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C5BC1" w14:textId="64E6642F" w:rsidR="00DA7251" w:rsidRDefault="00DA7251" w:rsidP="00865222">
      <w:pPr>
        <w:pStyle w:val="Heading1"/>
        <w:numPr>
          <w:ilvl w:val="0"/>
          <w:numId w:val="0"/>
        </w:numPr>
        <w:jc w:val="center"/>
        <w:rPr>
          <w:color w:val="000000" w:themeColor="text1"/>
        </w:rPr>
      </w:pPr>
      <w:r>
        <w:rPr>
          <w:noProof/>
          <w:color w:val="000000" w:themeColor="text1"/>
        </w:rPr>
        <w:drawing>
          <wp:inline distT="0" distB="0" distL="0" distR="0" wp14:anchorId="759E57B5" wp14:editId="776BFB29">
            <wp:extent cx="3035300" cy="881216"/>
            <wp:effectExtent l="0" t="0" r="0" b="0"/>
            <wp:docPr id="1677127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27643" name="Picture 1677127643"/>
                    <pic:cNvPicPr/>
                  </pic:nvPicPr>
                  <pic:blipFill>
                    <a:blip r:embed="rId8">
                      <a:extLst>
                        <a:ext uri="{28A0092B-C50C-407E-A947-70E740481C1C}">
                          <a14:useLocalDpi xmlns:a14="http://schemas.microsoft.com/office/drawing/2010/main" val="0"/>
                        </a:ext>
                      </a:extLst>
                    </a:blip>
                    <a:stretch>
                      <a:fillRect/>
                    </a:stretch>
                  </pic:blipFill>
                  <pic:spPr>
                    <a:xfrm>
                      <a:off x="0" y="0"/>
                      <a:ext cx="3068884" cy="890966"/>
                    </a:xfrm>
                    <a:prstGeom prst="rect">
                      <a:avLst/>
                    </a:prstGeom>
                  </pic:spPr>
                </pic:pic>
              </a:graphicData>
            </a:graphic>
          </wp:inline>
        </w:drawing>
      </w:r>
    </w:p>
    <w:p w14:paraId="24DC490B" w14:textId="0F5B850F" w:rsidR="00324D7E" w:rsidRPr="00865222" w:rsidRDefault="003C721C" w:rsidP="00DA7251">
      <w:pPr>
        <w:pStyle w:val="Heading1"/>
        <w:numPr>
          <w:ilvl w:val="0"/>
          <w:numId w:val="0"/>
        </w:numPr>
        <w:spacing w:before="0"/>
        <w:jc w:val="center"/>
        <w:rPr>
          <w:color w:val="000000" w:themeColor="text1"/>
        </w:rPr>
      </w:pPr>
      <w:r w:rsidRPr="00865222">
        <w:rPr>
          <w:color w:val="000000" w:themeColor="text1"/>
        </w:rPr>
        <w:t>Cloud Services</w:t>
      </w:r>
      <w:r w:rsidR="00324D7E" w:rsidRPr="00865222">
        <w:rPr>
          <w:color w:val="000000" w:themeColor="text1"/>
        </w:rPr>
        <w:t xml:space="preserve"> Policy</w:t>
      </w:r>
    </w:p>
    <w:p w14:paraId="31EAFA45" w14:textId="18782665" w:rsidR="00324D7E" w:rsidRPr="00865222" w:rsidRDefault="00324D7E" w:rsidP="00865222">
      <w:pPr>
        <w:pStyle w:val="Heading4"/>
        <w:numPr>
          <w:ilvl w:val="0"/>
          <w:numId w:val="0"/>
        </w:numPr>
        <w:jc w:val="center"/>
        <w:rPr>
          <w:color w:val="000000" w:themeColor="text1"/>
        </w:rPr>
      </w:pPr>
      <w:r w:rsidRPr="00865222">
        <w:rPr>
          <w:color w:val="000000" w:themeColor="text1"/>
        </w:rPr>
        <w:t xml:space="preserve">Last Update Status: Updated </w:t>
      </w:r>
      <w:r w:rsidR="00665097" w:rsidRPr="00865222">
        <w:rPr>
          <w:color w:val="000000" w:themeColor="text1"/>
        </w:rPr>
        <w:t>October 2022</w:t>
      </w:r>
    </w:p>
    <w:p w14:paraId="29924CA7" w14:textId="77777777" w:rsidR="00C72E22" w:rsidRPr="00865222" w:rsidRDefault="00C72E22" w:rsidP="00865222">
      <w:pPr>
        <w:pStyle w:val="Heading2"/>
        <w:numPr>
          <w:ilvl w:val="0"/>
          <w:numId w:val="0"/>
        </w:numPr>
      </w:pPr>
      <w:r w:rsidRPr="00865222">
        <w:t>Overview</w:t>
      </w:r>
    </w:p>
    <w:p w14:paraId="5AAE1CBA" w14:textId="27DF9FC4" w:rsidR="00CF6E80" w:rsidRPr="00CB6751" w:rsidRDefault="00CF6E80" w:rsidP="00CF6E80">
      <w:pPr>
        <w:rPr>
          <w:rFonts w:cstheme="minorHAnsi"/>
          <w:lang w:val="en-LU" w:eastAsia="en-GB"/>
        </w:rPr>
      </w:pPr>
      <w:r w:rsidRPr="00CB6751">
        <w:rPr>
          <w:rFonts w:cstheme="minorHAnsi"/>
          <w:lang w:val="en-LU" w:eastAsia="en-GB"/>
        </w:rPr>
        <w:t xml:space="preserve">So, the Infosec Team don’t wanna put out this Acceptable Use Policy to make restrictions that goes against what </w:t>
      </w:r>
      <w:r w:rsidR="00197CA2">
        <w:rPr>
          <w:rFonts w:cstheme="minorHAnsi"/>
          <w:lang w:val="en-LU" w:eastAsia="en-GB"/>
        </w:rPr>
        <w:t>AnyCompany</w:t>
      </w:r>
      <w:r w:rsidRPr="00CB6751">
        <w:rPr>
          <w:rFonts w:cstheme="minorHAnsi"/>
          <w:lang w:val="en-LU" w:eastAsia="en-GB"/>
        </w:rPr>
        <w:t xml:space="preserve"> stands for—being open, trusting, and full of integrity. </w:t>
      </w:r>
      <w:r w:rsidR="00EE07FD">
        <w:rPr>
          <w:rFonts w:cstheme="minorHAnsi"/>
          <w:lang w:val="en-LU" w:eastAsia="en-GB"/>
        </w:rPr>
        <w:t>AnyCompany</w:t>
      </w:r>
      <w:r w:rsidR="00EE07FD" w:rsidRPr="00CB6751">
        <w:rPr>
          <w:rFonts w:cstheme="minorHAnsi"/>
          <w:lang w:val="en-LU" w:eastAsia="en-GB"/>
        </w:rPr>
        <w:t xml:space="preserve"> </w:t>
      </w:r>
      <w:r w:rsidRPr="00CB6751">
        <w:rPr>
          <w:rFonts w:cstheme="minorHAnsi"/>
          <w:lang w:val="en-LU" w:eastAsia="en-GB"/>
        </w:rPr>
        <w:t>is all about keeping our folks, our partners, and the company safe from bad stuff that people might do, on purpose or by accident.</w:t>
      </w:r>
    </w:p>
    <w:p w14:paraId="198BB14C" w14:textId="4398DD46" w:rsidR="00CF6E80" w:rsidRPr="00CB6751" w:rsidRDefault="00CF6E80" w:rsidP="00CF6E80">
      <w:pPr>
        <w:rPr>
          <w:rFonts w:cstheme="minorHAnsi"/>
          <w:lang w:val="en-LU" w:eastAsia="en-GB"/>
        </w:rPr>
      </w:pPr>
      <w:r w:rsidRPr="00CB6751">
        <w:rPr>
          <w:rFonts w:cstheme="minorHAnsi"/>
          <w:lang w:val="en-LU" w:eastAsia="en-GB"/>
        </w:rPr>
        <w:t xml:space="preserve">Internet stuff like computers, phones, software, operating systems, storage stuff, and network accounts that lets you email, browse the Web, and FTP—all these are owned by </w:t>
      </w:r>
      <w:r w:rsidR="00EE07FD">
        <w:rPr>
          <w:rFonts w:cstheme="minorHAnsi"/>
          <w:lang w:val="en-LU" w:eastAsia="en-GB"/>
        </w:rPr>
        <w:t>AnyCompany</w:t>
      </w:r>
      <w:r w:rsidRPr="00CB6751">
        <w:rPr>
          <w:rFonts w:cstheme="minorHAnsi"/>
          <w:lang w:val="en-LU" w:eastAsia="en-GB"/>
        </w:rPr>
        <w:t>. They’re meant to be used for doing business, helping the company and our clients and customers when things are running normal. Go check the Human Resources policies for more details.</w:t>
      </w:r>
    </w:p>
    <w:p w14:paraId="777EAF4D" w14:textId="734BD511" w:rsidR="00F31782" w:rsidRPr="00CB6751" w:rsidRDefault="00CF6E80" w:rsidP="00DA7251">
      <w:pPr>
        <w:rPr>
          <w:rFonts w:cstheme="minorHAnsi"/>
          <w:lang w:val="en-LU" w:eastAsia="en-GB"/>
        </w:rPr>
      </w:pPr>
      <w:r w:rsidRPr="00CB6751">
        <w:rPr>
          <w:rFonts w:cstheme="minorHAnsi"/>
          <w:lang w:val="en-LU" w:eastAsia="en-GB"/>
        </w:rPr>
        <w:t xml:space="preserve">Being secure is a team thing that needs all hands from every </w:t>
      </w:r>
      <w:r w:rsidR="00EE07FD">
        <w:rPr>
          <w:rFonts w:cstheme="minorHAnsi"/>
          <w:lang w:val="en-LU" w:eastAsia="en-GB"/>
        </w:rPr>
        <w:t>AnyCompany</w:t>
      </w:r>
      <w:r w:rsidR="00EE07FD" w:rsidRPr="00CB6751">
        <w:rPr>
          <w:rFonts w:cstheme="minorHAnsi"/>
          <w:lang w:val="en-LU" w:eastAsia="en-GB"/>
        </w:rPr>
        <w:t xml:space="preserve"> </w:t>
      </w:r>
      <w:r w:rsidRPr="00CB6751">
        <w:rPr>
          <w:rFonts w:cstheme="minorHAnsi"/>
          <w:lang w:val="en-LU" w:eastAsia="en-GB"/>
        </w:rPr>
        <w:t>employee and partner dealing with info or info systems. Every person using a computer needs to know these rules and do things right according to them.</w:t>
      </w:r>
    </w:p>
    <w:p w14:paraId="724965FB" w14:textId="26EA1FC6" w:rsidR="00865222" w:rsidRPr="00277403" w:rsidRDefault="00865222" w:rsidP="00E254F8">
      <w:pPr>
        <w:pStyle w:val="Heading2"/>
        <w:numPr>
          <w:ilvl w:val="0"/>
          <w:numId w:val="0"/>
        </w:numPr>
        <w:rPr>
          <w:color w:val="C0504D" w:themeColor="accent2"/>
        </w:rPr>
      </w:pPr>
      <w:r w:rsidRPr="00277403">
        <w:rPr>
          <w:color w:val="C0504D" w:themeColor="accent2"/>
        </w:rPr>
        <w:t>Purpose</w:t>
      </w:r>
    </w:p>
    <w:p w14:paraId="527C3EA3" w14:textId="47BF9FB6" w:rsidR="00CB6751" w:rsidRPr="00CB6751" w:rsidRDefault="00CB6751" w:rsidP="00C32549">
      <w:pPr>
        <w:rPr>
          <w:lang w:val="en-LU" w:eastAsia="en-GB"/>
        </w:rPr>
      </w:pPr>
      <w:r w:rsidRPr="00CB6751">
        <w:rPr>
          <w:lang w:val="en-LU" w:eastAsia="en-GB"/>
        </w:rPr>
        <w:t xml:space="preserve">So, this </w:t>
      </w:r>
      <w:r>
        <w:rPr>
          <w:lang w:val="en-LU" w:eastAsia="en-GB"/>
        </w:rPr>
        <w:t xml:space="preserve">is </w:t>
      </w:r>
      <w:r w:rsidRPr="00CB6751">
        <w:rPr>
          <w:lang w:val="en-LU" w:eastAsia="en-GB"/>
        </w:rPr>
        <w:t xml:space="preserve">basically the rules for using computers and other stuff at </w:t>
      </w:r>
      <w:r w:rsidR="00EE07FD">
        <w:rPr>
          <w:rFonts w:cstheme="minorHAnsi"/>
          <w:lang w:val="en-LU" w:eastAsia="en-GB"/>
        </w:rPr>
        <w:t>AnyCompany</w:t>
      </w:r>
      <w:r w:rsidRPr="00CB6751">
        <w:rPr>
          <w:lang w:val="en-LU" w:eastAsia="en-GB"/>
        </w:rPr>
        <w:t>. We got</w:t>
      </w:r>
      <w:r>
        <w:rPr>
          <w:lang w:val="en-LU" w:eastAsia="en-GB"/>
        </w:rPr>
        <w:t xml:space="preserve"> to</w:t>
      </w:r>
      <w:r w:rsidRPr="00CB6751">
        <w:rPr>
          <w:lang w:val="en-LU" w:eastAsia="en-GB"/>
        </w:rPr>
        <w:t xml:space="preserve"> have these rules to keep everyone, including the company, safe. If we don't follow the rules, bad stuff like viruses, hackers messing up our network, losing important data, or even getting into legal trouble can happen.</w:t>
      </w:r>
    </w:p>
    <w:p w14:paraId="4DD1449D" w14:textId="643C18EF" w:rsidR="00865222" w:rsidRPr="00277403" w:rsidRDefault="00865222" w:rsidP="00E254F8">
      <w:pPr>
        <w:pStyle w:val="Heading2"/>
        <w:numPr>
          <w:ilvl w:val="0"/>
          <w:numId w:val="0"/>
        </w:numPr>
        <w:rPr>
          <w:color w:val="92D050"/>
        </w:rPr>
      </w:pPr>
      <w:r w:rsidRPr="00277403">
        <w:rPr>
          <w:color w:val="92D050"/>
        </w:rPr>
        <w:t>Scope</w:t>
      </w:r>
    </w:p>
    <w:p w14:paraId="7690C612" w14:textId="12146E53" w:rsidR="00CB6751" w:rsidRPr="00CB6751" w:rsidRDefault="00CB6751" w:rsidP="00CB6751">
      <w:bookmarkStart w:id="0" w:name="_Hlk77327119"/>
      <w:r w:rsidRPr="00CB6751">
        <w:t xml:space="preserve">This rule book is for anyone using our tech to do </w:t>
      </w:r>
      <w:r w:rsidR="00EE07FD">
        <w:rPr>
          <w:rFonts w:cstheme="minorHAnsi"/>
          <w:lang w:val="en-LU" w:eastAsia="en-GB"/>
        </w:rPr>
        <w:t>AnyCompany</w:t>
      </w:r>
      <w:r w:rsidR="00EE07FD" w:rsidRPr="00CB6751">
        <w:rPr>
          <w:rFonts w:cstheme="minorHAnsi"/>
          <w:lang w:val="en-LU" w:eastAsia="en-GB"/>
        </w:rPr>
        <w:t xml:space="preserve"> </w:t>
      </w:r>
      <w:r w:rsidRPr="00CB6751">
        <w:t xml:space="preserve">stuff or to connect with our networks and business systems, whether the gear is ours, yours, or someone else's. So, it's for all employees, the contract </w:t>
      </w:r>
      <w:r>
        <w:t>people</w:t>
      </w:r>
      <w:r w:rsidRPr="00CB6751">
        <w:t xml:space="preserve">, consultants, temps, and anyone else working at ARH and its other companies. Everyone's </w:t>
      </w:r>
      <w:proofErr w:type="spellStart"/>
      <w:r w:rsidRPr="00CB6751">
        <w:t>gotta</w:t>
      </w:r>
      <w:proofErr w:type="spellEnd"/>
      <w:r w:rsidRPr="00CB6751">
        <w:t xml:space="preserve"> make smart choices about how they use our tech and info according to </w:t>
      </w:r>
      <w:r w:rsidR="00EE07FD">
        <w:rPr>
          <w:rFonts w:cstheme="minorHAnsi"/>
          <w:lang w:val="en-LU" w:eastAsia="en-GB"/>
        </w:rPr>
        <w:t>AnyCompany</w:t>
      </w:r>
      <w:r w:rsidR="00EE07FD" w:rsidRPr="00CB6751">
        <w:rPr>
          <w:rFonts w:cstheme="minorHAnsi"/>
          <w:lang w:val="en-LU" w:eastAsia="en-GB"/>
        </w:rPr>
        <w:t xml:space="preserve"> </w:t>
      </w:r>
      <w:r w:rsidR="00EE07FD">
        <w:rPr>
          <w:rFonts w:cstheme="minorHAnsi"/>
          <w:lang w:val="en-LU" w:eastAsia="en-GB"/>
        </w:rPr>
        <w:t xml:space="preserve">‘s </w:t>
      </w:r>
      <w:r w:rsidRPr="00CB6751">
        <w:t>rules and the local laws. If there's a special case, it’s talked about in section 5.2.</w:t>
      </w:r>
    </w:p>
    <w:p w14:paraId="3614BBCC" w14:textId="336379B9" w:rsidR="009154FD" w:rsidRDefault="00CB6751" w:rsidP="00CB6751">
      <w:r w:rsidRPr="00CB6751">
        <w:t xml:space="preserve">This applies to all the workers at </w:t>
      </w:r>
      <w:r w:rsidR="00EE07FD">
        <w:rPr>
          <w:rFonts w:cstheme="minorHAnsi"/>
          <w:lang w:val="en-LU" w:eastAsia="en-GB"/>
        </w:rPr>
        <w:t>AnyCompany</w:t>
      </w:r>
      <w:r w:rsidRPr="00CB6751">
        <w:t xml:space="preserve">, including </w:t>
      </w:r>
      <w:r>
        <w:t>people</w:t>
      </w:r>
      <w:r w:rsidRPr="00CB6751">
        <w:t xml:space="preserve"> linked with third parties. It covers all the gear owned or rented by </w:t>
      </w:r>
      <w:r w:rsidR="00EE07FD">
        <w:rPr>
          <w:rFonts w:cstheme="minorHAnsi"/>
          <w:lang w:val="en-LU" w:eastAsia="en-GB"/>
        </w:rPr>
        <w:t>AnyCompany</w:t>
      </w:r>
      <w:r w:rsidRPr="00CB6751">
        <w:t>.</w:t>
      </w:r>
    </w:p>
    <w:p w14:paraId="6FD1ED99" w14:textId="77777777" w:rsidR="002342D6" w:rsidRPr="002342D6" w:rsidRDefault="002342D6" w:rsidP="00CB6751"/>
    <w:p w14:paraId="30CE24B6" w14:textId="236D6934" w:rsidR="00865222" w:rsidRPr="00E254F8" w:rsidRDefault="00865222" w:rsidP="00E254F8">
      <w:pPr>
        <w:pStyle w:val="Heading2"/>
        <w:numPr>
          <w:ilvl w:val="0"/>
          <w:numId w:val="0"/>
        </w:numPr>
        <w:rPr>
          <w:color w:val="000000" w:themeColor="text1"/>
        </w:rPr>
      </w:pPr>
      <w:bookmarkStart w:id="1" w:name="_Hlk77327183"/>
      <w:bookmarkEnd w:id="0"/>
      <w:r>
        <w:rPr>
          <w:color w:val="000000" w:themeColor="text1"/>
        </w:rPr>
        <w:lastRenderedPageBreak/>
        <w:t>What’s okay to use</w:t>
      </w:r>
    </w:p>
    <w:p w14:paraId="0FA6DBDD" w14:textId="17EFE861" w:rsidR="00E254F8" w:rsidRPr="00E254F8" w:rsidRDefault="00CB6751" w:rsidP="00E254F8">
      <w:pPr>
        <w:pStyle w:val="Heading3"/>
        <w:numPr>
          <w:ilvl w:val="0"/>
          <w:numId w:val="0"/>
        </w:numPr>
        <w:spacing w:before="0"/>
      </w:pPr>
      <w:r w:rsidRPr="00CB6751">
        <w:t>Approved Development Languages</w:t>
      </w:r>
    </w:p>
    <w:p w14:paraId="11FE7E1D" w14:textId="607BFB5D" w:rsidR="00CB6751" w:rsidRPr="00CB6751" w:rsidRDefault="00CB6751" w:rsidP="00CB6751">
      <w:pPr>
        <w:rPr>
          <w:rFonts w:cstheme="minorHAnsi"/>
          <w:lang w:val="en-LU"/>
        </w:rPr>
      </w:pPr>
      <w:r w:rsidRPr="00CB6751">
        <w:rPr>
          <w:rFonts w:cstheme="minorHAnsi"/>
          <w:lang w:val="en-LU"/>
        </w:rPr>
        <w:t xml:space="preserve">For building stuff on the cloud using code that sets up infrastructure, </w:t>
      </w:r>
      <w:r w:rsidR="00EE07FD">
        <w:rPr>
          <w:rFonts w:cstheme="minorHAnsi"/>
          <w:lang w:val="en-LU" w:eastAsia="en-GB"/>
        </w:rPr>
        <w:t>AnyCompany</w:t>
      </w:r>
      <w:r w:rsidR="00EE07FD" w:rsidRPr="00CB6751">
        <w:rPr>
          <w:rFonts w:cstheme="minorHAnsi"/>
          <w:lang w:val="en-LU" w:eastAsia="en-GB"/>
        </w:rPr>
        <w:t xml:space="preserve"> </w:t>
      </w:r>
      <w:r w:rsidRPr="00CB6751">
        <w:rPr>
          <w:rFonts w:cstheme="minorHAnsi"/>
          <w:lang w:val="en-LU"/>
        </w:rPr>
        <w:t xml:space="preserve">GIS says it's </w:t>
      </w:r>
      <w:r>
        <w:rPr>
          <w:rFonts w:cstheme="minorHAnsi"/>
          <w:lang w:val="en-LU"/>
        </w:rPr>
        <w:t>ok</w:t>
      </w:r>
      <w:r w:rsidRPr="00CB6751">
        <w:rPr>
          <w:rFonts w:cstheme="minorHAnsi"/>
          <w:lang w:val="en-LU"/>
        </w:rPr>
        <w:t xml:space="preserve"> to use: </w:t>
      </w:r>
    </w:p>
    <w:p w14:paraId="34DD84C1" w14:textId="77777777" w:rsidR="00CB6751" w:rsidRPr="00CB6751" w:rsidRDefault="00CB6751" w:rsidP="000003AF">
      <w:pPr>
        <w:pStyle w:val="ListParagraph"/>
        <w:numPr>
          <w:ilvl w:val="0"/>
          <w:numId w:val="31"/>
        </w:numPr>
        <w:rPr>
          <w:rFonts w:cstheme="minorHAnsi"/>
        </w:rPr>
      </w:pPr>
      <w:r w:rsidRPr="00CB6751">
        <w:rPr>
          <w:rFonts w:cstheme="minorHAnsi"/>
        </w:rPr>
        <w:t>Terraform</w:t>
      </w:r>
    </w:p>
    <w:p w14:paraId="313AC199" w14:textId="77777777" w:rsidR="00CB6751" w:rsidRPr="00CB6751" w:rsidRDefault="00CB6751" w:rsidP="000003AF">
      <w:pPr>
        <w:pStyle w:val="ListParagraph"/>
        <w:numPr>
          <w:ilvl w:val="0"/>
          <w:numId w:val="31"/>
        </w:numPr>
        <w:rPr>
          <w:rFonts w:cstheme="minorHAnsi"/>
        </w:rPr>
      </w:pPr>
      <w:r w:rsidRPr="00CB6751">
        <w:rPr>
          <w:rFonts w:cstheme="minorHAnsi"/>
        </w:rPr>
        <w:t>CloudFormation</w:t>
      </w:r>
    </w:p>
    <w:p w14:paraId="3621CA1F" w14:textId="77777777" w:rsidR="00CB6751" w:rsidRPr="00CB6751" w:rsidRDefault="00CB6751" w:rsidP="000003AF">
      <w:pPr>
        <w:pStyle w:val="ListParagraph"/>
        <w:numPr>
          <w:ilvl w:val="1"/>
          <w:numId w:val="31"/>
        </w:numPr>
        <w:rPr>
          <w:rFonts w:cstheme="minorHAnsi"/>
        </w:rPr>
      </w:pPr>
      <w:r w:rsidRPr="00CB6751">
        <w:rPr>
          <w:rFonts w:cstheme="minorHAnsi"/>
        </w:rPr>
        <w:t>YAML</w:t>
      </w:r>
    </w:p>
    <w:p w14:paraId="4953E24D" w14:textId="77777777" w:rsidR="00CB6751" w:rsidRPr="00CB6751" w:rsidRDefault="00CB6751" w:rsidP="000003AF">
      <w:pPr>
        <w:pStyle w:val="ListParagraph"/>
        <w:numPr>
          <w:ilvl w:val="1"/>
          <w:numId w:val="31"/>
        </w:numPr>
        <w:rPr>
          <w:rFonts w:cstheme="minorHAnsi"/>
        </w:rPr>
      </w:pPr>
      <w:r w:rsidRPr="00CB6751">
        <w:rPr>
          <w:rFonts w:cstheme="minorHAnsi"/>
        </w:rPr>
        <w:t>JSON</w:t>
      </w:r>
    </w:p>
    <w:p w14:paraId="321D720D" w14:textId="77777777" w:rsidR="00CB6751" w:rsidRPr="00CB6751" w:rsidRDefault="00CB6751" w:rsidP="000003AF">
      <w:pPr>
        <w:pStyle w:val="ListParagraph"/>
        <w:numPr>
          <w:ilvl w:val="0"/>
          <w:numId w:val="31"/>
        </w:numPr>
        <w:rPr>
          <w:rFonts w:cstheme="minorHAnsi"/>
        </w:rPr>
      </w:pPr>
      <w:r w:rsidRPr="00CB6751">
        <w:rPr>
          <w:rFonts w:cstheme="minorHAnsi"/>
        </w:rPr>
        <w:t>CDK</w:t>
      </w:r>
    </w:p>
    <w:p w14:paraId="2EAD1A8A" w14:textId="77777777" w:rsidR="00CB6751" w:rsidRPr="00CB6751" w:rsidRDefault="00CB6751" w:rsidP="000003AF">
      <w:pPr>
        <w:pStyle w:val="ListParagraph"/>
        <w:numPr>
          <w:ilvl w:val="1"/>
          <w:numId w:val="31"/>
        </w:numPr>
        <w:rPr>
          <w:rFonts w:cstheme="minorHAnsi"/>
        </w:rPr>
      </w:pPr>
      <w:r w:rsidRPr="00CB6751">
        <w:rPr>
          <w:rFonts w:cstheme="minorHAnsi"/>
        </w:rPr>
        <w:t>Python</w:t>
      </w:r>
    </w:p>
    <w:p w14:paraId="41DFF45A" w14:textId="77777777" w:rsidR="00CB6751" w:rsidRPr="00CB6751" w:rsidRDefault="00CB6751" w:rsidP="000003AF">
      <w:pPr>
        <w:pStyle w:val="ListParagraph"/>
        <w:numPr>
          <w:ilvl w:val="1"/>
          <w:numId w:val="31"/>
        </w:numPr>
        <w:rPr>
          <w:rFonts w:cstheme="minorHAnsi"/>
        </w:rPr>
      </w:pPr>
      <w:r w:rsidRPr="00CB6751">
        <w:rPr>
          <w:rFonts w:cstheme="minorHAnsi"/>
        </w:rPr>
        <w:t>Java</w:t>
      </w:r>
    </w:p>
    <w:p w14:paraId="47AE00D4" w14:textId="77777777" w:rsidR="00CB6751" w:rsidRPr="00CB6751" w:rsidRDefault="00CB6751" w:rsidP="000003AF">
      <w:pPr>
        <w:pStyle w:val="ListParagraph"/>
        <w:numPr>
          <w:ilvl w:val="1"/>
          <w:numId w:val="31"/>
        </w:numPr>
        <w:rPr>
          <w:rFonts w:cstheme="minorHAnsi"/>
        </w:rPr>
      </w:pPr>
      <w:r w:rsidRPr="00CB6751">
        <w:rPr>
          <w:rFonts w:cstheme="minorHAnsi"/>
        </w:rPr>
        <w:t>Typescript</w:t>
      </w:r>
    </w:p>
    <w:p w14:paraId="21E286A9" w14:textId="77777777" w:rsidR="00FF5650" w:rsidRPr="00CB6751" w:rsidRDefault="00FF5650" w:rsidP="00FF5650">
      <w:pPr>
        <w:pStyle w:val="ListParagraph"/>
        <w:ind w:left="0"/>
        <w:rPr>
          <w:rFonts w:cstheme="minorHAnsi"/>
          <w:lang w:val="fr-LU"/>
        </w:rPr>
      </w:pPr>
    </w:p>
    <w:p w14:paraId="57B72641" w14:textId="77777777" w:rsidR="00CB6751" w:rsidRPr="00CB6751" w:rsidRDefault="00CB6751" w:rsidP="00E254F8">
      <w:pPr>
        <w:pStyle w:val="Heading3"/>
        <w:numPr>
          <w:ilvl w:val="0"/>
          <w:numId w:val="0"/>
        </w:numPr>
        <w:jc w:val="both"/>
      </w:pPr>
      <w:r w:rsidRPr="00CB6751">
        <w:t>Code Repositories</w:t>
      </w:r>
    </w:p>
    <w:p w14:paraId="28437963" w14:textId="0136ABEF" w:rsidR="00CB6751" w:rsidRPr="00CB6751" w:rsidRDefault="00EE07FD" w:rsidP="00CB6751">
      <w:pPr>
        <w:rPr>
          <w:rFonts w:cstheme="minorHAnsi"/>
        </w:rPr>
      </w:pPr>
      <w:r>
        <w:rPr>
          <w:rFonts w:cstheme="minorHAnsi"/>
          <w:lang w:val="en-LU" w:eastAsia="en-GB"/>
        </w:rPr>
        <w:t>AnyCompany</w:t>
      </w:r>
      <w:r w:rsidRPr="00CB6751">
        <w:rPr>
          <w:rFonts w:cstheme="minorHAnsi"/>
          <w:lang w:val="en-LU" w:eastAsia="en-GB"/>
        </w:rPr>
        <w:t xml:space="preserve"> </w:t>
      </w:r>
      <w:r w:rsidR="00CB6751" w:rsidRPr="00CB6751">
        <w:rPr>
          <w:rFonts w:cstheme="minorHAnsi"/>
        </w:rPr>
        <w:t>GIS have reviewed and approved a set of CloudFormation templates for commonly used architectural patterns in cloud environments. These include:</w:t>
      </w:r>
    </w:p>
    <w:p w14:paraId="795CC783" w14:textId="77777777" w:rsidR="00CB6751" w:rsidRDefault="00CB6751" w:rsidP="00CB6751">
      <w:pPr>
        <w:pStyle w:val="ListParagraph"/>
        <w:numPr>
          <w:ilvl w:val="0"/>
          <w:numId w:val="23"/>
        </w:numPr>
        <w:ind w:left="1080"/>
        <w:rPr>
          <w:rFonts w:cstheme="minorHAnsi"/>
        </w:rPr>
      </w:pPr>
      <w:r w:rsidRPr="00CB6751">
        <w:rPr>
          <w:rFonts w:cstheme="minorHAnsi"/>
        </w:rPr>
        <w:t xml:space="preserve">A virtual private cloud with areas that are private and public and spread across different zones </w:t>
      </w:r>
    </w:p>
    <w:p w14:paraId="48CC8B14" w14:textId="77777777" w:rsidR="00CB6751" w:rsidRDefault="00CB6751" w:rsidP="00CB6751">
      <w:pPr>
        <w:pStyle w:val="ListParagraph"/>
        <w:numPr>
          <w:ilvl w:val="0"/>
          <w:numId w:val="23"/>
        </w:numPr>
        <w:ind w:left="1080"/>
        <w:rPr>
          <w:rFonts w:cstheme="minorHAnsi"/>
        </w:rPr>
      </w:pPr>
      <w:r w:rsidRPr="00CB6751">
        <w:rPr>
          <w:rFonts w:cstheme="minorHAnsi"/>
        </w:rPr>
        <w:t xml:space="preserve">An EC2 that acts like a guard using a special secure setup </w:t>
      </w:r>
    </w:p>
    <w:p w14:paraId="4EEAEB9B" w14:textId="01E4FD0D" w:rsidR="00CB6751" w:rsidRPr="00CB6751" w:rsidRDefault="00CB6751" w:rsidP="00CB6751">
      <w:pPr>
        <w:pStyle w:val="ListParagraph"/>
        <w:numPr>
          <w:ilvl w:val="0"/>
          <w:numId w:val="23"/>
        </w:numPr>
        <w:ind w:left="1080"/>
        <w:rPr>
          <w:rFonts w:cstheme="minorHAnsi"/>
        </w:rPr>
      </w:pPr>
      <w:r w:rsidRPr="00CB6751">
        <w:rPr>
          <w:rFonts w:cstheme="minorHAnsi"/>
        </w:rPr>
        <w:t>A setup for continuous integration and delivery using GitHub runners</w:t>
      </w:r>
    </w:p>
    <w:p w14:paraId="2C10F605" w14:textId="6ABADA7E" w:rsidR="00C32549" w:rsidRDefault="00C32549" w:rsidP="00CB6751">
      <w:pPr>
        <w:spacing w:after="0" w:line="240" w:lineRule="auto"/>
        <w:rPr>
          <w:rFonts w:cstheme="minorHAnsi"/>
        </w:rPr>
      </w:pPr>
      <w:r w:rsidRPr="00C32549">
        <w:rPr>
          <w:rFonts w:cstheme="minorHAnsi"/>
        </w:rPr>
        <w:t xml:space="preserve">You can find these templates at our GitHub spot here: </w:t>
      </w:r>
      <w:hyperlink r:id="rId9" w:history="1">
        <w:r w:rsidR="00EE07FD" w:rsidRPr="00EA7D12">
          <w:rPr>
            <w:rStyle w:val="Hyperlink"/>
            <w:rFonts w:cstheme="minorHAnsi"/>
          </w:rPr>
          <w:t>https://any-company-gis-iaac.github.com</w:t>
        </w:r>
      </w:hyperlink>
      <w:r w:rsidR="00FE0EB4">
        <w:rPr>
          <w:rFonts w:cstheme="minorHAnsi"/>
        </w:rPr>
        <w:t xml:space="preserve"> </w:t>
      </w:r>
      <w:r w:rsidRPr="00C32549">
        <w:rPr>
          <w:rFonts w:cstheme="minorHAnsi"/>
        </w:rPr>
        <w:t xml:space="preserve"> </w:t>
      </w:r>
    </w:p>
    <w:p w14:paraId="1D20552E" w14:textId="77777777" w:rsidR="00C32549" w:rsidRDefault="00C32549" w:rsidP="00CB6751">
      <w:pPr>
        <w:spacing w:after="0" w:line="240" w:lineRule="auto"/>
        <w:rPr>
          <w:rFonts w:cstheme="minorHAnsi"/>
        </w:rPr>
      </w:pPr>
    </w:p>
    <w:p w14:paraId="366D580E" w14:textId="23DEB7F4" w:rsidR="00CB6751" w:rsidRPr="0009267F" w:rsidRDefault="00C32549" w:rsidP="0009267F">
      <w:pPr>
        <w:spacing w:after="0" w:line="240" w:lineRule="auto"/>
        <w:rPr>
          <w:rFonts w:cstheme="minorHAnsi"/>
        </w:rPr>
      </w:pPr>
      <w:r w:rsidRPr="00C32549">
        <w:rPr>
          <w:rFonts w:cstheme="minorHAnsi"/>
        </w:rPr>
        <w:t>Everybody can get to our GitHub place at this link</w:t>
      </w:r>
      <w:r w:rsidR="00FE0EB4">
        <w:rPr>
          <w:rFonts w:cstheme="minorHAnsi"/>
        </w:rPr>
        <w:t xml:space="preserve">: </w:t>
      </w:r>
      <w:hyperlink r:id="rId10" w:history="1">
        <w:r w:rsidR="00F05200" w:rsidRPr="00EA7D12">
          <w:rPr>
            <w:rStyle w:val="Hyperlink"/>
            <w:rFonts w:cstheme="minorHAnsi"/>
          </w:rPr>
          <w:t>https://any-company-gis-iaac.github.com</w:t>
        </w:r>
      </w:hyperlink>
      <w:r w:rsidR="00FE0EB4">
        <w:rPr>
          <w:rFonts w:cstheme="minorHAnsi"/>
        </w:rPr>
        <w:t>.</w:t>
      </w:r>
      <w:bookmarkEnd w:id="1"/>
    </w:p>
    <w:sectPr w:rsidR="00CB6751" w:rsidRPr="0009267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76063" w14:textId="77777777" w:rsidR="00DD2189" w:rsidRDefault="00DD2189" w:rsidP="0066487F">
      <w:pPr>
        <w:spacing w:after="0" w:line="240" w:lineRule="auto"/>
      </w:pPr>
      <w:r>
        <w:separator/>
      </w:r>
    </w:p>
  </w:endnote>
  <w:endnote w:type="continuationSeparator" w:id="0">
    <w:p w14:paraId="72F557C1" w14:textId="77777777" w:rsidR="00DD2189" w:rsidRDefault="00DD2189"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88CE4" w14:textId="6598F363" w:rsidR="0066487F" w:rsidRPr="00324D7E" w:rsidRDefault="00AE5602" w:rsidP="00324D7E">
    <w:pPr>
      <w:tabs>
        <w:tab w:val="center" w:pos="4680"/>
        <w:tab w:val="right" w:pos="9360"/>
      </w:tabs>
      <w:spacing w:after="0" w:line="240" w:lineRule="auto"/>
      <w:jc w:val="center"/>
      <w:rPr>
        <w:rFonts w:ascii="Arial" w:eastAsia="Calibri" w:hAnsi="Arial" w:cs="Arial"/>
        <w:color w:val="7F7F7F"/>
        <w:sz w:val="24"/>
        <w:szCs w:val="24"/>
      </w:rPr>
    </w:pPr>
    <w:proofErr w:type="spellStart"/>
    <w:r>
      <w:rPr>
        <w:rFonts w:ascii="Arial" w:eastAsia="Calibri" w:hAnsi="Arial" w:cs="Arial"/>
        <w:b/>
        <w:bCs/>
        <w:color w:val="7F7F7F"/>
        <w:sz w:val="24"/>
        <w:szCs w:val="24"/>
      </w:rPr>
      <w:t>AnyCompany</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4AA47" w14:textId="77777777" w:rsidR="00DD2189" w:rsidRDefault="00DD2189" w:rsidP="0066487F">
      <w:pPr>
        <w:spacing w:after="0" w:line="240" w:lineRule="auto"/>
      </w:pPr>
      <w:r>
        <w:separator/>
      </w:r>
    </w:p>
  </w:footnote>
  <w:footnote w:type="continuationSeparator" w:id="0">
    <w:p w14:paraId="02B98020" w14:textId="77777777" w:rsidR="00DD2189" w:rsidRDefault="00DD2189" w:rsidP="00664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942440"/>
    <w:multiLevelType w:val="multilevel"/>
    <w:tmpl w:val="E49CF96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A487C2B"/>
    <w:multiLevelType w:val="multilevel"/>
    <w:tmpl w:val="1A78CF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A5846E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823CA2"/>
    <w:multiLevelType w:val="multilevel"/>
    <w:tmpl w:val="87C2BF9E"/>
    <w:lvl w:ilvl="0">
      <w:start w:val="1"/>
      <w:numFmt w:val="decimal"/>
      <w:lvlText w:val="%1."/>
      <w:lvlJc w:val="left"/>
      <w:pPr>
        <w:ind w:left="36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7D66D08"/>
    <w:multiLevelType w:val="hybridMultilevel"/>
    <w:tmpl w:val="4300CAD8"/>
    <w:lvl w:ilvl="0" w:tplc="08090001">
      <w:start w:val="1"/>
      <w:numFmt w:val="bullet"/>
      <w:lvlText w:val=""/>
      <w:lvlJc w:val="left"/>
      <w:pPr>
        <w:ind w:left="-1380" w:hanging="360"/>
      </w:pPr>
      <w:rPr>
        <w:rFonts w:ascii="Symbol" w:hAnsi="Symbol" w:hint="default"/>
      </w:rPr>
    </w:lvl>
    <w:lvl w:ilvl="1" w:tplc="08090003" w:tentative="1">
      <w:start w:val="1"/>
      <w:numFmt w:val="bullet"/>
      <w:lvlText w:val="o"/>
      <w:lvlJc w:val="left"/>
      <w:pPr>
        <w:ind w:left="-660" w:hanging="360"/>
      </w:pPr>
      <w:rPr>
        <w:rFonts w:ascii="Courier New" w:hAnsi="Courier New" w:cs="Courier New" w:hint="default"/>
      </w:rPr>
    </w:lvl>
    <w:lvl w:ilvl="2" w:tplc="08090005" w:tentative="1">
      <w:start w:val="1"/>
      <w:numFmt w:val="bullet"/>
      <w:lvlText w:val=""/>
      <w:lvlJc w:val="left"/>
      <w:pPr>
        <w:ind w:left="60" w:hanging="360"/>
      </w:pPr>
      <w:rPr>
        <w:rFonts w:ascii="Wingdings" w:hAnsi="Wingdings" w:hint="default"/>
      </w:rPr>
    </w:lvl>
    <w:lvl w:ilvl="3" w:tplc="08090001" w:tentative="1">
      <w:start w:val="1"/>
      <w:numFmt w:val="bullet"/>
      <w:lvlText w:val=""/>
      <w:lvlJc w:val="left"/>
      <w:pPr>
        <w:ind w:left="780" w:hanging="360"/>
      </w:pPr>
      <w:rPr>
        <w:rFonts w:ascii="Symbol" w:hAnsi="Symbol" w:hint="default"/>
      </w:rPr>
    </w:lvl>
    <w:lvl w:ilvl="4" w:tplc="08090003" w:tentative="1">
      <w:start w:val="1"/>
      <w:numFmt w:val="bullet"/>
      <w:lvlText w:val="o"/>
      <w:lvlJc w:val="left"/>
      <w:pPr>
        <w:ind w:left="1500" w:hanging="360"/>
      </w:pPr>
      <w:rPr>
        <w:rFonts w:ascii="Courier New" w:hAnsi="Courier New" w:cs="Courier New" w:hint="default"/>
      </w:rPr>
    </w:lvl>
    <w:lvl w:ilvl="5" w:tplc="08090005" w:tentative="1">
      <w:start w:val="1"/>
      <w:numFmt w:val="bullet"/>
      <w:lvlText w:val=""/>
      <w:lvlJc w:val="left"/>
      <w:pPr>
        <w:ind w:left="2220" w:hanging="360"/>
      </w:pPr>
      <w:rPr>
        <w:rFonts w:ascii="Wingdings" w:hAnsi="Wingdings" w:hint="default"/>
      </w:rPr>
    </w:lvl>
    <w:lvl w:ilvl="6" w:tplc="08090001" w:tentative="1">
      <w:start w:val="1"/>
      <w:numFmt w:val="bullet"/>
      <w:lvlText w:val=""/>
      <w:lvlJc w:val="left"/>
      <w:pPr>
        <w:ind w:left="2940" w:hanging="360"/>
      </w:pPr>
      <w:rPr>
        <w:rFonts w:ascii="Symbol" w:hAnsi="Symbol" w:hint="default"/>
      </w:rPr>
    </w:lvl>
    <w:lvl w:ilvl="7" w:tplc="08090003" w:tentative="1">
      <w:start w:val="1"/>
      <w:numFmt w:val="bullet"/>
      <w:lvlText w:val="o"/>
      <w:lvlJc w:val="left"/>
      <w:pPr>
        <w:ind w:left="3660" w:hanging="360"/>
      </w:pPr>
      <w:rPr>
        <w:rFonts w:ascii="Courier New" w:hAnsi="Courier New" w:cs="Courier New" w:hint="default"/>
      </w:rPr>
    </w:lvl>
    <w:lvl w:ilvl="8" w:tplc="08090005" w:tentative="1">
      <w:start w:val="1"/>
      <w:numFmt w:val="bullet"/>
      <w:lvlText w:val=""/>
      <w:lvlJc w:val="left"/>
      <w:pPr>
        <w:ind w:left="4380" w:hanging="360"/>
      </w:pPr>
      <w:rPr>
        <w:rFonts w:ascii="Wingdings" w:hAnsi="Wingdings" w:hint="default"/>
      </w:rPr>
    </w:lvl>
  </w:abstractNum>
  <w:abstractNum w:abstractNumId="10" w15:restartNumberingAfterBreak="0">
    <w:nsid w:val="2A03772B"/>
    <w:multiLevelType w:val="multilevel"/>
    <w:tmpl w:val="02388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12" w15:restartNumberingAfterBreak="0">
    <w:nsid w:val="3074080C"/>
    <w:multiLevelType w:val="multilevel"/>
    <w:tmpl w:val="AE187A8C"/>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Letter"/>
      <w:lvlText w:val="%3)"/>
      <w:lvlJc w:val="left"/>
      <w:pPr>
        <w:ind w:left="1170" w:hanging="360"/>
      </w:p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35775284"/>
    <w:multiLevelType w:val="hybridMultilevel"/>
    <w:tmpl w:val="93EAFE0A"/>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426958"/>
    <w:multiLevelType w:val="hybridMultilevel"/>
    <w:tmpl w:val="31EA4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6B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3A3A9E"/>
    <w:multiLevelType w:val="hybridMultilevel"/>
    <w:tmpl w:val="0F101ED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F3F60C6"/>
    <w:multiLevelType w:val="hybridMultilevel"/>
    <w:tmpl w:val="D04EB8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B812AD"/>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9"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57215EFD"/>
    <w:multiLevelType w:val="multilevel"/>
    <w:tmpl w:val="5D1A06E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1" w15:restartNumberingAfterBreak="0">
    <w:nsid w:val="5B2E408C"/>
    <w:multiLevelType w:val="multilevel"/>
    <w:tmpl w:val="D5F23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AA5ED0"/>
    <w:multiLevelType w:val="multilevel"/>
    <w:tmpl w:val="CA128AF4"/>
    <w:lvl w:ilvl="0">
      <w:start w:val="1"/>
      <w:numFmt w:val="decimal"/>
      <w:lvlText w:val="%1."/>
      <w:lvlJc w:val="left"/>
      <w:pPr>
        <w:ind w:left="3600" w:hanging="360"/>
      </w:pPr>
      <w:rPr>
        <w:b w:val="0"/>
        <w:bCs/>
      </w:rPr>
    </w:lvl>
    <w:lvl w:ilvl="1">
      <w:start w:val="1"/>
      <w:numFmt w:val="decimal"/>
      <w:isLgl/>
      <w:lvlText w:val="%1.%2"/>
      <w:lvlJc w:val="left"/>
      <w:pPr>
        <w:ind w:left="3660" w:hanging="4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0C40151"/>
    <w:multiLevelType w:val="hybridMultilevel"/>
    <w:tmpl w:val="37D427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16cid:durableId="2078893160">
    <w:abstractNumId w:val="12"/>
  </w:num>
  <w:num w:numId="2" w16cid:durableId="1531726972">
    <w:abstractNumId w:val="0"/>
  </w:num>
  <w:num w:numId="3" w16cid:durableId="737555455">
    <w:abstractNumId w:val="4"/>
  </w:num>
  <w:num w:numId="4" w16cid:durableId="4524720">
    <w:abstractNumId w:val="25"/>
  </w:num>
  <w:num w:numId="5" w16cid:durableId="370812932">
    <w:abstractNumId w:val="16"/>
  </w:num>
  <w:num w:numId="6" w16cid:durableId="1192458735">
    <w:abstractNumId w:val="7"/>
  </w:num>
  <w:num w:numId="7" w16cid:durableId="875965964">
    <w:abstractNumId w:val="24"/>
  </w:num>
  <w:num w:numId="8" w16cid:durableId="1110473672">
    <w:abstractNumId w:val="1"/>
  </w:num>
  <w:num w:numId="9" w16cid:durableId="2113695444">
    <w:abstractNumId w:val="5"/>
  </w:num>
  <w:num w:numId="10" w16cid:durableId="1131091563">
    <w:abstractNumId w:val="28"/>
  </w:num>
  <w:num w:numId="11" w16cid:durableId="1088845786">
    <w:abstractNumId w:val="2"/>
  </w:num>
  <w:num w:numId="12" w16cid:durableId="1295714181">
    <w:abstractNumId w:val="20"/>
  </w:num>
  <w:num w:numId="13" w16cid:durableId="2012566332">
    <w:abstractNumId w:val="23"/>
  </w:num>
  <w:num w:numId="14" w16cid:durableId="1066685737">
    <w:abstractNumId w:val="11"/>
  </w:num>
  <w:num w:numId="15" w16cid:durableId="1918900732">
    <w:abstractNumId w:val="19"/>
  </w:num>
  <w:num w:numId="16" w16cid:durableId="1531406752">
    <w:abstractNumId w:val="22"/>
  </w:num>
  <w:num w:numId="17" w16cid:durableId="506485912">
    <w:abstractNumId w:val="27"/>
  </w:num>
  <w:num w:numId="18" w16cid:durableId="2069299714">
    <w:abstractNumId w:val="17"/>
  </w:num>
  <w:num w:numId="19" w16cid:durableId="16285063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36699770">
    <w:abstractNumId w:val="8"/>
  </w:num>
  <w:num w:numId="21" w16cid:durableId="1421489239">
    <w:abstractNumId w:val="5"/>
  </w:num>
  <w:num w:numId="22" w16cid:durableId="331376381">
    <w:abstractNumId w:val="14"/>
  </w:num>
  <w:num w:numId="23" w16cid:durableId="844441639">
    <w:abstractNumId w:val="9"/>
  </w:num>
  <w:num w:numId="24" w16cid:durableId="1230919864">
    <w:abstractNumId w:val="3"/>
  </w:num>
  <w:num w:numId="25" w16cid:durableId="664892145">
    <w:abstractNumId w:val="18"/>
  </w:num>
  <w:num w:numId="26" w16cid:durableId="1688827386">
    <w:abstractNumId w:val="15"/>
  </w:num>
  <w:num w:numId="27" w16cid:durableId="1094588011">
    <w:abstractNumId w:val="10"/>
  </w:num>
  <w:num w:numId="28" w16cid:durableId="283116189">
    <w:abstractNumId w:val="21"/>
  </w:num>
  <w:num w:numId="29" w16cid:durableId="924460481">
    <w:abstractNumId w:val="6"/>
  </w:num>
  <w:num w:numId="30" w16cid:durableId="980185273">
    <w:abstractNumId w:val="13"/>
  </w:num>
  <w:num w:numId="31" w16cid:durableId="112184660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03AF"/>
    <w:rsid w:val="000250F5"/>
    <w:rsid w:val="000424FD"/>
    <w:rsid w:val="0009267F"/>
    <w:rsid w:val="000E051E"/>
    <w:rsid w:val="000E0AE3"/>
    <w:rsid w:val="000F35EE"/>
    <w:rsid w:val="00104D6B"/>
    <w:rsid w:val="00143E7C"/>
    <w:rsid w:val="00197CA2"/>
    <w:rsid w:val="001A29D6"/>
    <w:rsid w:val="001A6105"/>
    <w:rsid w:val="001A6AB2"/>
    <w:rsid w:val="001C232B"/>
    <w:rsid w:val="001C3126"/>
    <w:rsid w:val="001C31CD"/>
    <w:rsid w:val="001C4F84"/>
    <w:rsid w:val="001D04F3"/>
    <w:rsid w:val="001F07F2"/>
    <w:rsid w:val="001F698B"/>
    <w:rsid w:val="0020516E"/>
    <w:rsid w:val="00217C78"/>
    <w:rsid w:val="002342D6"/>
    <w:rsid w:val="00240316"/>
    <w:rsid w:val="002443E5"/>
    <w:rsid w:val="002479B2"/>
    <w:rsid w:val="00253192"/>
    <w:rsid w:val="00271E66"/>
    <w:rsid w:val="002731BE"/>
    <w:rsid w:val="00277403"/>
    <w:rsid w:val="00286CEA"/>
    <w:rsid w:val="002927EB"/>
    <w:rsid w:val="002C3091"/>
    <w:rsid w:val="002C362F"/>
    <w:rsid w:val="002D5B0F"/>
    <w:rsid w:val="003013B8"/>
    <w:rsid w:val="00315DCF"/>
    <w:rsid w:val="00324D7E"/>
    <w:rsid w:val="003277C9"/>
    <w:rsid w:val="0033192C"/>
    <w:rsid w:val="00336BEC"/>
    <w:rsid w:val="00342C54"/>
    <w:rsid w:val="00356F4C"/>
    <w:rsid w:val="003835C6"/>
    <w:rsid w:val="003926A5"/>
    <w:rsid w:val="003A7392"/>
    <w:rsid w:val="003B182E"/>
    <w:rsid w:val="003C2955"/>
    <w:rsid w:val="003C721C"/>
    <w:rsid w:val="003E49D6"/>
    <w:rsid w:val="003F3D35"/>
    <w:rsid w:val="003F50C3"/>
    <w:rsid w:val="00411960"/>
    <w:rsid w:val="0042315A"/>
    <w:rsid w:val="00425E8A"/>
    <w:rsid w:val="0043178E"/>
    <w:rsid w:val="0044341C"/>
    <w:rsid w:val="00445399"/>
    <w:rsid w:val="00465B47"/>
    <w:rsid w:val="00471701"/>
    <w:rsid w:val="00473CB5"/>
    <w:rsid w:val="004C09DA"/>
    <w:rsid w:val="005106F5"/>
    <w:rsid w:val="005B2557"/>
    <w:rsid w:val="005B3427"/>
    <w:rsid w:val="005C681F"/>
    <w:rsid w:val="005F71E8"/>
    <w:rsid w:val="00605C75"/>
    <w:rsid w:val="006154F0"/>
    <w:rsid w:val="00615ED1"/>
    <w:rsid w:val="00623C2E"/>
    <w:rsid w:val="00646675"/>
    <w:rsid w:val="00655722"/>
    <w:rsid w:val="0066487F"/>
    <w:rsid w:val="00665097"/>
    <w:rsid w:val="006668BB"/>
    <w:rsid w:val="00692D1B"/>
    <w:rsid w:val="006974DB"/>
    <w:rsid w:val="006B0D53"/>
    <w:rsid w:val="006B3BD7"/>
    <w:rsid w:val="006E4D65"/>
    <w:rsid w:val="007161FB"/>
    <w:rsid w:val="00717E04"/>
    <w:rsid w:val="00792C9B"/>
    <w:rsid w:val="00796F89"/>
    <w:rsid w:val="007C3949"/>
    <w:rsid w:val="007D5AB8"/>
    <w:rsid w:val="007F5170"/>
    <w:rsid w:val="00811EF4"/>
    <w:rsid w:val="00812F23"/>
    <w:rsid w:val="00825A83"/>
    <w:rsid w:val="008466ED"/>
    <w:rsid w:val="00857A01"/>
    <w:rsid w:val="00865222"/>
    <w:rsid w:val="00875E48"/>
    <w:rsid w:val="008979F2"/>
    <w:rsid w:val="008A4608"/>
    <w:rsid w:val="008B54E3"/>
    <w:rsid w:val="008D0808"/>
    <w:rsid w:val="008D281F"/>
    <w:rsid w:val="008F236A"/>
    <w:rsid w:val="00900C22"/>
    <w:rsid w:val="009154FD"/>
    <w:rsid w:val="00935914"/>
    <w:rsid w:val="00942C71"/>
    <w:rsid w:val="009536CD"/>
    <w:rsid w:val="009540EB"/>
    <w:rsid w:val="009A29CC"/>
    <w:rsid w:val="009A3188"/>
    <w:rsid w:val="009B1E49"/>
    <w:rsid w:val="009B2290"/>
    <w:rsid w:val="009C2FC8"/>
    <w:rsid w:val="009C4A49"/>
    <w:rsid w:val="00A65D3B"/>
    <w:rsid w:val="00AA3317"/>
    <w:rsid w:val="00AA50B5"/>
    <w:rsid w:val="00AE5602"/>
    <w:rsid w:val="00AF6146"/>
    <w:rsid w:val="00B148BD"/>
    <w:rsid w:val="00B1645C"/>
    <w:rsid w:val="00B34649"/>
    <w:rsid w:val="00B46EC0"/>
    <w:rsid w:val="00B5337B"/>
    <w:rsid w:val="00B75AEB"/>
    <w:rsid w:val="00B91489"/>
    <w:rsid w:val="00B91DF1"/>
    <w:rsid w:val="00BA230E"/>
    <w:rsid w:val="00BA253C"/>
    <w:rsid w:val="00BB4B99"/>
    <w:rsid w:val="00BD6ABF"/>
    <w:rsid w:val="00BF232E"/>
    <w:rsid w:val="00BF37D6"/>
    <w:rsid w:val="00C234F8"/>
    <w:rsid w:val="00C32549"/>
    <w:rsid w:val="00C41CE0"/>
    <w:rsid w:val="00C42D8A"/>
    <w:rsid w:val="00C54188"/>
    <w:rsid w:val="00C72E22"/>
    <w:rsid w:val="00C73B89"/>
    <w:rsid w:val="00C93B8B"/>
    <w:rsid w:val="00CA1A61"/>
    <w:rsid w:val="00CB4C79"/>
    <w:rsid w:val="00CB6751"/>
    <w:rsid w:val="00CB719D"/>
    <w:rsid w:val="00CD38BF"/>
    <w:rsid w:val="00CF6E80"/>
    <w:rsid w:val="00D13927"/>
    <w:rsid w:val="00D71928"/>
    <w:rsid w:val="00D7341F"/>
    <w:rsid w:val="00D904C3"/>
    <w:rsid w:val="00DA7251"/>
    <w:rsid w:val="00DD2189"/>
    <w:rsid w:val="00DF628E"/>
    <w:rsid w:val="00E01B8E"/>
    <w:rsid w:val="00E03699"/>
    <w:rsid w:val="00E06262"/>
    <w:rsid w:val="00E1237C"/>
    <w:rsid w:val="00E15648"/>
    <w:rsid w:val="00E20736"/>
    <w:rsid w:val="00E254F8"/>
    <w:rsid w:val="00E25EB6"/>
    <w:rsid w:val="00E512D7"/>
    <w:rsid w:val="00E5132D"/>
    <w:rsid w:val="00E60C17"/>
    <w:rsid w:val="00E657A8"/>
    <w:rsid w:val="00E71DD8"/>
    <w:rsid w:val="00E87D2F"/>
    <w:rsid w:val="00EA2056"/>
    <w:rsid w:val="00EA5C42"/>
    <w:rsid w:val="00EC4D56"/>
    <w:rsid w:val="00EE07FD"/>
    <w:rsid w:val="00F01612"/>
    <w:rsid w:val="00F05200"/>
    <w:rsid w:val="00F31782"/>
    <w:rsid w:val="00F4508D"/>
    <w:rsid w:val="00F56D65"/>
    <w:rsid w:val="00F7272C"/>
    <w:rsid w:val="00F860C4"/>
    <w:rsid w:val="00FA6E5F"/>
    <w:rsid w:val="00FE0EB4"/>
    <w:rsid w:val="00FF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9FE95"/>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2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2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2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2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2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3E49D6"/>
    <w:pPr>
      <w:spacing w:after="0" w:line="240" w:lineRule="auto"/>
    </w:pPr>
  </w:style>
  <w:style w:type="character" w:styleId="UnresolvedMention">
    <w:name w:val="Unresolved Mention"/>
    <w:basedOn w:val="DefaultParagraphFont"/>
    <w:uiPriority w:val="99"/>
    <w:semiHidden/>
    <w:unhideWhenUsed/>
    <w:rsid w:val="003C721C"/>
    <w:rPr>
      <w:color w:val="605E5C"/>
      <w:shd w:val="clear" w:color="auto" w:fill="E1DFDD"/>
    </w:rPr>
  </w:style>
  <w:style w:type="paragraph" w:styleId="Title">
    <w:name w:val="Title"/>
    <w:basedOn w:val="Normal"/>
    <w:next w:val="Normal"/>
    <w:link w:val="TitleChar"/>
    <w:uiPriority w:val="10"/>
    <w:qFormat/>
    <w:rsid w:val="00471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70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701"/>
    <w:rPr>
      <w:rFonts w:eastAsiaTheme="minorEastAsia"/>
      <w:color w:val="5A5A5A" w:themeColor="text1" w:themeTint="A5"/>
      <w:spacing w:val="15"/>
    </w:rPr>
  </w:style>
  <w:style w:type="paragraph" w:styleId="NormalWeb">
    <w:name w:val="Normal (Web)"/>
    <w:basedOn w:val="Normal"/>
    <w:uiPriority w:val="99"/>
    <w:semiHidden/>
    <w:unhideWhenUsed/>
    <w:rsid w:val="00CF6E80"/>
    <w:pPr>
      <w:spacing w:before="100" w:beforeAutospacing="1" w:after="100" w:afterAutospacing="1" w:line="240" w:lineRule="auto"/>
    </w:pPr>
    <w:rPr>
      <w:rFonts w:ascii="Times New Roman" w:eastAsia="Times New Roman" w:hAnsi="Times New Roman" w:cs="Times New Roman"/>
      <w:sz w:val="24"/>
      <w:szCs w:val="24"/>
      <w:lang w:val="en-LU" w:eastAsia="en-GB"/>
    </w:rPr>
  </w:style>
  <w:style w:type="character" w:styleId="Strong">
    <w:name w:val="Strong"/>
    <w:basedOn w:val="DefaultParagraphFont"/>
    <w:uiPriority w:val="22"/>
    <w:qFormat/>
    <w:rsid w:val="00CF6E80"/>
    <w:rPr>
      <w:b/>
      <w:bCs/>
    </w:rPr>
  </w:style>
  <w:style w:type="paragraph" w:styleId="z-TopofForm">
    <w:name w:val="HTML Top of Form"/>
    <w:basedOn w:val="Normal"/>
    <w:next w:val="Normal"/>
    <w:link w:val="z-TopofFormChar"/>
    <w:hidden/>
    <w:uiPriority w:val="99"/>
    <w:semiHidden/>
    <w:unhideWhenUsed/>
    <w:rsid w:val="00CF6E80"/>
    <w:pPr>
      <w:pBdr>
        <w:bottom w:val="single" w:sz="6" w:space="1" w:color="auto"/>
      </w:pBdr>
      <w:spacing w:after="0" w:line="240" w:lineRule="auto"/>
      <w:jc w:val="center"/>
    </w:pPr>
    <w:rPr>
      <w:rFonts w:ascii="Arial" w:eastAsia="Times New Roman" w:hAnsi="Arial" w:cs="Arial"/>
      <w:vanish/>
      <w:sz w:val="16"/>
      <w:szCs w:val="16"/>
      <w:lang w:val="en-LU" w:eastAsia="en-GB"/>
    </w:rPr>
  </w:style>
  <w:style w:type="character" w:customStyle="1" w:styleId="z-TopofFormChar">
    <w:name w:val="z-Top of Form Char"/>
    <w:basedOn w:val="DefaultParagraphFont"/>
    <w:link w:val="z-TopofForm"/>
    <w:uiPriority w:val="99"/>
    <w:semiHidden/>
    <w:rsid w:val="00CF6E80"/>
    <w:rPr>
      <w:rFonts w:ascii="Arial" w:eastAsia="Times New Roman" w:hAnsi="Arial" w:cs="Arial"/>
      <w:vanish/>
      <w:sz w:val="16"/>
      <w:szCs w:val="16"/>
      <w:lang w:val="en-LU" w:eastAsia="en-GB"/>
    </w:rPr>
  </w:style>
  <w:style w:type="paragraph" w:styleId="z-BottomofForm">
    <w:name w:val="HTML Bottom of Form"/>
    <w:basedOn w:val="Normal"/>
    <w:next w:val="Normal"/>
    <w:link w:val="z-BottomofFormChar"/>
    <w:hidden/>
    <w:uiPriority w:val="99"/>
    <w:semiHidden/>
    <w:unhideWhenUsed/>
    <w:rsid w:val="00CF6E80"/>
    <w:pPr>
      <w:pBdr>
        <w:top w:val="single" w:sz="6" w:space="1" w:color="auto"/>
      </w:pBdr>
      <w:spacing w:after="0" w:line="240" w:lineRule="auto"/>
      <w:jc w:val="center"/>
    </w:pPr>
    <w:rPr>
      <w:rFonts w:ascii="Arial" w:eastAsia="Times New Roman" w:hAnsi="Arial" w:cs="Arial"/>
      <w:vanish/>
      <w:sz w:val="16"/>
      <w:szCs w:val="16"/>
      <w:lang w:val="en-LU" w:eastAsia="en-GB"/>
    </w:rPr>
  </w:style>
  <w:style w:type="character" w:customStyle="1" w:styleId="z-BottomofFormChar">
    <w:name w:val="z-Bottom of Form Char"/>
    <w:basedOn w:val="DefaultParagraphFont"/>
    <w:link w:val="z-BottomofForm"/>
    <w:uiPriority w:val="99"/>
    <w:semiHidden/>
    <w:rsid w:val="00CF6E80"/>
    <w:rPr>
      <w:rFonts w:ascii="Arial" w:eastAsia="Times New Roman" w:hAnsi="Arial" w:cs="Arial"/>
      <w:vanish/>
      <w:sz w:val="16"/>
      <w:szCs w:val="16"/>
      <w:lang w:val="en-L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229723">
      <w:bodyDiv w:val="1"/>
      <w:marLeft w:val="0"/>
      <w:marRight w:val="0"/>
      <w:marTop w:val="0"/>
      <w:marBottom w:val="0"/>
      <w:divBdr>
        <w:top w:val="none" w:sz="0" w:space="0" w:color="auto"/>
        <w:left w:val="none" w:sz="0" w:space="0" w:color="auto"/>
        <w:bottom w:val="none" w:sz="0" w:space="0" w:color="auto"/>
        <w:right w:val="none" w:sz="0" w:space="0" w:color="auto"/>
      </w:divBdr>
    </w:div>
    <w:div w:id="312637149">
      <w:bodyDiv w:val="1"/>
      <w:marLeft w:val="0"/>
      <w:marRight w:val="0"/>
      <w:marTop w:val="0"/>
      <w:marBottom w:val="0"/>
      <w:divBdr>
        <w:top w:val="none" w:sz="0" w:space="0" w:color="auto"/>
        <w:left w:val="none" w:sz="0" w:space="0" w:color="auto"/>
        <w:bottom w:val="none" w:sz="0" w:space="0" w:color="auto"/>
        <w:right w:val="none" w:sz="0" w:space="0" w:color="auto"/>
      </w:divBdr>
    </w:div>
    <w:div w:id="737477498">
      <w:bodyDiv w:val="1"/>
      <w:marLeft w:val="0"/>
      <w:marRight w:val="0"/>
      <w:marTop w:val="0"/>
      <w:marBottom w:val="0"/>
      <w:divBdr>
        <w:top w:val="none" w:sz="0" w:space="0" w:color="auto"/>
        <w:left w:val="none" w:sz="0" w:space="0" w:color="auto"/>
        <w:bottom w:val="none" w:sz="0" w:space="0" w:color="auto"/>
        <w:right w:val="none" w:sz="0" w:space="0" w:color="auto"/>
      </w:divBdr>
    </w:div>
    <w:div w:id="754940332">
      <w:bodyDiv w:val="1"/>
      <w:marLeft w:val="0"/>
      <w:marRight w:val="0"/>
      <w:marTop w:val="0"/>
      <w:marBottom w:val="0"/>
      <w:divBdr>
        <w:top w:val="none" w:sz="0" w:space="0" w:color="auto"/>
        <w:left w:val="none" w:sz="0" w:space="0" w:color="auto"/>
        <w:bottom w:val="none" w:sz="0" w:space="0" w:color="auto"/>
        <w:right w:val="none" w:sz="0" w:space="0" w:color="auto"/>
      </w:divBdr>
    </w:div>
    <w:div w:id="988557385">
      <w:bodyDiv w:val="1"/>
      <w:marLeft w:val="0"/>
      <w:marRight w:val="0"/>
      <w:marTop w:val="0"/>
      <w:marBottom w:val="0"/>
      <w:divBdr>
        <w:top w:val="none" w:sz="0" w:space="0" w:color="auto"/>
        <w:left w:val="none" w:sz="0" w:space="0" w:color="auto"/>
        <w:bottom w:val="none" w:sz="0" w:space="0" w:color="auto"/>
        <w:right w:val="none" w:sz="0" w:space="0" w:color="auto"/>
      </w:divBdr>
    </w:div>
    <w:div w:id="1200976526">
      <w:bodyDiv w:val="1"/>
      <w:marLeft w:val="0"/>
      <w:marRight w:val="0"/>
      <w:marTop w:val="0"/>
      <w:marBottom w:val="0"/>
      <w:divBdr>
        <w:top w:val="none" w:sz="0" w:space="0" w:color="auto"/>
        <w:left w:val="none" w:sz="0" w:space="0" w:color="auto"/>
        <w:bottom w:val="none" w:sz="0" w:space="0" w:color="auto"/>
        <w:right w:val="none" w:sz="0" w:space="0" w:color="auto"/>
      </w:divBdr>
      <w:divsChild>
        <w:div w:id="648753273">
          <w:marLeft w:val="0"/>
          <w:marRight w:val="0"/>
          <w:marTop w:val="0"/>
          <w:marBottom w:val="0"/>
          <w:divBdr>
            <w:top w:val="single" w:sz="2" w:space="0" w:color="E3E3E3"/>
            <w:left w:val="single" w:sz="2" w:space="0" w:color="E3E3E3"/>
            <w:bottom w:val="single" w:sz="2" w:space="0" w:color="E3E3E3"/>
            <w:right w:val="single" w:sz="2" w:space="0" w:color="E3E3E3"/>
          </w:divBdr>
          <w:divsChild>
            <w:div w:id="868488124">
              <w:marLeft w:val="0"/>
              <w:marRight w:val="0"/>
              <w:marTop w:val="0"/>
              <w:marBottom w:val="0"/>
              <w:divBdr>
                <w:top w:val="single" w:sz="2" w:space="0" w:color="E3E3E3"/>
                <w:left w:val="single" w:sz="2" w:space="0" w:color="E3E3E3"/>
                <w:bottom w:val="single" w:sz="2" w:space="0" w:color="E3E3E3"/>
                <w:right w:val="single" w:sz="2" w:space="0" w:color="E3E3E3"/>
              </w:divBdr>
              <w:divsChild>
                <w:div w:id="39523080">
                  <w:marLeft w:val="0"/>
                  <w:marRight w:val="0"/>
                  <w:marTop w:val="0"/>
                  <w:marBottom w:val="0"/>
                  <w:divBdr>
                    <w:top w:val="single" w:sz="2" w:space="0" w:color="E3E3E3"/>
                    <w:left w:val="single" w:sz="2" w:space="0" w:color="E3E3E3"/>
                    <w:bottom w:val="single" w:sz="2" w:space="0" w:color="E3E3E3"/>
                    <w:right w:val="single" w:sz="2" w:space="0" w:color="E3E3E3"/>
                  </w:divBdr>
                  <w:divsChild>
                    <w:div w:id="386802784">
                      <w:marLeft w:val="0"/>
                      <w:marRight w:val="0"/>
                      <w:marTop w:val="0"/>
                      <w:marBottom w:val="0"/>
                      <w:divBdr>
                        <w:top w:val="single" w:sz="2" w:space="0" w:color="E3E3E3"/>
                        <w:left w:val="single" w:sz="2" w:space="0" w:color="E3E3E3"/>
                        <w:bottom w:val="single" w:sz="2" w:space="0" w:color="E3E3E3"/>
                        <w:right w:val="single" w:sz="2" w:space="0" w:color="E3E3E3"/>
                      </w:divBdr>
                      <w:divsChild>
                        <w:div w:id="1359236576">
                          <w:marLeft w:val="0"/>
                          <w:marRight w:val="0"/>
                          <w:marTop w:val="0"/>
                          <w:marBottom w:val="0"/>
                          <w:divBdr>
                            <w:top w:val="single" w:sz="2" w:space="0" w:color="E3E3E3"/>
                            <w:left w:val="single" w:sz="2" w:space="0" w:color="E3E3E3"/>
                            <w:bottom w:val="single" w:sz="2" w:space="0" w:color="E3E3E3"/>
                            <w:right w:val="single" w:sz="2" w:space="0" w:color="E3E3E3"/>
                          </w:divBdr>
                          <w:divsChild>
                            <w:div w:id="2021395055">
                              <w:marLeft w:val="0"/>
                              <w:marRight w:val="0"/>
                              <w:marTop w:val="0"/>
                              <w:marBottom w:val="0"/>
                              <w:divBdr>
                                <w:top w:val="single" w:sz="2" w:space="0" w:color="E3E3E3"/>
                                <w:left w:val="single" w:sz="2" w:space="0" w:color="E3E3E3"/>
                                <w:bottom w:val="single" w:sz="2" w:space="0" w:color="E3E3E3"/>
                                <w:right w:val="single" w:sz="2" w:space="0" w:color="E3E3E3"/>
                              </w:divBdr>
                              <w:divsChild>
                                <w:div w:id="282929335">
                                  <w:marLeft w:val="0"/>
                                  <w:marRight w:val="0"/>
                                  <w:marTop w:val="100"/>
                                  <w:marBottom w:val="100"/>
                                  <w:divBdr>
                                    <w:top w:val="single" w:sz="2" w:space="0" w:color="E3E3E3"/>
                                    <w:left w:val="single" w:sz="2" w:space="0" w:color="E3E3E3"/>
                                    <w:bottom w:val="single" w:sz="2" w:space="0" w:color="E3E3E3"/>
                                    <w:right w:val="single" w:sz="2" w:space="0" w:color="E3E3E3"/>
                                  </w:divBdr>
                                  <w:divsChild>
                                    <w:div w:id="637802068">
                                      <w:marLeft w:val="0"/>
                                      <w:marRight w:val="0"/>
                                      <w:marTop w:val="0"/>
                                      <w:marBottom w:val="0"/>
                                      <w:divBdr>
                                        <w:top w:val="single" w:sz="2" w:space="0" w:color="E3E3E3"/>
                                        <w:left w:val="single" w:sz="2" w:space="0" w:color="E3E3E3"/>
                                        <w:bottom w:val="single" w:sz="2" w:space="0" w:color="E3E3E3"/>
                                        <w:right w:val="single" w:sz="2" w:space="0" w:color="E3E3E3"/>
                                      </w:divBdr>
                                      <w:divsChild>
                                        <w:div w:id="539513809">
                                          <w:marLeft w:val="0"/>
                                          <w:marRight w:val="0"/>
                                          <w:marTop w:val="0"/>
                                          <w:marBottom w:val="0"/>
                                          <w:divBdr>
                                            <w:top w:val="single" w:sz="2" w:space="0" w:color="E3E3E3"/>
                                            <w:left w:val="single" w:sz="2" w:space="0" w:color="E3E3E3"/>
                                            <w:bottom w:val="single" w:sz="2" w:space="0" w:color="E3E3E3"/>
                                            <w:right w:val="single" w:sz="2" w:space="0" w:color="E3E3E3"/>
                                          </w:divBdr>
                                          <w:divsChild>
                                            <w:div w:id="1648195813">
                                              <w:marLeft w:val="0"/>
                                              <w:marRight w:val="0"/>
                                              <w:marTop w:val="0"/>
                                              <w:marBottom w:val="0"/>
                                              <w:divBdr>
                                                <w:top w:val="single" w:sz="2" w:space="0" w:color="E3E3E3"/>
                                                <w:left w:val="single" w:sz="2" w:space="0" w:color="E3E3E3"/>
                                                <w:bottom w:val="single" w:sz="2" w:space="0" w:color="E3E3E3"/>
                                                <w:right w:val="single" w:sz="2" w:space="0" w:color="E3E3E3"/>
                                              </w:divBdr>
                                              <w:divsChild>
                                                <w:div w:id="720901694">
                                                  <w:marLeft w:val="0"/>
                                                  <w:marRight w:val="0"/>
                                                  <w:marTop w:val="0"/>
                                                  <w:marBottom w:val="0"/>
                                                  <w:divBdr>
                                                    <w:top w:val="single" w:sz="2" w:space="0" w:color="E3E3E3"/>
                                                    <w:left w:val="single" w:sz="2" w:space="0" w:color="E3E3E3"/>
                                                    <w:bottom w:val="single" w:sz="2" w:space="0" w:color="E3E3E3"/>
                                                    <w:right w:val="single" w:sz="2" w:space="0" w:color="E3E3E3"/>
                                                  </w:divBdr>
                                                  <w:divsChild>
                                                    <w:div w:id="339747503">
                                                      <w:marLeft w:val="0"/>
                                                      <w:marRight w:val="0"/>
                                                      <w:marTop w:val="0"/>
                                                      <w:marBottom w:val="0"/>
                                                      <w:divBdr>
                                                        <w:top w:val="single" w:sz="2" w:space="0" w:color="E3E3E3"/>
                                                        <w:left w:val="single" w:sz="2" w:space="0" w:color="E3E3E3"/>
                                                        <w:bottom w:val="single" w:sz="2" w:space="0" w:color="E3E3E3"/>
                                                        <w:right w:val="single" w:sz="2" w:space="0" w:color="E3E3E3"/>
                                                      </w:divBdr>
                                                      <w:divsChild>
                                                        <w:div w:id="1959994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8987533">
          <w:marLeft w:val="0"/>
          <w:marRight w:val="0"/>
          <w:marTop w:val="0"/>
          <w:marBottom w:val="0"/>
          <w:divBdr>
            <w:top w:val="none" w:sz="0" w:space="0" w:color="auto"/>
            <w:left w:val="none" w:sz="0" w:space="0" w:color="auto"/>
            <w:bottom w:val="none" w:sz="0" w:space="0" w:color="auto"/>
            <w:right w:val="none" w:sz="0" w:space="0" w:color="auto"/>
          </w:divBdr>
          <w:divsChild>
            <w:div w:id="204565920">
              <w:marLeft w:val="0"/>
              <w:marRight w:val="0"/>
              <w:marTop w:val="0"/>
              <w:marBottom w:val="0"/>
              <w:divBdr>
                <w:top w:val="single" w:sz="2" w:space="0" w:color="E3E3E3"/>
                <w:left w:val="single" w:sz="2" w:space="0" w:color="E3E3E3"/>
                <w:bottom w:val="single" w:sz="2" w:space="0" w:color="E3E3E3"/>
                <w:right w:val="single" w:sz="2" w:space="0" w:color="E3E3E3"/>
              </w:divBdr>
              <w:divsChild>
                <w:div w:id="450364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8578169">
      <w:bodyDiv w:val="1"/>
      <w:marLeft w:val="0"/>
      <w:marRight w:val="0"/>
      <w:marTop w:val="0"/>
      <w:marBottom w:val="0"/>
      <w:divBdr>
        <w:top w:val="none" w:sz="0" w:space="0" w:color="auto"/>
        <w:left w:val="none" w:sz="0" w:space="0" w:color="auto"/>
        <w:bottom w:val="none" w:sz="0" w:space="0" w:color="auto"/>
        <w:right w:val="none" w:sz="0" w:space="0" w:color="auto"/>
      </w:divBdr>
    </w:div>
    <w:div w:id="1830562092">
      <w:bodyDiv w:val="1"/>
      <w:marLeft w:val="0"/>
      <w:marRight w:val="0"/>
      <w:marTop w:val="0"/>
      <w:marBottom w:val="0"/>
      <w:divBdr>
        <w:top w:val="none" w:sz="0" w:space="0" w:color="auto"/>
        <w:left w:val="none" w:sz="0" w:space="0" w:color="auto"/>
        <w:bottom w:val="none" w:sz="0" w:space="0" w:color="auto"/>
        <w:right w:val="none" w:sz="0" w:space="0" w:color="auto"/>
      </w:divBdr>
    </w:div>
    <w:div w:id="2043939744">
      <w:bodyDiv w:val="1"/>
      <w:marLeft w:val="0"/>
      <w:marRight w:val="0"/>
      <w:marTop w:val="0"/>
      <w:marBottom w:val="0"/>
      <w:divBdr>
        <w:top w:val="none" w:sz="0" w:space="0" w:color="auto"/>
        <w:left w:val="none" w:sz="0" w:space="0" w:color="auto"/>
        <w:bottom w:val="none" w:sz="0" w:space="0" w:color="auto"/>
        <w:right w:val="none" w:sz="0" w:space="0" w:color="auto"/>
      </w:divBdr>
    </w:div>
    <w:div w:id="205908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ny-company-gis-iaac.github.com" TargetMode="External"/><Relationship Id="rId4" Type="http://schemas.openxmlformats.org/officeDocument/2006/relationships/settings" Target="settings.xml"/><Relationship Id="rId9" Type="http://schemas.openxmlformats.org/officeDocument/2006/relationships/hyperlink" Target="https://any-company-gis-iaac.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88AB9-BEB6-BB41-B244-D2EE7B02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Polanco, Nadhya</cp:lastModifiedBy>
  <cp:revision>31</cp:revision>
  <dcterms:created xsi:type="dcterms:W3CDTF">2024-04-18T12:04:00Z</dcterms:created>
  <dcterms:modified xsi:type="dcterms:W3CDTF">2025-03-25T14:01:00Z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2024-11-21T15:35:21Z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b1f85252-fe36-4865-bca9-bffb7eda1fa3</vt:lpwstr>
  </property>
  <property fmtid="{D5CDD505-2E9C-101B-9397-08002B2CF9AE}" pid="8" name="MSIP_Label_929eed6f-34eb-4453-9f97-09510b9b219f_ContentBits">
    <vt:lpwstr>0</vt:lpwstr>
  </property>
</Properties>
</file>