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84D4" w14:textId="77777777" w:rsidR="00984CA9" w:rsidRDefault="00846E1A">
      <w:pPr>
        <w:pStyle w:val="Title"/>
      </w:pPr>
      <w:r>
        <w:rPr>
          <w:color w:val="528135"/>
        </w:rPr>
        <w:t>TP1</w:t>
      </w:r>
      <w:r>
        <w:rPr>
          <w:color w:val="528135"/>
          <w:spacing w:val="-5"/>
        </w:rPr>
        <w:t xml:space="preserve"> </w:t>
      </w:r>
      <w:proofErr w:type="spellStart"/>
      <w:r>
        <w:rPr>
          <w:color w:val="528135"/>
        </w:rPr>
        <w:t>Packet</w:t>
      </w:r>
      <w:proofErr w:type="spellEnd"/>
      <w:r>
        <w:rPr>
          <w:color w:val="528135"/>
          <w:spacing w:val="-3"/>
        </w:rPr>
        <w:t xml:space="preserve"> </w:t>
      </w:r>
      <w:r>
        <w:rPr>
          <w:color w:val="528135"/>
        </w:rPr>
        <w:t>Tracer</w:t>
      </w:r>
    </w:p>
    <w:p w14:paraId="447F8092" w14:textId="77777777" w:rsidR="00984CA9" w:rsidRDefault="00984CA9">
      <w:pPr>
        <w:pStyle w:val="BodyText"/>
        <w:spacing w:before="6"/>
        <w:rPr>
          <w:rFonts w:ascii="Tahoma"/>
          <w:b/>
          <w:sz w:val="86"/>
        </w:rPr>
      </w:pPr>
    </w:p>
    <w:sdt>
      <w:sdtPr>
        <w:id w:val="1641618086"/>
        <w:docPartObj>
          <w:docPartGallery w:val="Table of Contents"/>
          <w:docPartUnique/>
        </w:docPartObj>
      </w:sdtPr>
      <w:sdtEndPr/>
      <w:sdtContent>
        <w:p w14:paraId="6A744CC9" w14:textId="77777777" w:rsidR="00984CA9" w:rsidRDefault="00846E1A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0"/>
            <w:rPr>
              <w:rFonts w:ascii="Tahoma"/>
              <w:b w:val="0"/>
            </w:rPr>
          </w:pPr>
          <w:hyperlink w:anchor="_bookmark0" w:history="1">
            <w:r>
              <w:t>Introduction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objectif</w:t>
            </w:r>
          </w:hyperlink>
          <w:r>
            <w:tab/>
          </w:r>
          <w:hyperlink w:anchor="_bookmark0" w:history="1">
            <w:r>
              <w:rPr>
                <w:rFonts w:ascii="Calibri"/>
                <w:b w:val="0"/>
              </w:rPr>
              <w:t>1</w:t>
            </w:r>
          </w:hyperlink>
        </w:p>
        <w:p w14:paraId="0AB29C81" w14:textId="77777777" w:rsidR="00984CA9" w:rsidRDefault="00846E1A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  <w:rPr>
              <w:rFonts w:ascii="Calibri"/>
              <w:b w:val="0"/>
            </w:rPr>
          </w:pPr>
          <w:hyperlink w:anchor="_bookmark1" w:history="1">
            <w:r>
              <w:t>Introduction</w:t>
            </w:r>
            <w:r>
              <w:tab/>
            </w:r>
            <w:r>
              <w:rPr>
                <w:rFonts w:ascii="Calibri"/>
                <w:b w:val="0"/>
              </w:rPr>
              <w:t>1</w:t>
            </w:r>
          </w:hyperlink>
        </w:p>
        <w:p w14:paraId="012AC068" w14:textId="77777777" w:rsidR="00984CA9" w:rsidRDefault="00846E1A">
          <w:pPr>
            <w:pStyle w:val="TOC2"/>
            <w:numPr>
              <w:ilvl w:val="1"/>
              <w:numId w:val="2"/>
            </w:numPr>
            <w:tabs>
              <w:tab w:val="left" w:pos="981"/>
              <w:tab w:val="left" w:pos="982"/>
              <w:tab w:val="right" w:leader="dot" w:pos="9453"/>
            </w:tabs>
            <w:ind w:hanging="661"/>
            <w:rPr>
              <w:rFonts w:ascii="Calibri"/>
              <w:b w:val="0"/>
            </w:rPr>
          </w:pPr>
          <w:hyperlink w:anchor="_bookmark2" w:history="1">
            <w:r>
              <w:t>Objectif</w:t>
            </w:r>
            <w:r>
              <w:tab/>
            </w:r>
            <w:r>
              <w:rPr>
                <w:rFonts w:ascii="Calibri"/>
                <w:b w:val="0"/>
              </w:rPr>
              <w:t>1</w:t>
            </w:r>
          </w:hyperlink>
        </w:p>
        <w:p w14:paraId="60240A74" w14:textId="77777777" w:rsidR="00984CA9" w:rsidRDefault="00846E1A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rPr>
              <w:rFonts w:ascii="Calibri" w:hAnsi="Calibri"/>
              <w:b w:val="0"/>
            </w:rPr>
          </w:pPr>
          <w:hyperlink w:anchor="_bookmark3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manipulation</w:t>
            </w:r>
            <w:r>
              <w:tab/>
            </w:r>
            <w:r>
              <w:rPr>
                <w:rFonts w:ascii="Calibri" w:hAnsi="Calibri"/>
                <w:b w:val="0"/>
              </w:rPr>
              <w:t>1</w:t>
            </w:r>
          </w:hyperlink>
        </w:p>
        <w:p w14:paraId="61B1F894" w14:textId="77777777" w:rsidR="00984CA9" w:rsidRDefault="00846E1A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0"/>
            <w:rPr>
              <w:rFonts w:ascii="Calibri"/>
              <w:b w:val="0"/>
            </w:rPr>
          </w:pPr>
          <w:hyperlink w:anchor="_bookmark4" w:history="1">
            <w:r>
              <w:t>Mesures ou</w:t>
            </w:r>
            <w:r>
              <w:rPr>
                <w:spacing w:val="-3"/>
              </w:rPr>
              <w:t xml:space="preserve"> </w:t>
            </w:r>
            <w:r>
              <w:t>observations</w:t>
            </w:r>
            <w:r>
              <w:tab/>
            </w:r>
            <w:r>
              <w:rPr>
                <w:rFonts w:ascii="Calibri"/>
                <w:b w:val="0"/>
              </w:rPr>
              <w:t>1</w:t>
            </w:r>
          </w:hyperlink>
        </w:p>
        <w:p w14:paraId="039A356A" w14:textId="77777777" w:rsidR="00984CA9" w:rsidRDefault="00846E1A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rPr>
              <w:rFonts w:ascii="Calibri"/>
              <w:b w:val="0"/>
            </w:rPr>
          </w:pPr>
          <w:hyperlink w:anchor="_bookmark5" w:history="1">
            <w:r>
              <w:t>Exploitation</w:t>
            </w:r>
            <w:r>
              <w:rPr>
                <w:spacing w:val="-1"/>
              </w:rPr>
              <w:t xml:space="preserve"> </w:t>
            </w:r>
            <w:r>
              <w:t>des</w:t>
            </w:r>
            <w:r>
              <w:rPr>
                <w:spacing w:val="-2"/>
              </w:rPr>
              <w:t xml:space="preserve"> </w:t>
            </w:r>
            <w:r>
              <w:t>mesures</w:t>
            </w:r>
            <w:r>
              <w:tab/>
            </w:r>
            <w:r>
              <w:rPr>
                <w:rFonts w:ascii="Calibri"/>
                <w:b w:val="0"/>
              </w:rPr>
              <w:t>2</w:t>
            </w:r>
          </w:hyperlink>
        </w:p>
        <w:p w14:paraId="4DFFC959" w14:textId="77777777" w:rsidR="00984CA9" w:rsidRDefault="00846E1A">
          <w:pPr>
            <w:pStyle w:val="TOC1"/>
            <w:numPr>
              <w:ilvl w:val="0"/>
              <w:numId w:val="2"/>
            </w:numPr>
            <w:tabs>
              <w:tab w:val="left" w:pos="539"/>
              <w:tab w:val="left" w:pos="540"/>
              <w:tab w:val="right" w:leader="dot" w:pos="9453"/>
            </w:tabs>
            <w:spacing w:before="121"/>
            <w:rPr>
              <w:rFonts w:ascii="Calibri"/>
              <w:b w:val="0"/>
            </w:rPr>
          </w:pPr>
          <w:hyperlink w:anchor="_bookmark6" w:history="1">
            <w:r>
              <w:t>Conclusion</w:t>
            </w:r>
            <w:r>
              <w:tab/>
            </w:r>
            <w:r>
              <w:rPr>
                <w:rFonts w:ascii="Calibri"/>
                <w:b w:val="0"/>
              </w:rPr>
              <w:t>2</w:t>
            </w:r>
          </w:hyperlink>
        </w:p>
      </w:sdtContent>
    </w:sdt>
    <w:p w14:paraId="68DC2AC1" w14:textId="77777777" w:rsidR="00984CA9" w:rsidRDefault="00984CA9">
      <w:pPr>
        <w:rPr>
          <w:rFonts w:ascii="Calibri"/>
        </w:rPr>
        <w:sectPr w:rsidR="00984CA9"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14:paraId="61611CA1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80"/>
        <w:ind w:hanging="361"/>
        <w:rPr>
          <w:rFonts w:ascii="Tahoma"/>
          <w:color w:val="0D0D0D"/>
          <w:sz w:val="34"/>
        </w:rPr>
      </w:pPr>
      <w:bookmarkStart w:id="0" w:name="_bookmark0"/>
      <w:bookmarkEnd w:id="0"/>
      <w:r>
        <w:rPr>
          <w:color w:val="0D0D0D"/>
        </w:rPr>
        <w:lastRenderedPageBreak/>
        <w:t>Introduction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objectif</w:t>
      </w:r>
    </w:p>
    <w:p w14:paraId="6594499E" w14:textId="77777777" w:rsidR="00984CA9" w:rsidRDefault="00846E1A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33"/>
        <w:ind w:hanging="721"/>
        <w:rPr>
          <w:b/>
          <w:sz w:val="32"/>
        </w:rPr>
      </w:pPr>
      <w:bookmarkStart w:id="1" w:name="_bookmark1"/>
      <w:bookmarkEnd w:id="1"/>
      <w:r>
        <w:rPr>
          <w:b/>
          <w:color w:val="0D0D0D"/>
          <w:sz w:val="32"/>
        </w:rPr>
        <w:t>Introduction</w:t>
      </w:r>
    </w:p>
    <w:p w14:paraId="04D91947" w14:textId="77777777" w:rsidR="00984CA9" w:rsidRDefault="00846E1A">
      <w:pPr>
        <w:spacing w:before="173" w:line="259" w:lineRule="auto"/>
        <w:ind w:left="100" w:right="452"/>
        <w:rPr>
          <w:sz w:val="28"/>
        </w:rPr>
      </w:pPr>
      <w:r>
        <w:rPr>
          <w:color w:val="0D0D0D"/>
          <w:sz w:val="28"/>
        </w:rPr>
        <w:t>La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conception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est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nécessaire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pour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n’importe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quel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domaine.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Et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pour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faciliter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la</w:t>
      </w:r>
      <w:r>
        <w:rPr>
          <w:color w:val="0D0D0D"/>
          <w:spacing w:val="-67"/>
          <w:sz w:val="28"/>
        </w:rPr>
        <w:t xml:space="preserve"> </w:t>
      </w:r>
      <w:r>
        <w:rPr>
          <w:color w:val="0D0D0D"/>
          <w:sz w:val="28"/>
        </w:rPr>
        <w:t>conception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utilise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des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logiciels.</w:t>
      </w:r>
    </w:p>
    <w:p w14:paraId="17AB7B55" w14:textId="77777777" w:rsidR="00984CA9" w:rsidRDefault="00846E1A">
      <w:pPr>
        <w:spacing w:before="159" w:line="259" w:lineRule="auto"/>
        <w:ind w:left="100" w:right="452"/>
        <w:rPr>
          <w:sz w:val="28"/>
        </w:rPr>
      </w:pPr>
      <w:r>
        <w:rPr>
          <w:color w:val="0D0D0D"/>
          <w:sz w:val="28"/>
        </w:rPr>
        <w:t xml:space="preserve">Dans notre cas, on va utiliser le logiciel </w:t>
      </w:r>
      <w:proofErr w:type="spellStart"/>
      <w:r>
        <w:rPr>
          <w:color w:val="0D0D0D"/>
          <w:sz w:val="28"/>
        </w:rPr>
        <w:t>Packet</w:t>
      </w:r>
      <w:proofErr w:type="spellEnd"/>
      <w:r>
        <w:rPr>
          <w:color w:val="0D0D0D"/>
          <w:sz w:val="28"/>
        </w:rPr>
        <w:t xml:space="preserve"> Tracer développé par Cisco pour</w:t>
      </w:r>
      <w:r>
        <w:rPr>
          <w:color w:val="0D0D0D"/>
          <w:spacing w:val="-67"/>
          <w:sz w:val="28"/>
        </w:rPr>
        <w:t xml:space="preserve"> </w:t>
      </w:r>
      <w:r>
        <w:rPr>
          <w:color w:val="0D0D0D"/>
          <w:sz w:val="28"/>
        </w:rPr>
        <w:t>modéliser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des</w:t>
      </w:r>
      <w:r>
        <w:rPr>
          <w:color w:val="0D0D0D"/>
          <w:spacing w:val="1"/>
          <w:sz w:val="28"/>
        </w:rPr>
        <w:t xml:space="preserve"> </w:t>
      </w:r>
      <w:r>
        <w:rPr>
          <w:color w:val="0D0D0D"/>
          <w:sz w:val="28"/>
        </w:rPr>
        <w:t>réseaux.</w:t>
      </w:r>
    </w:p>
    <w:p w14:paraId="28A72ABF" w14:textId="77777777" w:rsidR="00984CA9" w:rsidRDefault="00846E1A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159"/>
        <w:ind w:hanging="721"/>
        <w:rPr>
          <w:b/>
          <w:sz w:val="32"/>
        </w:rPr>
      </w:pPr>
      <w:bookmarkStart w:id="2" w:name="_bookmark2"/>
      <w:bookmarkEnd w:id="2"/>
      <w:r>
        <w:rPr>
          <w:b/>
          <w:color w:val="0D0D0D"/>
          <w:sz w:val="32"/>
        </w:rPr>
        <w:t>Objectif</w:t>
      </w:r>
    </w:p>
    <w:p w14:paraId="301FA413" w14:textId="3851186C" w:rsidR="00984CA9" w:rsidRDefault="00846E1A">
      <w:pPr>
        <w:spacing w:before="173" w:line="259" w:lineRule="auto"/>
        <w:ind w:left="100" w:right="1111"/>
        <w:rPr>
          <w:sz w:val="32"/>
        </w:rPr>
      </w:pPr>
      <w:r>
        <w:rPr>
          <w:color w:val="0D0D0D"/>
          <w:sz w:val="32"/>
        </w:rPr>
        <w:t>Objectif de ce TP est</w:t>
      </w:r>
      <w:r w:rsidR="000C22BA">
        <w:rPr>
          <w:color w:val="0D0D0D"/>
          <w:sz w:val="32"/>
        </w:rPr>
        <w:t xml:space="preserve"> de</w:t>
      </w:r>
      <w:r>
        <w:rPr>
          <w:color w:val="0D0D0D"/>
          <w:sz w:val="32"/>
        </w:rPr>
        <w:t xml:space="preserve"> </w:t>
      </w:r>
      <w:r w:rsidR="000C22BA">
        <w:rPr>
          <w:color w:val="0D0D0D"/>
          <w:sz w:val="32"/>
        </w:rPr>
        <w:t>connecté</w:t>
      </w:r>
      <w:r>
        <w:rPr>
          <w:color w:val="0D0D0D"/>
          <w:sz w:val="32"/>
        </w:rPr>
        <w:t xml:space="preserve"> </w:t>
      </w:r>
      <w:r w:rsidR="000C22BA">
        <w:rPr>
          <w:color w:val="0D0D0D"/>
          <w:sz w:val="32"/>
        </w:rPr>
        <w:t xml:space="preserve">6 PC dans un réseau via deux switch 2960 </w:t>
      </w:r>
      <w:r>
        <w:rPr>
          <w:color w:val="0D0D0D"/>
          <w:sz w:val="32"/>
        </w:rPr>
        <w:t>virtuellement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en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utilisant</w:t>
      </w:r>
      <w:r>
        <w:rPr>
          <w:color w:val="0D0D0D"/>
          <w:spacing w:val="-1"/>
          <w:sz w:val="32"/>
        </w:rPr>
        <w:t xml:space="preserve"> </w:t>
      </w:r>
      <w:r>
        <w:rPr>
          <w:color w:val="0D0D0D"/>
          <w:sz w:val="32"/>
        </w:rPr>
        <w:t>le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logiciel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de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 xml:space="preserve">conception </w:t>
      </w:r>
      <w:proofErr w:type="spellStart"/>
      <w:r>
        <w:rPr>
          <w:color w:val="0D0D0D"/>
          <w:sz w:val="32"/>
        </w:rPr>
        <w:t>Packet</w:t>
      </w:r>
      <w:proofErr w:type="spellEnd"/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Tracer</w:t>
      </w:r>
      <w:r w:rsidR="000C22BA">
        <w:rPr>
          <w:color w:val="0D0D0D"/>
          <w:sz w:val="32"/>
        </w:rPr>
        <w:t xml:space="preserve"> by Cisco</w:t>
      </w:r>
      <w:r>
        <w:rPr>
          <w:color w:val="0D0D0D"/>
          <w:sz w:val="32"/>
        </w:rPr>
        <w:t>.</w:t>
      </w:r>
    </w:p>
    <w:p w14:paraId="48E639B4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161"/>
        <w:ind w:hanging="361"/>
        <w:rPr>
          <w:rFonts w:ascii="Calibri" w:hAnsi="Calibri"/>
          <w:color w:val="0D0D0D"/>
          <w:sz w:val="34"/>
        </w:rPr>
      </w:pPr>
      <w:bookmarkStart w:id="3" w:name="_bookmark3"/>
      <w:bookmarkEnd w:id="3"/>
      <w:r>
        <w:rPr>
          <w:color w:val="0D0D0D"/>
        </w:rPr>
        <w:t>P</w:t>
      </w:r>
      <w:r>
        <w:rPr>
          <w:color w:val="0D0D0D"/>
        </w:rPr>
        <w:t>résentation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 manipulation</w:t>
      </w:r>
    </w:p>
    <w:p w14:paraId="43408F33" w14:textId="77777777" w:rsidR="00984CA9" w:rsidRDefault="00846E1A">
      <w:pPr>
        <w:pStyle w:val="BodyText"/>
        <w:spacing w:before="9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25437E9" wp14:editId="73F19479">
            <wp:simplePos x="0" y="0"/>
            <wp:positionH relativeFrom="page">
              <wp:posOffset>914400</wp:posOffset>
            </wp:positionH>
            <wp:positionV relativeFrom="paragraph">
              <wp:posOffset>125690</wp:posOffset>
            </wp:positionV>
            <wp:extent cx="5586720" cy="29980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720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26515" w14:textId="77777777" w:rsidR="00984CA9" w:rsidRDefault="00846E1A">
      <w:pPr>
        <w:spacing w:before="196"/>
        <w:ind w:left="2583" w:right="2581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Figure</w:t>
      </w:r>
      <w:r>
        <w:rPr>
          <w:rFonts w:ascii="Calibri" w:hAnsi="Calibri"/>
          <w:i/>
          <w:color w:val="44536A"/>
          <w:spacing w:val="-1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Capture</w:t>
      </w:r>
      <w:r>
        <w:rPr>
          <w:rFonts w:ascii="Calibri" w:hAnsi="Calibri"/>
          <w:i/>
          <w:color w:val="44536A"/>
          <w:spacing w:val="-4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d'écran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du</w:t>
      </w:r>
      <w:r>
        <w:rPr>
          <w:rFonts w:ascii="Calibri" w:hAnsi="Calibri"/>
          <w:i/>
          <w:color w:val="44536A"/>
          <w:spacing w:val="-1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modèle</w:t>
      </w:r>
    </w:p>
    <w:p w14:paraId="22AC8A08" w14:textId="77777777" w:rsidR="00984CA9" w:rsidRDefault="00984CA9">
      <w:pPr>
        <w:pStyle w:val="BodyText"/>
        <w:spacing w:before="5"/>
        <w:rPr>
          <w:rFonts w:ascii="Calibri"/>
          <w:i/>
          <w:sz w:val="16"/>
        </w:rPr>
      </w:pPr>
    </w:p>
    <w:p w14:paraId="50381F9C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ind w:hanging="361"/>
        <w:rPr>
          <w:rFonts w:ascii="Calibri"/>
          <w:color w:val="0D0D0D"/>
          <w:sz w:val="34"/>
        </w:rPr>
      </w:pPr>
      <w:bookmarkStart w:id="4" w:name="_bookmark4"/>
      <w:bookmarkEnd w:id="4"/>
      <w:r>
        <w:rPr>
          <w:color w:val="0D0D0D"/>
        </w:rPr>
        <w:t>Mesures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observations</w:t>
      </w:r>
    </w:p>
    <w:p w14:paraId="1421812F" w14:textId="77777777" w:rsidR="00984CA9" w:rsidRDefault="00846E1A">
      <w:pPr>
        <w:spacing w:before="171"/>
        <w:ind w:left="100"/>
        <w:rPr>
          <w:sz w:val="32"/>
        </w:rPr>
      </w:pPr>
      <w:r>
        <w:rPr>
          <w:color w:val="0D0D0D"/>
          <w:sz w:val="32"/>
        </w:rPr>
        <w:t>Je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remarque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qu'il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y’a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deux</w:t>
      </w:r>
      <w:r>
        <w:rPr>
          <w:color w:val="0D0D0D"/>
          <w:spacing w:val="-1"/>
          <w:sz w:val="32"/>
        </w:rPr>
        <w:t xml:space="preserve"> </w:t>
      </w:r>
      <w:r>
        <w:rPr>
          <w:color w:val="0D0D0D"/>
          <w:sz w:val="32"/>
        </w:rPr>
        <w:t>type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de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câble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cuivre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:</w:t>
      </w:r>
    </w:p>
    <w:p w14:paraId="6465B5EC" w14:textId="77777777" w:rsidR="00984CA9" w:rsidRDefault="00846E1A">
      <w:pPr>
        <w:spacing w:before="189" w:line="362" w:lineRule="auto"/>
        <w:ind w:left="100" w:right="1351"/>
        <w:rPr>
          <w:sz w:val="32"/>
        </w:rPr>
      </w:pPr>
      <w:r>
        <w:rPr>
          <w:color w:val="0D0D0D"/>
          <w:sz w:val="32"/>
        </w:rPr>
        <w:t>Cable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de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type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Fast</w:t>
      </w:r>
      <w:r>
        <w:rPr>
          <w:color w:val="0D0D0D"/>
          <w:spacing w:val="1"/>
          <w:sz w:val="32"/>
        </w:rPr>
        <w:t xml:space="preserve"> </w:t>
      </w:r>
      <w:r>
        <w:rPr>
          <w:color w:val="0D0D0D"/>
          <w:sz w:val="32"/>
        </w:rPr>
        <w:t>Ethernet</w:t>
      </w:r>
      <w:r>
        <w:rPr>
          <w:color w:val="0D0D0D"/>
          <w:spacing w:val="-1"/>
          <w:sz w:val="32"/>
        </w:rPr>
        <w:t xml:space="preserve"> </w:t>
      </w:r>
      <w:r>
        <w:rPr>
          <w:color w:val="0D0D0D"/>
          <w:sz w:val="32"/>
        </w:rPr>
        <w:t>direct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entre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 xml:space="preserve">les </w:t>
      </w:r>
      <w:proofErr w:type="spellStart"/>
      <w:r>
        <w:rPr>
          <w:color w:val="0D0D0D"/>
          <w:sz w:val="32"/>
        </w:rPr>
        <w:t>PCs</w:t>
      </w:r>
      <w:proofErr w:type="spellEnd"/>
      <w:r>
        <w:rPr>
          <w:color w:val="0D0D0D"/>
          <w:sz w:val="32"/>
        </w:rPr>
        <w:t xml:space="preserve"> et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les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switches.</w:t>
      </w:r>
      <w:r>
        <w:rPr>
          <w:color w:val="0D0D0D"/>
          <w:spacing w:val="-77"/>
          <w:sz w:val="32"/>
        </w:rPr>
        <w:t xml:space="preserve"> </w:t>
      </w:r>
      <w:r>
        <w:rPr>
          <w:color w:val="0D0D0D"/>
          <w:sz w:val="32"/>
        </w:rPr>
        <w:t>Cable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de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type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Gigabit-ethernet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croisé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entre</w:t>
      </w:r>
      <w:r>
        <w:rPr>
          <w:color w:val="0D0D0D"/>
          <w:spacing w:val="-3"/>
          <w:sz w:val="32"/>
        </w:rPr>
        <w:t xml:space="preserve"> </w:t>
      </w:r>
      <w:r>
        <w:rPr>
          <w:color w:val="0D0D0D"/>
          <w:sz w:val="32"/>
        </w:rPr>
        <w:t>les</w:t>
      </w:r>
      <w:r>
        <w:rPr>
          <w:color w:val="0D0D0D"/>
          <w:spacing w:val="-2"/>
          <w:sz w:val="32"/>
        </w:rPr>
        <w:t xml:space="preserve"> </w:t>
      </w:r>
      <w:r>
        <w:rPr>
          <w:color w:val="0D0D0D"/>
          <w:sz w:val="32"/>
        </w:rPr>
        <w:t>deux</w:t>
      </w:r>
      <w:r>
        <w:rPr>
          <w:color w:val="0D0D0D"/>
          <w:spacing w:val="-1"/>
          <w:sz w:val="32"/>
        </w:rPr>
        <w:t xml:space="preserve"> </w:t>
      </w:r>
      <w:r>
        <w:rPr>
          <w:color w:val="0D0D0D"/>
          <w:sz w:val="32"/>
        </w:rPr>
        <w:t>switches.</w:t>
      </w:r>
    </w:p>
    <w:p w14:paraId="2D011460" w14:textId="77777777" w:rsidR="00984CA9" w:rsidRDefault="00984CA9">
      <w:pPr>
        <w:spacing w:line="362" w:lineRule="auto"/>
        <w:rPr>
          <w:sz w:val="32"/>
        </w:rPr>
        <w:sectPr w:rsidR="00984CA9">
          <w:footerReference w:type="default" r:id="rId8"/>
          <w:pgSz w:w="12240" w:h="15840"/>
          <w:pgMar w:top="1360" w:right="1340" w:bottom="1200" w:left="1340" w:header="0" w:footer="1012" w:gutter="0"/>
          <w:pgNumType w:start="1"/>
          <w:cols w:space="720"/>
        </w:sectPr>
      </w:pPr>
    </w:p>
    <w:p w14:paraId="1D776119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63"/>
        <w:ind w:hanging="361"/>
        <w:rPr>
          <w:rFonts w:ascii="Calibri"/>
          <w:color w:val="0D0D0D"/>
          <w:sz w:val="34"/>
        </w:rPr>
      </w:pPr>
      <w:bookmarkStart w:id="5" w:name="_bookmark5"/>
      <w:bookmarkEnd w:id="5"/>
      <w:r>
        <w:rPr>
          <w:color w:val="0D0D0D"/>
        </w:rPr>
        <w:lastRenderedPageBreak/>
        <w:t>Exploitation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mesures</w:t>
      </w:r>
    </w:p>
    <w:p w14:paraId="07D4B4BB" w14:textId="61D943D7" w:rsidR="00984CA9" w:rsidRDefault="00846E1A">
      <w:pPr>
        <w:pStyle w:val="BodyText"/>
        <w:spacing w:before="172" w:line="259" w:lineRule="auto"/>
        <w:ind w:left="100" w:right="228"/>
      </w:pPr>
      <w:r>
        <w:rPr>
          <w:color w:val="0D0D0D"/>
        </w:rPr>
        <w:t xml:space="preserve">On a utilisé le câble </w:t>
      </w:r>
      <w:r w:rsidR="005D59B9">
        <w:rPr>
          <w:color w:val="0D0D0D"/>
        </w:rPr>
        <w:t xml:space="preserve">cuivre RJ-45 </w:t>
      </w:r>
      <w:r>
        <w:rPr>
          <w:color w:val="0D0D0D"/>
        </w:rPr>
        <w:t xml:space="preserve">Fast Ethernet direct entre les </w:t>
      </w:r>
      <w:proofErr w:type="spellStart"/>
      <w:r>
        <w:rPr>
          <w:color w:val="0D0D0D"/>
        </w:rPr>
        <w:t>PCs</w:t>
      </w:r>
      <w:proofErr w:type="spellEnd"/>
      <w:r>
        <w:rPr>
          <w:color w:val="0D0D0D"/>
          <w:spacing w:val="1"/>
        </w:rPr>
        <w:t xml:space="preserve"> </w:t>
      </w:r>
      <w:r>
        <w:rPr>
          <w:color w:val="0D0D0D"/>
        </w:rPr>
        <w:t>et les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switches</w:t>
      </w:r>
      <w:r w:rsidR="001C6845">
        <w:rPr>
          <w:color w:val="0D0D0D"/>
        </w:rPr>
        <w:t xml:space="preserve"> </w:t>
      </w:r>
      <w:r w:rsidR="005D59B9">
        <w:rPr>
          <w:color w:val="0D0D0D"/>
        </w:rPr>
        <w:t>2960</w:t>
      </w:r>
      <w:r>
        <w:rPr>
          <w:color w:val="0D0D0D"/>
        </w:rPr>
        <w:t xml:space="preserve"> parce qu'ils ne nécessitent pas un haut débit et ce câble</w:t>
      </w:r>
      <w:r>
        <w:rPr>
          <w:color w:val="0D0D0D"/>
          <w:spacing w:val="-87"/>
        </w:rPr>
        <w:t xml:space="preserve"> </w:t>
      </w:r>
      <w:r>
        <w:rPr>
          <w:color w:val="0D0D0D"/>
        </w:rPr>
        <w:t xml:space="preserve">est de débit maximale 100 </w:t>
      </w:r>
      <w:proofErr w:type="spellStart"/>
      <w:r>
        <w:rPr>
          <w:color w:val="0D0D0D"/>
        </w:rPr>
        <w:t>mbps</w:t>
      </w:r>
      <w:proofErr w:type="spellEnd"/>
      <w:r>
        <w:rPr>
          <w:color w:val="0D0D0D"/>
        </w:rPr>
        <w:t xml:space="preserve"> et aussi direct parce que les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deux appareils 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sont pas 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la </w:t>
      </w:r>
      <w:r w:rsidR="001C6845">
        <w:rPr>
          <w:color w:val="0D0D0D"/>
        </w:rPr>
        <w:t>même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famille.</w:t>
      </w:r>
    </w:p>
    <w:p w14:paraId="062629B4" w14:textId="406ED946" w:rsidR="00984CA9" w:rsidRDefault="00846E1A">
      <w:pPr>
        <w:pStyle w:val="BodyText"/>
        <w:spacing w:before="158" w:line="259" w:lineRule="auto"/>
        <w:ind w:left="100" w:right="342"/>
      </w:pPr>
      <w:r>
        <w:rPr>
          <w:color w:val="0D0D0D"/>
        </w:rPr>
        <w:t>Mais, entre les deux switches</w:t>
      </w:r>
      <w:r w:rsidR="001C6845">
        <w:rPr>
          <w:color w:val="0D0D0D"/>
        </w:rPr>
        <w:t xml:space="preserve"> 2960</w:t>
      </w:r>
      <w:r>
        <w:rPr>
          <w:color w:val="0D0D0D"/>
        </w:rPr>
        <w:t>, il faut utiliser un câble de haut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débit comme un câ</w:t>
      </w:r>
      <w:r>
        <w:rPr>
          <w:color w:val="0D0D0D"/>
        </w:rPr>
        <w:t xml:space="preserve">ble </w:t>
      </w:r>
      <w:r w:rsidR="001C6845">
        <w:rPr>
          <w:color w:val="0D0D0D"/>
        </w:rPr>
        <w:t xml:space="preserve">cuivre RJ-45 </w:t>
      </w:r>
      <w:r>
        <w:rPr>
          <w:color w:val="0D0D0D"/>
        </w:rPr>
        <w:t xml:space="preserve">Gigabit-ethernet de </w:t>
      </w:r>
      <w:r w:rsidR="001C6845">
        <w:rPr>
          <w:color w:val="0D0D0D"/>
        </w:rPr>
        <w:t xml:space="preserve">débit maximal </w:t>
      </w:r>
      <w:r>
        <w:rPr>
          <w:color w:val="0D0D0D"/>
        </w:rPr>
        <w:t>jusqu’à 10gbps. Et bien sûr un câble croisé car les deux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appareils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 même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type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famille.</w:t>
      </w:r>
    </w:p>
    <w:p w14:paraId="011A819C" w14:textId="77777777" w:rsidR="00984CA9" w:rsidRDefault="00846E1A">
      <w:pPr>
        <w:pStyle w:val="Heading1"/>
        <w:numPr>
          <w:ilvl w:val="0"/>
          <w:numId w:val="1"/>
        </w:numPr>
        <w:tabs>
          <w:tab w:val="left" w:pos="461"/>
        </w:tabs>
        <w:spacing w:before="162"/>
        <w:ind w:hanging="361"/>
        <w:rPr>
          <w:rFonts w:ascii="Calibri"/>
          <w:color w:val="0D0D0D"/>
          <w:sz w:val="34"/>
        </w:rPr>
      </w:pPr>
      <w:bookmarkStart w:id="6" w:name="_bookmark6"/>
      <w:bookmarkEnd w:id="6"/>
      <w:r>
        <w:rPr>
          <w:color w:val="0D0D0D"/>
        </w:rPr>
        <w:t>Conclusion</w:t>
      </w:r>
    </w:p>
    <w:p w14:paraId="70EAFF62" w14:textId="77777777" w:rsidR="00984CA9" w:rsidRDefault="00846E1A">
      <w:pPr>
        <w:pStyle w:val="BodyText"/>
        <w:spacing w:before="172" w:line="259" w:lineRule="auto"/>
        <w:ind w:left="100" w:right="340"/>
      </w:pPr>
      <w:r>
        <w:rPr>
          <w:color w:val="0D0D0D"/>
        </w:rPr>
        <w:t>La conception du réseau avant du déployer et câbler est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nécessaire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minimiser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cout, optimiser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ré</w:t>
      </w:r>
      <w:r>
        <w:rPr>
          <w:color w:val="0D0D0D"/>
        </w:rPr>
        <w:t>seau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être</w:t>
      </w:r>
      <w:r>
        <w:rPr>
          <w:color w:val="0D0D0D"/>
          <w:spacing w:val="-87"/>
        </w:rPr>
        <w:t xml:space="preserve"> </w:t>
      </w:r>
      <w:r>
        <w:rPr>
          <w:color w:val="0D0D0D"/>
        </w:rPr>
        <w:t>fiable et éviter les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erreurs lors 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 mise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place.</w:t>
      </w:r>
    </w:p>
    <w:sectPr w:rsidR="00984CA9">
      <w:pgSz w:w="12240" w:h="15840"/>
      <w:pgMar w:top="1380" w:right="134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BBE1A" w14:textId="77777777" w:rsidR="00846E1A" w:rsidRDefault="00846E1A">
      <w:r>
        <w:separator/>
      </w:r>
    </w:p>
  </w:endnote>
  <w:endnote w:type="continuationSeparator" w:id="0">
    <w:p w14:paraId="4F0FC95D" w14:textId="77777777" w:rsidR="00846E1A" w:rsidRDefault="0084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DD3DE" w14:textId="77777777" w:rsidR="00984CA9" w:rsidRDefault="00846E1A">
    <w:pPr>
      <w:pStyle w:val="BodyText"/>
      <w:spacing w:line="14" w:lineRule="auto"/>
      <w:rPr>
        <w:sz w:val="20"/>
      </w:rPr>
    </w:pPr>
    <w:r>
      <w:pict w14:anchorId="0DC46F8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0.3pt;margin-top:730.4pt;width:11.6pt;height:13.05pt;z-index:-251658752;mso-position-horizontal-relative:page;mso-position-vertical-relative:page" filled="f" stroked="f">
          <v:textbox inset="0,0,0,0">
            <w:txbxContent>
              <w:p w14:paraId="43F7706D" w14:textId="77777777" w:rsidR="00984CA9" w:rsidRDefault="00846E1A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1A9B" w14:textId="77777777" w:rsidR="00846E1A" w:rsidRDefault="00846E1A">
      <w:r>
        <w:separator/>
      </w:r>
    </w:p>
  </w:footnote>
  <w:footnote w:type="continuationSeparator" w:id="0">
    <w:p w14:paraId="2160621B" w14:textId="77777777" w:rsidR="00846E1A" w:rsidRDefault="00846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F0D66"/>
    <w:multiLevelType w:val="multilevel"/>
    <w:tmpl w:val="0624DA6E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/>
        <w:b/>
        <w:bCs/>
        <w:spacing w:val="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40" w:hanging="720"/>
        <w:jc w:val="left"/>
      </w:pPr>
      <w:rPr>
        <w:rFonts w:ascii="Calibri" w:eastAsia="Calibri" w:hAnsi="Calibri" w:cs="Calibri" w:hint="default"/>
        <w:b/>
        <w:bCs/>
        <w:color w:val="0D0D0D"/>
        <w:spacing w:val="-1"/>
        <w:w w:val="99"/>
        <w:sz w:val="32"/>
        <w:szCs w:val="32"/>
        <w:lang w:val="fr-FR" w:eastAsia="en-US" w:bidi="ar-SA"/>
      </w:rPr>
    </w:lvl>
    <w:lvl w:ilvl="2">
      <w:numFmt w:val="bullet"/>
      <w:lvlText w:val="•"/>
      <w:lvlJc w:val="left"/>
      <w:pPr>
        <w:ind w:left="2431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22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13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04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95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86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77" w:hanging="720"/>
      </w:pPr>
      <w:rPr>
        <w:rFonts w:hint="default"/>
        <w:lang w:val="fr-FR" w:eastAsia="en-US" w:bidi="ar-SA"/>
      </w:rPr>
    </w:lvl>
  </w:abstractNum>
  <w:abstractNum w:abstractNumId="1" w15:restartNumberingAfterBreak="0">
    <w:nsid w:val="7C800A0B"/>
    <w:multiLevelType w:val="multilevel"/>
    <w:tmpl w:val="6B06447A"/>
    <w:lvl w:ilvl="0">
      <w:start w:val="1"/>
      <w:numFmt w:val="decimal"/>
      <w:lvlText w:val="%1."/>
      <w:lvlJc w:val="left"/>
      <w:pPr>
        <w:ind w:left="539" w:hanging="440"/>
        <w:jc w:val="left"/>
      </w:pPr>
      <w:rPr>
        <w:rFonts w:hint="default"/>
        <w:b/>
        <w:bCs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81" w:hanging="6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933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86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40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93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46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00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653" w:hanging="6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CA9"/>
    <w:rsid w:val="000C22BA"/>
    <w:rsid w:val="001C6845"/>
    <w:rsid w:val="005D59B9"/>
    <w:rsid w:val="00846E1A"/>
    <w:rsid w:val="0098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BF446"/>
  <w15:docId w15:val="{FADCAC82-1C77-4BBB-9990-9DB9307E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460" w:hanging="36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539" w:hanging="440"/>
    </w:pPr>
    <w:rPr>
      <w:b/>
      <w:bCs/>
    </w:rPr>
  </w:style>
  <w:style w:type="paragraph" w:styleId="TOC2">
    <w:name w:val="toc 2"/>
    <w:basedOn w:val="Normal"/>
    <w:uiPriority w:val="1"/>
    <w:qFormat/>
    <w:pPr>
      <w:spacing w:before="120"/>
      <w:ind w:left="981" w:hanging="661"/>
    </w:pPr>
    <w:rPr>
      <w:b/>
      <w:bCs/>
    </w:rPr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80"/>
      <w:ind w:left="2583" w:right="2583"/>
      <w:jc w:val="center"/>
    </w:pPr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0"/>
      <w:ind w:left="460" w:hanging="4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Trabelsi Oussema</dc:creator>
  <cp:lastModifiedBy>oussematrabelsi</cp:lastModifiedBy>
  <cp:revision>2</cp:revision>
  <dcterms:created xsi:type="dcterms:W3CDTF">2021-11-20T09:27:00Z</dcterms:created>
  <dcterms:modified xsi:type="dcterms:W3CDTF">2021-11-28T09:03:00Z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2021-11-20T00:00:00Z</vt:filetime>
  </property>
</Properties>
</file>