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bidi w:val="0"/>
      </w:pPr>
      <w:r>
        <w:rPr>
          <w:rFonts w:ascii="Helvetica Light" w:cs="Arial Unicode MS" w:hAnsi="Arial Unicode MS" w:eastAsia="Arial Unicode MS"/>
          <w:rtl w:val="0"/>
        </w:rPr>
        <w:t>Choosing Attributes and Processing Original CSV file</w:t>
      </w:r>
    </w:p>
    <w:p>
      <w:pPr>
        <w:pStyle w:val="Body"/>
        <w:bidi w:val="0"/>
      </w:pPr>
      <w:r>
        <w:rPr>
          <w:rFonts w:ascii="Helvetica" w:cs="Arial Unicode MS" w:hAnsi="Arial Unicode MS" w:eastAsia="Arial Unicode MS"/>
          <w:rtl w:val="0"/>
        </w:rPr>
        <w:t>In this project, I decided to use 5 attributes: popularity, vote average, genre, profit and spoken languages. Normalization is applied to them to ensure they don</w:t>
      </w:r>
      <w:r>
        <w:rPr>
          <w:rFonts w:ascii="Arial Unicode MS" w:cs="Arial Unicode MS" w:hAnsi="Helvetica" w:eastAsia="Arial Unicode MS" w:hint="default"/>
          <w:rtl w:val="0"/>
        </w:rPr>
        <w:t>’</w:t>
      </w:r>
      <w:r>
        <w:rPr>
          <w:rFonts w:ascii="Helvetica" w:cs="Arial Unicode MS" w:hAnsi="Arial Unicode MS" w:eastAsia="Arial Unicode MS"/>
          <w:rtl w:val="0"/>
        </w:rPr>
        <w:t>t overwhelm other attributes. Categorical data, such as genre, is converted to multiple dimensions via 1-hot encoding. Profit is not an original attribute. It is derived from the difference between budget and revenue; assuming budget is equal to cost. Textual data was omitted because the frequency of word is not important, but rather, the content of it is. However, text processing technique, such as sentiment analysis, is beyond the scope of this project. Other attributes were omitted either because of their relevance in the project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goal of movie classification or because the </w:t>
      </w:r>
      <w:r>
        <w:rPr>
          <w:rFonts w:ascii="Arial Unicode MS" w:cs="Arial Unicode MS" w:hAnsi="Helvetica" w:eastAsia="Arial Unicode MS" w:hint="default"/>
          <w:rtl w:val="0"/>
        </w:rPr>
        <w:t>‘</w:t>
      </w:r>
      <w:r>
        <w:rPr>
          <w:rFonts w:ascii="Helvetica" w:cs="Arial Unicode MS" w:hAnsi="Arial Unicode MS" w:eastAsia="Arial Unicode MS"/>
          <w:rtl w:val="0"/>
        </w:rPr>
        <w:t>meaning</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of their data overlapped with that of others attributes.</w:t>
      </w:r>
    </w:p>
    <w:p>
      <w:pPr>
        <w:pStyle w:val="Body"/>
        <w:bidi w:val="0"/>
      </w:pPr>
    </w:p>
    <w:p>
      <w:pPr>
        <w:pStyle w:val="Body"/>
        <w:bidi w:val="0"/>
      </w:pPr>
      <w:r>
        <w:rPr>
          <w:rFonts w:ascii="Helvetica" w:cs="Arial Unicode MS" w:hAnsi="Arial Unicode MS" w:eastAsia="Arial Unicode MS"/>
          <w:rtl w:val="0"/>
        </w:rPr>
        <w:t xml:space="preserve">In this project, I randomly selected 2000 rows of datapoint from the original movies.csv to use. The reason for this is because of the computation power limit on my computer. I am confident it will work with the original csv input file if provided more time and computation power. The code for randomly selecting datapoint is in </w:t>
      </w:r>
      <w:r>
        <w:rPr>
          <w:rFonts w:ascii="Helvetica" w:cs="Arial Unicode MS" w:hAnsi="Arial Unicode MS" w:eastAsia="Arial Unicode MS"/>
          <w:rtl w:val="0"/>
        </w:rPr>
        <w:t>generate_shorter_movie_list.py</w:t>
      </w:r>
      <w:r>
        <w:rPr>
          <w:rFonts w:ascii="Helvetica" w:cs="Arial Unicode MS" w:hAnsi="Arial Unicode MS" w:eastAsia="Arial Unicode MS"/>
          <w:rtl w:val="0"/>
        </w:rPr>
        <w:t xml:space="preserve"> (more instructions in README.md)</w:t>
      </w:r>
    </w:p>
    <w:p>
      <w:pPr>
        <w:pStyle w:val="Heading 3"/>
        <w:bidi w:val="0"/>
      </w:pPr>
      <w:r>
        <w:rPr>
          <w:rFonts w:ascii="Helvetica Light" w:cs="Arial Unicode MS" w:hAnsi="Arial Unicode MS" w:eastAsia="Arial Unicode MS"/>
          <w:rtl w:val="0"/>
        </w:rPr>
        <w:t>K-means &amp; K-means++ Convergence Test</w:t>
      </w:r>
    </w:p>
    <w:p>
      <w:pPr>
        <w:pStyle w:val="Body"/>
        <w:bidi w:val="0"/>
      </w:pPr>
      <w:r>
        <w:rPr>
          <w:rFonts w:ascii="Helvetica" w:cs="Arial Unicode MS" w:hAnsi="Arial Unicode MS" w:eastAsia="Arial Unicode MS"/>
          <w:rtl w:val="0"/>
        </w:rPr>
        <w:t>I iterated different values of K in both K-means and K-means++, and calculated their distance (from the closest centroid). Each iteration of K for both tests are repeated 5 times to average out the randomness from K-means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centroid initialization step.</w:t>
      </w:r>
    </w:p>
    <w:p>
      <w:pPr>
        <w:pStyle w:val="Body"/>
        <w:bidi w:val="0"/>
      </w:pPr>
      <w:r>
        <w:drawing>
          <wp:inline distT="0" distB="0" distL="0" distR="0">
            <wp:extent cx="3223819" cy="24866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3223819" cy="2486632"/>
                    </a:xfrm>
                    <a:prstGeom prst="rect">
                      <a:avLst/>
                    </a:prstGeom>
                    <a:ln w="12700" cap="flat">
                      <a:noFill/>
                      <a:miter lim="400000"/>
                    </a:ln>
                    <a:effectLst/>
                  </pic:spPr>
                </pic:pic>
              </a:graphicData>
            </a:graphic>
          </wp:inline>
        </w:drawing>
      </w:r>
      <w:r>
        <mc:AlternateContent>
          <mc:Choice Requires="wps">
            <w:drawing>
              <wp:inline distT="0" distB="0" distL="0" distR="0">
                <wp:extent cx="3175000" cy="1169663"/>
                <wp:effectExtent l="0" t="0" r="0" b="0"/>
                <wp:docPr id="1073741826" name="officeArt object"/>
                <wp:cNvGraphicFramePr/>
                <a:graphic xmlns:a="http://schemas.openxmlformats.org/drawingml/2006/main">
                  <a:graphicData uri="http://schemas.microsoft.com/office/word/2010/wordprocessingShape">
                    <wps:wsp>
                      <wps:cNvSpPr/>
                      <wps:spPr>
                        <a:xfrm>
                          <a:off x="0" y="0"/>
                          <a:ext cx="3175000" cy="1169663"/>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 xml:space="preserve">Figure 1. Distance of K-means and K-means++ by K (each iteration repeated 5 times) </w:t>
                            </w:r>
                          </w:p>
                        </w:txbxContent>
                      </wps:txbx>
                      <wps:bodyPr wrap="square" lIns="50800" tIns="50800" rIns="50800" bIns="50800" numCol="1" anchor="t">
                        <a:noAutofit/>
                      </wps:bodyPr>
                    </wps:wsp>
                  </a:graphicData>
                </a:graphic>
              </wp:inline>
            </w:drawing>
          </mc:Choice>
          <mc:Fallback>
            <w:pict>
              <v:rect id="_x0000_s1026" style="visibility:visible;width:250.0pt;height:92.1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 xml:space="preserve">Figure 1. Distance of K-means and K-means++ by K (each iteration repeated 5 times) </w:t>
                      </w:r>
                    </w:p>
                  </w:txbxContent>
                </v:textbox>
              </v:rect>
            </w:pict>
          </mc:Fallback>
        </mc:AlternateContent>
      </w:r>
    </w:p>
    <w:p>
      <w:pPr>
        <w:pStyle w:val="Body"/>
        <w:bidi w:val="0"/>
      </w:pPr>
      <w:r>
        <w:rPr>
          <w:rFonts w:ascii="Helvetica" w:cs="Arial Unicode MS" w:hAnsi="Arial Unicode MS" w:eastAsia="Arial Unicode MS"/>
          <w:rtl w:val="0"/>
        </w:rPr>
        <w:t xml:space="preserve">As shown in the graph above, it is obvious k-means++ performs better than k-means as K increases. K-means++ is better because the initial centroids are distributed over the datapoint as fairly as possible using probability. K-means does this randomly. Based on the graph above, I chose the </w:t>
      </w:r>
      <w:r>
        <w:rPr>
          <w:rFonts w:ascii="Helvetica" w:cs="Arial Unicode MS" w:hAnsi="Arial Unicode MS" w:eastAsia="Arial Unicode MS"/>
          <w:b w:val="1"/>
          <w:bCs w:val="1"/>
          <w:rtl w:val="0"/>
          <w:lang w:val="en-US"/>
        </w:rPr>
        <w:t xml:space="preserve">optimal K for k-means to be 3 </w:t>
      </w:r>
      <w:r>
        <w:rPr>
          <w:rFonts w:ascii="Helvetica" w:cs="Arial Unicode MS" w:hAnsi="Arial Unicode MS" w:eastAsia="Arial Unicode MS"/>
          <w:rtl w:val="0"/>
        </w:rPr>
        <w:t xml:space="preserve">because the reduction in distance levels off right before K=3. I chose the </w:t>
      </w:r>
      <w:r>
        <w:rPr>
          <w:rFonts w:ascii="Helvetica" w:cs="Arial Unicode MS" w:hAnsi="Arial Unicode MS" w:eastAsia="Arial Unicode MS"/>
          <w:b w:val="1"/>
          <w:bCs w:val="1"/>
          <w:rtl w:val="0"/>
          <w:lang w:val="en-US"/>
        </w:rPr>
        <w:t>optimal K for k-means++ to be 12</w:t>
      </w:r>
      <w:r>
        <w:rPr>
          <w:rFonts w:ascii="Helvetica" w:cs="Arial Unicode MS" w:hAnsi="Arial Unicode MS" w:eastAsia="Arial Unicode MS"/>
          <w:rtl w:val="0"/>
        </w:rPr>
        <w:t xml:space="preserve"> because the decrease in distance is not as significant after K=12. In both cases, I didn</w:t>
      </w:r>
      <w:r>
        <w:rPr>
          <w:rFonts w:ascii="Arial Unicode MS" w:cs="Arial Unicode MS" w:hAnsi="Helvetica" w:eastAsia="Arial Unicode MS" w:hint="default"/>
          <w:rtl w:val="0"/>
        </w:rPr>
        <w:t>’</w:t>
      </w:r>
      <w:r>
        <w:rPr>
          <w:rFonts w:ascii="Helvetica" w:cs="Arial Unicode MS" w:hAnsi="Arial Unicode MS" w:eastAsia="Arial Unicode MS"/>
          <w:rtl w:val="0"/>
        </w:rPr>
        <w:t>t choose the K value that brings the lowest distance because doing so will result in overfitting (and we know distance = 0 when K= # of datapoint, and that is not what we want).</w:t>
      </w:r>
    </w:p>
    <w:p>
      <w:pPr>
        <w:pStyle w:val="Heading 3"/>
        <w:bidi w:val="0"/>
      </w:pPr>
      <w:r>
        <w:rPr>
          <w:rFonts w:ascii="Helvetica Light" w:cs="Arial Unicode MS" w:hAnsi="Arial Unicode MS" w:eastAsia="Arial Unicode MS"/>
          <w:rtl w:val="0"/>
        </w:rPr>
        <w:t>Principal Component Analysis (PCA)</w:t>
      </w:r>
    </w:p>
    <w:p>
      <w:pPr>
        <w:pStyle w:val="Body"/>
        <w:bidi w:val="0"/>
      </w:pPr>
      <w:r>
        <w:rPr>
          <w:rFonts w:ascii="Helvetica" w:cs="Arial Unicode MS" w:hAnsi="Arial Unicode MS" w:eastAsia="Arial Unicode MS"/>
          <w:rtl w:val="0"/>
        </w:rPr>
        <w:t>PCA is very useful in this project because there are too many attributes for us to take account of. It would simply take too long to run clustering algorithms with all dimensions. The advantage of PCA is it reduces the dimensions of our dataset, and this in turn reduces computation time.</w:t>
      </w:r>
    </w:p>
    <w:p>
      <w:pPr>
        <w:pStyle w:val="Body"/>
        <w:bidi w:val="0"/>
      </w:pPr>
      <w:r>
        <w:drawing>
          <wp:inline distT="0" distB="0" distL="0" distR="0">
            <wp:extent cx="2956220" cy="221716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CA_20191007_1_kmpp.png"/>
                    <pic:cNvPicPr/>
                  </pic:nvPicPr>
                  <pic:blipFill>
                    <a:blip r:embed="rId5">
                      <a:extLst/>
                    </a:blip>
                    <a:stretch>
                      <a:fillRect/>
                    </a:stretch>
                  </pic:blipFill>
                  <pic:spPr>
                    <a:xfrm>
                      <a:off x="0" y="0"/>
                      <a:ext cx="2956220" cy="2217165"/>
                    </a:xfrm>
                    <a:prstGeom prst="rect">
                      <a:avLst/>
                    </a:prstGeom>
                    <a:ln w="12700" cap="flat">
                      <a:noFill/>
                      <a:miter lim="400000"/>
                    </a:ln>
                    <a:effectLst/>
                  </pic:spPr>
                </pic:pic>
              </a:graphicData>
            </a:graphic>
          </wp:inline>
        </w:drawing>
      </w:r>
      <w:r>
        <mc:AlternateContent>
          <mc:Choice Requires="wps">
            <w:drawing>
              <wp:inline distT="0" distB="0" distL="0" distR="0">
                <wp:extent cx="3175000" cy="1249671"/>
                <wp:effectExtent l="0" t="0" r="0" b="0"/>
                <wp:docPr id="1073741828" name="officeArt object"/>
                <wp:cNvGraphicFramePr/>
                <a:graphic xmlns:a="http://schemas.openxmlformats.org/drawingml/2006/main">
                  <a:graphicData uri="http://schemas.microsoft.com/office/word/2010/wordprocessingShape">
                    <wps:wsp>
                      <wps:cNvSpPr/>
                      <wps:spPr>
                        <a:xfrm>
                          <a:off x="0" y="0"/>
                          <a:ext cx="3175000" cy="1249671"/>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Figure 2. Plot of datapoint after applying PCA. Clustering is based on K-means++ ran before applying PCA</w:t>
                            </w:r>
                          </w:p>
                        </w:txbxContent>
                      </wps:txbx>
                      <wps:bodyPr wrap="square" lIns="50800" tIns="50800" rIns="50800" bIns="50800" numCol="1" anchor="t">
                        <a:noAutofit/>
                      </wps:bodyPr>
                    </wps:wsp>
                  </a:graphicData>
                </a:graphic>
              </wp:inline>
            </w:drawing>
          </mc:Choice>
          <mc:Fallback>
            <w:pict>
              <v:rect id="_x0000_s1027" style="visibility:visible;width:250.0pt;height:98.4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Figure 2. Plot of datapoint after applying PCA. Clustering is based on K-means++ ran before applying PCA</w:t>
                      </w:r>
                    </w:p>
                  </w:txbxContent>
                </v:textbox>
              </v:rect>
            </w:pict>
          </mc:Fallback>
        </mc:AlternateContent>
      </w:r>
    </w:p>
    <w:p>
      <w:pPr>
        <w:pStyle w:val="Body"/>
        <w:bidi w:val="0"/>
      </w:pPr>
      <w:r>
        <w:rPr>
          <w:rFonts w:ascii="Helvetica" w:cs="Arial Unicode MS" w:hAnsi="Arial Unicode MS" w:eastAsia="Arial Unicode MS"/>
          <w:rtl w:val="0"/>
        </w:rPr>
        <w:t>As shown from the graphs above, all datapoints that belong in the same cluster (before we performed PCA) are in some sort of grouping after we perform PCA. This is a good indication that PCA worked because we have not broken up the clusters.</w:t>
      </w:r>
    </w:p>
    <w:p>
      <w:pPr>
        <w:pStyle w:val="Heading 3"/>
        <w:bidi w:val="0"/>
      </w:pPr>
      <w:r>
        <w:rPr>
          <w:rFonts w:ascii="Helvetica Light" w:cs="Arial Unicode MS" w:hAnsi="Arial Unicode MS" w:eastAsia="Arial Unicode MS"/>
          <w:rtl w:val="0"/>
        </w:rPr>
        <w:t>1 Dimensional K-means clustering</w:t>
      </w:r>
    </w:p>
    <w:p>
      <w:pPr>
        <w:pStyle w:val="Body"/>
        <w:bidi w:val="0"/>
      </w:pPr>
      <w:r>
        <w:rPr>
          <w:rFonts w:ascii="Helvetica" w:cs="Arial Unicode MS" w:hAnsi="Arial Unicode MS" w:eastAsia="Arial Unicode MS"/>
          <w:rtl w:val="0"/>
        </w:rPr>
        <w:t xml:space="preserve">Implementation of 1-dimensional k-means is based on the paper, </w:t>
      </w:r>
      <w:r>
        <w:rPr>
          <w:rFonts w:ascii="Arial Unicode MS" w:cs="Arial Unicode MS" w:hAnsi="Helvetica" w:eastAsia="Arial Unicode MS" w:hint="default"/>
          <w:rtl w:val="0"/>
        </w:rPr>
        <w:t>“</w:t>
      </w:r>
      <w:r>
        <w:rPr>
          <w:rFonts w:ascii="Helvetica" w:cs="Arial Unicode MS" w:hAnsi="Arial Unicode MS" w:eastAsia="Arial Unicode MS"/>
          <w:rtl w:val="0"/>
        </w:rPr>
        <w:t>Optimal k-means clustering in One Dimension by Dynamic Programming</w:t>
      </w:r>
      <w:r>
        <w:rPr>
          <w:rFonts w:ascii="Arial Unicode MS" w:cs="Arial Unicode MS" w:hAnsi="Helvetica" w:eastAsia="Arial Unicode MS" w:hint="default"/>
          <w:rtl w:val="0"/>
        </w:rPr>
        <w:t>”</w:t>
      </w:r>
      <w:r>
        <w:rPr>
          <w:rFonts w:ascii="Helvetica" w:cs="Arial Unicode MS" w:hAnsi="Arial Unicode MS" w:eastAsia="Arial Unicode MS"/>
          <w:rtl w:val="0"/>
        </w:rPr>
        <w:t>. In this algorithm, we start by assuming we have 1 clustering, and find the possible distances from first to last datapoint using sliding window technique. Then, we gradually increment the number of clustering to a pre-set upper limit (where the max is the number of datapoint). We can implement this via dynamic programming because the sliding window step is repeated multiple times. This algorithm works because, for a given K (other than K=1), we can calculate the best place to put the next optimal centroid by utilizing the calculated distances from the previous K.</w:t>
      </w:r>
    </w:p>
    <w:p>
      <w:pPr>
        <w:pStyle w:val="Body"/>
        <w:bidi w:val="0"/>
      </w:pPr>
      <w:r>
        <w:drawing>
          <wp:inline distT="0" distB="0" distL="0" distR="0">
            <wp:extent cx="2760866" cy="207064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d_kmeans.png"/>
                    <pic:cNvPicPr/>
                  </pic:nvPicPr>
                  <pic:blipFill>
                    <a:blip r:embed="rId6">
                      <a:extLst/>
                    </a:blip>
                    <a:stretch>
                      <a:fillRect/>
                    </a:stretch>
                  </pic:blipFill>
                  <pic:spPr>
                    <a:xfrm>
                      <a:off x="0" y="0"/>
                      <a:ext cx="2760866" cy="2070649"/>
                    </a:xfrm>
                    <a:prstGeom prst="rect">
                      <a:avLst/>
                    </a:prstGeom>
                    <a:ln w="12700" cap="flat">
                      <a:noFill/>
                      <a:miter lim="400000"/>
                    </a:ln>
                    <a:effectLst/>
                  </pic:spPr>
                </pic:pic>
              </a:graphicData>
            </a:graphic>
          </wp:inline>
        </w:drawing>
      </w:r>
      <w:r>
        <mc:AlternateContent>
          <mc:Choice Requires="wps">
            <w:drawing>
              <wp:inline distT="0" distB="0" distL="0" distR="0">
                <wp:extent cx="3516697" cy="1023672"/>
                <wp:effectExtent l="0" t="0" r="0" b="0"/>
                <wp:docPr id="1073741830" name="officeArt object"/>
                <wp:cNvGraphicFramePr/>
                <a:graphic xmlns:a="http://schemas.openxmlformats.org/drawingml/2006/main">
                  <a:graphicData uri="http://schemas.microsoft.com/office/word/2010/wordprocessingShape">
                    <wps:wsp>
                      <wps:cNvSpPr/>
                      <wps:spPr>
                        <a:xfrm>
                          <a:off x="0" y="0"/>
                          <a:ext cx="3516697" cy="1023672"/>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Figure 3. Distance of 1 dimensional K-means by K.</w:t>
                            </w:r>
                          </w:p>
                        </w:txbxContent>
                      </wps:txbx>
                      <wps:bodyPr wrap="square" lIns="50800" tIns="50800" rIns="50800" bIns="50800" numCol="1" anchor="t">
                        <a:noAutofit/>
                      </wps:bodyPr>
                    </wps:wsp>
                  </a:graphicData>
                </a:graphic>
              </wp:inline>
            </w:drawing>
          </mc:Choice>
          <mc:Fallback>
            <w:pict>
              <v:rect id="_x0000_s1028" style="visibility:visible;width:276.9pt;height:80.6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Figure 3. Distance of 1 dimensional K-means by K.</w:t>
                      </w:r>
                    </w:p>
                  </w:txbxContent>
                </v:textbox>
              </v:rect>
            </w:pict>
          </mc:Fallback>
        </mc:AlternateContent>
      </w:r>
    </w:p>
    <w:p>
      <w:pPr>
        <w:pStyle w:val="Body"/>
        <w:bidi w:val="0"/>
      </w:pPr>
      <w:r>
        <w:rPr>
          <w:rFonts w:ascii="Helvetica" w:cs="Arial Unicode MS" w:hAnsi="Arial Unicode MS" w:eastAsia="Arial Unicode MS"/>
          <w:rtl w:val="0"/>
        </w:rPr>
        <w:t xml:space="preserve">As shown in the graph above, the reduction in distance slows down as K increases. I chose the </w:t>
      </w:r>
      <w:r>
        <w:rPr>
          <w:rFonts w:ascii="Helvetica" w:cs="Arial Unicode MS" w:hAnsi="Arial Unicode MS" w:eastAsia="Arial Unicode MS"/>
          <w:b w:val="1"/>
          <w:bCs w:val="1"/>
          <w:rtl w:val="0"/>
          <w:lang w:val="en-US"/>
        </w:rPr>
        <w:t>optimal K to be 12 for 1-dimensional k-means</w:t>
      </w:r>
      <w:r>
        <w:rPr>
          <w:rFonts w:ascii="Helvetica" w:cs="Arial Unicode MS" w:hAnsi="Arial Unicode MS" w:eastAsia="Arial Unicode MS"/>
          <w:rtl w:val="0"/>
        </w:rPr>
        <w:t xml:space="preserve"> because the reduction after K=12 seems to level off gradually. If we choose more clustering, we might overfit.</w:t>
      </w:r>
    </w:p>
    <w:p>
      <w:pPr>
        <w:pStyle w:val="Heading 3"/>
        <w:bidi w:val="0"/>
      </w:pPr>
      <w:r>
        <w:rPr>
          <w:rFonts w:ascii="Helvetica Light" w:cs="Arial Unicode MS" w:hAnsi="Arial Unicode MS" w:eastAsia="Arial Unicode MS"/>
          <w:rtl w:val="0"/>
        </w:rPr>
        <w:t>Disagreement Distance</w:t>
      </w:r>
    </w:p>
    <w:p>
      <w:pPr>
        <w:pStyle w:val="Body"/>
        <w:jc w:val="center"/>
        <w:rPr>
          <w:i w:val="1"/>
          <w:iCs w:val="1"/>
        </w:rPr>
      </w:pPr>
      <w:r>
        <w:rPr>
          <w:i w:val="1"/>
          <w:iCs w:val="1"/>
          <w:rtl w:val="0"/>
          <w:lang w:val="en-US"/>
        </w:rPr>
        <w:t>Computed Disagreement Distance = 59. datapoints=500, K_in_kmpp=12. K_in_1d=12</w:t>
      </w:r>
      <w:r>
        <w:rPr>
          <w:i w:val="1"/>
          <w:iCs w:val="1"/>
          <w:rtl w:val="0"/>
          <w:lang w:val="en-US"/>
        </w:rPr>
        <w:t xml:space="preserve">. </w:t>
      </w:r>
      <w:r>
        <w:rPr>
          <w:i w:val="1"/>
          <w:iCs w:val="1"/>
        </w:rPr>
        <mc:AlternateContent>
          <mc:Choice Requires="wps">
            <w:drawing>
              <wp:inline distT="0" distB="0" distL="0" distR="0">
                <wp:extent cx="5755102" cy="338190"/>
                <wp:effectExtent l="0" t="0" r="0" b="0"/>
                <wp:docPr id="1073741831" name="officeArt object"/>
                <wp:cNvGraphicFramePr/>
                <a:graphic xmlns:a="http://schemas.openxmlformats.org/drawingml/2006/main">
                  <a:graphicData uri="http://schemas.microsoft.com/office/word/2010/wordprocessingShape">
                    <wps:wsp>
                      <wps:cNvSpPr/>
                      <wps:spPr>
                        <a:xfrm>
                          <a:off x="0" y="0"/>
                          <a:ext cx="5755102" cy="338190"/>
                        </a:xfrm>
                        <a:prstGeom prst="rect">
                          <a:avLst/>
                        </a:prstGeom>
                        <a:noFill/>
                        <a:ln w="12700" cap="flat">
                          <a:noFill/>
                          <a:miter lim="400000"/>
                        </a:ln>
                        <a:effectLst/>
                      </wps:spPr>
                      <wps:txbx>
                        <w:txbxContent>
                          <w:p>
                            <w:pPr>
                              <w:pStyle w:val="Body"/>
                              <w:jc w:val="center"/>
                            </w:pPr>
                            <w:r>
                              <w:rPr>
                                <w:rtl w:val="0"/>
                                <w:lang w:val="en-US"/>
                              </w:rPr>
                              <w:t>Figure 4. Result of Disagreement Distance between K-means++ and 1d K-means</w:t>
                            </w:r>
                          </w:p>
                        </w:txbxContent>
                      </wps:txbx>
                      <wps:bodyPr wrap="square" lIns="50800" tIns="50800" rIns="50800" bIns="50800" numCol="1" anchor="t">
                        <a:noAutofit/>
                      </wps:bodyPr>
                    </wps:wsp>
                  </a:graphicData>
                </a:graphic>
              </wp:inline>
            </w:drawing>
          </mc:Choice>
          <mc:Fallback>
            <w:pict>
              <v:rect id="_x0000_s1029" style="visibility:visible;width:453.2pt;height:26.6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Figure 4. Result of Disagreement Distance between K-means++ and 1d K-means</w:t>
                      </w:r>
                    </w:p>
                  </w:txbxContent>
                </v:textbox>
              </v:rect>
            </w:pict>
          </mc:Fallback>
        </mc:AlternateContent>
      </w:r>
    </w:p>
    <w:p>
      <w:pPr>
        <w:pStyle w:val="Heading 3"/>
        <w:bidi w:val="0"/>
      </w:pPr>
      <w:r>
        <w:rPr>
          <w:rFonts w:ascii="Helvetica Light" w:cs="Arial Unicode MS" w:hAnsi="Arial Unicode MS" w:eastAsia="Arial Unicode MS"/>
          <w:rtl w:val="0"/>
        </w:rPr>
        <w:t>Instructions to execute the Project</w:t>
      </w:r>
    </w:p>
    <w:p>
      <w:pPr>
        <w:pStyle w:val="Body"/>
        <w:bidi w:val="0"/>
      </w:pPr>
      <w:r>
        <w:rPr>
          <w:rFonts w:ascii="Helvetica" w:cs="Arial Unicode MS" w:hAnsi="Arial Unicode MS" w:eastAsia="Arial Unicode MS"/>
          <w:rtl w:val="0"/>
        </w:rPr>
        <w:t>Please refer to README.md</w:t>
      </w:r>
    </w:p>
    <w:sectPr>
      <w:headerReference w:type="default" r:id="rId7"/>
      <w:footerReference w:type="default" r:id="rId8"/>
      <w:pgSz w:w="12240" w:h="15840" w:orient="portrait"/>
      <w:pgMar w:top="850" w:right="850" w:bottom="850" w:left="850" w:header="567"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5270"/>
        <w:tab w:val="right" w:pos="10539"/>
        <w:tab w:val="clear" w:pos="9020"/>
      </w:tabs>
      <w:jc w:val="left"/>
    </w:pPr>
    <w:r>
      <w:tab/>
    </w:r>
    <w:r>
      <w:rPr/>
      <w:fldChar w:fldCharType="begin" w:fldLock="0"/>
    </w:r>
    <w:r>
      <w:t xml:space="preserve"> PAGE </w:t>
    </w:r>
    <w:r>
      <w:rPr/>
      <w:fldChar w:fldCharType="separate" w:fldLock="0"/>
    </w:r>
    <w:r>
      <w:t>2</w:t>
    </w:r>
    <w:r>
      <w:rPr/>
      <w:fldChar w:fldCharType="end" w:fldLock="0"/>
    </w:r>
    <w:r>
      <w:rPr>
        <w:rtl w:val="0"/>
        <w:lang w:val="en-US"/>
      </w:rPr>
      <w:t xml:space="preserve"> of </w:t>
    </w:r>
    <w:r>
      <w:rPr/>
      <w:fldChar w:fldCharType="begin" w:fldLock="0"/>
    </w:r>
    <w:r>
      <w:t xml:space="preserve"> NUMPAGES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5270"/>
        <w:tab w:val="right" w:pos="10539"/>
        <w:tab w:val="clear" w:pos="9020"/>
      </w:tabs>
      <w:jc w:val="left"/>
    </w:pPr>
    <w:r>
      <w:tab/>
    </w:r>
    <w:r>
      <w:rPr>
        <w:rtl w:val="0"/>
        <w:lang w:val="en-US"/>
      </w:rPr>
      <w:t>csc565 Project 1</w:t>
    </w:r>
    <w:r>
      <w:tab/>
    </w:r>
    <w:r>
      <w:rPr>
        <w:rtl w:val="0"/>
        <w:lang w:val="en-US"/>
      </w:rPr>
      <w:t>Alex Wong (U89264605)</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