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2"/>
        <w:gridCol w:w="4458"/>
      </w:tblGrid>
      <w:tr w:rsidR="0012217B" w:rsidRPr="009E3CA9" w14:paraId="6FC920F3" w14:textId="77777777" w:rsidTr="00B70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40" w:type="dxa"/>
            <w:shd w:val="clear" w:color="auto" w:fill="FFC000"/>
          </w:tcPr>
          <w:p w14:paraId="59080F71" w14:textId="77777777" w:rsidR="0012217B" w:rsidRPr="009E3CA9" w:rsidRDefault="0012217B" w:rsidP="00B70499">
            <w:pPr>
              <w:rPr>
                <w:b/>
                <w:sz w:val="28"/>
              </w:rPr>
            </w:pPr>
            <w:r w:rsidRPr="009E3CA9">
              <w:rPr>
                <w:b/>
                <w:sz w:val="28"/>
              </w:rPr>
              <w:t>Example Layout</w:t>
            </w:r>
          </w:p>
        </w:tc>
        <w:tc>
          <w:tcPr>
            <w:tcW w:w="5040" w:type="dxa"/>
            <w:shd w:val="clear" w:color="auto" w:fill="FFC000"/>
          </w:tcPr>
          <w:p w14:paraId="2545548B" w14:textId="77777777" w:rsidR="0012217B" w:rsidRPr="009E3CA9" w:rsidRDefault="0012217B" w:rsidP="00B70499">
            <w:pPr>
              <w:rPr>
                <w:b/>
                <w:sz w:val="28"/>
              </w:rPr>
            </w:pPr>
            <w:r w:rsidRPr="009E3CA9">
              <w:rPr>
                <w:b/>
                <w:sz w:val="28"/>
              </w:rPr>
              <w:t>Advantages</w:t>
            </w:r>
          </w:p>
        </w:tc>
      </w:tr>
      <w:tr w:rsidR="0012217B" w14:paraId="656E3709" w14:textId="77777777" w:rsidTr="00B70499">
        <w:tc>
          <w:tcPr>
            <w:tcW w:w="5040" w:type="dxa"/>
          </w:tcPr>
          <w:p w14:paraId="1201FCEC" w14:textId="77777777" w:rsidR="0012217B" w:rsidRDefault="0012217B" w:rsidP="00B70499">
            <w:pPr>
              <w:rPr>
                <w:b/>
              </w:rPr>
            </w:pPr>
            <w:r w:rsidRPr="006E576A">
              <w:rPr>
                <w:noProof/>
              </w:rPr>
              <w:drawing>
                <wp:inline distT="0" distB="0" distL="0" distR="0" wp14:anchorId="5042409D" wp14:editId="18B5B9E7">
                  <wp:extent cx="2612602" cy="6782146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923" cy="6811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14:paraId="715099E9" w14:textId="77777777" w:rsidR="0012217B" w:rsidRDefault="0012217B" w:rsidP="0012217B">
            <w:pPr>
              <w:pStyle w:val="ListParagraph"/>
              <w:numPr>
                <w:ilvl w:val="0"/>
                <w:numId w:val="1"/>
              </w:numPr>
            </w:pPr>
            <w:r>
              <w:t>Separation of “In the Clear”, “Sensitive” and “Sensitive Masked”</w:t>
            </w:r>
          </w:p>
          <w:p w14:paraId="3C2D77FB" w14:textId="77777777" w:rsidR="0012217B" w:rsidRDefault="0012217B" w:rsidP="0012217B">
            <w:pPr>
              <w:pStyle w:val="ListParagraph"/>
              <w:numPr>
                <w:ilvl w:val="0"/>
                <w:numId w:val="1"/>
              </w:numPr>
            </w:pPr>
            <w:r>
              <w:t>Storage of Original, Converted and Enriched Data</w:t>
            </w:r>
          </w:p>
          <w:p w14:paraId="3760A73C" w14:textId="77777777" w:rsidR="0012217B" w:rsidRDefault="0012217B" w:rsidP="0012217B">
            <w:pPr>
              <w:pStyle w:val="ListParagraph"/>
              <w:numPr>
                <w:ilvl w:val="0"/>
                <w:numId w:val="1"/>
              </w:numPr>
            </w:pPr>
            <w:r>
              <w:t>Readily Available Schema</w:t>
            </w:r>
          </w:p>
          <w:p w14:paraId="11FC747A" w14:textId="77777777" w:rsidR="0012217B" w:rsidRDefault="0012217B" w:rsidP="0012217B">
            <w:pPr>
              <w:pStyle w:val="ListParagraph"/>
              <w:numPr>
                <w:ilvl w:val="0"/>
                <w:numId w:val="1"/>
              </w:numPr>
            </w:pPr>
            <w:r>
              <w:t xml:space="preserve">Easy to secure with IAM Roles. </w:t>
            </w:r>
          </w:p>
          <w:p w14:paraId="1D0D3155" w14:textId="77777777" w:rsidR="0012217B" w:rsidRDefault="0012217B" w:rsidP="0012217B">
            <w:pPr>
              <w:pStyle w:val="ListParagraph"/>
              <w:numPr>
                <w:ilvl w:val="0"/>
                <w:numId w:val="1"/>
              </w:numPr>
            </w:pPr>
            <w:r>
              <w:t>Application and other Tagging</w:t>
            </w:r>
          </w:p>
          <w:p w14:paraId="1E2A4885" w14:textId="77777777" w:rsidR="0012217B" w:rsidRDefault="0012217B" w:rsidP="0012217B">
            <w:pPr>
              <w:pStyle w:val="ListParagraph"/>
              <w:numPr>
                <w:ilvl w:val="0"/>
                <w:numId w:val="1"/>
              </w:numPr>
            </w:pPr>
            <w:r>
              <w:t>Ability to extend to application or business line level further extrapolation.</w:t>
            </w:r>
          </w:p>
          <w:p w14:paraId="572CEA76" w14:textId="77777777" w:rsidR="0012217B" w:rsidRPr="009E3CA9" w:rsidRDefault="0012217B" w:rsidP="0012217B">
            <w:pPr>
              <w:pStyle w:val="ListParagraph"/>
              <w:numPr>
                <w:ilvl w:val="0"/>
                <w:numId w:val="1"/>
              </w:numPr>
            </w:pPr>
            <w:r w:rsidRPr="009E3CA9">
              <w:t>S</w:t>
            </w:r>
            <w:r w:rsidRPr="009E3CA9">
              <w:rPr>
                <w:bCs/>
                <w:lang w:val="is-IS"/>
              </w:rPr>
              <w:t xml:space="preserve">hared S3 buckets </w:t>
            </w:r>
            <w:r>
              <w:rPr>
                <w:bCs/>
                <w:lang w:val="is-IS"/>
              </w:rPr>
              <w:t>for</w:t>
            </w:r>
            <w:r w:rsidRPr="009E3CA9">
              <w:rPr>
                <w:bCs/>
                <w:lang w:val="is-IS"/>
              </w:rPr>
              <w:t xml:space="preserve"> collaboration.</w:t>
            </w:r>
          </w:p>
          <w:p w14:paraId="712B8A07" w14:textId="77777777" w:rsidR="0012217B" w:rsidRDefault="0012217B" w:rsidP="00B70499">
            <w:pPr>
              <w:pStyle w:val="ListParagraph"/>
              <w:spacing w:after="160" w:line="259" w:lineRule="auto"/>
            </w:pPr>
          </w:p>
          <w:p w14:paraId="2E5B3497" w14:textId="77777777" w:rsidR="0012217B" w:rsidRDefault="0012217B" w:rsidP="00B70499">
            <w:pPr>
              <w:pStyle w:val="ListParagraph"/>
              <w:spacing w:after="160" w:line="259" w:lineRule="auto"/>
            </w:pPr>
          </w:p>
          <w:p w14:paraId="7BFD5D0B" w14:textId="77777777" w:rsidR="0012217B" w:rsidRPr="009E3CA9" w:rsidRDefault="0012217B" w:rsidP="00B70499">
            <w:pPr>
              <w:spacing w:after="160" w:line="259" w:lineRule="auto"/>
              <w:rPr>
                <w:b/>
              </w:rPr>
            </w:pPr>
          </w:p>
          <w:p w14:paraId="41E7672E" w14:textId="77777777" w:rsidR="0012217B" w:rsidRPr="00226148" w:rsidRDefault="0012217B" w:rsidP="00B70499">
            <w:pPr>
              <w:pStyle w:val="ListParagraph"/>
            </w:pPr>
          </w:p>
        </w:tc>
      </w:tr>
    </w:tbl>
    <w:p w14:paraId="2EF8AA19" w14:textId="77777777" w:rsidR="00A605AB" w:rsidRDefault="0012217B">
      <w:bookmarkStart w:id="0" w:name="_GoBack"/>
      <w:bookmarkEnd w:id="0"/>
    </w:p>
    <w:sectPr w:rsidR="00A605AB" w:rsidSect="00254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Microsoft PhagsPa">
    <w:altName w:val="Gautami"/>
    <w:panose1 w:val="020B0604020202020204"/>
    <w:charset w:val="00"/>
    <w:family w:val="swiss"/>
    <w:pitch w:val="variable"/>
    <w:sig w:usb0="00000003" w:usb1="00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3CF1"/>
    <w:multiLevelType w:val="hybridMultilevel"/>
    <w:tmpl w:val="2DF20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7B"/>
    <w:rsid w:val="0012217B"/>
    <w:rsid w:val="0024197B"/>
    <w:rsid w:val="00254132"/>
    <w:rsid w:val="008D484F"/>
    <w:rsid w:val="00E7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BA864"/>
  <w14:defaultImageDpi w14:val="32767"/>
  <w15:chartTrackingRefBased/>
  <w15:docId w15:val="{7B04EC94-738A-E746-9D93-3F7E3227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217B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17B"/>
    <w:rPr>
      <w:rFonts w:ascii="Segoe UI" w:eastAsiaTheme="minorEastAsia" w:hAnsi="Segoe UI"/>
      <w:sz w:val="20"/>
      <w:szCs w:val="22"/>
    </w:rPr>
    <w:tblPr>
      <w:tblStyleRowBandSize w:val="1"/>
      <w:tblStyleColBandSize w:val="1"/>
      <w:tblBorders>
        <w:top w:val="single" w:sz="4" w:space="0" w:color="008AC8"/>
        <w:bottom w:val="single" w:sz="4" w:space="0" w:color="008AC8"/>
        <w:insideH w:val="single" w:sz="4" w:space="0" w:color="008AC8"/>
      </w:tblBorders>
    </w:tblPr>
    <w:tblStylePr w:type="firstRow">
      <w:rPr>
        <w:rFonts w:ascii="Microsoft PhagsPa" w:hAnsi="Microsoft PhagsPa"/>
        <w:color w:val="FFFFFF" w:themeColor="background1"/>
        <w:sz w:val="22"/>
      </w:rPr>
      <w:tblPr/>
      <w:tcPr>
        <w:shd w:val="clear" w:color="auto" w:fill="008AC8"/>
      </w:tcPr>
    </w:tblStylePr>
  </w:style>
  <w:style w:type="paragraph" w:styleId="ListParagraph">
    <w:name w:val="List Paragraph"/>
    <w:basedOn w:val="Normal"/>
    <w:uiPriority w:val="34"/>
    <w:qFormat/>
    <w:rsid w:val="0012217B"/>
    <w:pPr>
      <w:spacing w:after="120"/>
      <w:ind w:left="720"/>
      <w:contextualSpacing/>
    </w:pPr>
    <w:rPr>
      <w:rFonts w:ascii="Calibri" w:hAnsi="Calibri" w:cstheme="minorBidi"/>
      <w:color w:val="2727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Tayo Olajide</dc:creator>
  <cp:keywords/>
  <dc:description/>
  <cp:lastModifiedBy>Tayo Olajide</cp:lastModifiedBy>
  <cp:revision>1</cp:revision>
  <dcterms:created xsi:type="dcterms:W3CDTF">2019-07-05T19:11:00Z</dcterms:created>
  <dcterms:modified xsi:type="dcterms:W3CDTF">2019-07-05T19:12:00Z</dcterms:modified>
</cp:coreProperties>
</file>