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26542" w14:textId="77777777" w:rsidR="00592EEC" w:rsidRDefault="00592EEC">
      <w:pPr>
        <w:rPr>
          <w:rFonts w:cs="Amazon Ember"/>
          <w:b/>
          <w:color w:val="000000" w:themeColor="text1"/>
        </w:rPr>
      </w:pPr>
    </w:p>
    <w:p w14:paraId="08D2946F" w14:textId="15063816" w:rsidR="00F74B48" w:rsidRPr="0084734E" w:rsidRDefault="00F74B48">
      <w:pPr>
        <w:rPr>
          <w:rFonts w:eastAsia="Times New Roman" w:cs="Amazon Ember"/>
          <w:b/>
          <w:bCs/>
          <w:color w:val="16191F"/>
          <w:shd w:val="clear" w:color="auto" w:fill="FFFFFF"/>
          <w:lang w:eastAsia="en-GB"/>
        </w:rPr>
      </w:pPr>
      <w:r w:rsidRPr="0084734E">
        <w:rPr>
          <w:rFonts w:eastAsia="Times New Roman" w:cs="Amazon Ember"/>
          <w:b/>
          <w:bCs/>
          <w:color w:val="16191F"/>
          <w:shd w:val="clear" w:color="auto" w:fill="FFFFFF"/>
          <w:lang w:eastAsia="en-GB"/>
        </w:rPr>
        <w:t>This artefact contains the following:</w:t>
      </w:r>
    </w:p>
    <w:p w14:paraId="09307702" w14:textId="5251643D" w:rsidR="00F74B48" w:rsidRDefault="00F74B48" w:rsidP="00F74B48">
      <w:pPr>
        <w:pStyle w:val="ListParagraph"/>
        <w:numPr>
          <w:ilvl w:val="0"/>
          <w:numId w:val="1"/>
        </w:numPr>
      </w:pPr>
      <w:r>
        <w:t xml:space="preserve">A </w:t>
      </w:r>
      <w:r w:rsidR="001D2940">
        <w:t>CloudFormation</w:t>
      </w:r>
      <w:r>
        <w:t xml:space="preserve"> stack </w:t>
      </w:r>
      <w:r w:rsidR="00164569">
        <w:t xml:space="preserve">per config rule </w:t>
      </w:r>
      <w:r>
        <w:t>which create</w:t>
      </w:r>
      <w:r w:rsidR="00164569">
        <w:t>s:</w:t>
      </w:r>
    </w:p>
    <w:p w14:paraId="55A773A7" w14:textId="7640FE8E" w:rsidR="00F74B48" w:rsidRDefault="00F74B48" w:rsidP="00F74B48">
      <w:pPr>
        <w:pStyle w:val="ListParagraph"/>
        <w:numPr>
          <w:ilvl w:val="1"/>
          <w:numId w:val="1"/>
        </w:numPr>
      </w:pPr>
      <w:r>
        <w:t>An AWS Lambda function</w:t>
      </w:r>
    </w:p>
    <w:p w14:paraId="4E20DF61" w14:textId="177F4AE2" w:rsidR="00F74B48" w:rsidRDefault="00F74B48" w:rsidP="00F74B48">
      <w:pPr>
        <w:pStyle w:val="ListParagraph"/>
        <w:numPr>
          <w:ilvl w:val="1"/>
          <w:numId w:val="1"/>
        </w:numPr>
      </w:pPr>
      <w:r>
        <w:t>AWS IAM roles for the Lambda function</w:t>
      </w:r>
    </w:p>
    <w:p w14:paraId="096887F6" w14:textId="21BDB49C" w:rsidR="00164569" w:rsidRDefault="00164569" w:rsidP="00164569">
      <w:pPr>
        <w:pStyle w:val="ListParagraph"/>
        <w:numPr>
          <w:ilvl w:val="0"/>
          <w:numId w:val="1"/>
        </w:numPr>
      </w:pPr>
      <w:r>
        <w:t>A CloudFormation stack that creates:</w:t>
      </w:r>
    </w:p>
    <w:p w14:paraId="12194225" w14:textId="6E1EB0B4" w:rsidR="00F74B48" w:rsidRDefault="00F74B48" w:rsidP="00F74B48">
      <w:pPr>
        <w:pStyle w:val="ListParagraph"/>
        <w:numPr>
          <w:ilvl w:val="1"/>
          <w:numId w:val="1"/>
        </w:numPr>
      </w:pPr>
      <w:r>
        <w:t xml:space="preserve">Lambda Layer that is linked to the Lambda </w:t>
      </w:r>
      <w:r w:rsidR="00D53657">
        <w:t>function (python + yaml)</w:t>
      </w:r>
    </w:p>
    <w:p w14:paraId="320AF2C6" w14:textId="29D0815E" w:rsidR="00F74B48" w:rsidRDefault="00F74B48" w:rsidP="00F74B48">
      <w:pPr>
        <w:pStyle w:val="ListParagraph"/>
        <w:numPr>
          <w:ilvl w:val="1"/>
          <w:numId w:val="1"/>
        </w:numPr>
      </w:pPr>
      <w:r>
        <w:t>AWS Config rule</w:t>
      </w:r>
    </w:p>
    <w:p w14:paraId="3EFFCD4A" w14:textId="7B0D41CC" w:rsidR="00844695" w:rsidRDefault="00844695" w:rsidP="00844695"/>
    <w:p w14:paraId="46A22C2A" w14:textId="543DCA55" w:rsidR="00844695" w:rsidRDefault="00844695" w:rsidP="00844695">
      <w:pPr>
        <w:pStyle w:val="Heading2"/>
      </w:pPr>
      <w:r>
        <w:t>Config Rules Description</w:t>
      </w:r>
    </w:p>
    <w:p w14:paraId="6188011C" w14:textId="77777777" w:rsidR="00844695" w:rsidRPr="00844695" w:rsidRDefault="00844695" w:rsidP="00844695">
      <w:pPr>
        <w:rPr>
          <w:lang w:val="en-US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9"/>
        <w:gridCol w:w="3176"/>
        <w:gridCol w:w="2461"/>
      </w:tblGrid>
      <w:tr w:rsidR="00844695" w14:paraId="76ED15F1" w14:textId="235D8EBF" w:rsidTr="00844695">
        <w:tc>
          <w:tcPr>
            <w:tcW w:w="3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5668D" w14:textId="77777777" w:rsidR="00844695" w:rsidRDefault="00844695">
            <w:pPr>
              <w:rPr>
                <w:rFonts w:cs="Amazon Ember"/>
                <w:b/>
                <w:bCs/>
                <w:color w:val="16191F"/>
                <w:sz w:val="24"/>
                <w:shd w:val="clear" w:color="auto" w:fill="FFFFFF"/>
                <w:lang w:eastAsia="en-GB"/>
              </w:rPr>
            </w:pPr>
            <w:r>
              <w:rPr>
                <w:rFonts w:cs="Amazon Ember"/>
                <w:b/>
                <w:bCs/>
                <w:color w:val="16191F"/>
                <w:shd w:val="clear" w:color="auto" w:fill="FFFFFF"/>
                <w:lang w:eastAsia="en-GB"/>
              </w:rPr>
              <w:t>AWS Config Rule Name</w:t>
            </w:r>
          </w:p>
        </w:tc>
        <w:tc>
          <w:tcPr>
            <w:tcW w:w="31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C1F63" w14:textId="77777777" w:rsidR="00844695" w:rsidRDefault="00844695">
            <w:pPr>
              <w:rPr>
                <w:rFonts w:cs="Amazon Ember"/>
                <w:b/>
                <w:bCs/>
                <w:color w:val="16191F"/>
                <w:shd w:val="clear" w:color="auto" w:fill="FFFFFF"/>
                <w:lang w:eastAsia="en-GB"/>
              </w:rPr>
            </w:pPr>
            <w:r>
              <w:rPr>
                <w:rFonts w:cs="Amazon Ember"/>
                <w:b/>
                <w:bCs/>
                <w:color w:val="16191F"/>
                <w:shd w:val="clear" w:color="auto" w:fill="FFFFFF"/>
                <w:lang w:eastAsia="en-GB"/>
              </w:rPr>
              <w:t>Description</w:t>
            </w:r>
          </w:p>
        </w:tc>
        <w:tc>
          <w:tcPr>
            <w:tcW w:w="24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73A0B07" w14:textId="005A3EF5" w:rsidR="00844695" w:rsidRPr="00844695" w:rsidRDefault="009E6C8A">
            <w:pPr>
              <w:rPr>
                <w:rFonts w:cs="Amazon Ember"/>
                <w:b/>
                <w:bCs/>
                <w:color w:val="16191F"/>
                <w:shd w:val="clear" w:color="auto" w:fill="FFFFFF"/>
                <w:lang w:eastAsia="en-GB"/>
              </w:rPr>
            </w:pPr>
            <w:r>
              <w:rPr>
                <w:rFonts w:cs="Amazon Ember"/>
                <w:b/>
                <w:bCs/>
                <w:color w:val="16191F"/>
                <w:shd w:val="clear" w:color="auto" w:fill="FFFFFF"/>
                <w:lang w:eastAsia="en-GB"/>
              </w:rPr>
              <w:t>Outside Access</w:t>
            </w:r>
          </w:p>
        </w:tc>
      </w:tr>
      <w:tr w:rsidR="00844695" w14:paraId="3128704B" w14:textId="68C5FCFB" w:rsidTr="00844695">
        <w:tc>
          <w:tcPr>
            <w:tcW w:w="3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FBDDC" w14:textId="77777777" w:rsidR="00844695" w:rsidRDefault="00844695" w:rsidP="00844695">
            <w:pPr>
              <w:numPr>
                <w:ilvl w:val="0"/>
                <w:numId w:val="7"/>
              </w:numPr>
              <w:rPr>
                <w:rFonts w:eastAsia="Times New Roman" w:cs="Amazon Ember"/>
                <w:b/>
                <w:bCs/>
                <w:color w:val="16191F"/>
                <w:shd w:val="clear" w:color="auto" w:fill="FFFFFF"/>
                <w:lang w:eastAsia="en-GB"/>
              </w:rPr>
            </w:pPr>
            <w:r>
              <w:rPr>
                <w:rFonts w:eastAsia="Times New Roman" w:cs="Amazon Ember"/>
                <w:b/>
                <w:bCs/>
                <w:color w:val="16191F"/>
                <w:shd w:val="clear" w:color="auto" w:fill="FFFFFF"/>
                <w:lang w:eastAsia="en-GB"/>
              </w:rPr>
              <w:t>Core-s3-policy-outside-access-disabled</w:t>
            </w:r>
          </w:p>
        </w:tc>
        <w:tc>
          <w:tcPr>
            <w:tcW w:w="3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34569" w14:textId="77777777" w:rsidR="00844695" w:rsidRDefault="00844695">
            <w:pPr>
              <w:rPr>
                <w:rFonts w:ascii="Calibri" w:hAnsi="Calibri" w:cs="Calibri"/>
              </w:rPr>
            </w:pPr>
            <w:r>
              <w:rPr>
                <w:rFonts w:cs="Amazon Ember"/>
                <w:color w:val="16191F"/>
                <w:sz w:val="21"/>
                <w:szCs w:val="21"/>
                <w:shd w:val="clear" w:color="auto" w:fill="FFFFFF"/>
              </w:rPr>
              <w:t>Checks the given resource policy for the S3 Bucket and ensures S3 Bucket is owned by the same account.</w:t>
            </w:r>
          </w:p>
          <w:p w14:paraId="191AB898" w14:textId="77777777" w:rsidR="00844695" w:rsidRDefault="00844695">
            <w:pPr>
              <w:rPr>
                <w:rFonts w:cs="Amazon Ember"/>
                <w:b/>
                <w:bCs/>
                <w:color w:val="16191F"/>
                <w:shd w:val="clear" w:color="auto" w:fill="FFFFFF"/>
                <w:lang w:eastAsia="en-GB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E87298A" w14:textId="7248DEF6" w:rsidR="009E6C8A" w:rsidRDefault="009E6C8A" w:rsidP="009E6C8A">
            <w:pPr>
              <w:rPr>
                <w:rFonts w:cs="Amazon Ember"/>
                <w:color w:val="16191F"/>
                <w:sz w:val="21"/>
                <w:szCs w:val="21"/>
                <w:shd w:val="clear" w:color="auto" w:fill="FFFFFF"/>
              </w:rPr>
            </w:pPr>
            <w:r>
              <w:rPr>
                <w:rFonts w:cs="Amazon Ember"/>
                <w:color w:val="16191F"/>
                <w:sz w:val="21"/>
                <w:szCs w:val="21"/>
                <w:shd w:val="clear" w:color="auto" w:fill="FFFFFF"/>
              </w:rPr>
              <w:t>Cross account access, will assume organizations role to query AWS accounts within the specified OU and detect if there are any buckets outside of the given OU</w:t>
            </w:r>
          </w:p>
        </w:tc>
      </w:tr>
    </w:tbl>
    <w:p w14:paraId="3CC484D1" w14:textId="77777777" w:rsidR="00844695" w:rsidRDefault="00844695" w:rsidP="00844695"/>
    <w:p w14:paraId="2681D4FA" w14:textId="13043A6B" w:rsidR="00F74B48" w:rsidRPr="00F74B48" w:rsidRDefault="00F74B48" w:rsidP="00F74B48">
      <w:pPr>
        <w:rPr>
          <w:b/>
          <w:bCs/>
        </w:rPr>
      </w:pPr>
    </w:p>
    <w:p w14:paraId="2441CF9F" w14:textId="364C179A" w:rsidR="00F74B48" w:rsidRDefault="00F74B48" w:rsidP="009569A2">
      <w:pPr>
        <w:pStyle w:val="Heading2"/>
      </w:pPr>
      <w:r w:rsidRPr="00F74B48">
        <w:t xml:space="preserve">Prerequisites </w:t>
      </w:r>
    </w:p>
    <w:p w14:paraId="20322E56" w14:textId="40286658" w:rsidR="001D2940" w:rsidRDefault="001D2940" w:rsidP="00F74B48">
      <w:pPr>
        <w:rPr>
          <w:b/>
          <w:bCs/>
        </w:rPr>
      </w:pPr>
    </w:p>
    <w:p w14:paraId="3F4F47F2" w14:textId="2AA9D9E3" w:rsidR="00627C7B" w:rsidRDefault="00627C7B" w:rsidP="00460701">
      <w:pPr>
        <w:pStyle w:val="ListParagraph"/>
        <w:numPr>
          <w:ilvl w:val="0"/>
          <w:numId w:val="3"/>
        </w:numPr>
        <w:rPr>
          <w:b/>
          <w:bCs/>
        </w:rPr>
      </w:pPr>
      <w:r w:rsidRPr="00460701">
        <w:rPr>
          <w:b/>
          <w:bCs/>
        </w:rPr>
        <w:t>AWS Organisations account (Master and Member accounts)</w:t>
      </w:r>
      <w:r w:rsidR="002B03F9">
        <w:rPr>
          <w:b/>
          <w:bCs/>
        </w:rPr>
        <w:t xml:space="preserve"> – Organisation Unit ID</w:t>
      </w:r>
    </w:p>
    <w:p w14:paraId="40D849EA" w14:textId="77777777" w:rsidR="00460701" w:rsidRPr="00460701" w:rsidRDefault="00460701" w:rsidP="00460701">
      <w:pPr>
        <w:pStyle w:val="ListParagraph"/>
        <w:rPr>
          <w:b/>
          <w:bCs/>
        </w:rPr>
      </w:pPr>
    </w:p>
    <w:p w14:paraId="623AA481" w14:textId="688C26F4" w:rsidR="00627C7B" w:rsidRDefault="00627C7B" w:rsidP="0046070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The master account should have an IAM role that allows cross account </w:t>
      </w:r>
      <w:r w:rsidR="006E1AD4">
        <w:rPr>
          <w:b/>
          <w:bCs/>
        </w:rPr>
        <w:t>access</w:t>
      </w:r>
      <w:r w:rsidR="00491F5F">
        <w:rPr>
          <w:b/>
          <w:bCs/>
        </w:rPr>
        <w:t xml:space="preserve"> (Attached)</w:t>
      </w:r>
      <w:r w:rsidR="006E1AD4">
        <w:rPr>
          <w:b/>
          <w:bCs/>
        </w:rPr>
        <w:t xml:space="preserve"> </w:t>
      </w:r>
      <w:r>
        <w:rPr>
          <w:b/>
          <w:bCs/>
        </w:rPr>
        <w:t xml:space="preserve">This IAM </w:t>
      </w:r>
      <w:r w:rsidR="00DF1313">
        <w:rPr>
          <w:b/>
          <w:bCs/>
        </w:rPr>
        <w:t>access policy</w:t>
      </w:r>
      <w:r>
        <w:rPr>
          <w:b/>
          <w:bCs/>
        </w:rPr>
        <w:t xml:space="preserve"> should have the Lambda role for the config rule attached as part of the “Trust relationship”</w:t>
      </w:r>
      <w:r w:rsidR="00B15790">
        <w:rPr>
          <w:b/>
          <w:bCs/>
        </w:rPr>
        <w:t xml:space="preserve"> (Included in stack).</w:t>
      </w:r>
    </w:p>
    <w:p w14:paraId="1D01E0D7" w14:textId="77777777" w:rsidR="00460701" w:rsidRPr="00460701" w:rsidRDefault="00460701" w:rsidP="00460701">
      <w:pPr>
        <w:rPr>
          <w:b/>
          <w:bCs/>
        </w:rPr>
      </w:pPr>
    </w:p>
    <w:p w14:paraId="71C52F48" w14:textId="77777777" w:rsidR="00B15790" w:rsidRPr="00491F5F" w:rsidRDefault="00B15790" w:rsidP="00B15790">
      <w:pPr>
        <w:pStyle w:val="ListParagraph"/>
        <w:rPr>
          <w:b/>
          <w:bCs/>
          <w:color w:val="FF0000"/>
        </w:rPr>
      </w:pPr>
    </w:p>
    <w:p w14:paraId="02A0E6DC" w14:textId="22495513" w:rsidR="00B15790" w:rsidRDefault="00B15790" w:rsidP="00B15790">
      <w:pPr>
        <w:rPr>
          <w:b/>
          <w:bCs/>
        </w:rPr>
      </w:pPr>
    </w:p>
    <w:p w14:paraId="72518341" w14:textId="32DBCA18" w:rsidR="009569A2" w:rsidRDefault="009569A2" w:rsidP="00B15790">
      <w:pPr>
        <w:rPr>
          <w:b/>
          <w:bCs/>
        </w:rPr>
      </w:pPr>
    </w:p>
    <w:p w14:paraId="670F5EB2" w14:textId="7325C879" w:rsidR="009569A2" w:rsidRPr="00B15790" w:rsidRDefault="009569A2" w:rsidP="00B15790">
      <w:pPr>
        <w:rPr>
          <w:b/>
          <w:bCs/>
        </w:rPr>
      </w:pPr>
    </w:p>
    <w:p w14:paraId="5B9A7809" w14:textId="3F318664" w:rsidR="004020D8" w:rsidRDefault="004020D8" w:rsidP="00695D29">
      <w:pPr>
        <w:rPr>
          <w:b/>
          <w:bCs/>
        </w:rPr>
      </w:pPr>
    </w:p>
    <w:p w14:paraId="69FD8404" w14:textId="2A3E02E1" w:rsidR="00844695" w:rsidRDefault="00844695" w:rsidP="00695D29">
      <w:pPr>
        <w:rPr>
          <w:b/>
          <w:bCs/>
        </w:rPr>
      </w:pPr>
    </w:p>
    <w:p w14:paraId="28013DCB" w14:textId="4C184E89" w:rsidR="00844695" w:rsidRDefault="00844695" w:rsidP="00695D29">
      <w:pPr>
        <w:rPr>
          <w:b/>
          <w:bCs/>
        </w:rPr>
      </w:pPr>
    </w:p>
    <w:p w14:paraId="5B89C7DE" w14:textId="0C461510" w:rsidR="00592EEC" w:rsidRDefault="00592EEC" w:rsidP="00695D29">
      <w:pPr>
        <w:rPr>
          <w:b/>
          <w:bCs/>
        </w:rPr>
      </w:pPr>
    </w:p>
    <w:p w14:paraId="77A2C6F3" w14:textId="075FFCEE" w:rsidR="00592EEC" w:rsidRDefault="00592EEC" w:rsidP="00695D29">
      <w:pPr>
        <w:rPr>
          <w:b/>
          <w:bCs/>
        </w:rPr>
      </w:pPr>
    </w:p>
    <w:p w14:paraId="0876E3CC" w14:textId="60034F9F" w:rsidR="00592EEC" w:rsidRDefault="00592EEC" w:rsidP="00695D29">
      <w:pPr>
        <w:rPr>
          <w:b/>
          <w:bCs/>
        </w:rPr>
      </w:pPr>
    </w:p>
    <w:p w14:paraId="7A125F8C" w14:textId="2ABCD90F" w:rsidR="00592EEC" w:rsidRDefault="00592EEC" w:rsidP="00695D29">
      <w:pPr>
        <w:rPr>
          <w:b/>
          <w:bCs/>
        </w:rPr>
      </w:pPr>
    </w:p>
    <w:p w14:paraId="29DFDB42" w14:textId="38F8CF5B" w:rsidR="00592EEC" w:rsidRDefault="00592EEC" w:rsidP="00695D29">
      <w:pPr>
        <w:rPr>
          <w:b/>
          <w:bCs/>
        </w:rPr>
      </w:pPr>
    </w:p>
    <w:p w14:paraId="3C379F44" w14:textId="3DCDBE29" w:rsidR="00592EEC" w:rsidRDefault="00592EEC" w:rsidP="00695D29">
      <w:pPr>
        <w:rPr>
          <w:b/>
          <w:bCs/>
        </w:rPr>
      </w:pPr>
    </w:p>
    <w:p w14:paraId="19050FAD" w14:textId="77777777" w:rsidR="00592EEC" w:rsidRDefault="00592EEC" w:rsidP="00695D29">
      <w:pPr>
        <w:rPr>
          <w:b/>
          <w:bCs/>
        </w:rPr>
      </w:pPr>
    </w:p>
    <w:p w14:paraId="47471BC8" w14:textId="4901ED68" w:rsidR="00844695" w:rsidRDefault="00844695" w:rsidP="00695D29">
      <w:pPr>
        <w:rPr>
          <w:b/>
          <w:bCs/>
        </w:rPr>
      </w:pPr>
    </w:p>
    <w:p w14:paraId="69FD883E" w14:textId="0214B27A" w:rsidR="00844695" w:rsidRDefault="00844695" w:rsidP="00695D29">
      <w:pPr>
        <w:rPr>
          <w:b/>
          <w:bCs/>
        </w:rPr>
      </w:pPr>
    </w:p>
    <w:p w14:paraId="6F0FA9EA" w14:textId="61552F7A" w:rsidR="00844695" w:rsidRDefault="00844695" w:rsidP="00695D29">
      <w:pPr>
        <w:rPr>
          <w:b/>
          <w:bCs/>
        </w:rPr>
      </w:pPr>
    </w:p>
    <w:p w14:paraId="1C0B3AEE" w14:textId="768437AB" w:rsidR="00844695" w:rsidRDefault="00844695" w:rsidP="00695D29">
      <w:pPr>
        <w:rPr>
          <w:b/>
          <w:bCs/>
        </w:rPr>
      </w:pPr>
    </w:p>
    <w:p w14:paraId="49588A3D" w14:textId="77777777" w:rsidR="00844695" w:rsidRDefault="00844695" w:rsidP="00695D29">
      <w:pPr>
        <w:rPr>
          <w:b/>
          <w:bCs/>
        </w:rPr>
      </w:pPr>
    </w:p>
    <w:p w14:paraId="0DF62DFB" w14:textId="4167ED0C" w:rsidR="00695D29" w:rsidRPr="009569A2" w:rsidRDefault="00695D29" w:rsidP="009569A2">
      <w:pPr>
        <w:pStyle w:val="Heading2"/>
      </w:pPr>
      <w:r w:rsidRPr="009569A2">
        <w:lastRenderedPageBreak/>
        <w:t>Solution Deployment Walkthrough</w:t>
      </w:r>
    </w:p>
    <w:p w14:paraId="4AFDB130" w14:textId="01835163" w:rsidR="00493342" w:rsidRDefault="00493342" w:rsidP="00695D29">
      <w:pPr>
        <w:rPr>
          <w:b/>
          <w:bCs/>
        </w:rPr>
      </w:pPr>
    </w:p>
    <w:p w14:paraId="475B7EA4" w14:textId="1C164387" w:rsidR="000F0B46" w:rsidRDefault="00493342" w:rsidP="00695D29">
      <w:pPr>
        <w:rPr>
          <w:b/>
          <w:bCs/>
        </w:rPr>
      </w:pPr>
      <w:r>
        <w:rPr>
          <w:b/>
          <w:bCs/>
        </w:rPr>
        <w:t>In the Master AWS Organisations account do the following:</w:t>
      </w:r>
    </w:p>
    <w:p w14:paraId="79B32609" w14:textId="77777777" w:rsidR="000F0B46" w:rsidRDefault="000F0B46" w:rsidP="00695D29">
      <w:pPr>
        <w:rPr>
          <w:b/>
          <w:bCs/>
        </w:rPr>
      </w:pPr>
    </w:p>
    <w:p w14:paraId="0847F392" w14:textId="1D2965BE" w:rsidR="000F0B46" w:rsidRDefault="000F0B46" w:rsidP="000F0B46">
      <w:r w:rsidRPr="00133581">
        <w:rPr>
          <w:b/>
          <w:bCs/>
        </w:rPr>
        <w:t xml:space="preserve">Step </w:t>
      </w:r>
      <w:r>
        <w:rPr>
          <w:b/>
          <w:bCs/>
        </w:rPr>
        <w:t>1</w:t>
      </w:r>
      <w:r w:rsidRPr="00133581">
        <w:rPr>
          <w:b/>
          <w:bCs/>
        </w:rPr>
        <w:t>)</w:t>
      </w:r>
      <w:r>
        <w:t xml:space="preserve"> Upload the cross-account-organisations IAM Role to your master AWS organisations account.</w:t>
      </w:r>
    </w:p>
    <w:p w14:paraId="5830D961" w14:textId="31C58E08" w:rsidR="000F0B46" w:rsidRDefault="000F0B46" w:rsidP="000F0B46"/>
    <w:p w14:paraId="02E68501" w14:textId="6624CB8F" w:rsidR="000F0B46" w:rsidRPr="000F0B46" w:rsidRDefault="000F0B46" w:rsidP="000F0B46">
      <w:pPr>
        <w:rPr>
          <w:b/>
          <w:bCs/>
        </w:rPr>
      </w:pPr>
      <w:r w:rsidRPr="000F0B46">
        <w:rPr>
          <w:b/>
          <w:bCs/>
        </w:rPr>
        <w:t>In your member account do the following actions:</w:t>
      </w:r>
    </w:p>
    <w:p w14:paraId="4B57CC14" w14:textId="77777777" w:rsidR="000F0B46" w:rsidRDefault="000F0B46" w:rsidP="000F0B46">
      <w:pPr>
        <w:rPr>
          <w:b/>
          <w:bCs/>
        </w:rPr>
      </w:pPr>
      <w:bookmarkStart w:id="0" w:name="_GoBack"/>
      <w:bookmarkEnd w:id="0"/>
    </w:p>
    <w:p w14:paraId="08CB9021" w14:textId="6274BC51" w:rsidR="005054C5" w:rsidRDefault="005054C5" w:rsidP="00695D29">
      <w:r>
        <w:rPr>
          <w:b/>
          <w:bCs/>
        </w:rPr>
        <w:t xml:space="preserve">Step </w:t>
      </w:r>
      <w:r w:rsidR="000F0B46">
        <w:rPr>
          <w:b/>
          <w:bCs/>
        </w:rPr>
        <w:t>1</w:t>
      </w:r>
      <w:r>
        <w:rPr>
          <w:b/>
          <w:bCs/>
        </w:rPr>
        <w:t xml:space="preserve">) </w:t>
      </w:r>
      <w:r w:rsidRPr="005054C5">
        <w:t>Upload the lambda layer python file to your Amazon S3 bucket and upload the yaml zip file to CloudFormation.</w:t>
      </w:r>
    </w:p>
    <w:p w14:paraId="442E4FB4" w14:textId="77777777" w:rsidR="005054C5" w:rsidRDefault="005054C5" w:rsidP="00695D29">
      <w:pPr>
        <w:rPr>
          <w:b/>
          <w:bCs/>
        </w:rPr>
      </w:pPr>
    </w:p>
    <w:p w14:paraId="16F3687F" w14:textId="1FF4F562" w:rsidR="00164569" w:rsidRPr="005054C5" w:rsidRDefault="00164569" w:rsidP="00695D29">
      <w:r>
        <w:rPr>
          <w:b/>
          <w:bCs/>
        </w:rPr>
        <w:t xml:space="preserve">Step </w:t>
      </w:r>
      <w:r w:rsidR="000F0B46">
        <w:rPr>
          <w:b/>
          <w:bCs/>
        </w:rPr>
        <w:t>2</w:t>
      </w:r>
      <w:r w:rsidRPr="005054C5">
        <w:t xml:space="preserve">) </w:t>
      </w:r>
      <w:r w:rsidR="000F0B46">
        <w:t>U</w:t>
      </w:r>
      <w:r w:rsidRPr="005054C5">
        <w:t xml:space="preserve">pload </w:t>
      </w:r>
      <w:r w:rsidR="005054C5" w:rsidRPr="005054C5">
        <w:t xml:space="preserve">the </w:t>
      </w:r>
      <w:r w:rsidRPr="005054C5">
        <w:t>lambda function</w:t>
      </w:r>
      <w:r w:rsidR="000C117E">
        <w:t xml:space="preserve"> of the config rule that you will deploy to </w:t>
      </w:r>
      <w:r w:rsidRPr="005054C5">
        <w:t>your Amazon S3 bucket</w:t>
      </w:r>
      <w:r w:rsidR="000C117E">
        <w:t xml:space="preserve"> (python zip file).</w:t>
      </w:r>
    </w:p>
    <w:p w14:paraId="0A3A6FC5" w14:textId="7EDE8EA9" w:rsidR="00164569" w:rsidRDefault="00164569" w:rsidP="00695D29">
      <w:pPr>
        <w:rPr>
          <w:b/>
          <w:bCs/>
        </w:rPr>
      </w:pPr>
    </w:p>
    <w:p w14:paraId="475DD817" w14:textId="79038424" w:rsidR="008E36C2" w:rsidRPr="008E36C2" w:rsidRDefault="00695D29" w:rsidP="008E36C2">
      <w:pPr>
        <w:rPr>
          <w:rFonts w:eastAsia="Times New Roman" w:cstheme="minorHAnsi"/>
          <w:color w:val="000000" w:themeColor="text1"/>
          <w:lang w:eastAsia="en-GB"/>
        </w:rPr>
      </w:pPr>
      <w:r>
        <w:rPr>
          <w:b/>
          <w:bCs/>
        </w:rPr>
        <w:t xml:space="preserve">Step </w:t>
      </w:r>
      <w:r w:rsidR="008964FC">
        <w:rPr>
          <w:b/>
          <w:bCs/>
        </w:rPr>
        <w:t>3</w:t>
      </w:r>
      <w:r w:rsidRPr="004A7E43">
        <w:t xml:space="preserve">) </w:t>
      </w:r>
      <w:r w:rsidR="00997FD8">
        <w:t>G</w:t>
      </w:r>
      <w:r w:rsidRPr="004A7E43">
        <w:t>o to the AWS CloudFormation Console, and select the region in which you will deploy the stack. Select on</w:t>
      </w:r>
      <w:r w:rsidR="004020D8" w:rsidRPr="004A7E43">
        <w:t xml:space="preserve"> the</w:t>
      </w:r>
      <w:r w:rsidRPr="004A7E43">
        <w:t xml:space="preserve"> </w:t>
      </w:r>
      <w:r w:rsidR="004020D8" w:rsidRPr="004A7E43">
        <w:t xml:space="preserve">“Create Stack” button and </w:t>
      </w:r>
      <w:r w:rsidR="004B3498">
        <w:t>choose</w:t>
      </w:r>
      <w:r w:rsidR="004A7E43" w:rsidRPr="004A7E43">
        <w:t xml:space="preserve"> the </w:t>
      </w:r>
      <w:r w:rsidR="00702EFC">
        <w:t xml:space="preserve">.yaml </w:t>
      </w:r>
      <w:r w:rsidR="004A7E43" w:rsidRPr="004A7E43">
        <w:t>file</w:t>
      </w:r>
      <w:r w:rsidR="00702EFC">
        <w:t>.</w:t>
      </w:r>
    </w:p>
    <w:p w14:paraId="06596607" w14:textId="7637B97A" w:rsidR="00695D29" w:rsidRDefault="004020D8" w:rsidP="008E36C2">
      <w:pPr>
        <w:rPr>
          <w:b/>
          <w:bCs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EB5DE84" wp14:editId="6F74D9A3">
            <wp:simplePos x="0" y="0"/>
            <wp:positionH relativeFrom="column">
              <wp:posOffset>12700</wp:posOffset>
            </wp:positionH>
            <wp:positionV relativeFrom="paragraph">
              <wp:posOffset>399415</wp:posOffset>
            </wp:positionV>
            <wp:extent cx="5731510" cy="3606800"/>
            <wp:effectExtent l="114300" t="101600" r="123190" b="139700"/>
            <wp:wrapTight wrapText="bothSides">
              <wp:wrapPolygon edited="0">
                <wp:start x="-287" y="-608"/>
                <wp:lineTo x="-431" y="-456"/>
                <wp:lineTo x="-431" y="21600"/>
                <wp:lineTo x="-287" y="22361"/>
                <wp:lineTo x="21873" y="22361"/>
                <wp:lineTo x="22016" y="21524"/>
                <wp:lineTo x="22016" y="761"/>
                <wp:lineTo x="21873" y="-380"/>
                <wp:lineTo x="21873" y="-608"/>
                <wp:lineTo x="-287" y="-608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C41451" w14:textId="374C28FD" w:rsidR="00E43C20" w:rsidRPr="00E43C20" w:rsidRDefault="00E43C20" w:rsidP="00E43C20"/>
    <w:p w14:paraId="7FCD4946" w14:textId="018111B2" w:rsidR="00E43C20" w:rsidRPr="00E43C20" w:rsidRDefault="00E43C20" w:rsidP="00E43C20"/>
    <w:p w14:paraId="4F909887" w14:textId="1857B865" w:rsidR="00E43C20" w:rsidRPr="00164569" w:rsidRDefault="00E43C20" w:rsidP="00E43C20">
      <w:r w:rsidRPr="00E43C20">
        <w:rPr>
          <w:b/>
          <w:bCs/>
        </w:rPr>
        <w:t xml:space="preserve">Step </w:t>
      </w:r>
      <w:r w:rsidR="00534103">
        <w:rPr>
          <w:b/>
          <w:bCs/>
        </w:rPr>
        <w:t>4</w:t>
      </w:r>
      <w:r w:rsidRPr="00164569">
        <w:t>) Choose Next after selecting the file</w:t>
      </w:r>
    </w:p>
    <w:p w14:paraId="675A38EB" w14:textId="0B46779A" w:rsidR="00E43C20" w:rsidRDefault="00E43C20" w:rsidP="00E43C20">
      <w:pPr>
        <w:rPr>
          <w:b/>
          <w:bCs/>
        </w:rPr>
      </w:pPr>
    </w:p>
    <w:p w14:paraId="2966F576" w14:textId="3EDC2B96" w:rsidR="00E43C20" w:rsidRPr="00164569" w:rsidRDefault="00E43C20" w:rsidP="00E43C20">
      <w:r>
        <w:rPr>
          <w:b/>
          <w:bCs/>
        </w:rPr>
        <w:t xml:space="preserve">Step </w:t>
      </w:r>
      <w:r w:rsidR="00534103">
        <w:rPr>
          <w:b/>
          <w:bCs/>
        </w:rPr>
        <w:t>5</w:t>
      </w:r>
      <w:r w:rsidRPr="00164569">
        <w:t>) Give a name to the stack and enter the</w:t>
      </w:r>
      <w:r w:rsidR="00702EFC">
        <w:t xml:space="preserve"> appropriate</w:t>
      </w:r>
      <w:r w:rsidRPr="00164569">
        <w:t xml:space="preserve"> parameters</w:t>
      </w:r>
      <w:r w:rsidR="00702EFC">
        <w:t>.</w:t>
      </w:r>
    </w:p>
    <w:p w14:paraId="7C5598C4" w14:textId="7AD29BE6" w:rsidR="00E01042" w:rsidRPr="00164569" w:rsidRDefault="00E01042" w:rsidP="00E43C20"/>
    <w:p w14:paraId="7CB3BAC4" w14:textId="769B9D0B" w:rsidR="00E01042" w:rsidRDefault="00E01042" w:rsidP="00E43C20">
      <w:pPr>
        <w:rPr>
          <w:b/>
          <w:bCs/>
        </w:rPr>
      </w:pPr>
      <w:r>
        <w:rPr>
          <w:b/>
          <w:bCs/>
        </w:rPr>
        <w:t>To obtain the organisation ID, follow the next steps</w:t>
      </w:r>
      <w:r w:rsidR="002606A1">
        <w:rPr>
          <w:b/>
          <w:bCs/>
        </w:rPr>
        <w:t xml:space="preserve"> (Note</w:t>
      </w:r>
      <w:r>
        <w:rPr>
          <w:b/>
          <w:bCs/>
        </w:rPr>
        <w:t>:</w:t>
      </w:r>
      <w:r w:rsidR="002606A1">
        <w:rPr>
          <w:b/>
          <w:bCs/>
        </w:rPr>
        <w:t xml:space="preserve"> you can skip to step 4 if you already have the Organization OU ID):</w:t>
      </w:r>
    </w:p>
    <w:p w14:paraId="109C21BB" w14:textId="77777777" w:rsidR="0034235C" w:rsidRDefault="0034235C" w:rsidP="00E43C20">
      <w:pPr>
        <w:rPr>
          <w:b/>
          <w:bCs/>
        </w:rPr>
      </w:pPr>
    </w:p>
    <w:p w14:paraId="275A4D8D" w14:textId="79478B79" w:rsidR="00E01042" w:rsidRPr="00E01042" w:rsidRDefault="0034235C" w:rsidP="00E0104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>Navigate to AWS Organizations</w:t>
      </w:r>
    </w:p>
    <w:p w14:paraId="0231DCFD" w14:textId="4DF7887C" w:rsidR="00E43C20" w:rsidRPr="00E43C20" w:rsidRDefault="00E43C20" w:rsidP="00E43C20"/>
    <w:p w14:paraId="2C3BEE31" w14:textId="122DA2EC" w:rsidR="00E43C20" w:rsidRPr="00E43C20" w:rsidRDefault="00E43C20" w:rsidP="00E43C20"/>
    <w:p w14:paraId="7BCFF865" w14:textId="556FE5AC" w:rsidR="00E43C20" w:rsidRPr="00E43C20" w:rsidRDefault="0034235C" w:rsidP="00E43C20">
      <w:r>
        <w:rPr>
          <w:noProof/>
          <w:lang w:val="en-US"/>
        </w:rPr>
        <w:drawing>
          <wp:inline distT="0" distB="0" distL="0" distR="0" wp14:anchorId="40CAE721" wp14:editId="46F60BD0">
            <wp:extent cx="5168547" cy="3797300"/>
            <wp:effectExtent l="114300" t="101600" r="114935" b="139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894" cy="38004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6DE52D" w14:textId="5AFDE728" w:rsidR="00E43C20" w:rsidRPr="00E43C20" w:rsidRDefault="00E43C20" w:rsidP="00E43C20"/>
    <w:p w14:paraId="1C1CFAA6" w14:textId="1EC8627C" w:rsidR="00E43C20" w:rsidRPr="00E43C20" w:rsidRDefault="00E43C20" w:rsidP="00E43C20"/>
    <w:p w14:paraId="08770106" w14:textId="0FF29581" w:rsidR="00E43C20" w:rsidRDefault="00052DE3" w:rsidP="007C61C1">
      <w:pPr>
        <w:pStyle w:val="ListParagraph"/>
        <w:numPr>
          <w:ilvl w:val="0"/>
          <w:numId w:val="5"/>
        </w:numPr>
      </w:pPr>
      <w:r>
        <w:t>Navigate to organize accounts</w:t>
      </w:r>
    </w:p>
    <w:p w14:paraId="64BAC408" w14:textId="77777777" w:rsidR="00246749" w:rsidRDefault="00246749" w:rsidP="00052DE3"/>
    <w:p w14:paraId="3BB9C1AB" w14:textId="77777777" w:rsidR="00246749" w:rsidRDefault="00246749" w:rsidP="00052DE3"/>
    <w:p w14:paraId="07B453C4" w14:textId="6BFF49A9" w:rsidR="00052DE3" w:rsidRPr="00E43C20" w:rsidRDefault="00052DE3" w:rsidP="00052DE3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0C17038" wp14:editId="5331A5F9">
            <wp:simplePos x="0" y="0"/>
            <wp:positionH relativeFrom="column">
              <wp:posOffset>304800</wp:posOffset>
            </wp:positionH>
            <wp:positionV relativeFrom="paragraph">
              <wp:posOffset>284480</wp:posOffset>
            </wp:positionV>
            <wp:extent cx="5240020" cy="1943100"/>
            <wp:effectExtent l="114300" t="101600" r="119380" b="139700"/>
            <wp:wrapTight wrapText="bothSides">
              <wp:wrapPolygon edited="0">
                <wp:start x="-262" y="-1129"/>
                <wp:lineTo x="-471" y="-847"/>
                <wp:lineTo x="-471" y="21882"/>
                <wp:lineTo x="-262" y="23012"/>
                <wp:lineTo x="21830" y="23012"/>
                <wp:lineTo x="22040" y="21882"/>
                <wp:lineTo x="22040" y="1412"/>
                <wp:lineTo x="21830" y="-706"/>
                <wp:lineTo x="21830" y="-1129"/>
                <wp:lineTo x="-262" y="-1129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1943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9DE74C" w14:textId="5CD7FF91" w:rsidR="00E43C20" w:rsidRPr="00E43C20" w:rsidRDefault="00E3144B" w:rsidP="00246749">
      <w:pPr>
        <w:pStyle w:val="ListParagraph"/>
        <w:numPr>
          <w:ilvl w:val="0"/>
          <w:numId w:val="5"/>
        </w:numPr>
      </w:pPr>
      <w:r>
        <w:t>From the left panel, select the organizational unit that you wish to deploy the config rule on.</w:t>
      </w:r>
    </w:p>
    <w:p w14:paraId="0EDB9150" w14:textId="6574478C" w:rsidR="00E43C20" w:rsidRPr="00E43C20" w:rsidRDefault="00412EAB" w:rsidP="00E43C20"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6B446BBC" wp14:editId="4B118129">
            <wp:simplePos x="0" y="0"/>
            <wp:positionH relativeFrom="column">
              <wp:posOffset>1482090</wp:posOffset>
            </wp:positionH>
            <wp:positionV relativeFrom="paragraph">
              <wp:posOffset>110490</wp:posOffset>
            </wp:positionV>
            <wp:extent cx="2570480" cy="2654300"/>
            <wp:effectExtent l="114300" t="101600" r="121920" b="139700"/>
            <wp:wrapTight wrapText="bothSides">
              <wp:wrapPolygon edited="0">
                <wp:start x="-640" y="-827"/>
                <wp:lineTo x="-960" y="-620"/>
                <wp:lineTo x="-960" y="21600"/>
                <wp:lineTo x="-640" y="22633"/>
                <wp:lineTo x="22091" y="22633"/>
                <wp:lineTo x="22518" y="20980"/>
                <wp:lineTo x="22518" y="1033"/>
                <wp:lineTo x="22198" y="-517"/>
                <wp:lineTo x="22198" y="-827"/>
                <wp:lineTo x="-640" y="-827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2654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D5E456" w14:textId="25D2BC11" w:rsidR="00E43C20" w:rsidRPr="00E43C20" w:rsidRDefault="00E43C20" w:rsidP="00E43C20"/>
    <w:p w14:paraId="5BFB3879" w14:textId="6791D64A" w:rsidR="00E43C20" w:rsidRPr="00E43C20" w:rsidRDefault="00E43C20" w:rsidP="00E43C20"/>
    <w:p w14:paraId="0B8F9962" w14:textId="096F0776" w:rsidR="00E43C20" w:rsidRPr="00E43C20" w:rsidRDefault="00E43C20" w:rsidP="00E43C20"/>
    <w:p w14:paraId="4323EC0B" w14:textId="7FA4F1CF" w:rsidR="00E43C20" w:rsidRPr="00E43C20" w:rsidRDefault="00E43C20" w:rsidP="00E43C20"/>
    <w:p w14:paraId="643D2F1F" w14:textId="51FC4236" w:rsidR="00E43C20" w:rsidRPr="00E43C20" w:rsidRDefault="00E43C20" w:rsidP="00E43C20"/>
    <w:p w14:paraId="7ED109C3" w14:textId="5F630BC3" w:rsidR="00E43C20" w:rsidRPr="00E43C20" w:rsidRDefault="00E43C20" w:rsidP="00E43C20"/>
    <w:p w14:paraId="5AB17CF7" w14:textId="6613FDB9" w:rsidR="00E43C20" w:rsidRPr="00E43C20" w:rsidRDefault="00E43C20" w:rsidP="00E43C20"/>
    <w:p w14:paraId="27F994ED" w14:textId="2CD2FF19" w:rsidR="00E43C20" w:rsidRPr="00E43C20" w:rsidRDefault="00E43C20" w:rsidP="00E43C20"/>
    <w:p w14:paraId="359121FF" w14:textId="1B4A2BD9" w:rsidR="00E43C20" w:rsidRDefault="00E43C20" w:rsidP="00E43C20"/>
    <w:p w14:paraId="1C2E84CE" w14:textId="0681E5D6" w:rsidR="005049F4" w:rsidRPr="005049F4" w:rsidRDefault="005049F4" w:rsidP="005049F4"/>
    <w:p w14:paraId="68D1375B" w14:textId="1DA72B17" w:rsidR="005049F4" w:rsidRPr="005049F4" w:rsidRDefault="005049F4" w:rsidP="005049F4"/>
    <w:p w14:paraId="3281E5C3" w14:textId="497D5620" w:rsidR="005049F4" w:rsidRPr="005049F4" w:rsidRDefault="005049F4" w:rsidP="005049F4"/>
    <w:p w14:paraId="21C19508" w14:textId="486BB593" w:rsidR="005049F4" w:rsidRPr="005049F4" w:rsidRDefault="005049F4" w:rsidP="005049F4"/>
    <w:p w14:paraId="17FD18BF" w14:textId="2EFDFD02" w:rsidR="005049F4" w:rsidRPr="005049F4" w:rsidRDefault="005049F4" w:rsidP="005049F4"/>
    <w:p w14:paraId="38363F22" w14:textId="78BAD819" w:rsidR="005049F4" w:rsidRPr="005049F4" w:rsidRDefault="005049F4" w:rsidP="005049F4"/>
    <w:p w14:paraId="494F399A" w14:textId="1FF6CFCE" w:rsidR="005049F4" w:rsidRDefault="005049F4" w:rsidP="005049F4"/>
    <w:p w14:paraId="62E205D5" w14:textId="56375552" w:rsidR="005049F4" w:rsidRDefault="005049F4" w:rsidP="005049F4">
      <w:pPr>
        <w:pStyle w:val="ListParagraph"/>
        <w:numPr>
          <w:ilvl w:val="0"/>
          <w:numId w:val="5"/>
        </w:numPr>
      </w:pPr>
      <w:r>
        <w:t>On the right side, a panel will display the Organization ID (The input required to for the environment variables in order for the stack to work).</w:t>
      </w:r>
    </w:p>
    <w:p w14:paraId="64FACE5B" w14:textId="04CB6269" w:rsidR="00ED4E92" w:rsidRPr="00ED4E92" w:rsidRDefault="00ED4E92" w:rsidP="00ED4E92"/>
    <w:p w14:paraId="098B1876" w14:textId="23D11437" w:rsidR="00ED4E92" w:rsidRPr="00ED4E92" w:rsidRDefault="00412EAB" w:rsidP="00ED4E92"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100B0303" wp14:editId="7014C7CD">
            <wp:simplePos x="0" y="0"/>
            <wp:positionH relativeFrom="column">
              <wp:posOffset>1428750</wp:posOffset>
            </wp:positionH>
            <wp:positionV relativeFrom="paragraph">
              <wp:posOffset>175895</wp:posOffset>
            </wp:positionV>
            <wp:extent cx="2400300" cy="4124325"/>
            <wp:effectExtent l="114300" t="114300" r="152400" b="142875"/>
            <wp:wrapTight wrapText="bothSides">
              <wp:wrapPolygon edited="0">
                <wp:start x="-1029" y="-599"/>
                <wp:lineTo x="-1029" y="22248"/>
                <wp:lineTo x="22629" y="22248"/>
                <wp:lineTo x="22800" y="1197"/>
                <wp:lineTo x="22457" y="-599"/>
                <wp:lineTo x="-1029" y="-599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124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06412" w14:textId="147BABDB" w:rsidR="00ED4E92" w:rsidRPr="00ED4E92" w:rsidRDefault="00ED4E92" w:rsidP="00ED4E92"/>
    <w:p w14:paraId="677CB591" w14:textId="364E60AE" w:rsidR="00ED4E92" w:rsidRPr="00ED4E92" w:rsidRDefault="00ED4E92" w:rsidP="00ED4E92"/>
    <w:p w14:paraId="77DFC75A" w14:textId="5EEFC739" w:rsidR="00ED4E92" w:rsidRPr="00ED4E92" w:rsidRDefault="00ED4E92" w:rsidP="00ED4E92"/>
    <w:p w14:paraId="2FBAB58B" w14:textId="28D35530" w:rsidR="00ED4E92" w:rsidRPr="00ED4E92" w:rsidRDefault="00ED4E92" w:rsidP="00ED4E92"/>
    <w:p w14:paraId="4E77D50C" w14:textId="6635198E" w:rsidR="00ED4E92" w:rsidRPr="00ED4E92" w:rsidRDefault="00ED4E92" w:rsidP="00ED4E92"/>
    <w:p w14:paraId="1E224184" w14:textId="23383222" w:rsidR="00ED4E92" w:rsidRPr="00ED4E92" w:rsidRDefault="00ED4E92" w:rsidP="00ED4E92"/>
    <w:p w14:paraId="3DE7F946" w14:textId="0752D1BE" w:rsidR="00ED4E92" w:rsidRPr="00ED4E92" w:rsidRDefault="00ED4E92" w:rsidP="00ED4E92"/>
    <w:p w14:paraId="0F451B4D" w14:textId="69351211" w:rsidR="00ED4E92" w:rsidRPr="00ED4E92" w:rsidRDefault="00ED4E92" w:rsidP="00ED4E92"/>
    <w:p w14:paraId="3402FFC0" w14:textId="721A3FF7" w:rsidR="00ED4E92" w:rsidRPr="00ED4E92" w:rsidRDefault="00ED4E92" w:rsidP="00ED4E92"/>
    <w:p w14:paraId="7414D10D" w14:textId="5DA4D655" w:rsidR="00ED4E92" w:rsidRPr="00ED4E92" w:rsidRDefault="00ED4E92" w:rsidP="00ED4E92"/>
    <w:p w14:paraId="17BF6967" w14:textId="253B44D3" w:rsidR="00ED4E92" w:rsidRPr="00ED4E92" w:rsidRDefault="00ED4E92" w:rsidP="00ED4E92"/>
    <w:p w14:paraId="6DCC132A" w14:textId="49081B28" w:rsidR="00ED4E92" w:rsidRPr="00ED4E92" w:rsidRDefault="00ED4E92" w:rsidP="00ED4E92"/>
    <w:p w14:paraId="5706B2C2" w14:textId="3704A587" w:rsidR="00ED4E92" w:rsidRPr="00ED4E92" w:rsidRDefault="00ED4E92" w:rsidP="00ED4E92"/>
    <w:p w14:paraId="484EF8D8" w14:textId="18AD5747" w:rsidR="00ED4E92" w:rsidRPr="00ED4E92" w:rsidRDefault="00ED4E92" w:rsidP="00ED4E92"/>
    <w:p w14:paraId="4CFA0C58" w14:textId="2FB865BC" w:rsidR="00ED4E92" w:rsidRPr="00ED4E92" w:rsidRDefault="00ED4E92" w:rsidP="00ED4E92"/>
    <w:p w14:paraId="5023A800" w14:textId="02F0E584" w:rsidR="00ED4E92" w:rsidRPr="00ED4E92" w:rsidRDefault="00ED4E92" w:rsidP="00ED4E92"/>
    <w:p w14:paraId="6EA1A070" w14:textId="4994DE54" w:rsidR="00ED4E92" w:rsidRPr="00ED4E92" w:rsidRDefault="00ED4E92" w:rsidP="00ED4E92"/>
    <w:p w14:paraId="6F220DCF" w14:textId="0878C17A" w:rsidR="00ED4E92" w:rsidRPr="00ED4E92" w:rsidRDefault="00ED4E92" w:rsidP="00ED4E92"/>
    <w:p w14:paraId="1BA321CA" w14:textId="5C540C43" w:rsidR="00ED4E92" w:rsidRPr="00ED4E92" w:rsidRDefault="00ED4E92" w:rsidP="00ED4E92"/>
    <w:p w14:paraId="1F6743ED" w14:textId="57A5AFEA" w:rsidR="00ED4E92" w:rsidRPr="00ED4E92" w:rsidRDefault="00ED4E92" w:rsidP="00ED4E92"/>
    <w:p w14:paraId="0A5A9587" w14:textId="502716A3" w:rsidR="00ED4E92" w:rsidRPr="00ED4E92" w:rsidRDefault="00ED4E92" w:rsidP="00ED4E92"/>
    <w:p w14:paraId="069C46B5" w14:textId="345138EA" w:rsidR="00ED4E92" w:rsidRPr="00ED4E92" w:rsidRDefault="00ED4E92" w:rsidP="00ED4E92"/>
    <w:p w14:paraId="2B013476" w14:textId="750BEAE8" w:rsidR="00ED4E92" w:rsidRDefault="00ED4E92" w:rsidP="00ED4E92"/>
    <w:p w14:paraId="653FAA02" w14:textId="77777777" w:rsidR="00ED4E92" w:rsidRPr="00ED4E92" w:rsidRDefault="00ED4E92" w:rsidP="00ED4E92"/>
    <w:p w14:paraId="2EB96FEF" w14:textId="77777777" w:rsidR="00534103" w:rsidRDefault="00534103" w:rsidP="00ED4E92">
      <w:pPr>
        <w:rPr>
          <w:b/>
          <w:bCs/>
        </w:rPr>
      </w:pPr>
    </w:p>
    <w:p w14:paraId="1C0B7AE6" w14:textId="77777777" w:rsidR="00534103" w:rsidRDefault="00534103" w:rsidP="00ED4E92">
      <w:pPr>
        <w:rPr>
          <w:b/>
          <w:bCs/>
        </w:rPr>
      </w:pPr>
    </w:p>
    <w:p w14:paraId="7043D33E" w14:textId="1B07F9EB" w:rsidR="00ED4E92" w:rsidRDefault="00ED4E92" w:rsidP="00ED4E92">
      <w:r w:rsidRPr="00ED4E92">
        <w:rPr>
          <w:b/>
          <w:bCs/>
        </w:rPr>
        <w:t xml:space="preserve">Step </w:t>
      </w:r>
      <w:r w:rsidR="000E5B28">
        <w:rPr>
          <w:b/>
          <w:bCs/>
        </w:rPr>
        <w:t>7</w:t>
      </w:r>
      <w:r w:rsidRPr="00ED4E92">
        <w:rPr>
          <w:b/>
          <w:bCs/>
        </w:rPr>
        <w:t>)</w:t>
      </w:r>
      <w:r>
        <w:t xml:space="preserve"> Input the organizational unit ID and press Next</w:t>
      </w:r>
    </w:p>
    <w:p w14:paraId="3BFF1813" w14:textId="444B6D84" w:rsidR="00ED4E92" w:rsidRDefault="00ED4E92" w:rsidP="00ED4E92"/>
    <w:p w14:paraId="1CB527EA" w14:textId="79F9D00B" w:rsidR="00ED4E92" w:rsidRDefault="00ED4E92" w:rsidP="00ED4E92">
      <w:r w:rsidRPr="00ED4E92">
        <w:rPr>
          <w:b/>
          <w:bCs/>
        </w:rPr>
        <w:lastRenderedPageBreak/>
        <w:t xml:space="preserve">Step </w:t>
      </w:r>
      <w:r w:rsidR="000E5B28">
        <w:rPr>
          <w:b/>
          <w:bCs/>
        </w:rPr>
        <w:t>8</w:t>
      </w:r>
      <w:r>
        <w:t>) If you require tagging, input the tagging information here and press Next, else proceed to Next first.</w:t>
      </w:r>
    </w:p>
    <w:p w14:paraId="358A6938" w14:textId="19F3655C" w:rsidR="00ED4E92" w:rsidRDefault="00ED4E92" w:rsidP="00ED4E92"/>
    <w:p w14:paraId="29842FFF" w14:textId="4F90F937" w:rsidR="00ED4E92" w:rsidRDefault="00ED4E92" w:rsidP="00ED4E92">
      <w:r w:rsidRPr="00ED4E92">
        <w:rPr>
          <w:b/>
          <w:bCs/>
        </w:rPr>
        <w:t xml:space="preserve">Step </w:t>
      </w:r>
      <w:r w:rsidR="000E5B28">
        <w:rPr>
          <w:b/>
          <w:bCs/>
        </w:rPr>
        <w:t>9</w:t>
      </w:r>
      <w:r w:rsidRPr="00ED4E92">
        <w:rPr>
          <w:b/>
          <w:bCs/>
        </w:rPr>
        <w:t>)</w:t>
      </w:r>
      <w:r w:rsidR="006628C2">
        <w:rPr>
          <w:b/>
          <w:bCs/>
        </w:rPr>
        <w:t xml:space="preserve"> </w:t>
      </w:r>
      <w:r w:rsidR="006628C2" w:rsidRPr="006628C2">
        <w:t xml:space="preserve">Scroll down and </w:t>
      </w:r>
      <w:r w:rsidR="003444D1" w:rsidRPr="006628C2">
        <w:t>accept</w:t>
      </w:r>
      <w:r w:rsidR="006628C2" w:rsidRPr="006628C2">
        <w:t xml:space="preserve"> the capabilities acknowledgement to allow AWS CloudFormation to create IAM resources with custom resources, and click “Create Stack”.</w:t>
      </w:r>
    </w:p>
    <w:p w14:paraId="0973D601" w14:textId="76349CD5" w:rsidR="006628C2" w:rsidRDefault="006628C2" w:rsidP="00ED4E92"/>
    <w:p w14:paraId="7499C6C5" w14:textId="05A23431" w:rsidR="006628C2" w:rsidRDefault="00157D58" w:rsidP="00ED4E92"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2772F726" wp14:editId="4FFDA00A">
            <wp:simplePos x="0" y="0"/>
            <wp:positionH relativeFrom="column">
              <wp:posOffset>317500</wp:posOffset>
            </wp:positionH>
            <wp:positionV relativeFrom="paragraph">
              <wp:posOffset>73025</wp:posOffset>
            </wp:positionV>
            <wp:extent cx="4673600" cy="4154170"/>
            <wp:effectExtent l="114300" t="101600" r="114300" b="138430"/>
            <wp:wrapTight wrapText="bothSides">
              <wp:wrapPolygon edited="0">
                <wp:start x="-352" y="-528"/>
                <wp:lineTo x="-528" y="-396"/>
                <wp:lineTo x="-528" y="21858"/>
                <wp:lineTo x="-352" y="22254"/>
                <wp:lineTo x="21893" y="22254"/>
                <wp:lineTo x="22070" y="21792"/>
                <wp:lineTo x="22070" y="660"/>
                <wp:lineTo x="21893" y="-330"/>
                <wp:lineTo x="21893" y="-528"/>
                <wp:lineTo x="-352" y="-528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41541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8F5F2" w14:textId="27C64209" w:rsidR="00496596" w:rsidRPr="00496596" w:rsidRDefault="00496596" w:rsidP="00496596"/>
    <w:p w14:paraId="7BE01880" w14:textId="5F18E068" w:rsidR="00496596" w:rsidRPr="00496596" w:rsidRDefault="00496596" w:rsidP="00496596"/>
    <w:p w14:paraId="5865E400" w14:textId="57E8B541" w:rsidR="00496596" w:rsidRPr="00496596" w:rsidRDefault="00496596" w:rsidP="00496596"/>
    <w:p w14:paraId="157E75FA" w14:textId="2F80B8DC" w:rsidR="00496596" w:rsidRPr="00496596" w:rsidRDefault="00496596" w:rsidP="00496596"/>
    <w:p w14:paraId="78409CDF" w14:textId="61CF05C1" w:rsidR="00496596" w:rsidRPr="00496596" w:rsidRDefault="00496596" w:rsidP="00496596"/>
    <w:p w14:paraId="5E1CA8EF" w14:textId="0C89C147" w:rsidR="00496596" w:rsidRPr="00496596" w:rsidRDefault="00496596" w:rsidP="00496596"/>
    <w:p w14:paraId="1BC87C37" w14:textId="7551FF07" w:rsidR="00496596" w:rsidRPr="00496596" w:rsidRDefault="00496596" w:rsidP="00496596"/>
    <w:p w14:paraId="65B1A075" w14:textId="6A659E84" w:rsidR="00496596" w:rsidRPr="00496596" w:rsidRDefault="00496596" w:rsidP="00496596"/>
    <w:p w14:paraId="577F0B03" w14:textId="3FD662DB" w:rsidR="00496596" w:rsidRPr="00496596" w:rsidRDefault="00496596" w:rsidP="00496596"/>
    <w:p w14:paraId="1E9B5390" w14:textId="47E17349" w:rsidR="00496596" w:rsidRPr="00496596" w:rsidRDefault="00496596" w:rsidP="00496596"/>
    <w:p w14:paraId="2F10854C" w14:textId="27D67CEB" w:rsidR="00496596" w:rsidRPr="00496596" w:rsidRDefault="00496596" w:rsidP="00496596"/>
    <w:p w14:paraId="6A8301B6" w14:textId="3EE581C1" w:rsidR="00496596" w:rsidRPr="00496596" w:rsidRDefault="00496596" w:rsidP="00496596"/>
    <w:p w14:paraId="05AF8C67" w14:textId="3AAA033D" w:rsidR="00496596" w:rsidRPr="00496596" w:rsidRDefault="00496596" w:rsidP="00496596"/>
    <w:p w14:paraId="274B215D" w14:textId="084BBD56" w:rsidR="00496596" w:rsidRPr="00496596" w:rsidRDefault="00496596" w:rsidP="00496596"/>
    <w:p w14:paraId="5CAB49D5" w14:textId="323C560F" w:rsidR="00496596" w:rsidRPr="00496596" w:rsidRDefault="00496596" w:rsidP="00496596"/>
    <w:p w14:paraId="4FBE4395" w14:textId="51338591" w:rsidR="00496596" w:rsidRPr="00496596" w:rsidRDefault="00496596" w:rsidP="00496596"/>
    <w:p w14:paraId="4097EEBB" w14:textId="1FAE5AB8" w:rsidR="00496596" w:rsidRPr="00496596" w:rsidRDefault="00496596" w:rsidP="00496596"/>
    <w:p w14:paraId="7EDB1610" w14:textId="35EA601F" w:rsidR="00496596" w:rsidRPr="00496596" w:rsidRDefault="00496596" w:rsidP="00496596"/>
    <w:p w14:paraId="7B7645EC" w14:textId="03656593" w:rsidR="00496596" w:rsidRPr="00496596" w:rsidRDefault="00496596" w:rsidP="00496596"/>
    <w:p w14:paraId="63F66F2C" w14:textId="0013E2B9" w:rsidR="00496596" w:rsidRPr="00496596" w:rsidRDefault="00496596" w:rsidP="00496596"/>
    <w:p w14:paraId="15ED90BA" w14:textId="55D5E7EB" w:rsidR="00496596" w:rsidRPr="00496596" w:rsidRDefault="00496596" w:rsidP="00496596"/>
    <w:p w14:paraId="0A2EFA49" w14:textId="4744709A" w:rsidR="00496596" w:rsidRPr="00496596" w:rsidRDefault="00496596" w:rsidP="00496596"/>
    <w:p w14:paraId="27A0929F" w14:textId="2B15DA0A" w:rsidR="00496596" w:rsidRPr="00496596" w:rsidRDefault="00496596" w:rsidP="00496596"/>
    <w:p w14:paraId="7E6932FA" w14:textId="4BDC5C7A" w:rsidR="00496596" w:rsidRPr="00496596" w:rsidRDefault="00496596" w:rsidP="00496596"/>
    <w:p w14:paraId="7B5553BF" w14:textId="4C05CBAA" w:rsidR="00496596" w:rsidRDefault="00496596" w:rsidP="00496596">
      <w:r w:rsidRPr="00496596">
        <w:rPr>
          <w:b/>
          <w:bCs/>
        </w:rPr>
        <w:t xml:space="preserve">Step </w:t>
      </w:r>
      <w:r w:rsidR="000E5B28">
        <w:rPr>
          <w:b/>
          <w:bCs/>
        </w:rPr>
        <w:t>10</w:t>
      </w:r>
      <w:r w:rsidRPr="00496596">
        <w:rPr>
          <w:b/>
          <w:bCs/>
        </w:rPr>
        <w:t>)</w:t>
      </w:r>
      <w:r>
        <w:rPr>
          <w:b/>
          <w:bCs/>
        </w:rPr>
        <w:t xml:space="preserve"> </w:t>
      </w:r>
      <w:r>
        <w:t>After the stack is created, you will see the status: “CREATE_COMPLETE” and this indicates that all the resources have been deployed correctly</w:t>
      </w:r>
      <w:r w:rsidR="00B66043">
        <w:t xml:space="preserve">, with the Lambda function and Config rule automatically executed.  </w:t>
      </w:r>
    </w:p>
    <w:p w14:paraId="4F9553E6" w14:textId="7D17D913" w:rsidR="0022741F" w:rsidRDefault="0022741F" w:rsidP="00496596"/>
    <w:p w14:paraId="295606AD" w14:textId="618CA9F8" w:rsidR="0022741F" w:rsidRPr="0022741F" w:rsidRDefault="0022741F" w:rsidP="00496596">
      <w:pPr>
        <w:rPr>
          <w:b/>
          <w:bCs/>
        </w:rPr>
      </w:pPr>
      <w:r w:rsidRPr="0022741F">
        <w:rPr>
          <w:b/>
          <w:bCs/>
        </w:rPr>
        <w:t xml:space="preserve">Step </w:t>
      </w:r>
      <w:r w:rsidR="000E5B28">
        <w:rPr>
          <w:b/>
          <w:bCs/>
        </w:rPr>
        <w:t>11</w:t>
      </w:r>
      <w:r w:rsidRPr="0022741F">
        <w:t>) Navigate to the CONFIG console, and you will see the latest evaluation of your resources (Unless empty). If not, then click the re-evaluate button to see the evaluation results.</w:t>
      </w:r>
      <w:r>
        <w:rPr>
          <w:b/>
          <w:bCs/>
        </w:rPr>
        <w:t xml:space="preserve"> </w:t>
      </w:r>
      <w:r w:rsidR="006D0F5C">
        <w:rPr>
          <w:b/>
          <w:bCs/>
        </w:rPr>
        <w:t xml:space="preserve"> </w:t>
      </w:r>
    </w:p>
    <w:p w14:paraId="0A333045" w14:textId="2AC48BD7" w:rsidR="0022741F" w:rsidRDefault="0022741F" w:rsidP="00496596"/>
    <w:p w14:paraId="3DC77306" w14:textId="77777777" w:rsidR="00E8759D" w:rsidRDefault="00E8759D" w:rsidP="00496596"/>
    <w:p w14:paraId="07D03F35" w14:textId="77777777" w:rsidR="00E8759D" w:rsidRDefault="00E8759D" w:rsidP="00496596"/>
    <w:p w14:paraId="656C3270" w14:textId="77777777" w:rsidR="00E8759D" w:rsidRPr="00176285" w:rsidRDefault="00E8759D" w:rsidP="00496596">
      <w:pPr>
        <w:rPr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</w:p>
    <w:p w14:paraId="49021A1D" w14:textId="05C478A1" w:rsidR="00E8759D" w:rsidRPr="00E8759D" w:rsidRDefault="00176285" w:rsidP="00E8759D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546931" wp14:editId="69772086">
                <wp:simplePos x="0" y="0"/>
                <wp:positionH relativeFrom="column">
                  <wp:posOffset>5230446</wp:posOffset>
                </wp:positionH>
                <wp:positionV relativeFrom="paragraph">
                  <wp:posOffset>386862</wp:posOffset>
                </wp:positionV>
                <wp:extent cx="354428" cy="49432"/>
                <wp:effectExtent l="25400" t="25400" r="13970" b="654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428" cy="494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50704F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11.85pt;margin-top:30.45pt;width:27.9pt;height:3.9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090C17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70792899" wp14:editId="451EA240">
            <wp:simplePos x="0" y="0"/>
            <wp:positionH relativeFrom="column">
              <wp:posOffset>-232117</wp:posOffset>
            </wp:positionH>
            <wp:positionV relativeFrom="paragraph">
              <wp:posOffset>587</wp:posOffset>
            </wp:positionV>
            <wp:extent cx="5731510" cy="2225040"/>
            <wp:effectExtent l="0" t="0" r="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CD38BC" w14:textId="64EDE9D1" w:rsidR="00E8759D" w:rsidRDefault="00E8759D" w:rsidP="00E8759D"/>
    <w:p w14:paraId="021EBF5F" w14:textId="4E1E7FE9" w:rsidR="00E8759D" w:rsidRPr="00E8759D" w:rsidRDefault="00E8759D" w:rsidP="00E8759D">
      <w:pPr>
        <w:tabs>
          <w:tab w:val="left" w:pos="1947"/>
        </w:tabs>
        <w:jc w:val="center"/>
        <w:rPr>
          <w:b/>
          <w:bCs/>
          <w:sz w:val="56"/>
          <w:szCs w:val="56"/>
        </w:rPr>
      </w:pPr>
      <w:r w:rsidRPr="00E8759D">
        <w:rPr>
          <w:b/>
          <w:bCs/>
          <w:sz w:val="56"/>
          <w:szCs w:val="56"/>
        </w:rPr>
        <w:t>COMPLETE!</w:t>
      </w:r>
    </w:p>
    <w:sectPr w:rsidR="00E8759D" w:rsidRPr="00E8759D">
      <w:headerReference w:type="default" r:id="rId14"/>
      <w:footerReference w:type="defaul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52D79F" w14:textId="77777777" w:rsidR="003F640C" w:rsidRDefault="003F640C" w:rsidP="00ED4E92">
      <w:r>
        <w:separator/>
      </w:r>
    </w:p>
  </w:endnote>
  <w:endnote w:type="continuationSeparator" w:id="0">
    <w:p w14:paraId="0F1554A9" w14:textId="77777777" w:rsidR="003F640C" w:rsidRDefault="003F640C" w:rsidP="00ED4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zon Ember">
    <w:altName w:val="Amazon Ember"/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AB770" w14:textId="4CF45B14" w:rsidR="009569A2" w:rsidRPr="00F75BDB" w:rsidRDefault="009569A2" w:rsidP="00532C80">
    <w:pPr>
      <w:pStyle w:val="Footer"/>
      <w:spacing w:line="276" w:lineRule="auto"/>
    </w:pPr>
    <w:r w:rsidRPr="00000A43">
      <w:rPr>
        <w:rFonts w:ascii="Century Gothic" w:hAnsi="Century Gothic"/>
        <w:noProof/>
        <w:sz w:val="32"/>
        <w:lang w:val="en-US"/>
      </w:rPr>
      <w:drawing>
        <wp:anchor distT="0" distB="0" distL="114300" distR="114300" simplePos="0" relativeHeight="251659264" behindDoc="0" locked="0" layoutInCell="1" allowOverlap="1" wp14:anchorId="70CB6543" wp14:editId="45F8B3C0">
          <wp:simplePos x="0" y="0"/>
          <wp:positionH relativeFrom="column">
            <wp:posOffset>5181600</wp:posOffset>
          </wp:positionH>
          <wp:positionV relativeFrom="paragraph">
            <wp:posOffset>-29194</wp:posOffset>
          </wp:positionV>
          <wp:extent cx="1245235" cy="29756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WS_full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5235" cy="2975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30C7C">
      <w:rPr>
        <w:noProof/>
        <w:sz w:val="18"/>
        <w:lang w:eastAsia="en-GB"/>
      </w:rPr>
      <w:tab/>
    </w:r>
    <w:r>
      <w:rPr>
        <w:noProof/>
        <w:lang w:eastAsia="en-GB"/>
      </w:rPr>
      <w:t xml:space="preserve">                    </w:t>
    </w:r>
    <w:r w:rsidRPr="00F75BDB">
      <w:rPr>
        <w:rStyle w:val="PageNumber"/>
      </w:rPr>
      <w:fldChar w:fldCharType="begin"/>
    </w:r>
    <w:r w:rsidRPr="00F75BDB">
      <w:rPr>
        <w:rStyle w:val="PageNumber"/>
      </w:rPr>
      <w:instrText xml:space="preserve"> PAGE </w:instrText>
    </w:r>
    <w:r w:rsidRPr="00F75BDB">
      <w:rPr>
        <w:rStyle w:val="PageNumber"/>
      </w:rPr>
      <w:fldChar w:fldCharType="separate"/>
    </w:r>
    <w:r w:rsidR="00592EEC">
      <w:rPr>
        <w:rStyle w:val="PageNumber"/>
        <w:noProof/>
      </w:rPr>
      <w:t>2</w:t>
    </w:r>
    <w:r w:rsidRPr="00F75BDB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2185C" w14:textId="77777777" w:rsidR="009569A2" w:rsidRPr="005D6CDF" w:rsidRDefault="009569A2" w:rsidP="005D6CDF">
    <w:pPr>
      <w:pStyle w:val="Footer"/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64632D" w14:textId="77777777" w:rsidR="003F640C" w:rsidRDefault="003F640C" w:rsidP="00ED4E92">
      <w:r>
        <w:separator/>
      </w:r>
    </w:p>
  </w:footnote>
  <w:footnote w:type="continuationSeparator" w:id="0">
    <w:p w14:paraId="3B53B501" w14:textId="77777777" w:rsidR="003F640C" w:rsidRDefault="003F640C" w:rsidP="00ED4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8C724" w14:textId="5576EA1D" w:rsidR="00592EEC" w:rsidRPr="003F55D1" w:rsidRDefault="00592EEC" w:rsidP="00532C80">
    <w:pPr>
      <w:pStyle w:val="Header"/>
      <w:pBdr>
        <w:bottom w:val="single" w:sz="24" w:space="1" w:color="ED7D31" w:themeColor="accent2"/>
      </w:pBdr>
      <w:rPr>
        <w:b/>
        <w:color w:val="000000" w:themeColor="text1"/>
      </w:rPr>
    </w:pPr>
    <w:r>
      <w:rPr>
        <w:b/>
        <w:color w:val="000000" w:themeColor="text1"/>
      </w:rPr>
      <w:t>AWS Config rule: S3 OUTSIDE ACCESS DISABLED</w:t>
    </w:r>
  </w:p>
  <w:p w14:paraId="2DC3F47E" w14:textId="77777777" w:rsidR="009569A2" w:rsidRPr="003F55D1" w:rsidRDefault="009569A2" w:rsidP="00532C80">
    <w:pPr>
      <w:pStyle w:val="Header"/>
      <w:pBdr>
        <w:bottom w:val="single" w:sz="24" w:space="1" w:color="ED7D31" w:themeColor="accent2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0E2B"/>
    <w:multiLevelType w:val="hybridMultilevel"/>
    <w:tmpl w:val="979CB1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827DB"/>
    <w:multiLevelType w:val="hybridMultilevel"/>
    <w:tmpl w:val="CA42F9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5452C"/>
    <w:multiLevelType w:val="hybridMultilevel"/>
    <w:tmpl w:val="7BDACC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D28E0"/>
    <w:multiLevelType w:val="hybridMultilevel"/>
    <w:tmpl w:val="48B83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191F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1535E"/>
    <w:multiLevelType w:val="hybridMultilevel"/>
    <w:tmpl w:val="187222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B6CFD"/>
    <w:multiLevelType w:val="hybridMultilevel"/>
    <w:tmpl w:val="07128ECA"/>
    <w:lvl w:ilvl="0" w:tplc="AFDC1DB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5340F"/>
    <w:multiLevelType w:val="hybridMultilevel"/>
    <w:tmpl w:val="4E907AB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B48"/>
    <w:rsid w:val="00051BF8"/>
    <w:rsid w:val="00052DE3"/>
    <w:rsid w:val="00087624"/>
    <w:rsid w:val="00090C17"/>
    <w:rsid w:val="000C117E"/>
    <w:rsid w:val="000E5B28"/>
    <w:rsid w:val="000F0B46"/>
    <w:rsid w:val="000F2258"/>
    <w:rsid w:val="00133581"/>
    <w:rsid w:val="00157D58"/>
    <w:rsid w:val="00164569"/>
    <w:rsid w:val="00176285"/>
    <w:rsid w:val="001D2940"/>
    <w:rsid w:val="0022741F"/>
    <w:rsid w:val="0024049B"/>
    <w:rsid w:val="00246749"/>
    <w:rsid w:val="002606A1"/>
    <w:rsid w:val="002A7454"/>
    <w:rsid w:val="002B03F9"/>
    <w:rsid w:val="002B6560"/>
    <w:rsid w:val="002E77DD"/>
    <w:rsid w:val="00304722"/>
    <w:rsid w:val="00310D87"/>
    <w:rsid w:val="003401A2"/>
    <w:rsid w:val="0034235C"/>
    <w:rsid w:val="003444D1"/>
    <w:rsid w:val="003955D4"/>
    <w:rsid w:val="003C627D"/>
    <w:rsid w:val="003E592C"/>
    <w:rsid w:val="003F640C"/>
    <w:rsid w:val="004020D8"/>
    <w:rsid w:val="00412EAB"/>
    <w:rsid w:val="00444C5A"/>
    <w:rsid w:val="00447FDE"/>
    <w:rsid w:val="00460701"/>
    <w:rsid w:val="004627FE"/>
    <w:rsid w:val="00491F5F"/>
    <w:rsid w:val="00493342"/>
    <w:rsid w:val="00496596"/>
    <w:rsid w:val="004A1498"/>
    <w:rsid w:val="004A3B17"/>
    <w:rsid w:val="004A7E43"/>
    <w:rsid w:val="004B3498"/>
    <w:rsid w:val="005049F4"/>
    <w:rsid w:val="005054C5"/>
    <w:rsid w:val="00534103"/>
    <w:rsid w:val="00536E1C"/>
    <w:rsid w:val="00592EEC"/>
    <w:rsid w:val="0061187A"/>
    <w:rsid w:val="00624E98"/>
    <w:rsid w:val="00627C7B"/>
    <w:rsid w:val="006628C2"/>
    <w:rsid w:val="00695D29"/>
    <w:rsid w:val="006A5273"/>
    <w:rsid w:val="006C71A3"/>
    <w:rsid w:val="006D0F5C"/>
    <w:rsid w:val="006E1AD4"/>
    <w:rsid w:val="00702EFC"/>
    <w:rsid w:val="007B722B"/>
    <w:rsid w:val="007C61C1"/>
    <w:rsid w:val="007E130B"/>
    <w:rsid w:val="00844695"/>
    <w:rsid w:val="0084734E"/>
    <w:rsid w:val="008578D9"/>
    <w:rsid w:val="00882A32"/>
    <w:rsid w:val="008964FC"/>
    <w:rsid w:val="008A44D6"/>
    <w:rsid w:val="008E36C2"/>
    <w:rsid w:val="009569A2"/>
    <w:rsid w:val="00997FD8"/>
    <w:rsid w:val="009E6C8A"/>
    <w:rsid w:val="00A10475"/>
    <w:rsid w:val="00A84A31"/>
    <w:rsid w:val="00B15790"/>
    <w:rsid w:val="00B56C5A"/>
    <w:rsid w:val="00B66043"/>
    <w:rsid w:val="00BD7072"/>
    <w:rsid w:val="00BF2A7F"/>
    <w:rsid w:val="00C8625C"/>
    <w:rsid w:val="00D04C23"/>
    <w:rsid w:val="00D10EB0"/>
    <w:rsid w:val="00D53657"/>
    <w:rsid w:val="00D67BA0"/>
    <w:rsid w:val="00DD668E"/>
    <w:rsid w:val="00DF1313"/>
    <w:rsid w:val="00E01042"/>
    <w:rsid w:val="00E3144B"/>
    <w:rsid w:val="00E33DCB"/>
    <w:rsid w:val="00E43C20"/>
    <w:rsid w:val="00E74A6C"/>
    <w:rsid w:val="00E8759D"/>
    <w:rsid w:val="00ED4E92"/>
    <w:rsid w:val="00F74B48"/>
    <w:rsid w:val="00FC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C3C2E"/>
  <w15:chartTrackingRefBased/>
  <w15:docId w15:val="{4EB6C77F-C858-6343-AB5A-BD1F45E3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9A2"/>
    <w:rPr>
      <w:rFonts w:ascii="Amazon Ember" w:hAnsi="Amazon Ember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9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569A2"/>
    <w:pPr>
      <w:outlineLvl w:val="1"/>
    </w:pPr>
    <w:rPr>
      <w:rFonts w:eastAsia="Times New Roman" w:cs="Amazon Ember"/>
      <w:b/>
      <w:color w:val="191919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B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4E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E92"/>
  </w:style>
  <w:style w:type="paragraph" w:styleId="Footer">
    <w:name w:val="footer"/>
    <w:basedOn w:val="Normal"/>
    <w:link w:val="FooterChar"/>
    <w:uiPriority w:val="99"/>
    <w:unhideWhenUsed/>
    <w:rsid w:val="00ED4E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E92"/>
  </w:style>
  <w:style w:type="character" w:styleId="PageNumber">
    <w:name w:val="page number"/>
    <w:basedOn w:val="DefaultParagraphFont"/>
    <w:uiPriority w:val="99"/>
    <w:semiHidden/>
    <w:unhideWhenUsed/>
    <w:rsid w:val="009569A2"/>
  </w:style>
  <w:style w:type="character" w:customStyle="1" w:styleId="Heading2Char">
    <w:name w:val="Heading 2 Char"/>
    <w:basedOn w:val="DefaultParagraphFont"/>
    <w:link w:val="Heading2"/>
    <w:uiPriority w:val="9"/>
    <w:rsid w:val="009569A2"/>
    <w:rPr>
      <w:rFonts w:ascii="Amazon Ember" w:eastAsia="Times New Roman" w:hAnsi="Amazon Ember" w:cs="Amazon Ember"/>
      <w:b/>
      <w:color w:val="191919"/>
      <w:sz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569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Poo Montenegro, Alexis Emmanuel</cp:lastModifiedBy>
  <cp:revision>3</cp:revision>
  <cp:lastPrinted>2021-06-18T14:33:00Z</cp:lastPrinted>
  <dcterms:created xsi:type="dcterms:W3CDTF">2021-07-12T16:29:00Z</dcterms:created>
  <dcterms:modified xsi:type="dcterms:W3CDTF">2021-07-12T16:31:00Z</dcterms:modified>
</cp:coreProperties>
</file>