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SES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Сафонов Евгений Сергеевич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75372F" w:rsidRPr="00946753" w:rsidRDefault="0075372F" w:rsidP="0075372F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ст. преподаватель Наркевич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Смелов В.В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850DD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850DD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850DD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850DD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946753" w:rsidRDefault="0075372F" w:rsidP="0075372F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2F" w:rsidRDefault="0075372F" w:rsidP="001F4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971DCE">
        <w:rPr>
          <w:rFonts w:ascii="Times New Roman" w:hAnsi="Times New Roman" w:cs="Times New Roman"/>
          <w:sz w:val="28"/>
          <w:szCs w:val="28"/>
        </w:rPr>
        <w:t>23</w:t>
      </w:r>
    </w:p>
    <w:p w:rsidR="001F4B51" w:rsidRDefault="001F4B51" w:rsidP="001F4B51">
      <w:pPr>
        <w:spacing w:before="360" w:after="3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Введение</w:t>
      </w:r>
    </w:p>
    <w:p w:rsidR="001F4B51" w:rsidRDefault="001F4B51" w:rsidP="001F4B51">
      <w:pPr>
        <w:spacing w:before="360"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курсовой проект представляет из себя создание собственного языка программирования </w:t>
      </w:r>
      <w:r>
        <w:rPr>
          <w:rFonts w:cs="Times New Roman"/>
          <w:szCs w:val="28"/>
          <w:lang w:val="en-US"/>
        </w:rPr>
        <w:t>SES</w:t>
      </w:r>
      <w:r w:rsidRPr="001F4B51">
        <w:rPr>
          <w:rFonts w:cs="Times New Roman"/>
          <w:szCs w:val="28"/>
        </w:rPr>
        <w:t xml:space="preserve">-2023. </w:t>
      </w:r>
      <w:r>
        <w:rPr>
          <w:rFonts w:cs="Times New Roman"/>
          <w:szCs w:val="28"/>
        </w:rPr>
        <w:t>Этот язык программирования представляет из себя простой учебный язык, который позволяет выполнять простейшие операции, арифметические действия над числами, создавать процедуры и функции и т.д.</w:t>
      </w:r>
    </w:p>
    <w:p w:rsidR="001F4B51" w:rsidRDefault="001F4B51" w:rsidP="001F4B51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 собственного языка программирования требуется разработать собственный компилятор. В задачи компилятора входит</w:t>
      </w:r>
      <w:r w:rsidRPr="001F4B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лексический анализ, семантический анализ и синтаксический анализ. </w:t>
      </w:r>
    </w:p>
    <w:p w:rsidR="00AC64F9" w:rsidRPr="00AF27C3" w:rsidRDefault="00AC64F9" w:rsidP="00AC64F9">
      <w:pPr>
        <w:tabs>
          <w:tab w:val="left" w:pos="10065"/>
        </w:tabs>
        <w:spacing w:after="0" w:line="240" w:lineRule="auto"/>
        <w:ind w:firstLine="709"/>
        <w:jc w:val="both"/>
        <w:rPr>
          <w:rFonts w:eastAsia="Times New Roman" w:cs="Times New Roman"/>
          <w:spacing w:val="-4"/>
          <w:szCs w:val="28"/>
        </w:rPr>
      </w:pPr>
      <w:r w:rsidRPr="00B6575D">
        <w:rPr>
          <w:rFonts w:eastAsia="Times New Roman" w:cs="Times New Roman"/>
          <w:szCs w:val="28"/>
          <w:lang w:eastAsia="ru-RU"/>
        </w:rPr>
        <w:t xml:space="preserve">Исходя из </w:t>
      </w:r>
      <w:r>
        <w:rPr>
          <w:rFonts w:eastAsia="Times New Roman" w:cs="Times New Roman"/>
          <w:szCs w:val="28"/>
          <w:lang w:eastAsia="ru-RU"/>
        </w:rPr>
        <w:t xml:space="preserve">раннее определённой </w:t>
      </w:r>
      <w:r w:rsidRPr="00B6575D">
        <w:rPr>
          <w:rFonts w:eastAsia="Times New Roman" w:cs="Times New Roman"/>
          <w:szCs w:val="28"/>
          <w:lang w:eastAsia="ru-RU"/>
        </w:rPr>
        <w:t>цели курсового проекта, были определены следующие задачи</w:t>
      </w:r>
      <w:r w:rsidRPr="00AF27C3">
        <w:rPr>
          <w:rFonts w:eastAsia="Times New Roman" w:cs="Times New Roman"/>
          <w:spacing w:val="-4"/>
          <w:szCs w:val="28"/>
        </w:rPr>
        <w:t>:</w:t>
      </w:r>
    </w:p>
    <w:p w:rsidR="00AC64F9" w:rsidRPr="00C33350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Arial" w:cs="Times New Roman"/>
          <w:color w:val="000000"/>
          <w:szCs w:val="28"/>
          <w:lang w:eastAsia="ru-RU"/>
        </w:rPr>
        <w:t>раз</w:t>
      </w:r>
      <w:r w:rsidRPr="00B6575D">
        <w:rPr>
          <w:rFonts w:eastAsia="Arial" w:cs="Times New Roman"/>
          <w:color w:val="000000"/>
          <w:szCs w:val="28"/>
          <w:lang w:eastAsia="ru-RU"/>
        </w:rPr>
        <w:t>работка спецификации языка программирования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Pr="00C33350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Arial" w:cs="Times New Roman"/>
          <w:color w:val="000000"/>
          <w:szCs w:val="28"/>
          <w:lang w:eastAsia="ru-RU"/>
        </w:rPr>
        <w:t>раз</w:t>
      </w:r>
      <w:r w:rsidRPr="00B6575D">
        <w:rPr>
          <w:rFonts w:eastAsia="Arial" w:cs="Times New Roman"/>
          <w:color w:val="000000"/>
          <w:szCs w:val="28"/>
          <w:lang w:eastAsia="ru-RU"/>
        </w:rPr>
        <w:t>работка структуры транслятора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Pr="00C33350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 w:rsidRPr="00B6575D">
        <w:rPr>
          <w:rFonts w:eastAsia="Arial" w:cs="Times New Roman"/>
          <w:color w:val="000000"/>
          <w:szCs w:val="28"/>
          <w:lang w:eastAsia="ru-RU"/>
        </w:rPr>
        <w:t>разработка лексического анализатора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Pr="00C33350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 w:rsidRPr="00B6575D">
        <w:rPr>
          <w:rFonts w:eastAsia="Arial" w:cs="Times New Roman"/>
          <w:color w:val="000000"/>
          <w:szCs w:val="28"/>
          <w:lang w:eastAsia="ru-RU"/>
        </w:rPr>
        <w:t>разработка синтаксического анализатора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 w:rsidRPr="00B6575D">
        <w:rPr>
          <w:rFonts w:eastAsia="Arial" w:cs="Times New Roman"/>
          <w:color w:val="000000"/>
          <w:szCs w:val="28"/>
          <w:lang w:eastAsia="ru-RU"/>
        </w:rPr>
        <w:t>преобразование выражений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Pr="00131B67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генерация кода на язык ассемблер</w:t>
      </w:r>
      <w:r w:rsidRPr="00131B67">
        <w:rPr>
          <w:rFonts w:eastAsia="Times New Roman" w:cs="Times New Roman"/>
          <w:spacing w:val="-4"/>
          <w:szCs w:val="28"/>
        </w:rPr>
        <w:t>;</w:t>
      </w:r>
    </w:p>
    <w:p w:rsidR="00AC64F9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тестирование транслятора.</w:t>
      </w:r>
    </w:p>
    <w:p w:rsidR="00FC630C" w:rsidRPr="00FC630C" w:rsidRDefault="00AC64F9" w:rsidP="00FC630C">
      <w:pPr>
        <w:pStyle w:val="a5"/>
        <w:spacing w:line="240" w:lineRule="auto"/>
        <w:ind w:left="709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Далее пояснительная записка содержит решения выше поставленных задач.</w:t>
      </w:r>
    </w:p>
    <w:p w:rsidR="00FC630C" w:rsidRPr="0063657C" w:rsidRDefault="00FC630C" w:rsidP="00FF57C9">
      <w:pPr>
        <w:pStyle w:val="11"/>
        <w:ind w:firstLine="709"/>
        <w:rPr>
          <w:rStyle w:val="a6"/>
          <w:b/>
          <w:bCs w:val="0"/>
        </w:rPr>
      </w:pPr>
      <w:r>
        <w:rPr>
          <w:rFonts w:eastAsia="Times New Roman"/>
          <w:spacing w:val="-4"/>
        </w:rPr>
        <w:br w:type="page"/>
      </w:r>
      <w:r w:rsidRPr="0063657C">
        <w:rPr>
          <w:rStyle w:val="a6"/>
          <w:b/>
          <w:bCs w:val="0"/>
        </w:rPr>
        <w:lastRenderedPageBreak/>
        <w:t>1 Спецификация языка программирования</w:t>
      </w:r>
    </w:p>
    <w:p w:rsidR="0063657C" w:rsidRPr="0063657C" w:rsidRDefault="0063657C" w:rsidP="00FF57C9">
      <w:pPr>
        <w:pStyle w:val="11"/>
        <w:ind w:firstLine="709"/>
        <w:rPr>
          <w:rStyle w:val="a6"/>
          <w:b/>
          <w:bCs w:val="0"/>
        </w:rPr>
      </w:pPr>
      <w:r w:rsidRPr="0063657C">
        <w:rPr>
          <w:rStyle w:val="a6"/>
          <w:b/>
          <w:bCs w:val="0"/>
        </w:rPr>
        <w:t>1.1 Характеристика языка программирования</w:t>
      </w:r>
    </w:p>
    <w:p w:rsidR="0063657C" w:rsidRPr="00C377CB" w:rsidRDefault="0063657C" w:rsidP="0063657C">
      <w:pPr>
        <w:spacing w:line="240" w:lineRule="auto"/>
        <w:ind w:firstLine="709"/>
        <w:jc w:val="both"/>
        <w:rPr>
          <w:rFonts w:cs="Times New Roman"/>
          <w:b/>
          <w:szCs w:val="28"/>
        </w:rPr>
      </w:pPr>
      <w:r w:rsidRPr="00B66F0B">
        <w:rPr>
          <w:rFonts w:cs="Times New Roman"/>
          <w:szCs w:val="28"/>
        </w:rPr>
        <w:t xml:space="preserve">Язык программирования </w:t>
      </w:r>
      <w:r>
        <w:rPr>
          <w:rFonts w:cs="Times New Roman"/>
          <w:szCs w:val="28"/>
          <w:lang w:val="en-US"/>
        </w:rPr>
        <w:t>SES</w:t>
      </w:r>
      <w:r w:rsidR="00971DCE">
        <w:rPr>
          <w:rFonts w:cs="Times New Roman"/>
          <w:szCs w:val="28"/>
        </w:rPr>
        <w:t>-2023</w:t>
      </w:r>
      <w:r w:rsidRPr="00B66F0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процедурный, компилируемый, </w:t>
      </w:r>
      <w:r w:rsidRPr="00B66F0B">
        <w:rPr>
          <w:rFonts w:cs="Times New Roman"/>
          <w:szCs w:val="28"/>
        </w:rPr>
        <w:t>строго типизированный язык.</w:t>
      </w:r>
    </w:p>
    <w:p w:rsidR="0063657C" w:rsidRDefault="0063657C" w:rsidP="00FF57C9">
      <w:pPr>
        <w:pStyle w:val="11"/>
        <w:ind w:firstLine="709"/>
        <w:rPr>
          <w:rStyle w:val="a6"/>
          <w:b/>
          <w:bCs w:val="0"/>
        </w:rPr>
      </w:pPr>
      <w:r w:rsidRPr="00742014">
        <w:rPr>
          <w:rStyle w:val="a6"/>
          <w:b/>
          <w:bCs w:val="0"/>
        </w:rPr>
        <w:t xml:space="preserve">1.2 </w:t>
      </w:r>
      <w:r>
        <w:rPr>
          <w:rStyle w:val="a6"/>
          <w:b/>
          <w:bCs w:val="0"/>
        </w:rPr>
        <w:t>Определение алфавита языка программирования</w:t>
      </w:r>
    </w:p>
    <w:p w:rsidR="0063657C" w:rsidRDefault="0063657C" w:rsidP="00B359DD">
      <w:pPr>
        <w:jc w:val="both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 xml:space="preserve">Язык программирования </w:t>
      </w:r>
      <w:r>
        <w:rPr>
          <w:rStyle w:val="a6"/>
          <w:b w:val="0"/>
          <w:bCs w:val="0"/>
          <w:lang w:val="en-US"/>
        </w:rPr>
        <w:t>SES</w:t>
      </w:r>
      <w:r w:rsidRPr="0063657C">
        <w:rPr>
          <w:rStyle w:val="a6"/>
          <w:b w:val="0"/>
          <w:bCs w:val="0"/>
        </w:rPr>
        <w:t xml:space="preserve">-2023 </w:t>
      </w:r>
      <w:r>
        <w:rPr>
          <w:rStyle w:val="a6"/>
          <w:b w:val="0"/>
          <w:bCs w:val="0"/>
        </w:rPr>
        <w:t xml:space="preserve">использует стандартную таблицу символов </w:t>
      </w:r>
      <w:r>
        <w:rPr>
          <w:rStyle w:val="a6"/>
          <w:b w:val="0"/>
          <w:bCs w:val="0"/>
          <w:lang w:val="en-US"/>
        </w:rPr>
        <w:t>Windows</w:t>
      </w:r>
      <w:r w:rsidRPr="0063657C">
        <w:rPr>
          <w:rStyle w:val="a6"/>
          <w:b w:val="0"/>
          <w:bCs w:val="0"/>
        </w:rPr>
        <w:t>-1251</w:t>
      </w:r>
      <w:r>
        <w:rPr>
          <w:rStyle w:val="a6"/>
          <w:b w:val="0"/>
          <w:bCs w:val="0"/>
        </w:rPr>
        <w:t xml:space="preserve">, в которой определены латинские и русские </w:t>
      </w:r>
      <w:r w:rsidR="007A04CD">
        <w:rPr>
          <w:rStyle w:val="a6"/>
          <w:b w:val="0"/>
          <w:bCs w:val="0"/>
        </w:rPr>
        <w:t>символы, символы-разделители, символы математических операций и специальные символы</w:t>
      </w:r>
      <w:r w:rsidRPr="0063657C">
        <w:rPr>
          <w:rStyle w:val="a6"/>
          <w:b w:val="0"/>
          <w:bCs w:val="0"/>
        </w:rPr>
        <w:t>.</w:t>
      </w:r>
    </w:p>
    <w:p w:rsidR="007A04CD" w:rsidRDefault="007A04CD" w:rsidP="00FF57C9">
      <w:pPr>
        <w:pStyle w:val="11"/>
        <w:ind w:firstLine="709"/>
        <w:rPr>
          <w:rStyle w:val="a6"/>
          <w:b/>
          <w:bCs w:val="0"/>
        </w:rPr>
      </w:pPr>
      <w:r>
        <w:rPr>
          <w:rStyle w:val="a6"/>
          <w:b/>
          <w:bCs w:val="0"/>
        </w:rPr>
        <w:t>1.3 Применяемые сепараторы</w:t>
      </w:r>
    </w:p>
    <w:p w:rsidR="007A04CD" w:rsidRDefault="007A04CD" w:rsidP="00B359DD">
      <w:pPr>
        <w:jc w:val="both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 xml:space="preserve">В языке </w:t>
      </w:r>
      <w:r>
        <w:rPr>
          <w:rStyle w:val="a6"/>
          <w:b w:val="0"/>
          <w:bCs w:val="0"/>
          <w:lang w:val="en-US"/>
        </w:rPr>
        <w:t>SES</w:t>
      </w:r>
      <w:r w:rsidRPr="007A04CD">
        <w:rPr>
          <w:rStyle w:val="a6"/>
          <w:b w:val="0"/>
          <w:bCs w:val="0"/>
        </w:rPr>
        <w:t xml:space="preserve">-2023 </w:t>
      </w:r>
      <w:r>
        <w:rPr>
          <w:rStyle w:val="a6"/>
          <w:b w:val="0"/>
          <w:bCs w:val="0"/>
        </w:rPr>
        <w:t>определён набор символов сепараторов для разделения лексем друг от друга. Все сепараторы приведены ниже в таблице 1.1.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7A04CD" w:rsidTr="007A04CD">
        <w:tc>
          <w:tcPr>
            <w:tcW w:w="5012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Сепаратор</w:t>
            </w:r>
          </w:p>
        </w:tc>
        <w:tc>
          <w:tcPr>
            <w:tcW w:w="5013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Назначение сепаратором</w:t>
            </w:r>
          </w:p>
        </w:tc>
      </w:tr>
      <w:tr w:rsidR="007A04CD" w:rsidTr="007A04CD">
        <w:tc>
          <w:tcPr>
            <w:tcW w:w="5012" w:type="dxa"/>
          </w:tcPr>
          <w:p w:rsidR="007A04CD" w:rsidRPr="007A04CD" w:rsidRDefault="007A04CD" w:rsidP="007A04CD">
            <w:pPr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  <w:lang w:val="en-US"/>
              </w:rPr>
              <w:t>;</w:t>
            </w:r>
          </w:p>
        </w:tc>
        <w:tc>
          <w:tcPr>
            <w:tcW w:w="5013" w:type="dxa"/>
          </w:tcPr>
          <w:p w:rsidR="007A04CD" w:rsidRP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Разделитель инструкций</w:t>
            </w:r>
          </w:p>
        </w:tc>
      </w:tr>
      <w:tr w:rsidR="007A04CD" w:rsidTr="007A04CD">
        <w:tc>
          <w:tcPr>
            <w:tcW w:w="5012" w:type="dxa"/>
          </w:tcPr>
          <w:p w:rsidR="007A04CD" w:rsidRPr="007A04CD" w:rsidRDefault="007A04CD" w:rsidP="007A04CD">
            <w:pPr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{}</w:t>
            </w:r>
          </w:p>
        </w:tc>
        <w:tc>
          <w:tcPr>
            <w:tcW w:w="5013" w:type="dxa"/>
          </w:tcPr>
          <w:p w:rsidR="007A04CD" w:rsidRP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Программный блок</w:t>
            </w:r>
          </w:p>
        </w:tc>
      </w:tr>
      <w:tr w:rsidR="007A04CD" w:rsidTr="007A04CD">
        <w:tc>
          <w:tcPr>
            <w:tcW w:w="5012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()</w:t>
            </w:r>
          </w:p>
        </w:tc>
        <w:tc>
          <w:tcPr>
            <w:tcW w:w="5013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Параметры функции, приоритет операций</w:t>
            </w:r>
          </w:p>
        </w:tc>
      </w:tr>
      <w:tr w:rsidR="007A04CD" w:rsidTr="007A04CD">
        <w:tc>
          <w:tcPr>
            <w:tcW w:w="5012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,</w:t>
            </w:r>
          </w:p>
        </w:tc>
        <w:tc>
          <w:tcPr>
            <w:tcW w:w="5013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Разделитель параметров</w:t>
            </w:r>
          </w:p>
        </w:tc>
      </w:tr>
      <w:tr w:rsidR="007A04CD" w:rsidTr="007A04CD">
        <w:tc>
          <w:tcPr>
            <w:tcW w:w="5012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Пробел</w:t>
            </w:r>
          </w:p>
        </w:tc>
        <w:tc>
          <w:tcPr>
            <w:tcW w:w="5013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Разделитель конструкций и лексем</w:t>
            </w:r>
          </w:p>
        </w:tc>
      </w:tr>
    </w:tbl>
    <w:p w:rsidR="005417B8" w:rsidRPr="005417B8" w:rsidRDefault="005417B8" w:rsidP="005417B8">
      <w:pPr>
        <w:spacing w:before="240" w:after="120" w:line="240" w:lineRule="auto"/>
        <w:jc w:val="center"/>
        <w:rPr>
          <w:rStyle w:val="a6"/>
          <w:rFonts w:cs="Times New Roman"/>
          <w:b w:val="0"/>
          <w:bCs w:val="0"/>
          <w:szCs w:val="28"/>
        </w:rPr>
      </w:pPr>
      <w:r w:rsidRPr="00B66F0B">
        <w:rPr>
          <w:rFonts w:cs="Times New Roman"/>
          <w:szCs w:val="28"/>
        </w:rPr>
        <w:t>Таблица 1.1 - Применяемые сепараторы</w:t>
      </w:r>
    </w:p>
    <w:p w:rsidR="007A04CD" w:rsidRDefault="007A04CD" w:rsidP="00FF57C9">
      <w:pPr>
        <w:pStyle w:val="11"/>
        <w:ind w:firstLine="709"/>
        <w:rPr>
          <w:rStyle w:val="a6"/>
          <w:b/>
          <w:bCs w:val="0"/>
        </w:rPr>
      </w:pPr>
      <w:r>
        <w:rPr>
          <w:rStyle w:val="a6"/>
          <w:b/>
          <w:bCs w:val="0"/>
        </w:rPr>
        <w:t>1.4 Применяемые кодировки</w:t>
      </w:r>
    </w:p>
    <w:p w:rsidR="007A04CD" w:rsidRDefault="007A04CD" w:rsidP="00B359DD">
      <w:pPr>
        <w:jc w:val="both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 xml:space="preserve">Для написания исходного кода программы на языке </w:t>
      </w:r>
      <w:r>
        <w:rPr>
          <w:rStyle w:val="a6"/>
          <w:b w:val="0"/>
          <w:bCs w:val="0"/>
          <w:lang w:val="en-US"/>
        </w:rPr>
        <w:t>SES</w:t>
      </w:r>
      <w:r>
        <w:rPr>
          <w:rStyle w:val="a6"/>
          <w:b w:val="0"/>
          <w:bCs w:val="0"/>
        </w:rPr>
        <w:t xml:space="preserve">-2023 используются латинские символы и символы разделители кодировки </w:t>
      </w:r>
      <w:r>
        <w:rPr>
          <w:rStyle w:val="a6"/>
          <w:b w:val="0"/>
          <w:bCs w:val="0"/>
          <w:lang w:val="en-US"/>
        </w:rPr>
        <w:t>Windows</w:t>
      </w:r>
      <w:r w:rsidRPr="007A04CD">
        <w:rPr>
          <w:rStyle w:val="a6"/>
          <w:b w:val="0"/>
          <w:bCs w:val="0"/>
        </w:rPr>
        <w:t xml:space="preserve">-1251. </w:t>
      </w:r>
      <w:r>
        <w:rPr>
          <w:rStyle w:val="a6"/>
          <w:b w:val="0"/>
          <w:bCs w:val="0"/>
        </w:rPr>
        <w:t xml:space="preserve">Русские символы допускается использовать в </w:t>
      </w:r>
      <w:r w:rsidR="00EF3DFE">
        <w:rPr>
          <w:rStyle w:val="a6"/>
          <w:b w:val="0"/>
          <w:bCs w:val="0"/>
        </w:rPr>
        <w:t>строковых литералах.</w:t>
      </w:r>
    </w:p>
    <w:p w:rsidR="00EF3DFE" w:rsidRDefault="00EF3DFE" w:rsidP="00FF57C9">
      <w:pPr>
        <w:pStyle w:val="11"/>
        <w:ind w:firstLine="709"/>
        <w:rPr>
          <w:rStyle w:val="a6"/>
          <w:b/>
          <w:bCs w:val="0"/>
        </w:rPr>
      </w:pPr>
      <w:r>
        <w:rPr>
          <w:rStyle w:val="a6"/>
          <w:b/>
          <w:bCs w:val="0"/>
        </w:rPr>
        <w:t>1.5 Типы данных</w:t>
      </w:r>
    </w:p>
    <w:p w:rsidR="00EF3DFE" w:rsidRDefault="00EF3DFE" w:rsidP="00B359DD">
      <w:pPr>
        <w:jc w:val="both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>В языке программирования предусмотрены следующие типы данных</w:t>
      </w:r>
      <w:r w:rsidRPr="00EF3DFE">
        <w:rPr>
          <w:rStyle w:val="a6"/>
          <w:b w:val="0"/>
          <w:bCs w:val="0"/>
        </w:rPr>
        <w:t xml:space="preserve">: </w:t>
      </w:r>
      <w:r>
        <w:rPr>
          <w:rStyle w:val="a6"/>
          <w:b w:val="0"/>
          <w:bCs w:val="0"/>
        </w:rPr>
        <w:t xml:space="preserve">целочисленный </w:t>
      </w:r>
      <w:proofErr w:type="spellStart"/>
      <w:r>
        <w:rPr>
          <w:rStyle w:val="a6"/>
          <w:b w:val="0"/>
          <w:bCs w:val="0"/>
        </w:rPr>
        <w:t>int</w:t>
      </w:r>
      <w:proofErr w:type="spellEnd"/>
      <w:r>
        <w:rPr>
          <w:rStyle w:val="a6"/>
          <w:b w:val="0"/>
          <w:bCs w:val="0"/>
        </w:rPr>
        <w:t xml:space="preserve"> </w:t>
      </w:r>
      <w:r w:rsidRPr="00EF3DFE">
        <w:rPr>
          <w:rStyle w:val="a6"/>
          <w:b w:val="0"/>
          <w:bCs w:val="0"/>
        </w:rPr>
        <w:t xml:space="preserve">(4 </w:t>
      </w:r>
      <w:r>
        <w:rPr>
          <w:rStyle w:val="a6"/>
          <w:b w:val="0"/>
          <w:bCs w:val="0"/>
        </w:rPr>
        <w:t>байта</w:t>
      </w:r>
      <w:r w:rsidRPr="00EF3DFE">
        <w:rPr>
          <w:rStyle w:val="a6"/>
          <w:b w:val="0"/>
          <w:bCs w:val="0"/>
        </w:rPr>
        <w:t xml:space="preserve">), </w:t>
      </w:r>
      <w:r>
        <w:rPr>
          <w:rStyle w:val="a6"/>
          <w:b w:val="0"/>
          <w:bCs w:val="0"/>
        </w:rPr>
        <w:t xml:space="preserve">целочисленный </w:t>
      </w:r>
      <w:r w:rsidR="00742014">
        <w:rPr>
          <w:rStyle w:val="a6"/>
          <w:b w:val="0"/>
          <w:bCs w:val="0"/>
          <w:lang w:val="en-US"/>
        </w:rPr>
        <w:t>byte</w:t>
      </w:r>
      <w:r w:rsidRPr="00EF3DFE">
        <w:rPr>
          <w:rStyle w:val="a6"/>
          <w:b w:val="0"/>
          <w:bCs w:val="0"/>
        </w:rPr>
        <w:t xml:space="preserve"> (</w:t>
      </w:r>
      <w:r>
        <w:rPr>
          <w:rStyle w:val="a6"/>
          <w:b w:val="0"/>
          <w:bCs w:val="0"/>
        </w:rPr>
        <w:t>1 байт</w:t>
      </w:r>
      <w:r w:rsidRPr="00EF3DFE">
        <w:rPr>
          <w:rStyle w:val="a6"/>
          <w:b w:val="0"/>
          <w:bCs w:val="0"/>
        </w:rPr>
        <w:t>)</w:t>
      </w:r>
      <w:r>
        <w:rPr>
          <w:rStyle w:val="a6"/>
          <w:b w:val="0"/>
          <w:bCs w:val="0"/>
        </w:rPr>
        <w:t xml:space="preserve">, </w:t>
      </w:r>
      <w:r>
        <w:rPr>
          <w:rStyle w:val="a6"/>
          <w:b w:val="0"/>
          <w:bCs w:val="0"/>
          <w:lang w:val="en-US"/>
        </w:rPr>
        <w:t>string</w:t>
      </w:r>
      <w:r w:rsidRPr="00EF3DFE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стр</w:t>
      </w:r>
      <w:r w:rsidR="002C41D3">
        <w:rPr>
          <w:rStyle w:val="a6"/>
          <w:b w:val="0"/>
          <w:bCs w:val="0"/>
        </w:rPr>
        <w:t>о</w:t>
      </w:r>
      <w:r>
        <w:rPr>
          <w:rStyle w:val="a6"/>
          <w:b w:val="0"/>
          <w:bCs w:val="0"/>
        </w:rPr>
        <w:t>ковый.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EF3DFE" w:rsidTr="005417B8">
        <w:tc>
          <w:tcPr>
            <w:tcW w:w="2405" w:type="dxa"/>
          </w:tcPr>
          <w:p w:rsidR="00EF3DFE" w:rsidRPr="00EF3DFE" w:rsidRDefault="002C41D3" w:rsidP="00EF3DFE">
            <w:pPr>
              <w:rPr>
                <w:rStyle w:val="a6"/>
                <w:b w:val="0"/>
                <w:bCs w:val="0"/>
                <w:lang w:val="en-US"/>
              </w:rPr>
            </w:pPr>
            <w:proofErr w:type="spellStart"/>
            <w:r>
              <w:rPr>
                <w:rStyle w:val="a6"/>
                <w:b w:val="0"/>
                <w:bCs w:val="0"/>
                <w:lang w:val="en-US"/>
              </w:rPr>
              <w:t>i</w:t>
            </w:r>
            <w:r w:rsidR="00EF3DFE">
              <w:rPr>
                <w:rStyle w:val="a6"/>
                <w:b w:val="0"/>
                <w:bCs w:val="0"/>
                <w:lang w:val="en-US"/>
              </w:rPr>
              <w:t>nt</w:t>
            </w:r>
            <w:proofErr w:type="spellEnd"/>
            <w:r w:rsidR="00EF3DFE">
              <w:rPr>
                <w:rStyle w:val="a6"/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7620" w:type="dxa"/>
          </w:tcPr>
          <w:p w:rsidR="005417B8" w:rsidRPr="00B66F0B" w:rsidRDefault="005417B8" w:rsidP="00B359DD">
            <w:pPr>
              <w:jc w:val="both"/>
              <w:rPr>
                <w:rFonts w:cs="Times New Roman"/>
                <w:szCs w:val="28"/>
              </w:rPr>
            </w:pPr>
            <w:r w:rsidRPr="007E4FD8">
              <w:rPr>
                <w:rFonts w:eastAsia="Times New Roman" w:cs="Times New Roman"/>
                <w:color w:val="000000"/>
                <w:szCs w:val="28"/>
                <w:lang w:eastAsia="ru-RU"/>
              </w:rPr>
              <w:t>Фундаментальный тип данных.</w:t>
            </w:r>
            <w:r w:rsidRPr="00B66F0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</w:t>
            </w:r>
            <w:r w:rsidRPr="00B66F0B">
              <w:rPr>
                <w:rFonts w:cs="Times New Roman"/>
                <w:szCs w:val="28"/>
              </w:rPr>
              <w:t>втоматическая инициализация 0;</w:t>
            </w:r>
          </w:p>
          <w:p w:rsidR="005417B8" w:rsidRPr="00076803" w:rsidRDefault="005417B8" w:rsidP="00B359DD">
            <w:pPr>
              <w:jc w:val="both"/>
              <w:rPr>
                <w:rFonts w:cs="Times New Roman"/>
                <w:szCs w:val="28"/>
              </w:rPr>
            </w:pPr>
            <w:r w:rsidRPr="00076803">
              <w:rPr>
                <w:rFonts w:cs="Times New Roman"/>
                <w:szCs w:val="28"/>
              </w:rPr>
              <w:t>Возможные операции:</w:t>
            </w:r>
          </w:p>
          <w:p w:rsidR="005417B8" w:rsidRPr="000B76F1" w:rsidRDefault="000B76F1" w:rsidP="00B359DD">
            <w:pPr>
              <w:pStyle w:val="a5"/>
              <w:numPr>
                <w:ilvl w:val="0"/>
                <w:numId w:val="2"/>
              </w:numPr>
              <w:tabs>
                <w:tab w:val="left" w:pos="10065"/>
              </w:tabs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</w:t>
            </w:r>
            <w:r w:rsidR="002C41D3">
              <w:rPr>
                <w:rFonts w:eastAsia="Calibri" w:cs="Times New Roman"/>
                <w:szCs w:val="28"/>
              </w:rPr>
              <w:t>рифметические(+, -, *,/</w:t>
            </w:r>
            <w:r w:rsidR="005417B8" w:rsidRPr="00CD61DB">
              <w:rPr>
                <w:rFonts w:eastAsia="Calibri" w:cs="Times New Roman"/>
                <w:szCs w:val="28"/>
              </w:rPr>
              <w:t>)</w:t>
            </w:r>
            <w:r w:rsidR="005417B8">
              <w:rPr>
                <w:rFonts w:eastAsia="Calibri" w:cs="Times New Roman"/>
                <w:szCs w:val="28"/>
                <w:lang w:val="en-US"/>
              </w:rPr>
              <w:t>;</w:t>
            </w:r>
          </w:p>
          <w:p w:rsidR="000B76F1" w:rsidRPr="00CD61DB" w:rsidRDefault="000B76F1" w:rsidP="00B359DD">
            <w:pPr>
              <w:pStyle w:val="a5"/>
              <w:numPr>
                <w:ilvl w:val="0"/>
                <w:numId w:val="2"/>
              </w:numPr>
              <w:tabs>
                <w:tab w:val="left" w:pos="10065"/>
              </w:tabs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операции </w:t>
            </w:r>
            <w:proofErr w:type="gramStart"/>
            <w:r>
              <w:rPr>
                <w:rFonts w:eastAsia="Calibri" w:cs="Times New Roman"/>
                <w:szCs w:val="28"/>
              </w:rPr>
              <w:t>сравнения(</w:t>
            </w:r>
            <w:proofErr w:type="gramEnd"/>
            <w:r>
              <w:rPr>
                <w:rFonts w:eastAsia="Calibri" w:cs="Times New Roman"/>
                <w:szCs w:val="28"/>
                <w:lang w:val="en-US"/>
              </w:rPr>
              <w:t>&lt;, &gt;,&gt;=,&lt;=,==</w:t>
            </w:r>
            <w:r>
              <w:rPr>
                <w:rFonts w:eastAsia="Calibri" w:cs="Times New Roman"/>
                <w:szCs w:val="28"/>
              </w:rPr>
              <w:t>)</w:t>
            </w:r>
          </w:p>
          <w:p w:rsidR="005417B8" w:rsidRPr="005417B8" w:rsidRDefault="005417B8" w:rsidP="00B359DD">
            <w:pPr>
              <w:jc w:val="both"/>
              <w:rPr>
                <w:rStyle w:val="a6"/>
                <w:b w:val="0"/>
                <w:bCs w:val="0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Возможные значения </w:t>
            </w:r>
            <w:r>
              <w:rPr>
                <w:rFonts w:cs="Times New Roman"/>
                <w:szCs w:val="28"/>
                <w:lang w:val="en-US"/>
              </w:rPr>
              <w:t>:</w:t>
            </w:r>
            <w:r w:rsidRPr="005417B8">
              <w:t xml:space="preserve"> </w:t>
            </w:r>
            <w:r w:rsidR="002C41D3">
              <w:t xml:space="preserve">-2 147 483 648 до 2 147 483 </w:t>
            </w:r>
            <w:r w:rsidRPr="005417B8">
              <w:t>647 включительно</w:t>
            </w:r>
            <w:r>
              <w:rPr>
                <w:lang w:val="en-US"/>
              </w:rPr>
              <w:t>.</w:t>
            </w:r>
          </w:p>
        </w:tc>
      </w:tr>
      <w:tr w:rsidR="005417B8" w:rsidTr="005417B8">
        <w:tc>
          <w:tcPr>
            <w:tcW w:w="2405" w:type="dxa"/>
          </w:tcPr>
          <w:p w:rsidR="005417B8" w:rsidRPr="005417B8" w:rsidRDefault="00742014" w:rsidP="005417B8">
            <w:pPr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lastRenderedPageBreak/>
              <w:t>byte</w:t>
            </w:r>
          </w:p>
        </w:tc>
        <w:tc>
          <w:tcPr>
            <w:tcW w:w="7620" w:type="dxa"/>
          </w:tcPr>
          <w:p w:rsidR="005417B8" w:rsidRPr="00B66F0B" w:rsidRDefault="005417B8" w:rsidP="00B359DD">
            <w:pPr>
              <w:jc w:val="both"/>
              <w:rPr>
                <w:rFonts w:cs="Times New Roman"/>
                <w:szCs w:val="28"/>
              </w:rPr>
            </w:pPr>
            <w:r w:rsidRPr="007E4FD8">
              <w:rPr>
                <w:rFonts w:eastAsia="Times New Roman" w:cs="Times New Roman"/>
                <w:color w:val="000000"/>
                <w:szCs w:val="28"/>
                <w:lang w:eastAsia="ru-RU"/>
              </w:rPr>
              <w:t>Фундаментальный тип данных.</w:t>
            </w:r>
            <w:r w:rsidRPr="00B66F0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</w:t>
            </w:r>
            <w:r w:rsidRPr="00B66F0B">
              <w:rPr>
                <w:rFonts w:cs="Times New Roman"/>
                <w:szCs w:val="28"/>
              </w:rPr>
              <w:t>втоматическая инициализация 0;</w:t>
            </w:r>
          </w:p>
          <w:p w:rsidR="005417B8" w:rsidRPr="00076803" w:rsidRDefault="005417B8" w:rsidP="00B359DD">
            <w:pPr>
              <w:jc w:val="both"/>
              <w:rPr>
                <w:rFonts w:cs="Times New Roman"/>
                <w:szCs w:val="28"/>
              </w:rPr>
            </w:pPr>
            <w:r w:rsidRPr="00076803">
              <w:rPr>
                <w:rFonts w:cs="Times New Roman"/>
                <w:szCs w:val="28"/>
              </w:rPr>
              <w:t>Возможные операции:</w:t>
            </w:r>
          </w:p>
          <w:p w:rsidR="005417B8" w:rsidRPr="000B76F1" w:rsidRDefault="002C41D3" w:rsidP="00B359DD">
            <w:pPr>
              <w:pStyle w:val="a5"/>
              <w:numPr>
                <w:ilvl w:val="0"/>
                <w:numId w:val="2"/>
              </w:numPr>
              <w:tabs>
                <w:tab w:val="left" w:pos="10065"/>
              </w:tabs>
              <w:jc w:val="both"/>
              <w:rPr>
                <w:rFonts w:eastAsia="Calibri" w:cs="Times New Roman"/>
                <w:szCs w:val="28"/>
              </w:rPr>
            </w:pPr>
            <w:proofErr w:type="gramStart"/>
            <w:r>
              <w:rPr>
                <w:rFonts w:eastAsia="Calibri" w:cs="Times New Roman"/>
                <w:szCs w:val="28"/>
              </w:rPr>
              <w:t>арифметические(</w:t>
            </w:r>
            <w:proofErr w:type="gramEnd"/>
            <w:r>
              <w:rPr>
                <w:rFonts w:eastAsia="Calibri" w:cs="Times New Roman"/>
                <w:szCs w:val="28"/>
              </w:rPr>
              <w:t>+, -,*,/</w:t>
            </w:r>
            <w:r w:rsidR="005417B8" w:rsidRPr="00CD61DB">
              <w:rPr>
                <w:rFonts w:eastAsia="Calibri" w:cs="Times New Roman"/>
                <w:szCs w:val="28"/>
              </w:rPr>
              <w:t>)</w:t>
            </w:r>
            <w:r w:rsidR="005417B8">
              <w:rPr>
                <w:rFonts w:eastAsia="Calibri" w:cs="Times New Roman"/>
                <w:szCs w:val="28"/>
                <w:lang w:val="en-US"/>
              </w:rPr>
              <w:t>;</w:t>
            </w:r>
          </w:p>
          <w:p w:rsidR="000B76F1" w:rsidRPr="000B76F1" w:rsidRDefault="000B76F1" w:rsidP="000B76F1">
            <w:pPr>
              <w:pStyle w:val="a5"/>
              <w:numPr>
                <w:ilvl w:val="0"/>
                <w:numId w:val="2"/>
              </w:numPr>
              <w:tabs>
                <w:tab w:val="left" w:pos="10065"/>
              </w:tabs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операции </w:t>
            </w:r>
            <w:proofErr w:type="gramStart"/>
            <w:r>
              <w:rPr>
                <w:rFonts w:eastAsia="Calibri" w:cs="Times New Roman"/>
                <w:szCs w:val="28"/>
              </w:rPr>
              <w:t>сравнения(</w:t>
            </w:r>
            <w:proofErr w:type="gramEnd"/>
            <w:r>
              <w:rPr>
                <w:rFonts w:eastAsia="Calibri" w:cs="Times New Roman"/>
                <w:szCs w:val="28"/>
                <w:lang w:val="en-US"/>
              </w:rPr>
              <w:t>&lt;, &gt;,&gt;=,&lt;=,==</w:t>
            </w:r>
            <w:r>
              <w:rPr>
                <w:rFonts w:eastAsia="Calibri" w:cs="Times New Roman"/>
                <w:szCs w:val="28"/>
              </w:rPr>
              <w:t>)</w:t>
            </w:r>
            <w:r>
              <w:rPr>
                <w:rFonts w:eastAsia="Calibri" w:cs="Times New Roman"/>
                <w:szCs w:val="28"/>
                <w:lang w:val="en-US"/>
              </w:rPr>
              <w:t>;</w:t>
            </w:r>
          </w:p>
          <w:p w:rsidR="005417B8" w:rsidRPr="005417B8" w:rsidRDefault="005417B8" w:rsidP="00B359DD">
            <w:pPr>
              <w:jc w:val="both"/>
              <w:rPr>
                <w:rStyle w:val="a6"/>
                <w:b w:val="0"/>
                <w:bCs w:val="0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Возможные значения </w:t>
            </w:r>
            <w:r>
              <w:rPr>
                <w:rFonts w:cs="Times New Roman"/>
                <w:szCs w:val="28"/>
                <w:lang w:val="en-US"/>
              </w:rPr>
              <w:t>:</w:t>
            </w:r>
            <w:r w:rsidRPr="005417B8">
              <w:t xml:space="preserve"> -128 до 127 включительно</w:t>
            </w:r>
            <w:r>
              <w:rPr>
                <w:lang w:val="en-US"/>
              </w:rPr>
              <w:t>.</w:t>
            </w:r>
          </w:p>
        </w:tc>
      </w:tr>
      <w:tr w:rsidR="005417B8" w:rsidTr="005417B8">
        <w:tc>
          <w:tcPr>
            <w:tcW w:w="2405" w:type="dxa"/>
          </w:tcPr>
          <w:p w:rsidR="005417B8" w:rsidRDefault="005417B8" w:rsidP="005417B8">
            <w:pPr>
              <w:rPr>
                <w:rStyle w:val="a6"/>
                <w:b w:val="0"/>
                <w:bCs w:val="0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7620" w:type="dxa"/>
          </w:tcPr>
          <w:p w:rsidR="005417B8" w:rsidRPr="00D72A5F" w:rsidRDefault="005417B8" w:rsidP="00D72A5F">
            <w:pPr>
              <w:jc w:val="both"/>
              <w:rPr>
                <w:rStyle w:val="a6"/>
                <w:b w:val="0"/>
                <w:bCs w:val="0"/>
                <w:lang w:val="en-US"/>
              </w:rPr>
            </w:pPr>
            <w:r w:rsidRPr="007E4FD8">
              <w:rPr>
                <w:rFonts w:cs="Times New Roman"/>
                <w:color w:val="000000"/>
                <w:szCs w:val="28"/>
              </w:rPr>
              <w:t>Фундаментальный тип данных. Предусмотрен для объявления строк. (1 символ – 1 байт). Автоматическая инициализация строкой нулевой длины.</w:t>
            </w:r>
            <w:r w:rsidR="00D72A5F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D72A5F">
              <w:rPr>
                <w:rFonts w:cs="Times New Roman"/>
                <w:color w:val="000000"/>
                <w:szCs w:val="28"/>
              </w:rPr>
              <w:t xml:space="preserve">Применяется кодировка </w:t>
            </w:r>
            <w:r w:rsidR="00D72A5F">
              <w:rPr>
                <w:rFonts w:cs="Times New Roman"/>
                <w:color w:val="000000"/>
                <w:szCs w:val="28"/>
                <w:lang w:val="en-US"/>
              </w:rPr>
              <w:t>Windows-1251.</w:t>
            </w:r>
          </w:p>
        </w:tc>
      </w:tr>
      <w:tr w:rsidR="00B359DD" w:rsidTr="005417B8">
        <w:tc>
          <w:tcPr>
            <w:tcW w:w="2405" w:type="dxa"/>
          </w:tcPr>
          <w:p w:rsidR="00B359DD" w:rsidRDefault="00B359DD" w:rsidP="005417B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7620" w:type="dxa"/>
          </w:tcPr>
          <w:p w:rsidR="00B359DD" w:rsidRPr="007E4FD8" w:rsidRDefault="00B359DD" w:rsidP="00B84AE6">
            <w:pPr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Фундаментальный тип данных</w:t>
            </w:r>
            <w:r w:rsidRPr="00B66F0B">
              <w:rPr>
                <w:rFonts w:cs="Times New Roman"/>
                <w:szCs w:val="28"/>
              </w:rPr>
              <w:t xml:space="preserve">. Занимает 1 байт, значение 0 </w:t>
            </w:r>
            <w:r w:rsidR="00B84AE6">
              <w:rPr>
                <w:rFonts w:cs="Times New Roman"/>
                <w:szCs w:val="28"/>
              </w:rPr>
              <w:t xml:space="preserve">или </w:t>
            </w:r>
            <w:r w:rsidRPr="00B66F0B">
              <w:rPr>
                <w:rFonts w:cs="Times New Roman"/>
                <w:szCs w:val="28"/>
                <w:lang w:val="en-US"/>
              </w:rPr>
              <w:t>false</w:t>
            </w:r>
            <w:r w:rsidRPr="00B66F0B">
              <w:rPr>
                <w:rFonts w:cs="Times New Roman"/>
                <w:szCs w:val="28"/>
              </w:rPr>
              <w:t xml:space="preserve"> или любое отличное от 0</w:t>
            </w:r>
            <w:r w:rsidR="00B84AE6">
              <w:rPr>
                <w:rFonts w:cs="Times New Roman"/>
                <w:szCs w:val="28"/>
              </w:rPr>
              <w:t xml:space="preserve"> или </w:t>
            </w:r>
            <w:r w:rsidRPr="00B66F0B">
              <w:rPr>
                <w:rFonts w:cs="Times New Roman"/>
                <w:szCs w:val="28"/>
                <w:lang w:val="en-US"/>
              </w:rPr>
              <w:t>true</w:t>
            </w:r>
            <w:r w:rsidRPr="00B66F0B">
              <w:rPr>
                <w:rFonts w:cs="Times New Roman"/>
                <w:szCs w:val="28"/>
              </w:rPr>
              <w:t xml:space="preserve">, </w:t>
            </w:r>
            <w:r w:rsidR="00B84AE6">
              <w:rPr>
                <w:rFonts w:cs="Times New Roman"/>
                <w:szCs w:val="28"/>
              </w:rPr>
              <w:t xml:space="preserve">автоматическая инициализация </w:t>
            </w:r>
            <w:proofErr w:type="gramStart"/>
            <w:r w:rsidR="00B84AE6">
              <w:rPr>
                <w:rFonts w:cs="Times New Roman"/>
                <w:szCs w:val="28"/>
              </w:rPr>
              <w:t xml:space="preserve">0 </w:t>
            </w:r>
            <w:r w:rsidRPr="00B66F0B">
              <w:rPr>
                <w:rFonts w:cs="Times New Roman"/>
                <w:szCs w:val="28"/>
              </w:rPr>
              <w:t>.</w:t>
            </w:r>
            <w:proofErr w:type="gramEnd"/>
            <w:r w:rsidR="00B84AE6">
              <w:rPr>
                <w:rFonts w:cs="Times New Roman"/>
                <w:szCs w:val="28"/>
              </w:rPr>
              <w:t xml:space="preserve"> </w:t>
            </w:r>
          </w:p>
        </w:tc>
      </w:tr>
    </w:tbl>
    <w:p w:rsidR="005417B8" w:rsidRPr="00B66F0B" w:rsidRDefault="005417B8" w:rsidP="005417B8">
      <w:pPr>
        <w:spacing w:before="240" w:after="120" w:line="240" w:lineRule="auto"/>
        <w:jc w:val="center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t>Таблица 1.2 - Фундаментальные типы данных</w:t>
      </w:r>
    </w:p>
    <w:p w:rsidR="00EF3DFE" w:rsidRDefault="00FF57C9" w:rsidP="00FF57C9">
      <w:pPr>
        <w:pStyle w:val="11"/>
        <w:ind w:firstLine="709"/>
        <w:rPr>
          <w:rStyle w:val="a6"/>
          <w:b/>
          <w:bCs w:val="0"/>
        </w:rPr>
      </w:pPr>
      <w:r>
        <w:rPr>
          <w:rStyle w:val="a6"/>
          <w:b/>
          <w:bCs w:val="0"/>
        </w:rPr>
        <w:t>1.6 Преобразование типов данных</w:t>
      </w:r>
    </w:p>
    <w:p w:rsidR="00FF57C9" w:rsidRDefault="00FF57C9" w:rsidP="00B359DD">
      <w:pPr>
        <w:jc w:val="both"/>
        <w:rPr>
          <w:rStyle w:val="13"/>
        </w:rPr>
      </w:pPr>
      <w:r>
        <w:rPr>
          <w:rStyle w:val="a6"/>
          <w:b w:val="0"/>
          <w:bCs w:val="0"/>
        </w:rPr>
        <w:tab/>
        <w:t xml:space="preserve">В языке </w:t>
      </w:r>
      <w:r>
        <w:rPr>
          <w:rStyle w:val="a6"/>
          <w:b w:val="0"/>
          <w:bCs w:val="0"/>
          <w:lang w:val="en-US"/>
        </w:rPr>
        <w:t>SES</w:t>
      </w:r>
      <w:r w:rsidRPr="00FF57C9">
        <w:rPr>
          <w:rStyle w:val="a6"/>
          <w:b w:val="0"/>
          <w:bCs w:val="0"/>
        </w:rPr>
        <w:t xml:space="preserve">-2023 </w:t>
      </w:r>
      <w:r>
        <w:rPr>
          <w:rStyle w:val="a6"/>
          <w:b w:val="0"/>
          <w:bCs w:val="0"/>
        </w:rPr>
        <w:t xml:space="preserve">доступно преобразование из </w:t>
      </w:r>
      <w:r w:rsidR="00742014">
        <w:rPr>
          <w:rStyle w:val="a6"/>
          <w:b w:val="0"/>
          <w:bCs w:val="0"/>
          <w:lang w:val="en-US"/>
        </w:rPr>
        <w:t>byte</w:t>
      </w:r>
      <w:r w:rsidRPr="00FF57C9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 xml:space="preserve">в </w:t>
      </w:r>
      <w:proofErr w:type="spellStart"/>
      <w:r>
        <w:rPr>
          <w:rStyle w:val="a6"/>
          <w:b w:val="0"/>
          <w:bCs w:val="0"/>
          <w:lang w:val="en-US"/>
        </w:rPr>
        <w:t>int</w:t>
      </w:r>
      <w:proofErr w:type="spellEnd"/>
      <w:r>
        <w:rPr>
          <w:rStyle w:val="a6"/>
          <w:b w:val="0"/>
          <w:bCs w:val="0"/>
        </w:rPr>
        <w:t>, но не наоборот</w:t>
      </w:r>
      <w:r w:rsidRPr="00FF57C9">
        <w:rPr>
          <w:rStyle w:val="a6"/>
          <w:b w:val="0"/>
          <w:bCs w:val="0"/>
        </w:rPr>
        <w:t>.</w:t>
      </w:r>
      <w:r>
        <w:rPr>
          <w:rStyle w:val="a6"/>
          <w:b w:val="0"/>
          <w:bCs w:val="0"/>
        </w:rPr>
        <w:t xml:space="preserve"> </w:t>
      </w:r>
      <w:r>
        <w:rPr>
          <w:rStyle w:val="13"/>
        </w:rPr>
        <w:t>Все остальные типы данных определенны однозначно и не могут быть преобразованы в другие.</w:t>
      </w:r>
    </w:p>
    <w:p w:rsidR="00FF57C9" w:rsidRDefault="00FF57C9" w:rsidP="00FF57C9">
      <w:pPr>
        <w:pStyle w:val="11"/>
        <w:ind w:firstLine="709"/>
      </w:pPr>
      <w:r w:rsidRPr="00FF57C9">
        <w:rPr>
          <w:rStyle w:val="a6"/>
          <w:b/>
          <w:bCs w:val="0"/>
        </w:rPr>
        <w:t xml:space="preserve">1.7 </w:t>
      </w:r>
      <w:r w:rsidRPr="00FF57C9">
        <w:t>Идентификаторы</w:t>
      </w:r>
    </w:p>
    <w:p w:rsidR="00FF57C9" w:rsidRDefault="00FF57C9" w:rsidP="00B359DD">
      <w:pPr>
        <w:pStyle w:val="14"/>
        <w:jc w:val="both"/>
      </w:pPr>
      <w:r>
        <w:t xml:space="preserve">В языке </w:t>
      </w:r>
      <w:r>
        <w:rPr>
          <w:lang w:val="en-US"/>
        </w:rPr>
        <w:t>SES</w:t>
      </w:r>
      <w:r w:rsidRPr="00FF57C9">
        <w:t xml:space="preserve">-2023 </w:t>
      </w:r>
      <w:r>
        <w:t>идентификаторы являются именами для различных переменных, функций и параметров для этих функций. Не предусмотрено дублирование идентификаторов в одной области видимости. Так же имя идентификатора не может совпадать с каким-либо ключевым словом языка. Может состоять только латинских букв</w:t>
      </w:r>
      <w:r w:rsidRPr="00FF57C9">
        <w:t xml:space="preserve">, </w:t>
      </w:r>
      <w:r>
        <w:t>цифр и знака нижнего подчёркивания. Первой в имени идентификатора не может быть цифра.</w:t>
      </w:r>
    </w:p>
    <w:p w:rsidR="00D70281" w:rsidRPr="003D5989" w:rsidRDefault="00D70281" w:rsidP="00B359DD">
      <w:pPr>
        <w:pStyle w:val="14"/>
        <w:jc w:val="both"/>
        <w:rPr>
          <w:rFonts w:ascii="Courier New" w:hAnsi="Courier New" w:cs="Courier New"/>
          <w:sz w:val="24"/>
          <w:szCs w:val="24"/>
        </w:rPr>
      </w:pPr>
      <w:r>
        <w:t>Примеры правильного идентификаторов</w:t>
      </w:r>
      <w:r w:rsidRPr="00D70281">
        <w:t>:</w:t>
      </w:r>
      <w:r>
        <w:t xml:space="preserve"> </w:t>
      </w:r>
      <w:proofErr w:type="spellStart"/>
      <w:r w:rsidRPr="003D5989">
        <w:rPr>
          <w:rFonts w:ascii="Courier New" w:hAnsi="Courier New" w:cs="Courier New"/>
          <w:sz w:val="24"/>
          <w:szCs w:val="24"/>
          <w:lang w:val="en-US"/>
        </w:rPr>
        <w:t>idenf</w:t>
      </w:r>
      <w:proofErr w:type="spellEnd"/>
      <w:r w:rsidRPr="003D598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5989">
        <w:rPr>
          <w:rFonts w:ascii="Courier New" w:hAnsi="Courier New" w:cs="Courier New"/>
          <w:sz w:val="24"/>
          <w:szCs w:val="24"/>
          <w:lang w:val="en-US"/>
        </w:rPr>
        <w:t>idenf</w:t>
      </w:r>
      <w:proofErr w:type="spellEnd"/>
      <w:r w:rsidRPr="003D5989">
        <w:rPr>
          <w:rFonts w:ascii="Courier New" w:hAnsi="Courier New" w:cs="Courier New"/>
          <w:sz w:val="24"/>
          <w:szCs w:val="24"/>
        </w:rPr>
        <w:t xml:space="preserve">123, </w:t>
      </w:r>
      <w:proofErr w:type="spellStart"/>
      <w:r w:rsidRPr="003D5989">
        <w:rPr>
          <w:rFonts w:ascii="Courier New" w:hAnsi="Courier New" w:cs="Courier New"/>
          <w:sz w:val="24"/>
          <w:szCs w:val="24"/>
          <w:lang w:val="en-US"/>
        </w:rPr>
        <w:t>iden</w:t>
      </w:r>
      <w:proofErr w:type="spellEnd"/>
      <w:r w:rsidRPr="003D5989">
        <w:rPr>
          <w:rFonts w:ascii="Courier New" w:hAnsi="Courier New" w:cs="Courier New"/>
          <w:sz w:val="24"/>
          <w:szCs w:val="24"/>
        </w:rPr>
        <w:t>12</w:t>
      </w:r>
      <w:r w:rsidRPr="003D5989">
        <w:rPr>
          <w:rFonts w:ascii="Courier New" w:hAnsi="Courier New" w:cs="Courier New"/>
          <w:sz w:val="24"/>
          <w:szCs w:val="24"/>
          <w:lang w:val="en-US"/>
        </w:rPr>
        <w:t>f</w:t>
      </w:r>
      <w:r w:rsidRPr="003D598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5989">
        <w:rPr>
          <w:rFonts w:ascii="Courier New" w:hAnsi="Courier New" w:cs="Courier New"/>
          <w:sz w:val="24"/>
          <w:szCs w:val="24"/>
          <w:lang w:val="en-US"/>
        </w:rPr>
        <w:t>idenf</w:t>
      </w:r>
      <w:proofErr w:type="spellEnd"/>
      <w:r w:rsidRPr="003D5989">
        <w:rPr>
          <w:rFonts w:ascii="Courier New" w:hAnsi="Courier New" w:cs="Courier New"/>
          <w:sz w:val="24"/>
          <w:szCs w:val="24"/>
        </w:rPr>
        <w:t>_123</w:t>
      </w:r>
    </w:p>
    <w:p w:rsidR="00D70281" w:rsidRPr="00742014" w:rsidRDefault="00D70281" w:rsidP="00B359DD">
      <w:pPr>
        <w:pStyle w:val="14"/>
        <w:jc w:val="both"/>
        <w:rPr>
          <w:rStyle w:val="a6"/>
          <w:rFonts w:ascii="Courier New" w:hAnsi="Courier New" w:cs="Courier New"/>
          <w:b w:val="0"/>
          <w:bCs w:val="0"/>
        </w:rPr>
      </w:pPr>
      <w:r>
        <w:rPr>
          <w:rStyle w:val="a6"/>
          <w:b w:val="0"/>
          <w:bCs w:val="0"/>
        </w:rPr>
        <w:t>Пример неправильных идентификаторов</w:t>
      </w:r>
      <w:r w:rsidRPr="00742014">
        <w:rPr>
          <w:rStyle w:val="a6"/>
          <w:b w:val="0"/>
          <w:bCs w:val="0"/>
        </w:rPr>
        <w:t xml:space="preserve">: </w:t>
      </w:r>
      <w:r w:rsidRPr="00742014">
        <w:rPr>
          <w:rStyle w:val="a6"/>
          <w:rFonts w:ascii="Courier New" w:hAnsi="Courier New" w:cs="Courier New"/>
          <w:b w:val="0"/>
          <w:bCs w:val="0"/>
          <w:sz w:val="24"/>
          <w:szCs w:val="24"/>
        </w:rPr>
        <w:t>12</w:t>
      </w:r>
      <w:proofErr w:type="spellStart"/>
      <w:r w:rsidRPr="003D5989">
        <w:rPr>
          <w:rStyle w:val="a6"/>
          <w:rFonts w:ascii="Courier New" w:hAnsi="Courier New" w:cs="Courier New"/>
          <w:b w:val="0"/>
          <w:bCs w:val="0"/>
          <w:sz w:val="24"/>
          <w:szCs w:val="24"/>
          <w:lang w:val="en-US"/>
        </w:rPr>
        <w:t>idenf</w:t>
      </w:r>
      <w:proofErr w:type="spellEnd"/>
      <w:r w:rsidRPr="00742014">
        <w:rPr>
          <w:rStyle w:val="a6"/>
          <w:rFonts w:ascii="Courier New" w:hAnsi="Courier New" w:cs="Courier New"/>
          <w:b w:val="0"/>
          <w:bCs w:val="0"/>
          <w:sz w:val="24"/>
          <w:szCs w:val="24"/>
        </w:rPr>
        <w:t>, 123</w:t>
      </w:r>
    </w:p>
    <w:p w:rsidR="00D70281" w:rsidRDefault="00D70281" w:rsidP="00D70281">
      <w:pPr>
        <w:pStyle w:val="11"/>
        <w:rPr>
          <w:rStyle w:val="a6"/>
          <w:b/>
          <w:bCs w:val="0"/>
        </w:rPr>
      </w:pPr>
      <w:r w:rsidRPr="00742014">
        <w:rPr>
          <w:rStyle w:val="a6"/>
          <w:b/>
          <w:bCs w:val="0"/>
        </w:rPr>
        <w:tab/>
        <w:t>1</w:t>
      </w:r>
      <w:r w:rsidRPr="003D5989">
        <w:t>.8 Литералы</w:t>
      </w:r>
    </w:p>
    <w:p w:rsidR="00D70281" w:rsidRDefault="00D70281" w:rsidP="00B359DD">
      <w:pPr>
        <w:pStyle w:val="14"/>
        <w:jc w:val="both"/>
      </w:pPr>
      <w:r w:rsidRPr="00D70281">
        <w:t xml:space="preserve">Литерал в языке программирования </w:t>
      </w:r>
      <w:r w:rsidR="00D72A5F" w:rsidRPr="00D72A5F">
        <w:t xml:space="preserve">— </w:t>
      </w:r>
      <w:r w:rsidRPr="00D70281">
        <w:t>это константное значение, напрямую вписанное в исходный код программы.</w:t>
      </w:r>
    </w:p>
    <w:p w:rsidR="00D70281" w:rsidRDefault="00D70281" w:rsidP="00B359DD">
      <w:pPr>
        <w:pStyle w:val="14"/>
        <w:jc w:val="both"/>
        <w:rPr>
          <w:lang w:eastAsia="ru-RU"/>
        </w:rPr>
      </w:pPr>
      <w:r w:rsidRPr="00D70281">
        <w:rPr>
          <w:lang w:eastAsia="ru-RU"/>
        </w:rPr>
        <w:t xml:space="preserve">Литералы могут быть представлены в исходном коде программы различными способами. </w:t>
      </w:r>
      <w:proofErr w:type="gramStart"/>
      <w:r w:rsidRPr="00D70281">
        <w:rPr>
          <w:lang w:eastAsia="ru-RU"/>
        </w:rPr>
        <w:t>Например</w:t>
      </w:r>
      <w:proofErr w:type="gramEnd"/>
      <w:r w:rsidRPr="00D70281">
        <w:rPr>
          <w:lang w:eastAsia="ru-RU"/>
        </w:rPr>
        <w:t>:</w:t>
      </w:r>
    </w:p>
    <w:p w:rsidR="00D70281" w:rsidRPr="00C33350" w:rsidRDefault="00D72A5F" w:rsidP="00B359DD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lang w:eastAsia="ru-RU"/>
        </w:rPr>
        <w:t>це</w:t>
      </w:r>
      <w:r w:rsidR="00D70281" w:rsidRPr="00D70281">
        <w:rPr>
          <w:lang w:eastAsia="ru-RU"/>
        </w:rPr>
        <w:t>лочисленные литералы: </w:t>
      </w:r>
      <w:r w:rsidR="00D70281" w:rsidRPr="00742014">
        <w:rPr>
          <w:rFonts w:ascii="Courier New" w:hAnsi="Courier New" w:cs="Courier New"/>
          <w:sz w:val="24"/>
          <w:szCs w:val="24"/>
          <w:lang w:eastAsia="ru-RU"/>
        </w:rPr>
        <w:t>42, 0xFF</w:t>
      </w:r>
      <w:r w:rsidR="00D70281">
        <w:rPr>
          <w:rFonts w:ascii="Consolas" w:hAnsi="Consolas" w:cs="Courier New"/>
          <w:sz w:val="20"/>
          <w:szCs w:val="20"/>
          <w:lang w:val="en-US" w:eastAsia="ru-RU"/>
        </w:rPr>
        <w:t>;</w:t>
      </w:r>
    </w:p>
    <w:p w:rsidR="00D70281" w:rsidRPr="00D70281" w:rsidRDefault="00D72A5F" w:rsidP="00B359DD">
      <w:pPr>
        <w:pStyle w:val="14"/>
        <w:numPr>
          <w:ilvl w:val="0"/>
          <w:numId w:val="1"/>
        </w:numPr>
        <w:jc w:val="both"/>
        <w:rPr>
          <w:lang w:eastAsia="ru-RU"/>
        </w:rPr>
      </w:pPr>
      <w:r>
        <w:rPr>
          <w:lang w:eastAsia="ru-RU"/>
        </w:rPr>
        <w:t>л</w:t>
      </w:r>
      <w:r w:rsidR="00D70281" w:rsidRPr="00D70281">
        <w:rPr>
          <w:lang w:eastAsia="ru-RU"/>
        </w:rPr>
        <w:t>итералы чисел с плавающей точкой: </w:t>
      </w:r>
      <w:r w:rsidR="00D70281" w:rsidRPr="00742014">
        <w:rPr>
          <w:rFonts w:ascii="Courier New" w:hAnsi="Courier New" w:cs="Courier New"/>
          <w:sz w:val="24"/>
          <w:szCs w:val="24"/>
          <w:lang w:eastAsia="ru-RU"/>
        </w:rPr>
        <w:t>3.14, 1.0e-5f</w:t>
      </w:r>
      <w:r w:rsidR="00D70281" w:rsidRPr="00D70281">
        <w:rPr>
          <w:rFonts w:eastAsia="Times New Roman"/>
          <w:spacing w:val="-4"/>
          <w:szCs w:val="28"/>
        </w:rPr>
        <w:t>;</w:t>
      </w:r>
    </w:p>
    <w:p w:rsidR="00D70281" w:rsidRPr="00D70281" w:rsidRDefault="00D72A5F" w:rsidP="00B359DD">
      <w:pPr>
        <w:pStyle w:val="14"/>
        <w:numPr>
          <w:ilvl w:val="0"/>
          <w:numId w:val="1"/>
        </w:numPr>
        <w:jc w:val="both"/>
        <w:rPr>
          <w:lang w:eastAsia="ru-RU"/>
        </w:rPr>
      </w:pPr>
      <w:r>
        <w:rPr>
          <w:lang w:eastAsia="ru-RU"/>
        </w:rPr>
        <w:t>с</w:t>
      </w:r>
      <w:r w:rsidR="00D70281" w:rsidRPr="00D70281">
        <w:rPr>
          <w:lang w:eastAsia="ru-RU"/>
        </w:rPr>
        <w:t>имвольные литералы: </w:t>
      </w:r>
      <w:r w:rsidR="00D70281" w:rsidRPr="00742014">
        <w:rPr>
          <w:rStyle w:val="22"/>
        </w:rPr>
        <w:t>'A', 'b', '\n'</w:t>
      </w:r>
      <w:r w:rsidR="00D70281" w:rsidRPr="00D70281">
        <w:rPr>
          <w:rFonts w:eastAsia="Times New Roman"/>
          <w:spacing w:val="-4"/>
          <w:szCs w:val="28"/>
        </w:rPr>
        <w:t>;</w:t>
      </w:r>
    </w:p>
    <w:p w:rsidR="00D70281" w:rsidRDefault="00D72A5F" w:rsidP="00B359DD">
      <w:pPr>
        <w:pStyle w:val="14"/>
        <w:numPr>
          <w:ilvl w:val="0"/>
          <w:numId w:val="1"/>
        </w:numPr>
        <w:jc w:val="both"/>
        <w:rPr>
          <w:lang w:eastAsia="ru-RU"/>
        </w:rPr>
      </w:pPr>
      <w:r>
        <w:rPr>
          <w:lang w:eastAsia="ru-RU"/>
        </w:rPr>
        <w:t>с</w:t>
      </w:r>
      <w:r w:rsidR="00D70281" w:rsidRPr="00D70281">
        <w:rPr>
          <w:lang w:eastAsia="ru-RU"/>
        </w:rPr>
        <w:t>троковые литералы: </w:t>
      </w:r>
      <w:r w:rsidR="00D70281" w:rsidRPr="00742014">
        <w:rPr>
          <w:rStyle w:val="22"/>
        </w:rPr>
        <w:t>"</w:t>
      </w:r>
      <w:proofErr w:type="spellStart"/>
      <w:r w:rsidR="00D70281" w:rsidRPr="00742014">
        <w:rPr>
          <w:rStyle w:val="22"/>
        </w:rPr>
        <w:t>Hello</w:t>
      </w:r>
      <w:proofErr w:type="spellEnd"/>
      <w:r w:rsidR="00D70281" w:rsidRPr="00742014">
        <w:rPr>
          <w:rStyle w:val="22"/>
        </w:rPr>
        <w:t xml:space="preserve">, </w:t>
      </w:r>
      <w:proofErr w:type="spellStart"/>
      <w:r w:rsidR="00D70281" w:rsidRPr="00742014">
        <w:rPr>
          <w:rStyle w:val="22"/>
        </w:rPr>
        <w:t>world</w:t>
      </w:r>
      <w:proofErr w:type="spellEnd"/>
      <w:r w:rsidR="00D70281" w:rsidRPr="00742014">
        <w:rPr>
          <w:rStyle w:val="22"/>
        </w:rPr>
        <w:t>!", "123</w:t>
      </w:r>
      <w:r w:rsidR="00B84AE6">
        <w:rPr>
          <w:rStyle w:val="22"/>
          <w:lang w:val="en-US"/>
        </w:rPr>
        <w:t>”</w:t>
      </w:r>
      <w:r w:rsidR="00D70281">
        <w:rPr>
          <w:rFonts w:ascii="Consolas" w:hAnsi="Consolas" w:cs="Courier New"/>
          <w:sz w:val="20"/>
          <w:szCs w:val="20"/>
          <w:lang w:val="en-US" w:eastAsia="ru-RU"/>
        </w:rPr>
        <w:t>;</w:t>
      </w:r>
    </w:p>
    <w:p w:rsidR="00B359DD" w:rsidRDefault="00D72A5F" w:rsidP="00B359DD">
      <w:pPr>
        <w:pStyle w:val="14"/>
        <w:numPr>
          <w:ilvl w:val="0"/>
          <w:numId w:val="1"/>
        </w:numPr>
        <w:jc w:val="both"/>
        <w:rPr>
          <w:lang w:eastAsia="ru-RU"/>
        </w:rPr>
      </w:pPr>
      <w:proofErr w:type="spellStart"/>
      <w:r>
        <w:rPr>
          <w:lang w:eastAsia="ru-RU"/>
        </w:rPr>
        <w:t>б</w:t>
      </w:r>
      <w:r w:rsidR="00D70281">
        <w:rPr>
          <w:lang w:eastAsia="ru-RU"/>
        </w:rPr>
        <w:t>улевые</w:t>
      </w:r>
      <w:proofErr w:type="spellEnd"/>
      <w:r w:rsidR="00D70281">
        <w:rPr>
          <w:lang w:eastAsia="ru-RU"/>
        </w:rPr>
        <w:t xml:space="preserve"> литералы</w:t>
      </w:r>
      <w:r w:rsidR="00D70281">
        <w:rPr>
          <w:lang w:val="en-US" w:eastAsia="ru-RU"/>
        </w:rPr>
        <w:t>:</w:t>
      </w:r>
      <w:r w:rsidR="00D70281">
        <w:rPr>
          <w:lang w:eastAsia="ru-RU"/>
        </w:rPr>
        <w:t xml:space="preserve"> </w:t>
      </w:r>
      <w:proofErr w:type="spellStart"/>
      <w:r w:rsidR="00D70281" w:rsidRPr="00742014">
        <w:rPr>
          <w:rStyle w:val="22"/>
        </w:rPr>
        <w:t>true</w:t>
      </w:r>
      <w:proofErr w:type="spellEnd"/>
      <w:r w:rsidR="00D70281" w:rsidRPr="00742014">
        <w:rPr>
          <w:rStyle w:val="22"/>
        </w:rPr>
        <w:t xml:space="preserve">, </w:t>
      </w:r>
      <w:proofErr w:type="spellStart"/>
      <w:r w:rsidR="00D70281" w:rsidRPr="00742014">
        <w:rPr>
          <w:rStyle w:val="22"/>
        </w:rPr>
        <w:t>false</w:t>
      </w:r>
      <w:proofErr w:type="spellEnd"/>
      <w:r>
        <w:rPr>
          <w:lang w:val="en-US" w:eastAsia="ru-RU"/>
        </w:rPr>
        <w:t>;</w:t>
      </w:r>
    </w:p>
    <w:p w:rsidR="00B359DD" w:rsidRDefault="00B359DD" w:rsidP="00D72A5F">
      <w:pPr>
        <w:pStyle w:val="14"/>
        <w:jc w:val="both"/>
        <w:rPr>
          <w:lang w:eastAsia="ru-RU"/>
        </w:rPr>
      </w:pPr>
      <w:r>
        <w:rPr>
          <w:lang w:eastAsia="ru-RU"/>
        </w:rPr>
        <w:lastRenderedPageBreak/>
        <w:t xml:space="preserve">Численные литералы записываются как набор цифр для десятичного представления </w:t>
      </w:r>
      <w:proofErr w:type="gramStart"/>
      <w:r>
        <w:rPr>
          <w:lang w:eastAsia="ru-RU"/>
        </w:rPr>
        <w:t>или  как</w:t>
      </w:r>
      <w:proofErr w:type="gramEnd"/>
      <w:r>
        <w:rPr>
          <w:lang w:eastAsia="ru-RU"/>
        </w:rPr>
        <w:t xml:space="preserve"> 0</w:t>
      </w:r>
      <w:proofErr w:type="spellStart"/>
      <w:r>
        <w:rPr>
          <w:lang w:val="en-US" w:eastAsia="ru-RU"/>
        </w:rPr>
        <w:t>xff</w:t>
      </w:r>
      <w:proofErr w:type="spellEnd"/>
      <w:r w:rsidRPr="00B359DD">
        <w:rPr>
          <w:lang w:eastAsia="ru-RU"/>
        </w:rPr>
        <w:t xml:space="preserve"> </w:t>
      </w:r>
      <w:r>
        <w:rPr>
          <w:lang w:eastAsia="ru-RU"/>
        </w:rPr>
        <w:t>для записи в шестнадцатеричном представлении.</w:t>
      </w:r>
    </w:p>
    <w:p w:rsidR="00B24D3C" w:rsidRDefault="00B24D3C" w:rsidP="003D5989">
      <w:pPr>
        <w:pStyle w:val="11"/>
        <w:rPr>
          <w:rStyle w:val="a6"/>
          <w:b/>
          <w:bCs w:val="0"/>
        </w:rPr>
      </w:pPr>
      <w:r>
        <w:rPr>
          <w:rStyle w:val="a6"/>
          <w:bCs w:val="0"/>
          <w:lang w:eastAsia="ru-RU"/>
        </w:rPr>
        <w:tab/>
      </w:r>
      <w:r w:rsidRPr="00B24D3C">
        <w:rPr>
          <w:rStyle w:val="a6"/>
          <w:b/>
          <w:bCs w:val="0"/>
        </w:rPr>
        <w:t>1.9 Объявление данных</w:t>
      </w:r>
    </w:p>
    <w:p w:rsidR="003D5989" w:rsidRDefault="00B24D3C" w:rsidP="00D72A5F">
      <w:pPr>
        <w:pStyle w:val="14"/>
        <w:jc w:val="both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Для использования переменной она должна быть объявлена до этого момента. Переменная может быть объявлена в любом программном блоке, если она уже не была объявлена в данной области видимости. Также переменная может иметь глобальную область видимости, если будет объявлена вне любого программного блока. </w:t>
      </w:r>
    </w:p>
    <w:p w:rsidR="00B24D3C" w:rsidRPr="00742014" w:rsidRDefault="00B24D3C" w:rsidP="00DD3642">
      <w:pPr>
        <w:pStyle w:val="14"/>
        <w:spacing w:after="24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Правила объявления </w:t>
      </w:r>
      <w:r w:rsidR="003D5989">
        <w:rPr>
          <w:rStyle w:val="a6"/>
          <w:b w:val="0"/>
          <w:bCs w:val="0"/>
        </w:rPr>
        <w:t>переменной</w:t>
      </w:r>
      <w:r w:rsidR="003D5989" w:rsidRPr="00742014">
        <w:rPr>
          <w:rStyle w:val="a6"/>
          <w:b w:val="0"/>
          <w:bCs w:val="0"/>
        </w:rPr>
        <w:t>:</w:t>
      </w:r>
    </w:p>
    <w:p w:rsidR="003D5989" w:rsidRPr="00742014" w:rsidRDefault="003D5989" w:rsidP="00DD3642">
      <w:pPr>
        <w:pStyle w:val="14"/>
        <w:spacing w:before="240"/>
        <w:jc w:val="both"/>
        <w:rPr>
          <w:rFonts w:ascii="Courier New" w:eastAsia="Calibri" w:hAnsi="Courier New" w:cs="Courier New"/>
          <w:sz w:val="24"/>
          <w:szCs w:val="24"/>
        </w:rPr>
      </w:pPr>
      <w:r w:rsidRPr="00742014">
        <w:rPr>
          <w:rFonts w:ascii="Courier New" w:hAnsi="Courier New" w:cs="Courier New"/>
          <w:sz w:val="24"/>
          <w:szCs w:val="24"/>
        </w:rPr>
        <w:t>&lt;тип данных&gt; &lt;идентификатор&gt;;</w:t>
      </w:r>
    </w:p>
    <w:p w:rsidR="003D5989" w:rsidRDefault="003D5989" w:rsidP="003D5989">
      <w:pPr>
        <w:pStyle w:val="11"/>
        <w:rPr>
          <w:rFonts w:eastAsia="Calibri"/>
        </w:rPr>
      </w:pPr>
      <w:r>
        <w:rPr>
          <w:rFonts w:eastAsia="Calibri"/>
        </w:rPr>
        <w:tab/>
      </w:r>
      <w:r w:rsidRPr="003D5989">
        <w:rPr>
          <w:rFonts w:eastAsia="Calibri"/>
        </w:rPr>
        <w:t xml:space="preserve">1.10 </w:t>
      </w:r>
      <w:r>
        <w:rPr>
          <w:rFonts w:eastAsia="Calibri"/>
        </w:rPr>
        <w:t>Инициализация данных</w:t>
      </w:r>
    </w:p>
    <w:p w:rsidR="003D5989" w:rsidRDefault="003D5989" w:rsidP="003D5989">
      <w:pPr>
        <w:pStyle w:val="14"/>
        <w:spacing w:after="360"/>
        <w:jc w:val="both"/>
      </w:pPr>
      <w:r w:rsidRPr="00B66F0B">
        <w:t>При объявлении переменной допускается инициализация данных. Объектами-инициализаторами могут быть идентификаторы, литералы, выражения и вызов функци</w:t>
      </w:r>
      <w:r>
        <w:t>и</w:t>
      </w:r>
      <w:r w:rsidRPr="00B66F0B">
        <w:t xml:space="preserve">. Предусмотрены значения по умолчанию, если переменные не инициализированы: 0 – для целочисленных типов данных, пустая строка </w:t>
      </w:r>
      <w:r w:rsidRPr="00B66F0B">
        <w:rPr>
          <w:rFonts w:eastAsia="Calibri"/>
          <w:szCs w:val="28"/>
        </w:rPr>
        <w:t xml:space="preserve">(строка размером 0) </w:t>
      </w:r>
      <w:r w:rsidRPr="00B66F0B">
        <w:t>– для строкового типа данных, 0 (</w:t>
      </w:r>
      <w:r w:rsidRPr="00B66F0B">
        <w:rPr>
          <w:lang w:val="en-US"/>
        </w:rPr>
        <w:t>false</w:t>
      </w:r>
      <w:r w:rsidRPr="00B66F0B">
        <w:t>) – для логического типа данных</w:t>
      </w:r>
      <w:r>
        <w:t>.</w:t>
      </w:r>
    </w:p>
    <w:p w:rsidR="00D63D51" w:rsidRDefault="003D5989" w:rsidP="00D63D51">
      <w:pPr>
        <w:pStyle w:val="14"/>
        <w:spacing w:after="360"/>
        <w:jc w:val="both"/>
      </w:pPr>
      <w:r>
        <w:t xml:space="preserve">Переменные инициализируются </w:t>
      </w:r>
      <w:r w:rsidR="00D63D51">
        <w:t xml:space="preserve">с помощью операции присваивания. Тип данных должен соответствовать типу объявленной переменной, которую нужно инициализировать. </w:t>
      </w:r>
    </w:p>
    <w:p w:rsidR="003D5989" w:rsidRPr="00742014" w:rsidRDefault="00D63D51" w:rsidP="00D63D51">
      <w:pPr>
        <w:pStyle w:val="14"/>
        <w:spacing w:after="360"/>
        <w:jc w:val="both"/>
      </w:pPr>
      <w:r>
        <w:t>Правила инициализации представлены ниже</w:t>
      </w:r>
      <w:r w:rsidRPr="00742014">
        <w:t>:</w:t>
      </w:r>
    </w:p>
    <w:p w:rsidR="00D63D51" w:rsidRPr="00742014" w:rsidRDefault="00D63D51" w:rsidP="00D63D51">
      <w:pPr>
        <w:pStyle w:val="14"/>
        <w:spacing w:after="360"/>
        <w:jc w:val="both"/>
        <w:rPr>
          <w:rFonts w:ascii="Courier New" w:hAnsi="Courier New" w:cs="Courier New"/>
          <w:sz w:val="24"/>
          <w:szCs w:val="24"/>
        </w:rPr>
      </w:pPr>
      <w:r w:rsidRPr="00111FF8">
        <w:rPr>
          <w:rFonts w:ascii="Courier New" w:hAnsi="Courier New" w:cs="Courier New"/>
          <w:sz w:val="24"/>
          <w:szCs w:val="24"/>
          <w:highlight w:val="yellow"/>
        </w:rPr>
        <w:t>&lt;тип данных&gt; &lt;идентификатор&gt;=&lt;данные&gt;;</w:t>
      </w:r>
    </w:p>
    <w:p w:rsidR="00D63D51" w:rsidRDefault="00D900E5" w:rsidP="00D900E5">
      <w:pPr>
        <w:pStyle w:val="11"/>
      </w:pPr>
      <w:r>
        <w:tab/>
        <w:t>1.11 Инструкции языка</w:t>
      </w:r>
    </w:p>
    <w:p w:rsidR="00D900E5" w:rsidRDefault="00D900E5" w:rsidP="00B84AE6">
      <w:pPr>
        <w:pStyle w:val="14"/>
        <w:spacing w:after="240"/>
        <w:ind w:firstLine="0"/>
        <w:jc w:val="both"/>
      </w:pPr>
      <w:r>
        <w:tab/>
        <w:t xml:space="preserve">Все инструкции существующие </w:t>
      </w:r>
      <w:proofErr w:type="gramStart"/>
      <w:r>
        <w:t>в языка</w:t>
      </w:r>
      <w:proofErr w:type="gramEnd"/>
      <w:r>
        <w:t xml:space="preserve"> </w:t>
      </w:r>
      <w:r>
        <w:rPr>
          <w:lang w:val="en-US"/>
        </w:rPr>
        <w:t>SES</w:t>
      </w:r>
      <w:r w:rsidRPr="00D900E5">
        <w:t xml:space="preserve">-2023 </w:t>
      </w:r>
      <w:r>
        <w:t>пр</w:t>
      </w:r>
      <w:r w:rsidR="00B84AE6">
        <w:t>едставлены на таблице</w:t>
      </w:r>
      <w:r w:rsidR="00B84AE6">
        <w:rPr>
          <w:lang w:val="en-US"/>
        </w:rPr>
        <w:t> </w:t>
      </w:r>
      <w:r w:rsidR="00B91807">
        <w:t>1.3 ниже.</w:t>
      </w:r>
    </w:p>
    <w:p w:rsidR="00D72A5F" w:rsidRPr="00B91807" w:rsidRDefault="00D72A5F" w:rsidP="00D72A5F">
      <w:pPr>
        <w:pStyle w:val="14"/>
        <w:spacing w:before="240"/>
        <w:ind w:firstLine="0"/>
        <w:contextualSpacing w:val="0"/>
      </w:pPr>
      <w:r>
        <w:t>Таблица 1.3 — Инструкции языка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920"/>
        <w:gridCol w:w="8603"/>
      </w:tblGrid>
      <w:tr w:rsidR="00D900E5" w:rsidRPr="00B66F0B" w:rsidTr="009A2F29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Инструкция языка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B66F0B" w:rsidRDefault="00D900E5" w:rsidP="009A2F29">
            <w:pPr>
              <w:pStyle w:val="a5"/>
              <w:ind w:left="-108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Синтаксис</w:t>
            </w:r>
          </w:p>
        </w:tc>
      </w:tr>
      <w:tr w:rsidR="00D900E5" w:rsidRPr="00B66F0B" w:rsidTr="009A2F29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Вызов функций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D900E5" w:rsidRDefault="00D900E5" w:rsidP="009A2F29">
            <w:pPr>
              <w:pStyle w:val="a5"/>
              <w:ind w:left="-1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900E5">
              <w:rPr>
                <w:rFonts w:ascii="Courier New" w:eastAsia="Calibri" w:hAnsi="Courier New" w:cs="Courier New"/>
                <w:sz w:val="24"/>
                <w:szCs w:val="24"/>
              </w:rPr>
              <w:t>&lt;идентификатор  функции&gt;(&lt;идентификатор  /   литерал&gt;,…)</w:t>
            </w:r>
          </w:p>
        </w:tc>
      </w:tr>
      <w:tr w:rsidR="00D900E5" w:rsidRPr="00B66F0B" w:rsidTr="009A2F29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Возврат из функции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D900E5" w:rsidRDefault="00D900E5" w:rsidP="009A2F29">
            <w:pPr>
              <w:ind w:left="-8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900E5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return</w:t>
            </w:r>
            <w:r w:rsidRPr="00D900E5">
              <w:rPr>
                <w:rFonts w:ascii="Courier New" w:eastAsia="Calibri" w:hAnsi="Courier New" w:cs="Courier New"/>
                <w:sz w:val="24"/>
                <w:szCs w:val="24"/>
              </w:rPr>
              <w:t xml:space="preserve"> &lt;идентификатор&gt; | &lt;литерал</w:t>
            </w:r>
            <w:r w:rsidRPr="00D900E5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&gt; </w:t>
            </w:r>
            <w:r w:rsidRPr="00D900E5">
              <w:rPr>
                <w:rFonts w:ascii="Courier New" w:eastAsia="Calibri" w:hAnsi="Courier New" w:cs="Courier New"/>
                <w:sz w:val="24"/>
                <w:szCs w:val="24"/>
              </w:rPr>
              <w:t>| &lt;выражение&gt;;</w:t>
            </w:r>
          </w:p>
        </w:tc>
      </w:tr>
      <w:tr w:rsidR="00D900E5" w:rsidRPr="00B66F0B" w:rsidTr="009A2F29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Объявление переменной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B91807" w:rsidRDefault="00D900E5" w:rsidP="009A2F29">
            <w:pPr>
              <w:pStyle w:val="a5"/>
              <w:ind w:left="-1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91807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B91807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тип</w:t>
            </w:r>
            <w:proofErr w:type="spellEnd"/>
            <w:r w:rsidRPr="00B91807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1807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данных</w:t>
            </w:r>
            <w:proofErr w:type="spellEnd"/>
            <w:r w:rsidRPr="00B91807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&gt; &lt;</w:t>
            </w:r>
            <w:proofErr w:type="spellStart"/>
            <w:r w:rsidRPr="00B91807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идентификатор</w:t>
            </w:r>
            <w:proofErr w:type="spellEnd"/>
            <w:r w:rsidRPr="00B91807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&gt;  ;</w:t>
            </w:r>
          </w:p>
        </w:tc>
      </w:tr>
      <w:tr w:rsidR="00D900E5" w:rsidRPr="00B66F0B" w:rsidTr="009A2F29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Присваивание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B91807" w:rsidRDefault="00D900E5" w:rsidP="009A2F29">
            <w:pPr>
              <w:ind w:left="-108"/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91807">
              <w:rPr>
                <w:rFonts w:ascii="Courier New" w:eastAsia="Calibri" w:hAnsi="Courier New" w:cs="Courier New"/>
                <w:sz w:val="24"/>
                <w:szCs w:val="24"/>
              </w:rPr>
              <w:t>&lt;идентификатор&gt;=&lt;литерал&gt;|&lt;идентификатор&gt;;</w:t>
            </w:r>
          </w:p>
          <w:p w:rsidR="00D900E5" w:rsidRPr="00B66F0B" w:rsidRDefault="00D900E5" w:rsidP="009A2F29">
            <w:pPr>
              <w:ind w:left="-108"/>
              <w:contextualSpacing/>
              <w:jc w:val="both"/>
              <w:rPr>
                <w:rFonts w:eastAsia="Calibri" w:cs="Times New Roman"/>
                <w:szCs w:val="28"/>
              </w:rPr>
            </w:pPr>
          </w:p>
        </w:tc>
      </w:tr>
      <w:tr w:rsidR="00D900E5" w:rsidRPr="00B66F0B" w:rsidTr="009A2F29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Вывод данных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Default="00D900E5" w:rsidP="009A2F29">
            <w:pPr>
              <w:pStyle w:val="a5"/>
              <w:ind w:left="-108"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91807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write</w:t>
            </w:r>
            <w:r w:rsidRPr="00B91807">
              <w:rPr>
                <w:rFonts w:ascii="Courier New" w:eastAsia="Calibri" w:hAnsi="Courier New" w:cs="Courier New"/>
                <w:sz w:val="24"/>
                <w:szCs w:val="24"/>
              </w:rPr>
              <w:t xml:space="preserve"> &lt;идентификатор&gt; | &lt;литерал&gt;;</w:t>
            </w:r>
          </w:p>
          <w:p w:rsidR="00B91807" w:rsidRPr="00B91807" w:rsidRDefault="00B91807" w:rsidP="009A2F29">
            <w:pPr>
              <w:pStyle w:val="a5"/>
              <w:ind w:left="-1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91807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write</w:t>
            </w:r>
            <w: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line</w:t>
            </w:r>
            <w:proofErr w:type="spellEnd"/>
            <w:r w:rsidRPr="00B91807">
              <w:rPr>
                <w:rFonts w:ascii="Courier New" w:eastAsia="Calibri" w:hAnsi="Courier New" w:cs="Courier New"/>
                <w:sz w:val="24"/>
                <w:szCs w:val="24"/>
              </w:rPr>
              <w:t xml:space="preserve"> &lt;идентификатор&gt; | &lt;литерал&gt;;</w:t>
            </w:r>
          </w:p>
        </w:tc>
      </w:tr>
      <w:tr w:rsidR="00D900E5" w:rsidRPr="00B66F0B" w:rsidTr="009A2F29"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E5" w:rsidRPr="00BD18C1" w:rsidRDefault="00D900E5" w:rsidP="009A2F29">
            <w:pPr>
              <w:pStyle w:val="a5"/>
              <w:ind w:left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Объявление внешней функции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0E5" w:rsidRDefault="00D900E5" w:rsidP="009A2F29">
            <w:pPr>
              <w:pStyle w:val="a5"/>
              <w:ind w:left="-108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BD18C1">
              <w:rPr>
                <w:rFonts w:eastAsia="Calibri" w:cs="Times New Roman"/>
                <w:szCs w:val="28"/>
              </w:rPr>
              <w:t xml:space="preserve"> &lt;тип данных&gt; </w:t>
            </w:r>
            <w:r w:rsidR="00B84AE6">
              <w:rPr>
                <w:rFonts w:eastAsia="Calibri" w:cs="Times New Roman"/>
                <w:szCs w:val="28"/>
                <w:lang w:val="en-US"/>
              </w:rPr>
              <w:t>f</w:t>
            </w:r>
            <w:r w:rsidRPr="00BD18C1">
              <w:rPr>
                <w:rFonts w:eastAsia="Calibri" w:cs="Times New Roman"/>
                <w:szCs w:val="28"/>
                <w:lang w:val="en-US"/>
              </w:rPr>
              <w:t>unc</w:t>
            </w:r>
            <w:r w:rsidR="00B84AE6">
              <w:rPr>
                <w:rFonts w:eastAsia="Calibri" w:cs="Times New Roman"/>
                <w:szCs w:val="28"/>
                <w:lang w:val="en-US"/>
              </w:rPr>
              <w:t>tion</w:t>
            </w:r>
            <w:r w:rsidRPr="00BD18C1">
              <w:rPr>
                <w:rFonts w:eastAsia="Calibri" w:cs="Times New Roman"/>
                <w:szCs w:val="28"/>
              </w:rPr>
              <w:t xml:space="preserve"> &lt;идентификатор&gt; (&lt;тип данных&gt; &lt;идентификатор&gt;, …)  </w:t>
            </w:r>
            <w:r w:rsidR="00D45303">
              <w:rPr>
                <w:rFonts w:eastAsia="Calibri" w:cs="Times New Roman"/>
                <w:szCs w:val="28"/>
                <w:lang w:val="en-US"/>
              </w:rPr>
              <w:t>{&lt;</w:t>
            </w:r>
            <w:proofErr w:type="spellStart"/>
            <w:r w:rsidR="00D45303">
              <w:rPr>
                <w:rFonts w:eastAsia="Calibri" w:cs="Times New Roman"/>
                <w:szCs w:val="28"/>
              </w:rPr>
              <w:t>тело_функции</w:t>
            </w:r>
            <w:proofErr w:type="spellEnd"/>
            <w:r w:rsidR="00D45303">
              <w:rPr>
                <w:rFonts w:eastAsia="Calibri" w:cs="Times New Roman"/>
                <w:szCs w:val="28"/>
                <w:lang w:val="en-US"/>
              </w:rPr>
              <w:t>&gt;</w:t>
            </w:r>
            <w:r w:rsidRPr="00BD18C1">
              <w:rPr>
                <w:rFonts w:eastAsia="Calibri" w:cs="Times New Roman"/>
                <w:szCs w:val="28"/>
                <w:lang w:val="en-US"/>
              </w:rPr>
              <w:t>}</w:t>
            </w:r>
          </w:p>
          <w:p w:rsidR="00D45303" w:rsidRPr="00AD1F6C" w:rsidRDefault="00D45303" w:rsidP="00AD1F6C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&lt;</w:t>
            </w:r>
            <w:proofErr w:type="spellStart"/>
            <w:r>
              <w:rPr>
                <w:rFonts w:eastAsia="Calibri" w:cs="Times New Roman"/>
                <w:szCs w:val="28"/>
              </w:rPr>
              <w:t>тело_функции</w:t>
            </w:r>
            <w:proofErr w:type="spellEnd"/>
            <w:r>
              <w:rPr>
                <w:rFonts w:eastAsia="Calibri" w:cs="Times New Roman"/>
                <w:szCs w:val="28"/>
                <w:lang w:val="en-US"/>
              </w:rPr>
              <w:t>&gt;::=&lt;</w:t>
            </w:r>
            <w:r w:rsidR="00AD1F6C">
              <w:rPr>
                <w:rFonts w:eastAsia="Calibri" w:cs="Times New Roman"/>
                <w:szCs w:val="28"/>
              </w:rPr>
              <w:t>инструкция</w:t>
            </w:r>
            <w:r>
              <w:rPr>
                <w:rFonts w:eastAsia="Calibri" w:cs="Times New Roman"/>
                <w:szCs w:val="28"/>
                <w:lang w:val="en-US"/>
              </w:rPr>
              <w:t>&gt;&lt;</w:t>
            </w:r>
            <w:proofErr w:type="spellStart"/>
            <w:r w:rsidR="00AD1F6C">
              <w:rPr>
                <w:rFonts w:eastAsia="Calibri" w:cs="Times New Roman"/>
                <w:szCs w:val="28"/>
              </w:rPr>
              <w:t>набор_инструкций</w:t>
            </w:r>
            <w:proofErr w:type="spellEnd"/>
            <w:r>
              <w:rPr>
                <w:rFonts w:eastAsia="Calibri" w:cs="Times New Roman"/>
                <w:szCs w:val="28"/>
                <w:lang w:val="en-US"/>
              </w:rPr>
              <w:t>&gt;</w:t>
            </w:r>
            <w:r w:rsidR="00AD1F6C">
              <w:rPr>
                <w:rFonts w:eastAsia="Calibri" w:cs="Times New Roman"/>
                <w:szCs w:val="28"/>
                <w:lang w:val="en-US"/>
              </w:rPr>
              <w:t>|&lt;</w:t>
            </w:r>
            <w:r w:rsidR="00AD1F6C">
              <w:rPr>
                <w:rFonts w:eastAsia="Calibri" w:cs="Times New Roman"/>
                <w:szCs w:val="28"/>
              </w:rPr>
              <w:t>ин</w:t>
            </w:r>
            <w:proofErr w:type="spellStart"/>
            <w:r w:rsidR="00AD1F6C">
              <w:rPr>
                <w:rFonts w:eastAsia="Calibri" w:cs="Times New Roman"/>
                <w:szCs w:val="28"/>
                <w:lang w:val="en-US"/>
              </w:rPr>
              <w:t>струкция</w:t>
            </w:r>
            <w:proofErr w:type="spellEnd"/>
            <w:r w:rsidR="00AD1F6C">
              <w:rPr>
                <w:rFonts w:eastAsia="Calibri" w:cs="Times New Roman"/>
                <w:szCs w:val="28"/>
                <w:lang w:val="en-US"/>
              </w:rPr>
              <w:t>&gt;</w:t>
            </w:r>
          </w:p>
        </w:tc>
      </w:tr>
    </w:tbl>
    <w:p w:rsidR="00B91807" w:rsidRDefault="00B91807" w:rsidP="00B91807">
      <w:pPr>
        <w:pStyle w:val="11"/>
        <w:ind w:firstLine="709"/>
        <w:rPr>
          <w:rStyle w:val="a6"/>
          <w:b/>
          <w:bCs w:val="0"/>
        </w:rPr>
      </w:pPr>
      <w:r>
        <w:rPr>
          <w:rStyle w:val="a6"/>
          <w:b/>
          <w:bCs w:val="0"/>
        </w:rPr>
        <w:t xml:space="preserve">1.12 </w:t>
      </w:r>
      <w:proofErr w:type="gramStart"/>
      <w:r>
        <w:rPr>
          <w:rStyle w:val="a6"/>
          <w:b/>
          <w:bCs w:val="0"/>
        </w:rPr>
        <w:t>Операции  языка</w:t>
      </w:r>
      <w:proofErr w:type="gramEnd"/>
    </w:p>
    <w:p w:rsidR="00DD3642" w:rsidRDefault="00DD3642" w:rsidP="00DD3642">
      <w:pPr>
        <w:pStyle w:val="14"/>
        <w:spacing w:after="24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Язык </w:t>
      </w:r>
      <w:r>
        <w:rPr>
          <w:rStyle w:val="a6"/>
          <w:b w:val="0"/>
          <w:bCs w:val="0"/>
          <w:lang w:val="en-US"/>
        </w:rPr>
        <w:t>SES</w:t>
      </w:r>
      <w:r>
        <w:rPr>
          <w:rStyle w:val="a6"/>
          <w:b w:val="0"/>
          <w:bCs w:val="0"/>
        </w:rPr>
        <w:t>-2023 может выполнять различные арифметические операции и операции сравнения. Все операции представлены в таблице 1.4.</w:t>
      </w:r>
    </w:p>
    <w:p w:rsidR="00D72A5F" w:rsidRPr="00DD3642" w:rsidRDefault="00D72A5F" w:rsidP="00D72A5F">
      <w:pPr>
        <w:pStyle w:val="14"/>
        <w:spacing w:before="240"/>
        <w:ind w:firstLine="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Таблица 1.4— Операции языка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708"/>
        <w:gridCol w:w="2641"/>
        <w:gridCol w:w="2996"/>
      </w:tblGrid>
      <w:tr w:rsidR="00DD3642" w:rsidRPr="004D0DDD" w:rsidTr="003E1875">
        <w:tc>
          <w:tcPr>
            <w:tcW w:w="1680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 w:rsidRPr="004D0DDD">
              <w:t>Операция</w:t>
            </w:r>
          </w:p>
        </w:tc>
        <w:tc>
          <w:tcPr>
            <w:tcW w:w="2708" w:type="dxa"/>
          </w:tcPr>
          <w:p w:rsidR="00DD3642" w:rsidRPr="000C7EF5" w:rsidRDefault="00DD3642" w:rsidP="009A2F29">
            <w:pPr>
              <w:spacing w:line="240" w:lineRule="auto"/>
              <w:jc w:val="both"/>
            </w:pPr>
            <w:r>
              <w:t>Арифметическое назначение</w:t>
            </w:r>
          </w:p>
        </w:tc>
        <w:tc>
          <w:tcPr>
            <w:tcW w:w="2641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 w:rsidRPr="004D0DDD">
              <w:t>Приоритетность операции</w:t>
            </w:r>
          </w:p>
        </w:tc>
        <w:tc>
          <w:tcPr>
            <w:tcW w:w="2996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Свойства</w:t>
            </w:r>
          </w:p>
        </w:tc>
      </w:tr>
      <w:tr w:rsidR="00DD3642" w:rsidRPr="004D0DDD" w:rsidTr="003E1875">
        <w:tc>
          <w:tcPr>
            <w:tcW w:w="1680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(</w:t>
            </w:r>
            <w:r w:rsidRPr="004D0DDD">
              <w:t>)</w:t>
            </w:r>
          </w:p>
        </w:tc>
        <w:tc>
          <w:tcPr>
            <w:tcW w:w="2708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Приоритетность операций</w:t>
            </w:r>
          </w:p>
        </w:tc>
        <w:tc>
          <w:tcPr>
            <w:tcW w:w="2641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0</w:t>
            </w:r>
          </w:p>
        </w:tc>
        <w:tc>
          <w:tcPr>
            <w:tcW w:w="2996" w:type="dxa"/>
          </w:tcPr>
          <w:p w:rsidR="00DD3642" w:rsidRDefault="00DD3642" w:rsidP="009A2F29">
            <w:pPr>
              <w:spacing w:line="240" w:lineRule="auto"/>
              <w:jc w:val="both"/>
            </w:pPr>
            <w:r>
              <w:t>Ассоциативность, коммутативность, дистрибутивность</w:t>
            </w:r>
          </w:p>
        </w:tc>
      </w:tr>
      <w:tr w:rsidR="00DD3642" w:rsidRPr="004D0DDD" w:rsidTr="003E1875">
        <w:tc>
          <w:tcPr>
            <w:tcW w:w="1680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+</w:t>
            </w:r>
          </w:p>
        </w:tc>
        <w:tc>
          <w:tcPr>
            <w:tcW w:w="2708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Сложение</w:t>
            </w:r>
          </w:p>
        </w:tc>
        <w:tc>
          <w:tcPr>
            <w:tcW w:w="2641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1</w:t>
            </w:r>
          </w:p>
        </w:tc>
        <w:tc>
          <w:tcPr>
            <w:tcW w:w="2996" w:type="dxa"/>
          </w:tcPr>
          <w:p w:rsidR="00DD3642" w:rsidRDefault="00DD3642" w:rsidP="009A2F29">
            <w:pPr>
              <w:spacing w:line="240" w:lineRule="auto"/>
              <w:jc w:val="both"/>
            </w:pPr>
            <w:r>
              <w:t xml:space="preserve">Коммутативность, </w:t>
            </w:r>
            <w:r w:rsidR="003E1875">
              <w:t>ассоциативность</w:t>
            </w:r>
          </w:p>
        </w:tc>
      </w:tr>
      <w:tr w:rsidR="00DD3642" w:rsidRPr="004D0DDD" w:rsidTr="003E1875">
        <w:tc>
          <w:tcPr>
            <w:tcW w:w="1680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-</w:t>
            </w:r>
          </w:p>
        </w:tc>
        <w:tc>
          <w:tcPr>
            <w:tcW w:w="2708" w:type="dxa"/>
          </w:tcPr>
          <w:p w:rsidR="00DD3642" w:rsidRDefault="00DD3642" w:rsidP="009A2F29">
            <w:pPr>
              <w:spacing w:line="240" w:lineRule="auto"/>
              <w:jc w:val="both"/>
            </w:pPr>
            <w:r>
              <w:t>Вычитание</w:t>
            </w:r>
          </w:p>
        </w:tc>
        <w:tc>
          <w:tcPr>
            <w:tcW w:w="2641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1</w:t>
            </w:r>
          </w:p>
        </w:tc>
        <w:tc>
          <w:tcPr>
            <w:tcW w:w="2996" w:type="dxa"/>
          </w:tcPr>
          <w:p w:rsidR="00DD3642" w:rsidRDefault="003E1875" w:rsidP="003E1875">
            <w:pPr>
              <w:spacing w:after="0" w:line="240" w:lineRule="auto"/>
              <w:jc w:val="both"/>
              <w:rPr>
                <w:rFonts w:cs="Times New Roman"/>
                <w:szCs w:val="28"/>
                <w:shd w:val="clear" w:color="auto" w:fill="FFFFFF"/>
              </w:rPr>
            </w:pPr>
            <w:proofErr w:type="spellStart"/>
            <w:r>
              <w:rPr>
                <w:rFonts w:cs="Times New Roman"/>
                <w:szCs w:val="28"/>
                <w:shd w:val="clear" w:color="auto" w:fill="FFFFFF"/>
              </w:rPr>
              <w:t>Антикоммутативность</w:t>
            </w:r>
            <w:proofErr w:type="spellEnd"/>
            <w:r>
              <w:rPr>
                <w:rFonts w:cs="Times New Roman"/>
                <w:szCs w:val="28"/>
                <w:shd w:val="clear" w:color="auto" w:fill="FFFFFF"/>
              </w:rPr>
              <w:t>,</w:t>
            </w:r>
          </w:p>
          <w:p w:rsidR="003E1875" w:rsidRPr="003E1875" w:rsidRDefault="003E1875" w:rsidP="003E1875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ассоциативность</w:t>
            </w:r>
          </w:p>
        </w:tc>
      </w:tr>
      <w:tr w:rsidR="00DD3642" w:rsidRPr="004D0DDD" w:rsidTr="003E1875">
        <w:tc>
          <w:tcPr>
            <w:tcW w:w="1680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 w:rsidRPr="004D0DDD">
              <w:t>*</w:t>
            </w:r>
          </w:p>
        </w:tc>
        <w:tc>
          <w:tcPr>
            <w:tcW w:w="2708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Умножение</w:t>
            </w:r>
          </w:p>
        </w:tc>
        <w:tc>
          <w:tcPr>
            <w:tcW w:w="2641" w:type="dxa"/>
          </w:tcPr>
          <w:p w:rsidR="00DD3642" w:rsidRPr="004D0DDD" w:rsidRDefault="00DD3642" w:rsidP="009A2F29">
            <w:pPr>
              <w:spacing w:line="240" w:lineRule="auto"/>
              <w:jc w:val="both"/>
            </w:pPr>
            <w:r>
              <w:t>2</w:t>
            </w:r>
          </w:p>
        </w:tc>
        <w:tc>
          <w:tcPr>
            <w:tcW w:w="2996" w:type="dxa"/>
          </w:tcPr>
          <w:p w:rsidR="00DD3642" w:rsidRDefault="003E1875" w:rsidP="003E1875">
            <w:pPr>
              <w:spacing w:after="0" w:line="240" w:lineRule="auto"/>
              <w:jc w:val="both"/>
            </w:pPr>
            <w:r>
              <w:t>Коммутативность,</w:t>
            </w:r>
          </w:p>
          <w:p w:rsidR="003E1875" w:rsidRDefault="003E1875" w:rsidP="003E1875">
            <w:pPr>
              <w:spacing w:after="0" w:line="240" w:lineRule="auto"/>
              <w:jc w:val="both"/>
            </w:pPr>
            <w:r>
              <w:t>ассоциативность</w:t>
            </w:r>
          </w:p>
        </w:tc>
      </w:tr>
      <w:tr w:rsidR="003E1875" w:rsidRPr="004D0DDD" w:rsidTr="003E1875">
        <w:tc>
          <w:tcPr>
            <w:tcW w:w="1680" w:type="dxa"/>
          </w:tcPr>
          <w:p w:rsidR="003E1875" w:rsidRPr="007528CF" w:rsidRDefault="003E1875" w:rsidP="003E1875">
            <w:pPr>
              <w:spacing w:line="240" w:lineRule="auto"/>
              <w:jc w:val="both"/>
            </w:pPr>
            <w:r>
              <w:t>/</w:t>
            </w:r>
          </w:p>
        </w:tc>
        <w:tc>
          <w:tcPr>
            <w:tcW w:w="2708" w:type="dxa"/>
          </w:tcPr>
          <w:p w:rsidR="003E1875" w:rsidRPr="000C7EF5" w:rsidRDefault="003E1875" w:rsidP="003E1875">
            <w:pPr>
              <w:spacing w:line="240" w:lineRule="auto"/>
              <w:jc w:val="both"/>
            </w:pPr>
            <w:r>
              <w:t>Деление</w:t>
            </w:r>
          </w:p>
        </w:tc>
        <w:tc>
          <w:tcPr>
            <w:tcW w:w="2641" w:type="dxa"/>
          </w:tcPr>
          <w:p w:rsidR="003E1875" w:rsidRPr="007528CF" w:rsidRDefault="003E1875" w:rsidP="003E1875">
            <w:pPr>
              <w:spacing w:line="240" w:lineRule="auto"/>
              <w:jc w:val="both"/>
            </w:pPr>
            <w:r>
              <w:t>2</w:t>
            </w:r>
          </w:p>
        </w:tc>
        <w:tc>
          <w:tcPr>
            <w:tcW w:w="2996" w:type="dxa"/>
          </w:tcPr>
          <w:p w:rsidR="003E1875" w:rsidRPr="003E1875" w:rsidRDefault="003E1875" w:rsidP="003E1875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shd w:val="clear" w:color="auto" w:fill="FFFFFF"/>
              </w:rPr>
              <w:t>Антикоммутативность</w:t>
            </w:r>
            <w:proofErr w:type="spellEnd"/>
            <w:r>
              <w:rPr>
                <w:rFonts w:cs="Times New Roman"/>
                <w:szCs w:val="28"/>
                <w:shd w:val="clear" w:color="auto" w:fill="FFFFFF"/>
              </w:rPr>
              <w:t>, ассоциативность</w:t>
            </w:r>
          </w:p>
        </w:tc>
      </w:tr>
      <w:tr w:rsidR="00675508" w:rsidRPr="004D0DDD" w:rsidTr="003E1875">
        <w:tc>
          <w:tcPr>
            <w:tcW w:w="1680" w:type="dxa"/>
          </w:tcPr>
          <w:p w:rsidR="00675508" w:rsidRPr="003E1875" w:rsidRDefault="00675508" w:rsidP="00675508">
            <w:pPr>
              <w:spacing w:line="240" w:lineRule="auto"/>
              <w:jc w:val="both"/>
              <w:rPr>
                <w:lang w:val="en-US"/>
              </w:rPr>
            </w:pPr>
            <w:r>
              <w:t>&gt;,</w:t>
            </w:r>
            <w:r>
              <w:rPr>
                <w:lang w:val="en-US"/>
              </w:rPr>
              <w:t>&gt;=</w:t>
            </w:r>
          </w:p>
        </w:tc>
        <w:tc>
          <w:tcPr>
            <w:tcW w:w="2708" w:type="dxa"/>
          </w:tcPr>
          <w:p w:rsidR="00675508" w:rsidRPr="000C7EF5" w:rsidRDefault="00675508" w:rsidP="00675508">
            <w:pPr>
              <w:spacing w:line="240" w:lineRule="auto"/>
              <w:jc w:val="both"/>
            </w:pPr>
            <w:r>
              <w:t>Сравнение чисел</w:t>
            </w:r>
          </w:p>
        </w:tc>
        <w:tc>
          <w:tcPr>
            <w:tcW w:w="2641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996" w:type="dxa"/>
          </w:tcPr>
          <w:p w:rsidR="00675508" w:rsidRDefault="00675508" w:rsidP="00675508">
            <w:pPr>
              <w:spacing w:line="240" w:lineRule="auto"/>
              <w:jc w:val="both"/>
            </w:pPr>
            <w:proofErr w:type="spellStart"/>
            <w:r>
              <w:t>Антикоммутативность</w:t>
            </w:r>
            <w:proofErr w:type="spellEnd"/>
          </w:p>
        </w:tc>
      </w:tr>
      <w:tr w:rsidR="00675508" w:rsidRPr="004D0DDD" w:rsidTr="003E1875">
        <w:tc>
          <w:tcPr>
            <w:tcW w:w="1680" w:type="dxa"/>
          </w:tcPr>
          <w:p w:rsidR="00675508" w:rsidRPr="003E1875" w:rsidRDefault="00675508" w:rsidP="00675508">
            <w:pPr>
              <w:spacing w:line="240" w:lineRule="auto"/>
              <w:jc w:val="both"/>
              <w:rPr>
                <w:lang w:val="en-US"/>
              </w:rPr>
            </w:pPr>
            <w:r>
              <w:t>&lt;</w:t>
            </w:r>
            <w:r>
              <w:rPr>
                <w:lang w:val="en-US"/>
              </w:rPr>
              <w:t>,&lt;=</w:t>
            </w:r>
          </w:p>
        </w:tc>
        <w:tc>
          <w:tcPr>
            <w:tcW w:w="2708" w:type="dxa"/>
          </w:tcPr>
          <w:p w:rsidR="00675508" w:rsidRPr="000C7EF5" w:rsidRDefault="00675508" w:rsidP="00675508">
            <w:pPr>
              <w:spacing w:line="240" w:lineRule="auto"/>
              <w:jc w:val="both"/>
            </w:pPr>
            <w:r>
              <w:t>Сравнение чисел</w:t>
            </w:r>
          </w:p>
        </w:tc>
        <w:tc>
          <w:tcPr>
            <w:tcW w:w="2641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996" w:type="dxa"/>
          </w:tcPr>
          <w:p w:rsidR="00675508" w:rsidRDefault="00675508" w:rsidP="00675508">
            <w:pPr>
              <w:spacing w:line="240" w:lineRule="auto"/>
              <w:jc w:val="both"/>
            </w:pPr>
            <w:proofErr w:type="spellStart"/>
            <w:r>
              <w:t>Антикоммутативность</w:t>
            </w:r>
            <w:proofErr w:type="spellEnd"/>
          </w:p>
        </w:tc>
      </w:tr>
      <w:tr w:rsidR="00675508" w:rsidRPr="004D0DDD" w:rsidTr="003E1875">
        <w:tc>
          <w:tcPr>
            <w:tcW w:w="1680" w:type="dxa"/>
          </w:tcPr>
          <w:p w:rsidR="00675508" w:rsidRPr="00333BEE" w:rsidRDefault="00675508" w:rsidP="0067550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  <w:tc>
          <w:tcPr>
            <w:tcW w:w="2708" w:type="dxa"/>
          </w:tcPr>
          <w:p w:rsidR="00675508" w:rsidRPr="003E1875" w:rsidRDefault="00675508" w:rsidP="00675508">
            <w:pPr>
              <w:spacing w:line="240" w:lineRule="auto"/>
              <w:jc w:val="both"/>
            </w:pPr>
            <w:r>
              <w:t>Сравнение чисел</w:t>
            </w:r>
          </w:p>
        </w:tc>
        <w:tc>
          <w:tcPr>
            <w:tcW w:w="2641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996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Коммутативность</w:t>
            </w:r>
          </w:p>
        </w:tc>
      </w:tr>
    </w:tbl>
    <w:p w:rsidR="00DD3642" w:rsidRDefault="00675508" w:rsidP="00675508">
      <w:pPr>
        <w:pStyle w:val="14"/>
        <w:spacing w:before="24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Порядок выполнения операций </w:t>
      </w:r>
      <w:r>
        <w:rPr>
          <w:rStyle w:val="a6"/>
          <w:b w:val="0"/>
          <w:bCs w:val="0"/>
          <w:lang w:val="en-US"/>
        </w:rPr>
        <w:t>SES</w:t>
      </w:r>
      <w:r w:rsidRPr="00675508">
        <w:rPr>
          <w:rStyle w:val="a6"/>
          <w:b w:val="0"/>
          <w:bCs w:val="0"/>
        </w:rPr>
        <w:t xml:space="preserve">-2023 </w:t>
      </w:r>
      <w:r>
        <w:rPr>
          <w:rStyle w:val="a6"/>
          <w:b w:val="0"/>
          <w:bCs w:val="0"/>
        </w:rPr>
        <w:t xml:space="preserve">одинаковым приоритетом следует </w:t>
      </w:r>
      <w:proofErr w:type="spellStart"/>
      <w:r>
        <w:rPr>
          <w:rStyle w:val="a6"/>
          <w:b w:val="0"/>
          <w:bCs w:val="0"/>
        </w:rPr>
        <w:t>левоассоциативности</w:t>
      </w:r>
      <w:proofErr w:type="spellEnd"/>
      <w:r>
        <w:rPr>
          <w:rStyle w:val="a6"/>
          <w:b w:val="0"/>
          <w:bCs w:val="0"/>
        </w:rPr>
        <w:t>.</w:t>
      </w:r>
    </w:p>
    <w:p w:rsidR="00675508" w:rsidRDefault="00675508" w:rsidP="00675508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  <w:t>1.13 Выражения и их вычисления</w:t>
      </w:r>
    </w:p>
    <w:p w:rsidR="00675508" w:rsidRPr="008D2CDF" w:rsidRDefault="00675508" w:rsidP="00675508">
      <w:pPr>
        <w:pStyle w:val="14"/>
        <w:jc w:val="both"/>
        <w:rPr>
          <w:szCs w:val="28"/>
        </w:rPr>
      </w:pPr>
      <w:bookmarkStart w:id="2" w:name="_Toc469880817"/>
      <w:bookmarkStart w:id="3" w:name="_Toc469881124"/>
      <w:bookmarkStart w:id="4" w:name="_Toc469958225"/>
      <w:r w:rsidRPr="008D2CDF">
        <w:rPr>
          <w:szCs w:val="28"/>
        </w:rPr>
        <w:t>Предусмотрены следующие правила составления выражений:</w:t>
      </w:r>
      <w:bookmarkEnd w:id="2"/>
      <w:bookmarkEnd w:id="3"/>
      <w:bookmarkEnd w:id="4"/>
      <w:r w:rsidRPr="008D2CDF">
        <w:rPr>
          <w:szCs w:val="28"/>
        </w:rPr>
        <w:t xml:space="preserve"> </w:t>
      </w:r>
    </w:p>
    <w:p w:rsidR="00675508" w:rsidRPr="008D2CDF" w:rsidRDefault="00675508" w:rsidP="00675508">
      <w:pPr>
        <w:pStyle w:val="14"/>
        <w:numPr>
          <w:ilvl w:val="0"/>
          <w:numId w:val="4"/>
        </w:numPr>
        <w:spacing w:before="240" w:after="240"/>
        <w:jc w:val="both"/>
        <w:rPr>
          <w:szCs w:val="28"/>
        </w:rPr>
      </w:pPr>
      <w:r w:rsidRPr="008D2CDF">
        <w:rPr>
          <w:szCs w:val="28"/>
        </w:rPr>
        <w:t xml:space="preserve">выражения записываются до ввода сепаратора </w:t>
      </w:r>
      <w:proofErr w:type="gramStart"/>
      <w:r w:rsidRPr="008D2CDF">
        <w:rPr>
          <w:szCs w:val="28"/>
        </w:rPr>
        <w:t>‘;’</w:t>
      </w:r>
      <w:proofErr w:type="gramEnd"/>
      <w:r w:rsidRPr="008D2CDF">
        <w:rPr>
          <w:szCs w:val="28"/>
        </w:rPr>
        <w:t>;</w:t>
      </w:r>
    </w:p>
    <w:p w:rsidR="00675508" w:rsidRPr="008D2CDF" w:rsidRDefault="00675508" w:rsidP="00675508">
      <w:pPr>
        <w:pStyle w:val="14"/>
        <w:numPr>
          <w:ilvl w:val="0"/>
          <w:numId w:val="4"/>
        </w:numPr>
        <w:spacing w:before="240" w:after="240"/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>в</w:t>
      </w:r>
      <w:r w:rsidRPr="008D2CDF">
        <w:rPr>
          <w:color w:val="000000"/>
          <w:szCs w:val="28"/>
          <w:shd w:val="clear" w:color="auto" w:fill="FFFFFF"/>
        </w:rPr>
        <w:t>ыражение может содержать вызов функций;</w:t>
      </w:r>
    </w:p>
    <w:p w:rsidR="00675508" w:rsidRPr="008D2CDF" w:rsidRDefault="00675508" w:rsidP="00675508">
      <w:pPr>
        <w:pStyle w:val="14"/>
        <w:numPr>
          <w:ilvl w:val="0"/>
          <w:numId w:val="4"/>
        </w:numPr>
        <w:spacing w:before="360" w:after="240"/>
        <w:jc w:val="both"/>
        <w:rPr>
          <w:szCs w:val="28"/>
        </w:rPr>
      </w:pPr>
      <w:r w:rsidRPr="008D2CDF">
        <w:rPr>
          <w:szCs w:val="28"/>
        </w:rPr>
        <w:t>рассматриваются слева направо;</w:t>
      </w:r>
    </w:p>
    <w:p w:rsidR="00675508" w:rsidRDefault="00675508" w:rsidP="00675508">
      <w:pPr>
        <w:pStyle w:val="14"/>
        <w:numPr>
          <w:ilvl w:val="0"/>
          <w:numId w:val="4"/>
        </w:numPr>
        <w:spacing w:before="360" w:after="240"/>
        <w:jc w:val="both"/>
        <w:rPr>
          <w:szCs w:val="28"/>
        </w:rPr>
      </w:pPr>
      <w:r w:rsidRPr="008D2CDF">
        <w:rPr>
          <w:szCs w:val="28"/>
        </w:rPr>
        <w:t>для изменения приоритета операция используются круглые скобки ();</w:t>
      </w:r>
    </w:p>
    <w:p w:rsidR="00675508" w:rsidRDefault="00675508" w:rsidP="00675508">
      <w:pPr>
        <w:pStyle w:val="11"/>
        <w:ind w:left="709"/>
      </w:pPr>
      <w:r>
        <w:t>1.14 Конструкции языка</w:t>
      </w:r>
    </w:p>
    <w:p w:rsidR="00AB3881" w:rsidRDefault="00D45303" w:rsidP="00567DBE">
      <w:pPr>
        <w:pStyle w:val="14"/>
        <w:spacing w:after="240"/>
        <w:contextualSpacing w:val="0"/>
      </w:pPr>
      <w:r>
        <w:rPr>
          <w:color w:val="000000" w:themeColor="text1"/>
          <w:szCs w:val="28"/>
          <w:shd w:val="clear" w:color="auto" w:fill="FFFFFF"/>
        </w:rPr>
        <w:t xml:space="preserve">Ключевые программные конструкции языка программирования </w:t>
      </w:r>
      <w:r w:rsidR="00AD1F6C">
        <w:rPr>
          <w:rFonts w:eastAsia="Calibri"/>
          <w:szCs w:val="28"/>
          <w:lang w:val="en-US"/>
        </w:rPr>
        <w:t>SES</w:t>
      </w:r>
      <w:r w:rsidRPr="00E814C6">
        <w:rPr>
          <w:rFonts w:eastAsia="Calibri"/>
          <w:szCs w:val="28"/>
        </w:rPr>
        <w:t>-202</w:t>
      </w:r>
      <w:r w:rsidR="00AD1F6C" w:rsidRPr="00AD1F6C">
        <w:rPr>
          <w:rFonts w:eastAsia="Calibri"/>
          <w:szCs w:val="28"/>
        </w:rPr>
        <w:t>3</w:t>
      </w:r>
      <w:r w:rsidRPr="00C97491">
        <w:rPr>
          <w:rFonts w:eastAsia="Calibri"/>
          <w:szCs w:val="28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представлены в</w:t>
      </w:r>
      <w:r w:rsidRPr="00D45303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таблице</w:t>
      </w:r>
      <w:r w:rsidR="00AB3881">
        <w:t xml:space="preserve"> 1.5.</w:t>
      </w:r>
    </w:p>
    <w:p w:rsidR="00AD1F6C" w:rsidRDefault="00AD1F6C" w:rsidP="00567DBE">
      <w:pPr>
        <w:pStyle w:val="14"/>
        <w:spacing w:after="240"/>
        <w:contextualSpacing w:val="0"/>
      </w:pPr>
    </w:p>
    <w:p w:rsidR="00567DBE" w:rsidRDefault="00567DBE" w:rsidP="00567DBE">
      <w:pPr>
        <w:pStyle w:val="14"/>
        <w:spacing w:before="240"/>
        <w:ind w:firstLine="0"/>
        <w:contextualSpacing w:val="0"/>
      </w:pPr>
      <w:r>
        <w:rPr>
          <w:rStyle w:val="a6"/>
          <w:b w:val="0"/>
          <w:bCs w:val="0"/>
        </w:rPr>
        <w:lastRenderedPageBreak/>
        <w:t>Таблица 1.5 — Конструкции языка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2655"/>
        <w:gridCol w:w="7405"/>
      </w:tblGrid>
      <w:tr w:rsidR="00AB3881" w:rsidRPr="00B66F0B" w:rsidTr="009A2F29">
        <w:trPr>
          <w:trHeight w:val="353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B66F0B" w:rsidRDefault="00AB3881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Конструкция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B66F0B" w:rsidRDefault="00AB3881" w:rsidP="009A2F29">
            <w:pPr>
              <w:pStyle w:val="a5"/>
              <w:tabs>
                <w:tab w:val="left" w:pos="0"/>
              </w:tabs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Представление в языке</w:t>
            </w:r>
          </w:p>
        </w:tc>
      </w:tr>
      <w:tr w:rsidR="00AB3881" w:rsidRPr="00B66F0B" w:rsidTr="009A2F29">
        <w:trPr>
          <w:trHeight w:val="1441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B66F0B" w:rsidRDefault="00AB3881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AB3881" w:rsidRDefault="00B84AE6" w:rsidP="009A2F29">
            <w:pPr>
              <w:tabs>
                <w:tab w:val="left" w:pos="0"/>
              </w:tabs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main</w:t>
            </w:r>
          </w:p>
          <w:p w:rsidR="00AB3881" w:rsidRPr="00AB3881" w:rsidRDefault="00AB3881" w:rsidP="009A2F29">
            <w:pPr>
              <w:tabs>
                <w:tab w:val="left" w:pos="0"/>
              </w:tabs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AB3881">
              <w:rPr>
                <w:rFonts w:ascii="Courier New" w:eastAsia="Calibri" w:hAnsi="Courier New" w:cs="Courier New"/>
                <w:sz w:val="24"/>
                <w:szCs w:val="24"/>
              </w:rPr>
              <w:t>{</w:t>
            </w:r>
          </w:p>
          <w:p w:rsidR="00AB3881" w:rsidRPr="00AB3881" w:rsidRDefault="00AB3881" w:rsidP="009A2F29">
            <w:pPr>
              <w:tabs>
                <w:tab w:val="left" w:pos="0"/>
              </w:tabs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AB3881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…</w:t>
            </w:r>
          </w:p>
          <w:p w:rsidR="00AB3881" w:rsidRPr="00AB3881" w:rsidRDefault="00AB3881" w:rsidP="009A2F29">
            <w:pPr>
              <w:pStyle w:val="a5"/>
              <w:tabs>
                <w:tab w:val="left" w:pos="0"/>
              </w:tabs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B3881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  <w:tr w:rsidR="00AB3881" w:rsidRPr="00B66F0B" w:rsidTr="009A2F29">
        <w:trPr>
          <w:trHeight w:val="2162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881" w:rsidRPr="00B66F0B" w:rsidRDefault="00AB3881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AB3881" w:rsidRDefault="00B84AE6" w:rsidP="009A2F29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&lt;тип данных&gt;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function</w:t>
            </w:r>
            <w:proofErr w:type="spellEnd"/>
            <w:r w:rsidR="00AB3881"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&lt;идентификатор&gt; (&lt;идентификатор&gt;, …)</w:t>
            </w:r>
          </w:p>
          <w:p w:rsidR="00AB3881" w:rsidRPr="00AB3881" w:rsidRDefault="00AB3881" w:rsidP="009A2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{</w:t>
            </w:r>
          </w:p>
          <w:p w:rsidR="00AB3881" w:rsidRPr="00AB3881" w:rsidRDefault="00AB3881" w:rsidP="009A2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…</w:t>
            </w:r>
          </w:p>
          <w:p w:rsidR="00AB3881" w:rsidRPr="00AB3881" w:rsidRDefault="00AB3881" w:rsidP="009A2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return</w:t>
            </w:r>
            <w:proofErr w:type="spellEnd"/>
            <w:r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&lt;идентификатор\литерал&gt;;</w:t>
            </w:r>
          </w:p>
          <w:p w:rsidR="00AB3881" w:rsidRPr="00AB3881" w:rsidRDefault="00AB3881" w:rsidP="009A2F2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};</w:t>
            </w:r>
          </w:p>
        </w:tc>
      </w:tr>
      <w:tr w:rsidR="00AB3881" w:rsidRPr="00B66F0B" w:rsidTr="009A2F29">
        <w:trPr>
          <w:trHeight w:val="3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B66F0B" w:rsidRDefault="00AB3881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Условный оператор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AB3881" w:rsidRDefault="00AB3881" w:rsidP="009A2F2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B3881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 xml:space="preserve"> (&lt;</w:t>
            </w:r>
            <w:r>
              <w:rPr>
                <w:rFonts w:ascii="Courier New" w:hAnsi="Courier New" w:cs="Courier New"/>
                <w:sz w:val="24"/>
                <w:szCs w:val="24"/>
              </w:rPr>
              <w:t>условие</w:t>
            </w:r>
            <w:r w:rsidR="000B76F1">
              <w:rPr>
                <w:rFonts w:ascii="Courier New" w:hAnsi="Courier New" w:cs="Courier New"/>
                <w:sz w:val="24"/>
                <w:szCs w:val="24"/>
              </w:rPr>
              <w:t xml:space="preserve">&gt;) </w:t>
            </w:r>
            <w:r w:rsidR="000B76F1" w:rsidRPr="000B76F1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AB3881">
              <w:rPr>
                <w:rFonts w:ascii="Courier New" w:eastAsia="Calibri" w:hAnsi="Courier New" w:cs="Courier New"/>
                <w:sz w:val="24"/>
                <w:szCs w:val="24"/>
              </w:rPr>
              <w:t>&lt;инструкции языка&gt;</w:t>
            </w:r>
            <w:r w:rsidR="000B76F1" w:rsidRPr="000B76F1">
              <w:rPr>
                <w:rFonts w:ascii="Courier New" w:hAnsi="Courier New" w:cs="Courier New"/>
                <w:sz w:val="24"/>
                <w:szCs w:val="24"/>
              </w:rPr>
              <w:t>}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 xml:space="preserve"> {&lt;</w:t>
            </w:r>
            <w:r>
              <w:rPr>
                <w:rFonts w:ascii="Courier New" w:hAnsi="Courier New" w:cs="Courier New"/>
                <w:sz w:val="24"/>
                <w:szCs w:val="24"/>
              </w:rPr>
              <w:t>инструкции языка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>&gt;}</w:t>
            </w:r>
          </w:p>
        </w:tc>
      </w:tr>
      <w:tr w:rsidR="00AB3881" w:rsidRPr="00B66F0B" w:rsidTr="009A2F29">
        <w:trPr>
          <w:trHeight w:val="3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81" w:rsidRPr="00B66F0B" w:rsidRDefault="00AB3881" w:rsidP="009A2F29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Цикл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81" w:rsidRPr="00AB3881" w:rsidRDefault="00AB3881" w:rsidP="009A2F2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3881">
              <w:rPr>
                <w:rFonts w:ascii="Courier New" w:hAnsi="Courier New" w:cs="Courier New"/>
                <w:sz w:val="24"/>
                <w:szCs w:val="24"/>
                <w:lang w:val="en-US"/>
              </w:rPr>
              <w:t>while(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>условие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  <w:r w:rsidRPr="00AB3881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>инструкции языка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  <w:r w:rsidRPr="00AB388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:rsidR="00AB3881" w:rsidRDefault="00AB3881" w:rsidP="00AB3881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  <w:t>1.15 Область видимости идентификаторов</w:t>
      </w:r>
    </w:p>
    <w:p w:rsidR="00AB3881" w:rsidRDefault="00931FB4" w:rsidP="00567DBE">
      <w:pPr>
        <w:pStyle w:val="14"/>
        <w:ind w:firstLine="0"/>
        <w:jc w:val="both"/>
      </w:pPr>
      <w:r>
        <w:rPr>
          <w:rStyle w:val="a6"/>
          <w:b w:val="0"/>
          <w:bCs w:val="0"/>
        </w:rPr>
        <w:tab/>
        <w:t xml:space="preserve">Все идентификаторы, объявленные внутри блока, являются локальными. Идентификаторы переменные внутри какой-либо функции, доступны только лишь в ней. Это же распространяется и для параметров. </w:t>
      </w:r>
      <w:r w:rsidRPr="00336D16">
        <w:t>Объявление пользовательских областей видимости не предусмотрено.</w:t>
      </w:r>
    </w:p>
    <w:p w:rsidR="00931FB4" w:rsidRDefault="00931FB4" w:rsidP="00931FB4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  <w:t>1.16 Семантические проверки</w:t>
      </w:r>
    </w:p>
    <w:p w:rsidR="00567DBE" w:rsidRPr="00B66F0B" w:rsidRDefault="00567DBE" w:rsidP="00567DBE">
      <w:pPr>
        <w:pStyle w:val="14"/>
        <w:jc w:val="both"/>
        <w:rPr>
          <w:rFonts w:cstheme="minorBidi"/>
        </w:rPr>
      </w:pPr>
      <w:r w:rsidRPr="00B66F0B">
        <w:t>Перечень семантических проверок, предусмотренны</w:t>
      </w:r>
      <w:r>
        <w:t>х языком, приведен в таблице 1.7</w:t>
      </w:r>
      <w:r w:rsidRPr="00B66F0B">
        <w:t>.</w:t>
      </w:r>
    </w:p>
    <w:p w:rsidR="00567DBE" w:rsidRPr="002D4778" w:rsidRDefault="00567DBE" w:rsidP="00567DBE">
      <w:pPr>
        <w:spacing w:before="240" w:after="120" w:line="240" w:lineRule="auto"/>
        <w:jc w:val="both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t>Таблица 1.</w:t>
      </w:r>
      <w:r>
        <w:rPr>
          <w:rFonts w:cs="Times New Roman"/>
          <w:szCs w:val="28"/>
          <w:lang w:val="en-US"/>
        </w:rPr>
        <w:t>7</w:t>
      </w:r>
      <w:r w:rsidRPr="00B66F0B">
        <w:rPr>
          <w:rFonts w:cs="Times New Roman"/>
          <w:szCs w:val="28"/>
        </w:rPr>
        <w:t xml:space="preserve"> - Перечень семантических проверок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043"/>
        <w:gridCol w:w="9017"/>
      </w:tblGrid>
      <w:tr w:rsidR="00567DBE" w:rsidRPr="00B66F0B" w:rsidTr="009A2F29">
        <w:trPr>
          <w:trHeight w:val="662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E" w:rsidRPr="00B66F0B" w:rsidRDefault="00567DBE" w:rsidP="009A2F29">
            <w:pPr>
              <w:pStyle w:val="aa"/>
              <w:tabs>
                <w:tab w:val="left" w:pos="0"/>
              </w:tabs>
              <w:spacing w:after="240"/>
              <w:rPr>
                <w:szCs w:val="28"/>
              </w:rPr>
            </w:pPr>
            <w:r w:rsidRPr="00FB06E6">
              <w:t>Номер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E" w:rsidRPr="00B66F0B" w:rsidRDefault="00567DBE" w:rsidP="009A2F29">
            <w:pPr>
              <w:pStyle w:val="aa"/>
              <w:tabs>
                <w:tab w:val="left" w:pos="0"/>
              </w:tabs>
              <w:spacing w:after="240"/>
              <w:rPr>
                <w:b/>
                <w:szCs w:val="28"/>
              </w:rPr>
            </w:pPr>
            <w:r w:rsidRPr="00FB06E6">
              <w:t>Правило</w:t>
            </w:r>
          </w:p>
        </w:tc>
      </w:tr>
      <w:tr w:rsidR="00567DBE" w:rsidRPr="00B66F0B" w:rsidTr="009A2F29">
        <w:trPr>
          <w:trHeight w:val="389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E" w:rsidRPr="00336D16" w:rsidRDefault="00567DBE" w:rsidP="009A2F29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1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E" w:rsidRPr="00336D16" w:rsidRDefault="00567DBE" w:rsidP="009A2F29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Идентификаторы функций не должны повторяться</w:t>
            </w:r>
          </w:p>
        </w:tc>
      </w:tr>
      <w:tr w:rsidR="00567DBE" w:rsidRPr="00336D16" w:rsidTr="00567DBE">
        <w:tc>
          <w:tcPr>
            <w:tcW w:w="1043" w:type="dxa"/>
            <w:hideMark/>
          </w:tcPr>
          <w:p w:rsidR="00567DBE" w:rsidRPr="00336D16" w:rsidRDefault="00567DBE" w:rsidP="002D60ED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2</w:t>
            </w:r>
          </w:p>
        </w:tc>
        <w:tc>
          <w:tcPr>
            <w:tcW w:w="9017" w:type="dxa"/>
            <w:hideMark/>
          </w:tcPr>
          <w:p w:rsidR="00567DBE" w:rsidRPr="00336D16" w:rsidRDefault="00567DBE" w:rsidP="002D60ED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567DBE" w:rsidRPr="00336D16" w:rsidTr="00567DBE">
        <w:trPr>
          <w:trHeight w:val="112"/>
        </w:trPr>
        <w:tc>
          <w:tcPr>
            <w:tcW w:w="1043" w:type="dxa"/>
            <w:hideMark/>
          </w:tcPr>
          <w:p w:rsidR="00567DBE" w:rsidRPr="00336D16" w:rsidRDefault="00567DBE" w:rsidP="002D60ED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3</w:t>
            </w:r>
          </w:p>
        </w:tc>
        <w:tc>
          <w:tcPr>
            <w:tcW w:w="9017" w:type="dxa"/>
            <w:hideMark/>
          </w:tcPr>
          <w:p w:rsidR="00567DBE" w:rsidRPr="00336D16" w:rsidRDefault="00567DBE" w:rsidP="002D60ED">
            <w:pPr>
              <w:tabs>
                <w:tab w:val="left" w:pos="0"/>
              </w:tabs>
              <w:jc w:val="both"/>
              <w:rPr>
                <w:rFonts w:cs="Times New Roman"/>
                <w:szCs w:val="28"/>
              </w:rPr>
            </w:pPr>
            <w:r w:rsidRPr="00336D16">
              <w:rPr>
                <w:rFonts w:cs="Times New Roman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567DBE" w:rsidRPr="00336D16" w:rsidTr="00567DBE">
        <w:trPr>
          <w:trHeight w:val="64"/>
        </w:trPr>
        <w:tc>
          <w:tcPr>
            <w:tcW w:w="1043" w:type="dxa"/>
            <w:hideMark/>
          </w:tcPr>
          <w:p w:rsidR="00567DBE" w:rsidRPr="00336D16" w:rsidRDefault="00567DBE" w:rsidP="002D60ED">
            <w:pPr>
              <w:pStyle w:val="aa"/>
              <w:tabs>
                <w:tab w:val="left" w:pos="0"/>
              </w:tabs>
              <w:rPr>
                <w:szCs w:val="28"/>
                <w:lang w:val="en-US"/>
              </w:rPr>
            </w:pPr>
            <w:r w:rsidRPr="00336D16">
              <w:rPr>
                <w:szCs w:val="28"/>
              </w:rPr>
              <w:t>4</w:t>
            </w:r>
          </w:p>
        </w:tc>
        <w:tc>
          <w:tcPr>
            <w:tcW w:w="9017" w:type="dxa"/>
            <w:hideMark/>
          </w:tcPr>
          <w:p w:rsidR="00567DBE" w:rsidRPr="00336D16" w:rsidRDefault="00567DBE" w:rsidP="002D60ED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567DBE" w:rsidRPr="00336D16" w:rsidTr="00567DBE">
        <w:trPr>
          <w:trHeight w:val="64"/>
        </w:trPr>
        <w:tc>
          <w:tcPr>
            <w:tcW w:w="1043" w:type="dxa"/>
            <w:hideMark/>
          </w:tcPr>
          <w:p w:rsidR="00567DBE" w:rsidRPr="00336D16" w:rsidRDefault="00567DBE" w:rsidP="002D60ED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5</w:t>
            </w:r>
          </w:p>
        </w:tc>
        <w:tc>
          <w:tcPr>
            <w:tcW w:w="9017" w:type="dxa"/>
            <w:hideMark/>
          </w:tcPr>
          <w:p w:rsidR="00567DBE" w:rsidRPr="00336D16" w:rsidRDefault="00567DBE" w:rsidP="002D60ED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Операнды в арифметическом выражении не могут быть различных типов</w:t>
            </w:r>
          </w:p>
        </w:tc>
      </w:tr>
      <w:tr w:rsidR="00567DBE" w:rsidRPr="00336D16" w:rsidTr="00567DBE">
        <w:trPr>
          <w:trHeight w:val="64"/>
        </w:trPr>
        <w:tc>
          <w:tcPr>
            <w:tcW w:w="1043" w:type="dxa"/>
          </w:tcPr>
          <w:p w:rsidR="00567DBE" w:rsidRPr="00336D16" w:rsidRDefault="00567DBE" w:rsidP="002D60ED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6</w:t>
            </w:r>
          </w:p>
        </w:tc>
        <w:tc>
          <w:tcPr>
            <w:tcW w:w="9017" w:type="dxa"/>
          </w:tcPr>
          <w:p w:rsidR="00567DBE" w:rsidRPr="00336D16" w:rsidRDefault="00567DBE" w:rsidP="002D60ED">
            <w:pPr>
              <w:pStyle w:val="aa"/>
              <w:tabs>
                <w:tab w:val="left" w:pos="0"/>
              </w:tabs>
              <w:rPr>
                <w:szCs w:val="28"/>
              </w:rPr>
            </w:pPr>
            <w:r w:rsidRPr="00336D16">
              <w:rPr>
                <w:szCs w:val="28"/>
              </w:rPr>
              <w:t>Тип возвращаемого функцией значения должен совпадать с типом функции</w:t>
            </w:r>
          </w:p>
        </w:tc>
      </w:tr>
    </w:tbl>
    <w:p w:rsidR="00567DBE" w:rsidRDefault="00567DBE" w:rsidP="00567DBE">
      <w:pPr>
        <w:pStyle w:val="11"/>
      </w:pPr>
      <w:r>
        <w:tab/>
        <w:t>1.17 Распределение оперативной памяти на этапе выполнения</w:t>
      </w:r>
    </w:p>
    <w:p w:rsidR="00567DBE" w:rsidRDefault="00567DBE" w:rsidP="00567DBE">
      <w:pPr>
        <w:pStyle w:val="14"/>
        <w:spacing w:before="240"/>
        <w:jc w:val="both"/>
        <w:rPr>
          <w:color w:val="000000" w:themeColor="text1"/>
          <w:szCs w:val="28"/>
          <w:lang w:eastAsia="ru-RU"/>
        </w:rPr>
      </w:pPr>
      <w:r w:rsidRPr="008D2CDF">
        <w:rPr>
          <w:szCs w:val="28"/>
          <w:lang w:eastAsia="ru-RU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переменные, параметры </w:t>
      </w:r>
      <w:r w:rsidRPr="008D2CDF">
        <w:rPr>
          <w:szCs w:val="28"/>
          <w:lang w:eastAsia="ru-RU"/>
        </w:rPr>
        <w:lastRenderedPageBreak/>
        <w:t>функций. Локальная область видимости в исходном коде определяется за счет использования переменной, хранящей имя родительского блока, что и обуславливает их локальность на уровне ассемблерного кода</w:t>
      </w:r>
      <w:r w:rsidRPr="008D2CDF">
        <w:rPr>
          <w:color w:val="000000" w:themeColor="text1"/>
          <w:szCs w:val="28"/>
          <w:lang w:eastAsia="ru-RU"/>
        </w:rPr>
        <w:t xml:space="preserve">, </w:t>
      </w:r>
      <w:r>
        <w:rPr>
          <w:color w:val="000000" w:themeColor="text1"/>
          <w:szCs w:val="28"/>
          <w:lang w:eastAsia="ru-RU"/>
        </w:rPr>
        <w:t xml:space="preserve">у глобальных переменных имя родительского блока отсутствует. </w:t>
      </w:r>
    </w:p>
    <w:p w:rsidR="00567DBE" w:rsidRDefault="00D111A8" w:rsidP="00567DBE">
      <w:pPr>
        <w:pStyle w:val="11"/>
        <w:rPr>
          <w:lang w:eastAsia="ru-RU"/>
        </w:rPr>
      </w:pPr>
      <w:r>
        <w:rPr>
          <w:lang w:eastAsia="ru-RU"/>
        </w:rPr>
        <w:tab/>
        <w:t>1.18</w:t>
      </w:r>
      <w:r w:rsidR="00567DBE">
        <w:rPr>
          <w:lang w:eastAsia="ru-RU"/>
        </w:rPr>
        <w:t xml:space="preserve"> </w:t>
      </w:r>
      <w:r>
        <w:rPr>
          <w:lang w:eastAsia="ru-RU"/>
        </w:rPr>
        <w:t>Стандартная</w:t>
      </w:r>
      <w:r w:rsidR="00567DBE">
        <w:rPr>
          <w:lang w:eastAsia="ru-RU"/>
        </w:rPr>
        <w:t xml:space="preserve"> библиотеки </w:t>
      </w:r>
      <w:r>
        <w:rPr>
          <w:lang w:eastAsia="ru-RU"/>
        </w:rPr>
        <w:t>и её состав</w:t>
      </w:r>
    </w:p>
    <w:p w:rsidR="00476542" w:rsidRPr="00B66F0B" w:rsidRDefault="00476542" w:rsidP="00476542">
      <w:pPr>
        <w:pStyle w:val="14"/>
        <w:jc w:val="both"/>
        <w:rPr>
          <w:rFonts w:cstheme="minorBidi"/>
          <w:lang w:eastAsia="ru-RU"/>
        </w:rPr>
      </w:pPr>
      <w:r w:rsidRPr="00B66F0B">
        <w:rPr>
          <w:rFonts w:eastAsia="Calibri"/>
          <w:szCs w:val="28"/>
          <w:lang w:eastAsia="ru-RU"/>
        </w:rPr>
        <w:t xml:space="preserve">В языке </w:t>
      </w:r>
      <w:r w:rsidR="00971DCE">
        <w:rPr>
          <w:rFonts w:eastAsia="Calibri"/>
          <w:szCs w:val="28"/>
          <w:lang w:val="en-US" w:eastAsia="ru-RU"/>
        </w:rPr>
        <w:t>SES</w:t>
      </w:r>
      <w:r w:rsidR="00971DCE" w:rsidRPr="00971DCE">
        <w:rPr>
          <w:rFonts w:eastAsia="Calibri"/>
          <w:szCs w:val="28"/>
          <w:lang w:eastAsia="ru-RU"/>
        </w:rPr>
        <w:t>-2023</w:t>
      </w:r>
      <w:r w:rsidRPr="00B66F0B">
        <w:rPr>
          <w:rFonts w:eastAsia="Calibri"/>
          <w:szCs w:val="28"/>
          <w:lang w:eastAsia="ru-RU"/>
        </w:rPr>
        <w:t xml:space="preserve"> присутствует стандартная библиотека, которая автоматически подключается при трансляции исходного кода. Содержимое библиотеки и описание функций представлено в таблице </w:t>
      </w:r>
      <w:r>
        <w:rPr>
          <w:lang w:eastAsia="ru-RU"/>
        </w:rPr>
        <w:t>1.8</w:t>
      </w:r>
      <w:r w:rsidRPr="00B66F0B">
        <w:rPr>
          <w:lang w:eastAsia="ru-RU"/>
        </w:rPr>
        <w:t>.</w:t>
      </w:r>
    </w:p>
    <w:p w:rsidR="00476542" w:rsidRPr="00B66F0B" w:rsidRDefault="00476542" w:rsidP="00476542">
      <w:pPr>
        <w:spacing w:before="240" w:after="12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Таблица 1.8</w:t>
      </w:r>
      <w:r w:rsidRPr="00B66F0B">
        <w:rPr>
          <w:rFonts w:eastAsia="Times New Roman" w:cs="Times New Roman"/>
          <w:szCs w:val="28"/>
          <w:lang w:eastAsia="ru-RU"/>
        </w:rPr>
        <w:t xml:space="preserve"> - Стандартная библиотека языка </w:t>
      </w:r>
      <w:r>
        <w:rPr>
          <w:rFonts w:eastAsia="Times New Roman" w:cs="Times New Roman"/>
          <w:szCs w:val="28"/>
          <w:lang w:val="en-US" w:eastAsia="ru-RU"/>
        </w:rPr>
        <w:t>SES</w:t>
      </w:r>
      <w:r w:rsidRPr="00B66F0B">
        <w:rPr>
          <w:rFonts w:eastAsia="Times New Roman" w:cs="Times New Roman"/>
          <w:szCs w:val="28"/>
          <w:lang w:eastAsia="ru-RU"/>
        </w:rPr>
        <w:t>-20</w:t>
      </w:r>
      <w:r w:rsidR="00971DCE">
        <w:rPr>
          <w:rFonts w:eastAsia="Times New Roman" w:cs="Times New Roman"/>
          <w:szCs w:val="28"/>
          <w:lang w:eastAsia="ru-RU"/>
        </w:rPr>
        <w:t>23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4099"/>
        <w:gridCol w:w="5961"/>
      </w:tblGrid>
      <w:tr w:rsidR="00476542" w:rsidRPr="00B66F0B" w:rsidTr="009A2F29">
        <w:trPr>
          <w:trHeight w:val="444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B66F0B" w:rsidRDefault="00476542" w:rsidP="009A2F29">
            <w:pPr>
              <w:spacing w:after="4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66F0B">
              <w:rPr>
                <w:rFonts w:eastAsia="Times New Roman" w:cs="Times New Roman"/>
                <w:szCs w:val="28"/>
                <w:lang w:eastAsia="ru-RU"/>
              </w:rPr>
              <w:t>Функция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B66F0B" w:rsidRDefault="00476542" w:rsidP="009A2F29">
            <w:pPr>
              <w:spacing w:after="4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66F0B">
              <w:rPr>
                <w:rFonts w:eastAsia="Times New Roman" w:cs="Times New Roman"/>
                <w:szCs w:val="28"/>
                <w:lang w:eastAsia="ru-RU"/>
              </w:rPr>
              <w:t>Описание</w:t>
            </w:r>
          </w:p>
        </w:tc>
      </w:tr>
      <w:tr w:rsidR="00476542" w:rsidRPr="00B66F0B" w:rsidTr="009A2F29">
        <w:trPr>
          <w:trHeight w:val="1202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E27F75" w:rsidRDefault="00476542" w:rsidP="009A2F29">
            <w:pPr>
              <w:jc w:val="bot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>
              <w:rPr>
                <w:rFonts w:cs="Times New Roman"/>
                <w:lang w:val="en-US"/>
              </w:rPr>
              <w:t xml:space="preserve"> factor(</w:t>
            </w: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>
              <w:rPr>
                <w:rFonts w:cs="Times New Roman"/>
                <w:lang w:val="en-US"/>
              </w:rPr>
              <w:t xml:space="preserve"> x)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476542" w:rsidRDefault="00476542" w:rsidP="009A2F29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Математическая функция. Принимает в качестве параметра целое число. Возвращает произведение всех чисел от 1 до заданного числа.</w:t>
            </w:r>
          </w:p>
        </w:tc>
      </w:tr>
      <w:tr w:rsidR="00476542" w:rsidRPr="00B66F0B" w:rsidTr="009A2F29">
        <w:trPr>
          <w:trHeight w:val="1242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476542" w:rsidRDefault="00476542" w:rsidP="009A2F29">
            <w:pPr>
              <w:spacing w:after="40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power(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base, 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exponent)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476542" w:rsidRDefault="00476542" w:rsidP="009A2F29">
            <w:pPr>
              <w:spacing w:after="4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Математическая функция. Принимает в качестве параметров два целочисленных значения. Возвращает целочисленное число, значение</w:t>
            </w:r>
            <w:r w:rsidRPr="00476542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которого является параметр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base</w:t>
            </w:r>
            <w:r w:rsidRPr="00476542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возведённый в степень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exponent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</w:p>
        </w:tc>
      </w:tr>
    </w:tbl>
    <w:p w:rsidR="00931FB4" w:rsidRDefault="00971DCE" w:rsidP="00971DCE">
      <w:pPr>
        <w:pStyle w:val="11"/>
        <w:rPr>
          <w:rStyle w:val="a6"/>
          <w:b/>
          <w:bCs w:val="0"/>
        </w:rPr>
      </w:pPr>
      <w:r w:rsidRPr="002C41D3">
        <w:rPr>
          <w:rStyle w:val="a6"/>
          <w:b/>
          <w:bCs w:val="0"/>
        </w:rPr>
        <w:tab/>
      </w:r>
      <w:r w:rsidRPr="00971DCE">
        <w:rPr>
          <w:rStyle w:val="a6"/>
          <w:b/>
          <w:bCs w:val="0"/>
        </w:rPr>
        <w:t xml:space="preserve">1.19 </w:t>
      </w:r>
      <w:r>
        <w:rPr>
          <w:rStyle w:val="a6"/>
          <w:b/>
          <w:bCs w:val="0"/>
        </w:rPr>
        <w:t>Ввод и вывод данных</w:t>
      </w:r>
    </w:p>
    <w:p w:rsidR="00971DCE" w:rsidRDefault="00971DCE" w:rsidP="00971DCE">
      <w:pPr>
        <w:pStyle w:val="a5"/>
        <w:spacing w:before="24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8D2CDF">
        <w:rPr>
          <w:rFonts w:cs="Times New Roman"/>
          <w:color w:val="000000"/>
          <w:szCs w:val="28"/>
          <w:shd w:val="clear" w:color="auto" w:fill="FFFFFF"/>
        </w:rPr>
        <w:t xml:space="preserve">Ввод данных в языке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SES</w:t>
      </w:r>
      <w:r w:rsidRPr="00971DCE">
        <w:rPr>
          <w:rFonts w:cs="Times New Roman"/>
          <w:color w:val="000000"/>
          <w:szCs w:val="28"/>
          <w:shd w:val="clear" w:color="auto" w:fill="FFFFFF"/>
        </w:rPr>
        <w:t>-2023</w:t>
      </w:r>
      <w:r w:rsidRPr="008D2CDF">
        <w:rPr>
          <w:rFonts w:cs="Times New Roman"/>
          <w:color w:val="000000"/>
          <w:szCs w:val="28"/>
          <w:shd w:val="clear" w:color="auto" w:fill="FFFFFF"/>
        </w:rPr>
        <w:t xml:space="preserve"> не предусмотрен. Вывод данных осущест</w:t>
      </w:r>
      <w:r>
        <w:rPr>
          <w:rFonts w:cs="Times New Roman"/>
          <w:color w:val="000000"/>
          <w:szCs w:val="28"/>
          <w:shd w:val="clear" w:color="auto" w:fill="FFFFFF"/>
        </w:rPr>
        <w:t xml:space="preserve">вляется с помощью ключевого слова </w:t>
      </w:r>
      <w:r w:rsidRPr="008D2CDF">
        <w:rPr>
          <w:rFonts w:cs="Times New Roman"/>
          <w:color w:val="000000"/>
          <w:szCs w:val="28"/>
          <w:shd w:val="clear" w:color="auto" w:fill="FFFFFF"/>
        </w:rPr>
        <w:t>“</w:t>
      </w:r>
      <w:r>
        <w:rPr>
          <w:rFonts w:cs="Times New Roman"/>
          <w:szCs w:val="28"/>
          <w:lang w:val="en-US"/>
        </w:rPr>
        <w:t>write</w:t>
      </w:r>
      <w:r>
        <w:rPr>
          <w:rFonts w:cs="Times New Roman"/>
          <w:color w:val="000000"/>
          <w:szCs w:val="28"/>
          <w:shd w:val="clear" w:color="auto" w:fill="FFFFFF"/>
        </w:rPr>
        <w:t xml:space="preserve">” или </w:t>
      </w:r>
      <w:r w:rsidRPr="00971DCE">
        <w:rPr>
          <w:rFonts w:cs="Times New Roman"/>
          <w:color w:val="000000"/>
          <w:szCs w:val="28"/>
          <w:shd w:val="clear" w:color="auto" w:fill="FFFFFF"/>
        </w:rPr>
        <w:t>“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writeline</w:t>
      </w:r>
      <w:proofErr w:type="spellEnd"/>
      <w:r w:rsidRPr="00971DCE">
        <w:rPr>
          <w:rFonts w:cs="Times New Roman"/>
          <w:color w:val="000000"/>
          <w:szCs w:val="28"/>
          <w:shd w:val="clear" w:color="auto" w:fill="FFFFFF"/>
        </w:rPr>
        <w:t xml:space="preserve">” </w:t>
      </w:r>
      <w:r>
        <w:rPr>
          <w:rFonts w:cs="Times New Roman"/>
          <w:color w:val="000000"/>
          <w:szCs w:val="28"/>
          <w:shd w:val="clear" w:color="auto" w:fill="FFFFFF"/>
        </w:rPr>
        <w:t>для вывода строка с переводом каретки. Есть возможность выводить значение переменных и строк, которые будут заключены в двойные кавычки.</w:t>
      </w:r>
    </w:p>
    <w:p w:rsidR="00971DCE" w:rsidRDefault="00971DCE" w:rsidP="00971DCE">
      <w:pPr>
        <w:pStyle w:val="11"/>
        <w:rPr>
          <w:rStyle w:val="a6"/>
          <w:rFonts w:cs="Times New Roman"/>
          <w:b/>
          <w:bCs w:val="0"/>
          <w:szCs w:val="28"/>
        </w:rPr>
      </w:pPr>
      <w:r>
        <w:rPr>
          <w:rStyle w:val="a6"/>
          <w:rFonts w:cs="Times New Roman"/>
          <w:b/>
          <w:bCs w:val="0"/>
          <w:szCs w:val="28"/>
        </w:rPr>
        <w:tab/>
        <w:t>1.20 Точка входа</w:t>
      </w:r>
    </w:p>
    <w:p w:rsidR="00971DCE" w:rsidRPr="008D2CDF" w:rsidRDefault="00971DCE" w:rsidP="00971DCE">
      <w:pPr>
        <w:pStyle w:val="14"/>
        <w:jc w:val="both"/>
        <w:rPr>
          <w:szCs w:val="28"/>
        </w:rPr>
      </w:pPr>
      <w:r w:rsidRPr="008D2CDF">
        <w:rPr>
          <w:szCs w:val="28"/>
        </w:rPr>
        <w:t>Точкой входа в программе является ключевое слово “</w:t>
      </w:r>
      <w:r w:rsidRPr="008D2CDF">
        <w:rPr>
          <w:szCs w:val="28"/>
          <w:lang w:val="en-US"/>
        </w:rPr>
        <w:t>m</w:t>
      </w:r>
      <w:proofErr w:type="spellStart"/>
      <w:r w:rsidRPr="008D2CDF">
        <w:rPr>
          <w:szCs w:val="28"/>
        </w:rPr>
        <w:t>ain</w:t>
      </w:r>
      <w:proofErr w:type="spellEnd"/>
      <w:r w:rsidRPr="008D2CDF">
        <w:rPr>
          <w:szCs w:val="28"/>
        </w:rPr>
        <w:t>”. Точка входа не может отсутствовать или быть переопределена.</w:t>
      </w:r>
    </w:p>
    <w:p w:rsidR="00971DCE" w:rsidRDefault="00971DCE" w:rsidP="00971DCE">
      <w:pPr>
        <w:pStyle w:val="11"/>
        <w:ind w:firstLine="709"/>
      </w:pPr>
      <w:bookmarkStart w:id="5" w:name="_Toc122274099"/>
      <w:r w:rsidRPr="008D2CDF">
        <w:t>1.21 Препроцессор</w:t>
      </w:r>
      <w:bookmarkStart w:id="6" w:name="_Toc469958234"/>
      <w:bookmarkStart w:id="7" w:name="_Toc22990050"/>
      <w:bookmarkEnd w:id="5"/>
    </w:p>
    <w:p w:rsidR="00971DCE" w:rsidRDefault="00971DCE" w:rsidP="00971DCE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  <w:r w:rsidRPr="007634CA">
        <w:rPr>
          <w:rFonts w:cs="Times New Roman"/>
          <w:szCs w:val="28"/>
          <w:highlight w:val="yellow"/>
        </w:rPr>
        <w:t xml:space="preserve">Препроцессор в языке программирования </w:t>
      </w:r>
      <w:r w:rsidRPr="007634CA">
        <w:rPr>
          <w:rFonts w:cs="Times New Roman"/>
          <w:szCs w:val="28"/>
          <w:highlight w:val="yellow"/>
          <w:lang w:val="en-US"/>
        </w:rPr>
        <w:t>SES</w:t>
      </w:r>
      <w:r w:rsidRPr="007634CA">
        <w:rPr>
          <w:rFonts w:cs="Times New Roman"/>
          <w:szCs w:val="28"/>
          <w:highlight w:val="yellow"/>
        </w:rPr>
        <w:t>-2023 не предусмотрен.</w:t>
      </w:r>
    </w:p>
    <w:p w:rsidR="00971DCE" w:rsidRPr="008D2CDF" w:rsidRDefault="00971DCE" w:rsidP="00971DCE">
      <w:pPr>
        <w:pStyle w:val="11"/>
        <w:ind w:firstLine="709"/>
      </w:pPr>
      <w:bookmarkStart w:id="8" w:name="_Toc122274100"/>
      <w:r w:rsidRPr="008D2CDF">
        <w:t>1.22 Соглашения о вызовах</w:t>
      </w:r>
      <w:bookmarkEnd w:id="6"/>
      <w:bookmarkEnd w:id="7"/>
      <w:bookmarkEnd w:id="8"/>
      <w:r w:rsidRPr="008D2CDF">
        <w:t xml:space="preserve"> </w:t>
      </w:r>
    </w:p>
    <w:p w:rsidR="00971DCE" w:rsidRPr="008D2CDF" w:rsidRDefault="00971DCE" w:rsidP="00971DCE">
      <w:pPr>
        <w:pStyle w:val="14"/>
        <w:jc w:val="both"/>
        <w:rPr>
          <w:szCs w:val="28"/>
        </w:rPr>
      </w:pPr>
      <w:r w:rsidRPr="008D2CDF">
        <w:rPr>
          <w:szCs w:val="28"/>
        </w:rPr>
        <w:t xml:space="preserve">Используется соглашение </w:t>
      </w:r>
      <w:proofErr w:type="spellStart"/>
      <w:r w:rsidRPr="008D2CDF">
        <w:rPr>
          <w:szCs w:val="28"/>
          <w:lang w:val="en-US"/>
        </w:rPr>
        <w:t>stdcall</w:t>
      </w:r>
      <w:proofErr w:type="spellEnd"/>
      <w:r w:rsidRPr="008D2CDF">
        <w:rPr>
          <w:szCs w:val="28"/>
        </w:rPr>
        <w:t>, все параметры передаются в стек справа налево, память освобождает</w:t>
      </w:r>
      <w:r>
        <w:rPr>
          <w:szCs w:val="28"/>
        </w:rPr>
        <w:t>ся</w:t>
      </w:r>
      <w:r w:rsidRPr="008D2CDF">
        <w:rPr>
          <w:szCs w:val="28"/>
        </w:rPr>
        <w:t xml:space="preserve"> вызываемым кодом.</w:t>
      </w:r>
    </w:p>
    <w:p w:rsidR="00971DCE" w:rsidRPr="008D2CDF" w:rsidRDefault="00971DCE" w:rsidP="00971DCE">
      <w:pPr>
        <w:pStyle w:val="11"/>
        <w:ind w:firstLine="709"/>
      </w:pPr>
      <w:bookmarkStart w:id="9" w:name="_Toc122274101"/>
      <w:r w:rsidRPr="008D2CDF">
        <w:t>1.23 Объектный код</w:t>
      </w:r>
      <w:bookmarkEnd w:id="9"/>
      <w:r w:rsidRPr="008D2CDF">
        <w:t xml:space="preserve">  </w:t>
      </w:r>
    </w:p>
    <w:p w:rsidR="00971DCE" w:rsidRDefault="00971DCE" w:rsidP="00971DCE">
      <w:pPr>
        <w:pStyle w:val="14"/>
        <w:spacing w:before="240"/>
        <w:jc w:val="both"/>
        <w:rPr>
          <w:szCs w:val="28"/>
        </w:rPr>
      </w:pPr>
      <w:r w:rsidRPr="008D2CDF">
        <w:rPr>
          <w:szCs w:val="28"/>
        </w:rPr>
        <w:t xml:space="preserve">Язык </w:t>
      </w:r>
      <w:r w:rsidR="00B84AE6">
        <w:rPr>
          <w:szCs w:val="28"/>
          <w:lang w:val="en-US"/>
        </w:rPr>
        <w:t>ses</w:t>
      </w:r>
      <w:r w:rsidR="00B84AE6">
        <w:rPr>
          <w:szCs w:val="28"/>
        </w:rPr>
        <w:t>-2023</w:t>
      </w:r>
      <w:r w:rsidRPr="008D2CDF">
        <w:rPr>
          <w:szCs w:val="28"/>
        </w:rPr>
        <w:t xml:space="preserve"> транслируется</w:t>
      </w:r>
      <w:r>
        <w:rPr>
          <w:szCs w:val="28"/>
        </w:rPr>
        <w:t xml:space="preserve"> в исходный код для языка </w:t>
      </w:r>
      <w:r w:rsidRPr="008D2CDF">
        <w:rPr>
          <w:szCs w:val="28"/>
        </w:rPr>
        <w:t>ассемблер</w:t>
      </w:r>
      <w:r>
        <w:rPr>
          <w:szCs w:val="28"/>
        </w:rPr>
        <w:t>а</w:t>
      </w:r>
      <w:r w:rsidRPr="008D2CDF">
        <w:rPr>
          <w:szCs w:val="28"/>
        </w:rPr>
        <w:t>.</w:t>
      </w:r>
    </w:p>
    <w:p w:rsidR="00971DCE" w:rsidRDefault="00971DCE" w:rsidP="00971DCE">
      <w:pPr>
        <w:pStyle w:val="11"/>
      </w:pPr>
      <w:r>
        <w:lastRenderedPageBreak/>
        <w:tab/>
      </w:r>
      <w:r w:rsidRPr="002C41D3">
        <w:t xml:space="preserve">1.24 </w:t>
      </w:r>
      <w:r>
        <w:t>Классификация сообщений транслятора</w:t>
      </w:r>
    </w:p>
    <w:p w:rsidR="00971DCE" w:rsidRPr="008D2CDF" w:rsidRDefault="00971DCE" w:rsidP="00971DCE">
      <w:pPr>
        <w:spacing w:line="240" w:lineRule="auto"/>
        <w:ind w:firstLine="709"/>
        <w:jc w:val="both"/>
        <w:rPr>
          <w:rFonts w:cs="Times New Roman"/>
          <w:szCs w:val="28"/>
        </w:rPr>
      </w:pPr>
      <w:r>
        <w:tab/>
      </w:r>
      <w:r w:rsidRPr="008D2CDF">
        <w:rPr>
          <w:rFonts w:cs="Times New Roman"/>
          <w:szCs w:val="28"/>
        </w:rPr>
        <w:t>Класс</w:t>
      </w:r>
      <w:r>
        <w:rPr>
          <w:rFonts w:cs="Times New Roman"/>
          <w:szCs w:val="28"/>
        </w:rPr>
        <w:t>ификация ошибок представлена в таблице 1.9</w:t>
      </w:r>
      <w:r w:rsidRPr="008D2CDF">
        <w:rPr>
          <w:rFonts w:cs="Times New Roman"/>
          <w:szCs w:val="28"/>
        </w:rPr>
        <w:t>.</w:t>
      </w:r>
    </w:p>
    <w:p w:rsidR="00971DCE" w:rsidRDefault="00971DCE" w:rsidP="00971DCE">
      <w:pPr>
        <w:pStyle w:val="ac"/>
        <w:spacing w:after="240"/>
        <w:jc w:val="both"/>
      </w:pPr>
      <w:r>
        <w:t>Таблица 1.9 - Классификация ошибок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6"/>
        <w:gridCol w:w="4764"/>
      </w:tblGrid>
      <w:tr w:rsidR="00971DCE" w:rsidTr="009A2F29">
        <w:tc>
          <w:tcPr>
            <w:tcW w:w="4586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 w:rsidRPr="00486203">
              <w:t>Номера ошибок</w:t>
            </w:r>
          </w:p>
        </w:tc>
        <w:tc>
          <w:tcPr>
            <w:tcW w:w="4764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 w:rsidRPr="00486203">
              <w:t>Характеристика</w:t>
            </w:r>
          </w:p>
        </w:tc>
      </w:tr>
      <w:tr w:rsidR="00971DCE" w:rsidTr="009A2F29">
        <w:tc>
          <w:tcPr>
            <w:tcW w:w="4586" w:type="dxa"/>
          </w:tcPr>
          <w:p w:rsidR="00971DCE" w:rsidRPr="00C109C2" w:rsidRDefault="00971DCE" w:rsidP="009A2F29">
            <w:pPr>
              <w:spacing w:line="240" w:lineRule="auto"/>
              <w:jc w:val="both"/>
              <w:rPr>
                <w:lang w:val="en-US"/>
              </w:rPr>
            </w:pPr>
            <w:r w:rsidRPr="00486203">
              <w:t xml:space="preserve">0 – </w:t>
            </w:r>
            <w:r>
              <w:rPr>
                <w:lang w:val="en-US"/>
              </w:rPr>
              <w:t>99</w:t>
            </w:r>
          </w:p>
        </w:tc>
        <w:tc>
          <w:tcPr>
            <w:tcW w:w="4764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 w:rsidRPr="00486203">
              <w:t>Системные ошибки</w:t>
            </w:r>
          </w:p>
        </w:tc>
      </w:tr>
      <w:tr w:rsidR="00971DCE" w:rsidTr="009A2F29">
        <w:tc>
          <w:tcPr>
            <w:tcW w:w="4586" w:type="dxa"/>
          </w:tcPr>
          <w:p w:rsidR="00971DCE" w:rsidRPr="00C109C2" w:rsidRDefault="00971DCE" w:rsidP="009A2F29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r w:rsidRPr="00486203">
              <w:t>–</w:t>
            </w:r>
            <w:r>
              <w:rPr>
                <w:lang w:val="en-US"/>
              </w:rPr>
              <w:t xml:space="preserve"> 104</w:t>
            </w:r>
          </w:p>
        </w:tc>
        <w:tc>
          <w:tcPr>
            <w:tcW w:w="4764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>
              <w:t>О</w:t>
            </w:r>
            <w:r w:rsidRPr="00C109C2">
              <w:t>шибки входных параметров</w:t>
            </w:r>
          </w:p>
        </w:tc>
      </w:tr>
      <w:tr w:rsidR="00971DCE" w:rsidTr="009A2F29">
        <w:tc>
          <w:tcPr>
            <w:tcW w:w="4586" w:type="dxa"/>
          </w:tcPr>
          <w:p w:rsidR="00971DCE" w:rsidRDefault="00971DCE" w:rsidP="009A2F29">
            <w:pPr>
              <w:spacing w:line="240" w:lineRule="auto"/>
              <w:jc w:val="both"/>
              <w:rPr>
                <w:lang w:val="en-US"/>
              </w:rPr>
            </w:pPr>
            <w:r>
              <w:t>1</w:t>
            </w:r>
            <w:r w:rsidRPr="00486203">
              <w:t>0</w:t>
            </w:r>
            <w:r>
              <w:t>5</w:t>
            </w:r>
            <w:r w:rsidRPr="00486203">
              <w:t xml:space="preserve"> – </w:t>
            </w:r>
            <w:r>
              <w:t>109</w:t>
            </w:r>
          </w:p>
        </w:tc>
        <w:tc>
          <w:tcPr>
            <w:tcW w:w="4764" w:type="dxa"/>
          </w:tcPr>
          <w:p w:rsidR="00971DCE" w:rsidRDefault="00971DCE" w:rsidP="009A2F29">
            <w:pPr>
              <w:spacing w:line="240" w:lineRule="auto"/>
              <w:jc w:val="both"/>
            </w:pPr>
            <w:r>
              <w:t>О</w:t>
            </w:r>
            <w:r w:rsidRPr="00C109C2">
              <w:t>шибки при открытии файла</w:t>
            </w:r>
          </w:p>
        </w:tc>
      </w:tr>
      <w:tr w:rsidR="00971DCE" w:rsidTr="009A2F29">
        <w:tc>
          <w:tcPr>
            <w:tcW w:w="4586" w:type="dxa"/>
          </w:tcPr>
          <w:p w:rsidR="00971DCE" w:rsidRDefault="00971DCE" w:rsidP="009A2F29">
            <w:pPr>
              <w:spacing w:line="240" w:lineRule="auto"/>
              <w:jc w:val="both"/>
            </w:pPr>
            <w:r>
              <w:t>110</w:t>
            </w:r>
            <w:r w:rsidRPr="00486203">
              <w:t xml:space="preserve"> – </w:t>
            </w:r>
            <w:r>
              <w:t>119</w:t>
            </w:r>
          </w:p>
        </w:tc>
        <w:tc>
          <w:tcPr>
            <w:tcW w:w="4764" w:type="dxa"/>
          </w:tcPr>
          <w:p w:rsidR="00971DCE" w:rsidRDefault="00971DCE" w:rsidP="009A2F29">
            <w:pPr>
              <w:spacing w:line="240" w:lineRule="auto"/>
              <w:jc w:val="both"/>
            </w:pPr>
            <w:r>
              <w:t>О</w:t>
            </w:r>
            <w:r w:rsidRPr="00C109C2">
              <w:t>шибки при чтении файла</w:t>
            </w:r>
          </w:p>
        </w:tc>
      </w:tr>
      <w:tr w:rsidR="00971DCE" w:rsidTr="009A2F29">
        <w:tc>
          <w:tcPr>
            <w:tcW w:w="4586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>
              <w:t>120</w:t>
            </w:r>
            <w:r w:rsidRPr="00486203">
              <w:t xml:space="preserve"> – </w:t>
            </w:r>
            <w:r>
              <w:t>140</w:t>
            </w:r>
          </w:p>
        </w:tc>
        <w:tc>
          <w:tcPr>
            <w:tcW w:w="4764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 w:rsidRPr="00486203">
              <w:t>Ошибки лексического анализа</w:t>
            </w:r>
          </w:p>
        </w:tc>
      </w:tr>
      <w:tr w:rsidR="00971DCE" w:rsidTr="009A2F29">
        <w:tc>
          <w:tcPr>
            <w:tcW w:w="4586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>
              <w:t>600</w:t>
            </w:r>
            <w:r w:rsidRPr="00486203">
              <w:t xml:space="preserve"> – </w:t>
            </w:r>
            <w:r>
              <w:t>610</w:t>
            </w:r>
          </w:p>
        </w:tc>
        <w:tc>
          <w:tcPr>
            <w:tcW w:w="4764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 w:rsidRPr="00486203">
              <w:t>Ошибки синтаксического анализа</w:t>
            </w:r>
          </w:p>
        </w:tc>
      </w:tr>
      <w:tr w:rsidR="00971DCE" w:rsidTr="009A2F29">
        <w:tc>
          <w:tcPr>
            <w:tcW w:w="4586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>
              <w:t>7</w:t>
            </w:r>
            <w:r w:rsidRPr="00486203">
              <w:t xml:space="preserve">00 – </w:t>
            </w:r>
            <w:r>
              <w:t>710</w:t>
            </w:r>
          </w:p>
        </w:tc>
        <w:tc>
          <w:tcPr>
            <w:tcW w:w="4764" w:type="dxa"/>
          </w:tcPr>
          <w:p w:rsidR="00971DCE" w:rsidRPr="00486203" w:rsidRDefault="00971DCE" w:rsidP="009A2F29">
            <w:pPr>
              <w:spacing w:line="240" w:lineRule="auto"/>
              <w:jc w:val="both"/>
            </w:pPr>
            <w:r w:rsidRPr="00486203">
              <w:t>Ошибки семантического анализа</w:t>
            </w:r>
          </w:p>
        </w:tc>
      </w:tr>
    </w:tbl>
    <w:p w:rsidR="00971DCE" w:rsidRDefault="00971DCE" w:rsidP="00971DCE">
      <w:pPr>
        <w:pStyle w:val="14"/>
        <w:spacing w:before="240"/>
      </w:pPr>
      <w:r>
        <w:t>Обрабатываются ошибки на всех этапах обработки исходного кода, то есть во время прохождения различных этапов анализа.</w:t>
      </w:r>
    </w:p>
    <w:p w:rsidR="00971DCE" w:rsidRDefault="008F5577" w:rsidP="00971DCE">
      <w:pPr>
        <w:pStyle w:val="11"/>
      </w:pPr>
      <w:r>
        <w:tab/>
        <w:t>1.25 Контрольный пример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F5577" w:rsidRPr="008F5577" w:rsidTr="008F5577">
        <w:tc>
          <w:tcPr>
            <w:tcW w:w="10025" w:type="dxa"/>
          </w:tcPr>
          <w:p w:rsidR="008F5577" w:rsidRDefault="002C41D3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r w:rsidR="008F557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unction </w:t>
            </w:r>
            <w:proofErr w:type="gramStart"/>
            <w:r w:rsidR="008F5577">
              <w:rPr>
                <w:rFonts w:ascii="Courier New" w:hAnsi="Courier New" w:cs="Courier New"/>
                <w:sz w:val="24"/>
                <w:szCs w:val="24"/>
                <w:lang w:val="en-US"/>
              </w:rPr>
              <w:t>example(</w:t>
            </w:r>
            <w:proofErr w:type="spellStart"/>
            <w:proofErr w:type="gramEnd"/>
            <w:r w:rsidR="008F5577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="008F557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a)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b=5;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b=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 b;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main()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=”hello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world”;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write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”Hello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world!”;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byte t;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t=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3);</w:t>
            </w:r>
          </w:p>
          <w:p w:rsidR="008F5577" w:rsidRDefault="008F5577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t=power(t,3);</w:t>
            </w:r>
          </w:p>
          <w:p w:rsidR="00AD1F6C" w:rsidRDefault="00AD1F6C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if(t&gt;15)</w:t>
            </w:r>
          </w:p>
          <w:p w:rsidR="00AD1F6C" w:rsidRDefault="00AD1F6C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AD1F6C" w:rsidRDefault="00AD1F6C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(t);</w:t>
            </w:r>
          </w:p>
          <w:p w:rsidR="008F5577" w:rsidRPr="008F5577" w:rsidRDefault="00AD1F6C" w:rsidP="008F5577">
            <w:pPr>
              <w:pStyle w:val="14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  <w:bookmarkStart w:id="10" w:name="_GoBack"/>
            <w:bookmarkEnd w:id="10"/>
            <w:r w:rsidR="008F5577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}</w:t>
            </w:r>
          </w:p>
        </w:tc>
      </w:tr>
    </w:tbl>
    <w:p w:rsidR="008F5577" w:rsidRPr="008F5577" w:rsidRDefault="008F5577" w:rsidP="008F5577">
      <w:pPr>
        <w:pStyle w:val="14"/>
        <w:rPr>
          <w:lang w:val="en-US"/>
        </w:rPr>
      </w:pPr>
    </w:p>
    <w:p w:rsidR="00971DCE" w:rsidRPr="008F5577" w:rsidRDefault="00971DCE" w:rsidP="00971DCE">
      <w:pPr>
        <w:pStyle w:val="14"/>
        <w:spacing w:before="240"/>
        <w:jc w:val="both"/>
        <w:rPr>
          <w:szCs w:val="28"/>
          <w:lang w:val="en-US"/>
        </w:rPr>
      </w:pPr>
    </w:p>
    <w:p w:rsidR="00971DCE" w:rsidRPr="008F5577" w:rsidRDefault="00971DCE" w:rsidP="00971DCE">
      <w:pPr>
        <w:pStyle w:val="14"/>
        <w:rPr>
          <w:rStyle w:val="a6"/>
          <w:b w:val="0"/>
          <w:bCs w:val="0"/>
          <w:szCs w:val="28"/>
          <w:lang w:val="en-US"/>
        </w:rPr>
      </w:pPr>
    </w:p>
    <w:sectPr w:rsidR="00971DCE" w:rsidRPr="008F5577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431"/>
    <w:multiLevelType w:val="hybridMultilevel"/>
    <w:tmpl w:val="FC54C950"/>
    <w:lvl w:ilvl="0" w:tplc="B59EE286">
      <w:start w:val="1"/>
      <w:numFmt w:val="bullet"/>
      <w:pStyle w:val="2"/>
      <w:suff w:val="space"/>
      <w:lvlText w:val=""/>
      <w:lvlJc w:val="left"/>
      <w:pPr>
        <w:ind w:left="284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F293788"/>
    <w:multiLevelType w:val="hybridMultilevel"/>
    <w:tmpl w:val="51F6C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BC1967"/>
    <w:multiLevelType w:val="multilevel"/>
    <w:tmpl w:val="609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8008D6"/>
    <w:multiLevelType w:val="hybridMultilevel"/>
    <w:tmpl w:val="5D6ED05C"/>
    <w:lvl w:ilvl="0" w:tplc="A38CCBB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9"/>
    <w:rsid w:val="000B76F1"/>
    <w:rsid w:val="00111FF8"/>
    <w:rsid w:val="001F4B51"/>
    <w:rsid w:val="002C41D3"/>
    <w:rsid w:val="00375D69"/>
    <w:rsid w:val="003D5989"/>
    <w:rsid w:val="003E1875"/>
    <w:rsid w:val="00476542"/>
    <w:rsid w:val="005417B8"/>
    <w:rsid w:val="00567DBE"/>
    <w:rsid w:val="0063657C"/>
    <w:rsid w:val="00675508"/>
    <w:rsid w:val="00742014"/>
    <w:rsid w:val="0075372F"/>
    <w:rsid w:val="007634CA"/>
    <w:rsid w:val="007A04CD"/>
    <w:rsid w:val="008F5577"/>
    <w:rsid w:val="00931FB4"/>
    <w:rsid w:val="00971DCE"/>
    <w:rsid w:val="009A1929"/>
    <w:rsid w:val="00AB3881"/>
    <w:rsid w:val="00AB721D"/>
    <w:rsid w:val="00AC64F9"/>
    <w:rsid w:val="00AD1F6C"/>
    <w:rsid w:val="00AE40B0"/>
    <w:rsid w:val="00B24D3C"/>
    <w:rsid w:val="00B359DD"/>
    <w:rsid w:val="00B84AE6"/>
    <w:rsid w:val="00B850D1"/>
    <w:rsid w:val="00B91807"/>
    <w:rsid w:val="00D111A8"/>
    <w:rsid w:val="00D45303"/>
    <w:rsid w:val="00D63D51"/>
    <w:rsid w:val="00D70281"/>
    <w:rsid w:val="00D72A5F"/>
    <w:rsid w:val="00D900E5"/>
    <w:rsid w:val="00DD3642"/>
    <w:rsid w:val="00EF3DFE"/>
    <w:rsid w:val="00FC630C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D5C9"/>
  <w15:chartTrackingRefBased/>
  <w15:docId w15:val="{6BE95E33-4B7B-4E54-8B3D-1C7FAE79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57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6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C6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72F"/>
    <w:pPr>
      <w:spacing w:after="0" w:line="240" w:lineRule="auto"/>
    </w:pPr>
  </w:style>
  <w:style w:type="character" w:customStyle="1" w:styleId="a4">
    <w:name w:val="Абзац списка Знак"/>
    <w:aliases w:val="Содержание Знак"/>
    <w:basedOn w:val="a0"/>
    <w:link w:val="a5"/>
    <w:uiPriority w:val="34"/>
    <w:locked/>
    <w:rsid w:val="00AC64F9"/>
  </w:style>
  <w:style w:type="paragraph" w:styleId="a5">
    <w:name w:val="List Paragraph"/>
    <w:aliases w:val="Содержание"/>
    <w:basedOn w:val="a"/>
    <w:link w:val="a4"/>
    <w:uiPriority w:val="34"/>
    <w:qFormat/>
    <w:rsid w:val="00AC64F9"/>
    <w:pPr>
      <w:spacing w:after="0" w:line="276" w:lineRule="auto"/>
      <w:ind w:left="720"/>
      <w:contextualSpacing/>
    </w:pPr>
  </w:style>
  <w:style w:type="character" w:styleId="a6">
    <w:name w:val="Strong"/>
    <w:basedOn w:val="a0"/>
    <w:uiPriority w:val="22"/>
    <w:qFormat/>
    <w:rsid w:val="00FC630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C6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FC6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Стиль1"/>
    <w:basedOn w:val="1"/>
    <w:link w:val="12"/>
    <w:qFormat/>
    <w:rsid w:val="003D5989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table" w:styleId="a7">
    <w:name w:val="Table Grid"/>
    <w:basedOn w:val="a1"/>
    <w:uiPriority w:val="59"/>
    <w:rsid w:val="007A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Стиль1 Знак"/>
    <w:basedOn w:val="10"/>
    <w:link w:val="11"/>
    <w:rsid w:val="003D59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3">
    <w:name w:val="1 Знак"/>
    <w:basedOn w:val="a0"/>
    <w:link w:val="14"/>
    <w:locked/>
    <w:rsid w:val="00B24D3C"/>
    <w:rPr>
      <w:rFonts w:ascii="Times New Roman" w:hAnsi="Times New Roman" w:cs="Times New Roman"/>
      <w:sz w:val="28"/>
    </w:rPr>
  </w:style>
  <w:style w:type="paragraph" w:customStyle="1" w:styleId="14">
    <w:name w:val="1"/>
    <w:basedOn w:val="a5"/>
    <w:link w:val="13"/>
    <w:qFormat/>
    <w:rsid w:val="00B24D3C"/>
    <w:pPr>
      <w:spacing w:line="240" w:lineRule="auto"/>
      <w:ind w:left="0" w:firstLine="709"/>
    </w:pPr>
    <w:rPr>
      <w:rFonts w:cs="Times New Roman"/>
    </w:rPr>
  </w:style>
  <w:style w:type="paragraph" w:styleId="a8">
    <w:name w:val="Normal (Web)"/>
    <w:basedOn w:val="a"/>
    <w:uiPriority w:val="99"/>
    <w:semiHidden/>
    <w:unhideWhenUsed/>
    <w:rsid w:val="00D702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0281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Стиль2"/>
    <w:basedOn w:val="14"/>
    <w:link w:val="22"/>
    <w:qFormat/>
    <w:rsid w:val="00742014"/>
    <w:pPr>
      <w:numPr>
        <w:numId w:val="1"/>
      </w:numPr>
      <w:jc w:val="both"/>
    </w:pPr>
    <w:rPr>
      <w:rFonts w:ascii="Courier New" w:hAnsi="Courier New" w:cs="Courier New"/>
      <w:sz w:val="24"/>
      <w:szCs w:val="24"/>
      <w:lang w:eastAsia="ru-RU"/>
    </w:rPr>
  </w:style>
  <w:style w:type="character" w:customStyle="1" w:styleId="22">
    <w:name w:val="Стиль2 Знак"/>
    <w:basedOn w:val="13"/>
    <w:link w:val="2"/>
    <w:rsid w:val="00742014"/>
    <w:rPr>
      <w:rFonts w:ascii="Courier New" w:hAnsi="Courier New" w:cs="Courier New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3E1875"/>
    <w:rPr>
      <w:color w:val="0000FF"/>
      <w:u w:val="single"/>
    </w:rPr>
  </w:style>
  <w:style w:type="paragraph" w:styleId="aa">
    <w:name w:val="footer"/>
    <w:basedOn w:val="a"/>
    <w:link w:val="ab"/>
    <w:uiPriority w:val="99"/>
    <w:unhideWhenUsed/>
    <w:rsid w:val="00567DBE"/>
    <w:pPr>
      <w:tabs>
        <w:tab w:val="center" w:pos="4677"/>
        <w:tab w:val="right" w:pos="9355"/>
      </w:tabs>
      <w:spacing w:after="0" w:line="240" w:lineRule="auto"/>
      <w:jc w:val="both"/>
    </w:pPr>
    <w:rPr>
      <w:rFonts w:cs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567DBE"/>
    <w:rPr>
      <w:rFonts w:ascii="Times New Roman" w:hAnsi="Times New Roman" w:cs="Times New Roman"/>
      <w:sz w:val="28"/>
    </w:rPr>
  </w:style>
  <w:style w:type="paragraph" w:styleId="ac">
    <w:name w:val="Subtitle"/>
    <w:aliases w:val="Подпись к таблице"/>
    <w:basedOn w:val="a"/>
    <w:next w:val="a"/>
    <w:link w:val="ad"/>
    <w:qFormat/>
    <w:rsid w:val="00971DCE"/>
    <w:pPr>
      <w:widowControl w:val="0"/>
      <w:numPr>
        <w:ilvl w:val="1"/>
      </w:numPr>
      <w:spacing w:before="240" w:after="0" w:line="240" w:lineRule="auto"/>
    </w:pPr>
    <w:rPr>
      <w:rFonts w:eastAsiaTheme="majorEastAsia" w:cstheme="majorBidi"/>
      <w:iCs/>
      <w:szCs w:val="24"/>
      <w:lang w:eastAsia="ru-RU"/>
    </w:rPr>
  </w:style>
  <w:style w:type="character" w:customStyle="1" w:styleId="ad">
    <w:name w:val="Подзаголовок Знак"/>
    <w:aliases w:val="Подпись к таблице Знак"/>
    <w:basedOn w:val="a0"/>
    <w:link w:val="ac"/>
    <w:rsid w:val="00971DCE"/>
    <w:rPr>
      <w:rFonts w:ascii="Times New Roman" w:eastAsiaTheme="majorEastAsia" w:hAnsi="Times New Roman" w:cstheme="maj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CDB6-1887-41D0-8016-C95A25707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2023-10-15T17:24:00Z</dcterms:created>
  <dcterms:modified xsi:type="dcterms:W3CDTF">2023-11-02T08:35:00Z</dcterms:modified>
</cp:coreProperties>
</file>