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288"/>
        <w:gridCol w:w="512"/>
        <w:gridCol w:w="1898"/>
        <w:gridCol w:w="3406"/>
        <w:gridCol w:w="1275"/>
        <w:gridCol w:w="989"/>
        <w:gridCol w:w="1236"/>
      </w:tblGrid>
      <w:tr w:rsidR="000926C9" w14:paraId="5C4C59AE" w14:textId="77777777" w:rsidTr="005D1757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4651453" w14:textId="77777777" w:rsidR="000926C9" w:rsidRDefault="000926C9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gridSpan w:val="2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C972B9" w14:textId="77777777" w:rsidR="000926C9" w:rsidRPr="00B072B8" w:rsidRDefault="000926C9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42D868" w14:textId="77777777" w:rsidR="000926C9" w:rsidRDefault="000926C9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2274E646" w14:textId="77777777" w:rsidR="000926C9" w:rsidRPr="001F0731" w:rsidRDefault="000926C9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0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9B2D2C2" w14:textId="4923A63B" w:rsidR="000926C9" w:rsidRDefault="004B1989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1106B39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7" type="#_x0000_t75" alt="Ein Bild, das Text, Schrift, Logo, Grafiken enthält.&#10;&#10;Automatisch generierte Beschreibung" style="width:102.75pt;height:36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911BC7" w14:paraId="2397A0DB" w14:textId="77777777" w:rsidTr="005D1757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8195621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0A1BBB" w14:textId="071A0C53" w:rsidR="00911BC7" w:rsidRPr="00B072B8" w:rsidRDefault="004B1989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D6DCEE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6AE66402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F8A3C2D" w14:textId="77777777" w:rsidTr="005D1757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0B02BC6A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02F399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47D3D4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5963C0B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0352F9B" w14:textId="77777777" w:rsidTr="005D1757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335D72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94A2C1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46C66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2F7E4A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60CB2D4" w14:textId="77777777" w:rsidR="00911BC7" w:rsidRPr="001F0731" w:rsidRDefault="00911BC7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911BC7" w14:paraId="71700826" w14:textId="77777777" w:rsidTr="005D1757">
        <w:trPr>
          <w:cantSplit/>
          <w:tblHeader/>
        </w:trPr>
        <w:tc>
          <w:tcPr>
            <w:tcW w:w="3898" w:type="dxa"/>
            <w:gridSpan w:val="4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037016D1" w14:textId="77777777" w:rsidR="00911BC7" w:rsidRPr="00B072B8" w:rsidRDefault="00911BC7" w:rsidP="00911BC7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7E280AAB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612E2B8B" w14:textId="77777777" w:rsidR="00911BC7" w:rsidRPr="00B072B8" w:rsidRDefault="00911BC7" w:rsidP="00911BC7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43496337" w14:textId="176296C1" w:rsidR="00911BC7" w:rsidRPr="001F0731" w:rsidRDefault="00911BC7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4B1989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4B1989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275665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911BC7" w14:paraId="4327640C" w14:textId="77777777" w:rsidTr="005D175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blHeader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911BC7" w:rsidRDefault="00911BC7" w:rsidP="00911BC7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911BC7" w:rsidRPr="009A0291" w14:paraId="0733C38C" w14:textId="77777777" w:rsidTr="005D175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blHeader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4BE83C0E" w:rsidR="00911BC7" w:rsidRPr="00345350" w:rsidRDefault="003D3CE0" w:rsidP="00911BC7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Dupli-Color Ral Acryl Lack</w:t>
            </w:r>
          </w:p>
        </w:tc>
      </w:tr>
      <w:tr w:rsidR="00911BC7" w:rsidRPr="009A0291" w14:paraId="52773DE5" w14:textId="77777777" w:rsidTr="005D175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blHeader/>
        </w:trPr>
        <w:tc>
          <w:tcPr>
            <w:tcW w:w="10804" w:type="dxa"/>
            <w:gridSpan w:val="8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3AC4D8F6" w:rsidR="00911BC7" w:rsidRPr="00A16A34" w:rsidRDefault="00D65DC0" w:rsidP="00911BC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European aerosols</w:t>
            </w:r>
          </w:p>
        </w:tc>
      </w:tr>
      <w:tr w:rsidR="00911BC7" w14:paraId="2647C1D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911BC7" w:rsidRPr="009A0291" w14:paraId="0239C327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492818B5" w14:textId="31B979D0" w:rsidR="00275665" w:rsidRDefault="004B1989" w:rsidP="00911BC7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noProof/>
              </w:rPr>
              <w:pict w14:anchorId="4C429776">
                <v:shape id="_x0000_i1026" type="#_x0000_t75" style="width:52.5pt;height:51.75pt">
                  <v:imagedata r:id="rId9" o:title=""/>
                </v:shape>
              </w:pict>
            </w:r>
          </w:p>
          <w:p w14:paraId="166188B2" w14:textId="2754C7D8" w:rsidR="00911BC7" w:rsidRPr="00A31BEB" w:rsidRDefault="00911BC7" w:rsidP="00911BC7">
            <w:pPr>
              <w:spacing w:before="40"/>
              <w:ind w:left="40"/>
              <w:jc w:val="center"/>
              <w:rPr>
                <w:noProof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D996FA" w14:textId="4F665AE2" w:rsidR="00704C04" w:rsidRPr="00704C04" w:rsidRDefault="00275665" w:rsidP="00704C04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75665">
              <w:rPr>
                <w:rFonts w:ascii="Arial" w:hAnsi="Arial" w:cs="Arial"/>
              </w:rPr>
              <w:t>H22</w:t>
            </w:r>
            <w:r w:rsidR="003D3CE0">
              <w:rPr>
                <w:rFonts w:ascii="Arial" w:hAnsi="Arial" w:cs="Arial"/>
              </w:rPr>
              <w:t>2-H229</w:t>
            </w:r>
            <w:r w:rsidR="00D65DC0">
              <w:rPr>
                <w:rFonts w:ascii="Arial" w:hAnsi="Arial" w:cs="Arial"/>
              </w:rPr>
              <w:t xml:space="preserve"> </w:t>
            </w:r>
            <w:r w:rsidR="003D3CE0">
              <w:rPr>
                <w:rFonts w:ascii="Arial" w:hAnsi="Arial" w:cs="Arial"/>
              </w:rPr>
              <w:t>–</w:t>
            </w:r>
            <w:r w:rsidRPr="00275665">
              <w:rPr>
                <w:rFonts w:ascii="Arial" w:hAnsi="Arial" w:cs="Arial"/>
              </w:rPr>
              <w:t xml:space="preserve"> </w:t>
            </w:r>
            <w:r w:rsidR="003D3CE0">
              <w:rPr>
                <w:rFonts w:ascii="Arial" w:hAnsi="Arial" w:cs="Arial"/>
              </w:rPr>
              <w:t>Extrem entzündbares Aerosol. Behälter steht unter Druck: kann bei Erwärmen bersten.</w:t>
            </w:r>
          </w:p>
          <w:p w14:paraId="36797666" w14:textId="53563977" w:rsidR="00704C04" w:rsidRPr="00704C04" w:rsidRDefault="00911BC7" w:rsidP="00704C04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H319 – Verursacht schwere Augenreizungen</w:t>
            </w:r>
          </w:p>
          <w:p w14:paraId="2452C411" w14:textId="0D513C2F" w:rsidR="00704C04" w:rsidRPr="00704C04" w:rsidRDefault="00275665" w:rsidP="00704C04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75665">
              <w:rPr>
                <w:rFonts w:ascii="Arial" w:hAnsi="Arial" w:cs="Arial"/>
              </w:rPr>
              <w:t>H3</w:t>
            </w:r>
            <w:r w:rsidR="003D3CE0">
              <w:rPr>
                <w:rFonts w:ascii="Arial" w:hAnsi="Arial" w:cs="Arial"/>
              </w:rPr>
              <w:t>36</w:t>
            </w:r>
            <w:r w:rsidR="00D65DC0">
              <w:rPr>
                <w:rFonts w:ascii="Arial" w:hAnsi="Arial" w:cs="Arial"/>
              </w:rPr>
              <w:t xml:space="preserve"> -</w:t>
            </w:r>
            <w:r w:rsidRPr="00275665">
              <w:rPr>
                <w:rFonts w:ascii="Arial" w:hAnsi="Arial" w:cs="Arial"/>
              </w:rPr>
              <w:t xml:space="preserve"> Kann </w:t>
            </w:r>
            <w:r w:rsidR="003D3CE0">
              <w:rPr>
                <w:rFonts w:ascii="Arial" w:hAnsi="Arial" w:cs="Arial"/>
              </w:rPr>
              <w:t>Schläfrigkeit oder Benommenheit verursachen</w:t>
            </w:r>
          </w:p>
          <w:p w14:paraId="7E4B4252" w14:textId="786A8975" w:rsidR="00911BC7" w:rsidRPr="009A0291" w:rsidRDefault="00911BC7" w:rsidP="003D3CE0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547186E1" w:rsidR="00911BC7" w:rsidRPr="009A0291" w:rsidRDefault="004B1989" w:rsidP="00911B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47E6ABF">
                <v:shape id="_x0000_i1027" type="#_x0000_t75" style="width:54pt;height:54pt">
                  <v:imagedata r:id="rId10" o:title=""/>
                </v:shape>
              </w:pict>
            </w:r>
          </w:p>
        </w:tc>
      </w:tr>
      <w:tr w:rsidR="00911BC7" w14:paraId="14817259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911BC7" w:rsidRPr="009A0291" w14:paraId="382FD96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09536D4C" w14:textId="2E654CEE" w:rsidR="00911BC7" w:rsidRDefault="004B1989" w:rsidP="00911BC7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38BAFED">
                <v:shape id="_x0000_i1028" type="#_x0000_t75" style="width:53.25pt;height:53.25pt">
                  <v:imagedata r:id="rId11" o:title=""/>
                </v:shape>
              </w:pict>
            </w:r>
          </w:p>
          <w:p w14:paraId="7738BC27" w14:textId="139768F6" w:rsidR="00911BC7" w:rsidRPr="009A0291" w:rsidRDefault="004B1989" w:rsidP="00911BC7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28D1CC4D">
                <v:shape id="_x0000_i1029" type="#_x0000_t75" style="width:53.25pt;height:53.25pt">
                  <v:imagedata r:id="rId12" o:title=""/>
                </v:shape>
              </w:pict>
            </w:r>
            <w:r>
              <w:rPr>
                <w:rFonts w:ascii="Arial" w:hAnsi="Arial" w:cs="Arial"/>
                <w:noProof/>
              </w:rPr>
              <w:pict w14:anchorId="7EBBD7BD">
                <v:shape id="_x0000_i1030" type="#_x0000_t75" style="width:53.25pt;height:53.25pt">
                  <v:imagedata r:id="rId13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1AF13B" w14:textId="69EDFA77" w:rsidR="003D3CE0" w:rsidRDefault="003D3CE0" w:rsidP="009F0FFA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P101 – Ist ärztlicher Rat erforderlich, Verpackung oder Kennzeichnungsetikett bereithalten</w:t>
            </w:r>
          </w:p>
          <w:p w14:paraId="0D0D5525" w14:textId="72B1C68D" w:rsidR="00D65DC0" w:rsidRDefault="00D65DC0" w:rsidP="009F0FFA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D65DC0">
              <w:rPr>
                <w:rFonts w:ascii="Arial" w:hAnsi="Arial" w:cs="Arial"/>
              </w:rPr>
              <w:t xml:space="preserve">P102 </w:t>
            </w:r>
            <w:r>
              <w:rPr>
                <w:rFonts w:ascii="Arial" w:hAnsi="Arial" w:cs="Arial"/>
              </w:rPr>
              <w:t xml:space="preserve">- </w:t>
            </w:r>
            <w:r w:rsidRPr="00D65DC0">
              <w:rPr>
                <w:rFonts w:ascii="Arial" w:hAnsi="Arial" w:cs="Arial"/>
              </w:rPr>
              <w:t>Darf nicht in die Hände von Kindern gelangen.</w:t>
            </w:r>
          </w:p>
          <w:p w14:paraId="1FE203E2" w14:textId="07245FD4" w:rsidR="00911BC7" w:rsidRDefault="00911BC7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P210 – Von Hitze, Funken, offener Flamme, heißen Oberflächen fernhalten. Nicht rauchen.</w:t>
            </w:r>
          </w:p>
          <w:p w14:paraId="724F2D21" w14:textId="3813592C" w:rsidR="00D65DC0" w:rsidRPr="00D65DC0" w:rsidRDefault="00D65DC0" w:rsidP="00C2487F">
            <w:pPr>
              <w:numPr>
                <w:ilvl w:val="0"/>
                <w:numId w:val="30"/>
              </w:numPr>
              <w:rPr>
                <w:rStyle w:val="fontstyle01"/>
                <w:rFonts w:ascii="Times New Roman" w:hAnsi="Times New Roman"/>
                <w:color w:val="auto"/>
              </w:rPr>
            </w:pPr>
            <w:r w:rsidRPr="00D65DC0">
              <w:rPr>
                <w:rFonts w:ascii="Arial" w:hAnsi="Arial" w:cs="Arial"/>
              </w:rPr>
              <w:t>P2</w:t>
            </w:r>
            <w:r w:rsidR="003D3CE0">
              <w:rPr>
                <w:rFonts w:ascii="Arial" w:hAnsi="Arial" w:cs="Arial"/>
              </w:rPr>
              <w:t>11</w:t>
            </w:r>
            <w:r w:rsidRPr="00D65DC0">
              <w:rPr>
                <w:rFonts w:ascii="Arial" w:hAnsi="Arial" w:cs="Arial"/>
              </w:rPr>
              <w:t xml:space="preserve"> </w:t>
            </w:r>
            <w:r w:rsidR="003D3CE0">
              <w:rPr>
                <w:rFonts w:ascii="Arial" w:hAnsi="Arial" w:cs="Arial"/>
              </w:rPr>
              <w:t>–</w:t>
            </w:r>
            <w:r w:rsidRPr="00D65DC0">
              <w:rPr>
                <w:rFonts w:ascii="Arial" w:hAnsi="Arial" w:cs="Arial"/>
              </w:rPr>
              <w:t xml:space="preserve"> </w:t>
            </w:r>
            <w:r w:rsidR="003D3CE0">
              <w:rPr>
                <w:rStyle w:val="fontstyle01"/>
              </w:rPr>
              <w:t>Nicht gegen offene Flamme oder andere Zündquelle sprühen</w:t>
            </w:r>
            <w:r>
              <w:rPr>
                <w:rStyle w:val="fontstyle01"/>
              </w:rPr>
              <w:t>.</w:t>
            </w:r>
          </w:p>
          <w:p w14:paraId="1018DC0C" w14:textId="77105812" w:rsidR="00D65DC0" w:rsidRPr="00D65DC0" w:rsidRDefault="00275665" w:rsidP="00D65DC0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75665">
              <w:rPr>
                <w:rFonts w:ascii="Arial" w:hAnsi="Arial" w:cs="Arial"/>
              </w:rPr>
              <w:t>P2</w:t>
            </w:r>
            <w:r w:rsidR="003D3CE0">
              <w:rPr>
                <w:rFonts w:ascii="Arial" w:hAnsi="Arial" w:cs="Arial"/>
              </w:rPr>
              <w:t>51 – Nicht durchstechen oder verbrennen, auch nicht nach Gebrauch</w:t>
            </w:r>
          </w:p>
          <w:p w14:paraId="1D169742" w14:textId="0A50AEE9" w:rsidR="00D65DC0" w:rsidRDefault="003D3CE0" w:rsidP="002654C0">
            <w:pPr>
              <w:numPr>
                <w:ilvl w:val="0"/>
                <w:numId w:val="30"/>
              </w:numPr>
            </w:pPr>
            <w:r>
              <w:rPr>
                <w:rFonts w:ascii="Arial" w:hAnsi="Arial" w:cs="Arial"/>
              </w:rPr>
              <w:t>P260</w:t>
            </w:r>
            <w:r w:rsidR="00911BC7" w:rsidRPr="00D65DC0">
              <w:rPr>
                <w:rFonts w:ascii="Arial" w:hAnsi="Arial" w:cs="Arial"/>
              </w:rPr>
              <w:t xml:space="preserve"> –</w:t>
            </w:r>
            <w:r w:rsidR="00D65DC0" w:rsidRPr="00D65DC0">
              <w:rPr>
                <w:rFonts w:ascii="Arial" w:hAnsi="Arial" w:cs="Arial"/>
              </w:rPr>
              <w:t xml:space="preserve"> </w:t>
            </w:r>
            <w:r>
              <w:rPr>
                <w:rStyle w:val="fontstyle01"/>
              </w:rPr>
              <w:t>Aerosol nicht einatmen</w:t>
            </w:r>
            <w:r w:rsidR="00D65DC0">
              <w:rPr>
                <w:rStyle w:val="fontstyle01"/>
              </w:rPr>
              <w:t>.</w:t>
            </w:r>
          </w:p>
          <w:p w14:paraId="66C5687D" w14:textId="2817104F" w:rsidR="00D65DC0" w:rsidRPr="00D65DC0" w:rsidRDefault="00D65DC0" w:rsidP="00D65DC0">
            <w:pPr>
              <w:numPr>
                <w:ilvl w:val="0"/>
                <w:numId w:val="30"/>
              </w:numPr>
            </w:pPr>
            <w:r w:rsidRPr="00D65DC0">
              <w:rPr>
                <w:rFonts w:ascii="Arial" w:hAnsi="Arial" w:cs="Arial"/>
              </w:rPr>
              <w:t>P4</w:t>
            </w:r>
            <w:r w:rsidR="003D3CE0">
              <w:rPr>
                <w:rFonts w:ascii="Arial" w:hAnsi="Arial" w:cs="Arial"/>
              </w:rPr>
              <w:t>10+P412 –</w:t>
            </w:r>
            <w:r w:rsidRPr="00D65DC0">
              <w:rPr>
                <w:rFonts w:ascii="Arial" w:hAnsi="Arial" w:cs="Arial"/>
              </w:rPr>
              <w:t xml:space="preserve"> </w:t>
            </w:r>
            <w:r w:rsidR="003D3CE0">
              <w:rPr>
                <w:rStyle w:val="fontstyle01"/>
              </w:rPr>
              <w:t>Vor Sonnenbestrahlung schützen. Nicht Temperaturen über 50°C aussetzen</w:t>
            </w:r>
          </w:p>
          <w:p w14:paraId="1757A9B3" w14:textId="266D2850" w:rsidR="00911BC7" w:rsidRDefault="003D3CE0" w:rsidP="00D65DC0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P501 – Entsorgung des Inhalts/ des Behälters gemäß de</w:t>
            </w:r>
            <w:r w:rsidR="00704C04"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t xml:space="preserve"> regionalen Vorschriften.</w:t>
            </w:r>
          </w:p>
          <w:p w14:paraId="4458F1B1" w14:textId="7100EB2A" w:rsidR="007450A7" w:rsidRDefault="007450A7" w:rsidP="007450A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166E9AF4" w14:textId="3EB0CD77" w:rsidR="007450A7" w:rsidRPr="007450A7" w:rsidRDefault="007450A7" w:rsidP="007450A7">
            <w:pPr>
              <w:tabs>
                <w:tab w:val="left" w:pos="142"/>
                <w:tab w:val="left" w:pos="426"/>
              </w:tabs>
              <w:ind w:left="227"/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BA2B196" w14:textId="77777777" w:rsidR="00911BC7" w:rsidRDefault="00911BC7" w:rsidP="00275665">
            <w:pPr>
              <w:ind w:left="720"/>
              <w:rPr>
                <w:rFonts w:ascii="Arial" w:hAnsi="Arial" w:cs="Arial"/>
              </w:rPr>
            </w:pPr>
          </w:p>
          <w:tbl>
            <w:tblPr>
              <w:tblW w:w="8009" w:type="dxa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83"/>
            </w:tblGrid>
            <w:tr w:rsidR="00B719DC" w:rsidRPr="00275665" w14:paraId="19AFFEF5" w14:textId="77777777" w:rsidTr="00240677">
              <w:tc>
                <w:tcPr>
                  <w:tcW w:w="2426" w:type="dxa"/>
                </w:tcPr>
                <w:p w14:paraId="24DB767B" w14:textId="063E65FA" w:rsidR="00B719DC" w:rsidRPr="00275665" w:rsidRDefault="00B719DC" w:rsidP="00B719DC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583" w:type="dxa"/>
                </w:tcPr>
                <w:p w14:paraId="125D2062" w14:textId="4AD60ACA" w:rsidR="00B719DC" w:rsidRPr="0012729E" w:rsidRDefault="00B719DC" w:rsidP="00B719D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dichtschließende Schutzbrille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Seitenschildern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empfohlen.</w:t>
                  </w:r>
                </w:p>
              </w:tc>
            </w:tr>
            <w:tr w:rsidR="00B719DC" w:rsidRPr="00275665" w14:paraId="1D1BAFD7" w14:textId="77777777" w:rsidTr="00240677">
              <w:tc>
                <w:tcPr>
                  <w:tcW w:w="2426" w:type="dxa"/>
                </w:tcPr>
                <w:p w14:paraId="0FD4CF0E" w14:textId="29DEC2B6" w:rsidR="00B719DC" w:rsidRPr="00275665" w:rsidRDefault="00B719DC" w:rsidP="00B719DC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583" w:type="dxa"/>
                </w:tcPr>
                <w:p w14:paraId="3E4BDA03" w14:textId="77777777" w:rsidR="00B719DC" w:rsidRPr="00275665" w:rsidRDefault="00B719DC" w:rsidP="00B719D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Schutzhandschuhe (EN 374).</w:t>
                  </w:r>
                </w:p>
                <w:p w14:paraId="0A13B8E2" w14:textId="77777777" w:rsidR="00B719DC" w:rsidRDefault="00B719DC" w:rsidP="00B719D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Durchdringungszeiten des Handschuhmaterials beachten.</w:t>
                  </w:r>
                </w:p>
                <w:p w14:paraId="7217FB96" w14:textId="299804A0" w:rsidR="00B719DC" w:rsidRPr="00275665" w:rsidRDefault="00B719DC" w:rsidP="00B719D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5D175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Butylkautschuk</w:t>
                  </w:r>
                  <w:r w:rsidRPr="0012729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;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Durchbruchzeit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&gt;480min;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Dicke 0,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4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mm)</w:t>
                  </w:r>
                </w:p>
              </w:tc>
            </w:tr>
            <w:tr w:rsidR="00B719DC" w:rsidRPr="00275665" w14:paraId="33ED0A34" w14:textId="77777777" w:rsidTr="00240677">
              <w:tc>
                <w:tcPr>
                  <w:tcW w:w="2426" w:type="dxa"/>
                </w:tcPr>
                <w:p w14:paraId="6741C37A" w14:textId="350ECE14" w:rsidR="00B719DC" w:rsidRPr="00275665" w:rsidRDefault="00B719DC" w:rsidP="00B719DC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583" w:type="dxa"/>
                </w:tcPr>
                <w:p w14:paraId="02DA32E1" w14:textId="77777777" w:rsidR="00B719DC" w:rsidRPr="00275665" w:rsidRDefault="00B719DC" w:rsidP="00B719D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erforderlich.</w:t>
                  </w:r>
                </w:p>
                <w:p w14:paraId="60F50C7D" w14:textId="12B1E341" w:rsidR="00B719DC" w:rsidRPr="00275665" w:rsidRDefault="00B719DC" w:rsidP="00B719D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Benetzte Kleidung sofort ausziehen.</w:t>
                  </w:r>
                </w:p>
              </w:tc>
            </w:tr>
            <w:tr w:rsidR="00B719DC" w:rsidRPr="00275665" w14:paraId="184C4560" w14:textId="77777777" w:rsidTr="00240677">
              <w:tc>
                <w:tcPr>
                  <w:tcW w:w="2426" w:type="dxa"/>
                </w:tcPr>
                <w:p w14:paraId="27AD2ADC" w14:textId="2ACA6AE2" w:rsidR="00B719DC" w:rsidRPr="00275665" w:rsidRDefault="00B719DC" w:rsidP="00B719DC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583" w:type="dxa"/>
                </w:tcPr>
                <w:p w14:paraId="4B713DE5" w14:textId="536F94D7" w:rsidR="00B719DC" w:rsidRDefault="00B719DC" w:rsidP="00B719D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Atemfiltergerät –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intensiver bzw. längerer Exposition</w:t>
                  </w:r>
                </w:p>
                <w:p w14:paraId="3951F5B7" w14:textId="19DF1272" w:rsidR="00B719DC" w:rsidRPr="00275665" w:rsidRDefault="00B719DC" w:rsidP="00B719D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Umluftunabhängiges Atemschutzgerät verwenden</w:t>
                  </w:r>
                </w:p>
              </w:tc>
            </w:tr>
            <w:tr w:rsidR="00B719DC" w:rsidRPr="00275665" w14:paraId="32388AEE" w14:textId="77777777" w:rsidTr="00240677">
              <w:tc>
                <w:tcPr>
                  <w:tcW w:w="2426" w:type="dxa"/>
                </w:tcPr>
                <w:p w14:paraId="410E29D3" w14:textId="4B356F67" w:rsidR="00B719DC" w:rsidRPr="00275665" w:rsidRDefault="00B719DC" w:rsidP="00B719DC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583" w:type="dxa"/>
                </w:tcPr>
                <w:p w14:paraId="57675519" w14:textId="438E2FC8" w:rsidR="00B719DC" w:rsidRPr="00275665" w:rsidRDefault="00B719DC" w:rsidP="00B719D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B719DC" w:rsidRPr="00275665" w14:paraId="436C2163" w14:textId="77777777" w:rsidTr="00240677">
              <w:tc>
                <w:tcPr>
                  <w:tcW w:w="2426" w:type="dxa"/>
                </w:tcPr>
                <w:p w14:paraId="6206753E" w14:textId="77777777" w:rsidR="00B719DC" w:rsidRPr="00275665" w:rsidRDefault="00B719DC" w:rsidP="00B719DC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5583" w:type="dxa"/>
                </w:tcPr>
                <w:p w14:paraId="2CCCAF41" w14:textId="77777777" w:rsidR="00B719DC" w:rsidRPr="00275665" w:rsidRDefault="00B719DC" w:rsidP="00B719D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1919B560" w14:textId="58107D45" w:rsidR="00911BC7" w:rsidRPr="009A0291" w:rsidRDefault="00911BC7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73BFE031" w:rsidR="00911BC7" w:rsidRDefault="004B1989" w:rsidP="00911BC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237C2D47">
                <v:shape id="_x0000_i1031" type="#_x0000_t75" style="width:54.75pt;height:54.75pt">
                  <v:imagedata r:id="rId14" o:title=""/>
                </v:shape>
              </w:pict>
            </w:r>
            <w:r>
              <w:rPr>
                <w:rFonts w:ascii="Arial" w:hAnsi="Arial" w:cs="Arial"/>
              </w:rPr>
              <w:pict w14:anchorId="240CD33C">
                <v:shape id="_x0000_i1032" type="#_x0000_t75" style="width:54.75pt;height:54.75pt">
                  <v:imagedata r:id="rId15" o:title=""/>
                </v:shape>
              </w:pict>
            </w:r>
          </w:p>
          <w:p w14:paraId="0A4FF327" w14:textId="2308A7BF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</w:tr>
      <w:tr w:rsidR="00911BC7" w:rsidRPr="009A0291" w14:paraId="672F061C" w14:textId="77777777" w:rsidTr="00826664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57C03CB6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911BC7" w:rsidRPr="009A0291" w14:paraId="28350A02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911BC7" w:rsidRPr="009B277F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911BC7" w:rsidRPr="009A0291" w14:paraId="50648069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959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120A5C2E" w14:textId="77777777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09"/>
            </w:tblGrid>
            <w:tr w:rsidR="00911BC7" w:rsidRPr="00412F02" w14:paraId="361599C9" w14:textId="77777777" w:rsidTr="000926C9">
              <w:tc>
                <w:tcPr>
                  <w:tcW w:w="2426" w:type="dxa"/>
                </w:tcPr>
                <w:p w14:paraId="73424583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509" w:type="dxa"/>
                </w:tcPr>
                <w:p w14:paraId="0850A6E0" w14:textId="561D2FB9" w:rsidR="005D1757" w:rsidRDefault="005D175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5D175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CO2, Löschpulver oder Wassersprühstrahl. Größeren Brand mit Wassersprühstrahl oder alkoholbeständigem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5D175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Schaum bekämpfen.</w:t>
                  </w:r>
                </w:p>
                <w:p w14:paraId="5071BABC" w14:textId="45311DCA" w:rsidR="00911BC7" w:rsidRPr="00412F02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Feuerlöschmaßnahmen auf die Umgebung abstimmen.</w:t>
                  </w:r>
                </w:p>
              </w:tc>
            </w:tr>
            <w:tr w:rsidR="00911BC7" w:rsidRPr="00412F02" w14:paraId="14DC70D3" w14:textId="77777777" w:rsidTr="000926C9">
              <w:tc>
                <w:tcPr>
                  <w:tcW w:w="2426" w:type="dxa"/>
                </w:tcPr>
                <w:p w14:paraId="75B9858A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509" w:type="dxa"/>
                </w:tcPr>
                <w:p w14:paraId="6944F0F2" w14:textId="2E172DE1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911BC7" w:rsidRPr="009A029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911BC7" w:rsidRPr="009A0291" w14:paraId="0EF7EE2F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</w:tcBorders>
            <w:shd w:val="clear" w:color="auto" w:fill="ED7D31"/>
          </w:tcPr>
          <w:p w14:paraId="3A9F0B1F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00" w:type="dxa"/>
            <w:gridSpan w:val="2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027A7FFA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7568" w:type="dxa"/>
            <w:gridSpan w:val="4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308C59E3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  <w:tc>
          <w:tcPr>
            <w:tcW w:w="1236" w:type="dxa"/>
            <w:tcBorders>
              <w:top w:val="single" w:sz="48" w:space="0" w:color="ED7D31" w:themeColor="accent2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1C9740B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</w:p>
        </w:tc>
      </w:tr>
      <w:tr w:rsidR="00911BC7" w:rsidRPr="009A0291" w14:paraId="4FDD4E4F" w14:textId="77777777" w:rsidTr="00082D5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911BC7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5D69C2ED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  <w:r w:rsidRPr="00775AF5">
              <w:rPr>
                <w:rFonts w:ascii="Arial" w:hAnsi="Arial" w:cs="Arial"/>
                <w:bCs/>
                <w:sz w:val="22"/>
                <w:szCs w:val="18"/>
              </w:rPr>
              <w:t>-</w:t>
            </w:r>
            <w:r w:rsidRPr="000926C9">
              <w:rPr>
                <w:rFonts w:ascii="Arial" w:hAnsi="Arial" w:cs="Arial"/>
                <w:bCs/>
                <w:sz w:val="16"/>
                <w:szCs w:val="18"/>
              </w:rPr>
              <w:t>Rettungsdienst</w:t>
            </w:r>
          </w:p>
        </w:tc>
      </w:tr>
      <w:tr w:rsidR="00911BC7" w:rsidRPr="009A0291" w14:paraId="1BE1C238" w14:textId="77777777" w:rsidTr="00E4739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9D75FCD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4FC38C14" w14:textId="0F448B4B" w:rsidR="00911BC7" w:rsidRPr="00775AF5" w:rsidRDefault="00911BC7" w:rsidP="00911BC7">
            <w:pPr>
              <w:keepNext/>
              <w:tabs>
                <w:tab w:val="left" w:pos="3052"/>
              </w:tabs>
              <w:ind w:firstLine="5178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Giftnotruf Mainz:</w:t>
            </w:r>
            <w:r>
              <w:rPr>
                <w:rFonts w:ascii="Arial" w:hAnsi="Arial" w:cs="Arial"/>
                <w:bCs/>
                <w:sz w:val="24"/>
              </w:rPr>
              <w:t xml:space="preserve"> +49 (0) 6131/ 19240</w:t>
            </w:r>
          </w:p>
        </w:tc>
      </w:tr>
      <w:tr w:rsidR="00911BC7" w:rsidRPr="009A0291" w14:paraId="356A966A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DEC92AF" w14:textId="77777777" w:rsidR="00911BC7" w:rsidRDefault="004B1989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5F2A693">
                <v:shape id="_x0000_i1033" type="#_x0000_t75" style="width:52.5pt;height:53.25pt">
                  <v:imagedata r:id="rId16" o:title=""/>
                </v:shape>
              </w:pict>
            </w:r>
          </w:p>
          <w:p w14:paraId="77C43F81" w14:textId="77777777" w:rsidR="00911BC7" w:rsidRDefault="004B1989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8ED2D38">
                <v:shape id="_x0000_i1034" type="#_x0000_t75" style="width:52.5pt;height:53.25pt">
                  <v:imagedata r:id="rId17" o:title=""/>
                </v:shape>
              </w:pict>
            </w:r>
          </w:p>
          <w:p w14:paraId="73EDF727" w14:textId="6D46A9DB" w:rsidR="00911BC7" w:rsidRDefault="004B1989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3ED78644">
                <v:shape id="_x0000_i1035" type="#_x0000_t75" style="width:52.5pt;height:53.25pt">
                  <v:imagedata r:id="rId18" o:title=""/>
                </v:shape>
              </w:pict>
            </w:r>
          </w:p>
          <w:p w14:paraId="378C5F6B" w14:textId="05BACE9E" w:rsidR="00911BC7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  <w:p w14:paraId="58793872" w14:textId="6A95336D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911BC7" w:rsidRPr="009A0291" w:rsidRDefault="00911BC7" w:rsidP="00911BC7">
            <w:pPr>
              <w:numPr>
                <w:ilvl w:val="0"/>
                <w:numId w:val="16"/>
              </w:numPr>
              <w:spacing w:before="40"/>
              <w:ind w:left="218" w:hanging="219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911BC7" w:rsidRPr="009A0291" w:rsidRDefault="00911BC7" w:rsidP="00911BC7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911BC7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068374B9" w:rsidR="00911BC7" w:rsidRPr="00275665" w:rsidRDefault="00D65DC0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D65DC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Reichlich Frischluftzufuhr und sicherheitshalber Arzt aufsuchen.</w:t>
                  </w:r>
                  <w:r w:rsidRPr="00D65DC0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Bei Bewusstlosigkeit Lagerung und Transport in stabiler Seitenlage.</w:t>
                  </w:r>
                </w:p>
              </w:tc>
            </w:tr>
            <w:tr w:rsidR="00911BC7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24720B16" w:rsidR="007450A7" w:rsidRPr="007450A7" w:rsidRDefault="007450A7" w:rsidP="007450A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Hautreizend</w:t>
                  </w:r>
                </w:p>
              </w:tc>
            </w:tr>
            <w:tr w:rsidR="00911BC7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6C51409C" w:rsidR="00911BC7" w:rsidRPr="00275665" w:rsidRDefault="00D65DC0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D65DC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Augen mehrere Minuten bei geöffnetem Lidspalt unter fließendem Wasser spülen. Bei anhaltenden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65DC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Beschwerden Arzt konsultieren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911BC7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03ADCBD9" w:rsidR="00911BC7" w:rsidRPr="00275665" w:rsidRDefault="005D175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5D175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Reichlich Wasser nachtrinken und Frischluftzufuhr. Unverzüglich Arzt hinzuziehen.</w:t>
                  </w:r>
                </w:p>
              </w:tc>
            </w:tr>
            <w:tr w:rsidR="00911BC7" w:rsidRPr="00410421" w14:paraId="0B318B5D" w14:textId="77777777" w:rsidTr="00A7724E">
              <w:tc>
                <w:tcPr>
                  <w:tcW w:w="2142" w:type="dxa"/>
                </w:tcPr>
                <w:p w14:paraId="3D18177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6049D307" w14:textId="066D6AB2" w:rsidR="00911BC7" w:rsidRPr="00410421" w:rsidRDefault="00911BC7" w:rsidP="00275665">
                  <w:p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01C4BEAE" w14:textId="77777777" w:rsidR="00911BC7" w:rsidRPr="009A0291" w:rsidRDefault="00911BC7" w:rsidP="00911BC7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217F8DAB" w14:textId="6AC7CC16" w:rsidR="00911BC7" w:rsidRPr="009B277F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</w:rPr>
            </w:pPr>
            <w:r w:rsidRPr="00B874AC">
              <w:rPr>
                <w:rFonts w:ascii="Arial" w:hAnsi="Arial" w:cs="Arial"/>
                <w:b/>
              </w:rPr>
              <w:t>Aufsichtführenden informieren! Eintrag in Verbandbuch!</w:t>
            </w:r>
          </w:p>
        </w:tc>
      </w:tr>
      <w:tr w:rsidR="00911BC7" w14:paraId="509BFBB0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4D0EECB7" w14:textId="61BE6B9E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 xml:space="preserve">Transport / </w:t>
            </w:r>
            <w:r w:rsidR="00275665">
              <w:rPr>
                <w:rFonts w:ascii="Arial" w:hAnsi="Arial" w:cs="Arial"/>
                <w:b/>
                <w:color w:val="FFFFFF"/>
                <w:sz w:val="24"/>
              </w:rPr>
              <w:t>Lagerung</w:t>
            </w:r>
          </w:p>
        </w:tc>
      </w:tr>
      <w:tr w:rsidR="00911BC7" w:rsidRPr="009A0291" w14:paraId="71309D6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</w:tcBorders>
          </w:tcPr>
          <w:p w14:paraId="0B1370F2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03E0BDDF" w14:textId="4884E762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UN-Nummer: </w:t>
            </w:r>
            <w:r w:rsidR="007450A7">
              <w:rPr>
                <w:rFonts w:ascii="Arial" w:hAnsi="Arial" w:cs="Arial"/>
                <w:sz w:val="18"/>
                <w:szCs w:val="18"/>
              </w:rPr>
              <w:t>1950</w:t>
            </w:r>
          </w:p>
          <w:p w14:paraId="0D9DD00C" w14:textId="27E819AC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Transportgefahrenklasse: </w:t>
            </w:r>
            <w:r w:rsidR="007450A7">
              <w:rPr>
                <w:rFonts w:ascii="Arial" w:hAnsi="Arial" w:cs="Arial"/>
                <w:sz w:val="18"/>
                <w:szCs w:val="18"/>
              </w:rPr>
              <w:t>2 5F Gase</w:t>
            </w:r>
          </w:p>
          <w:p w14:paraId="077ABD55" w14:textId="11B95B1A" w:rsidR="0012729E" w:rsidRDefault="00275665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Lagerklasse: </w:t>
            </w:r>
            <w:r w:rsidR="007450A7">
              <w:rPr>
                <w:rFonts w:ascii="Arial" w:hAnsi="Arial" w:cs="Arial"/>
                <w:sz w:val="18"/>
                <w:szCs w:val="18"/>
              </w:rPr>
              <w:t>2B</w:t>
            </w:r>
          </w:p>
          <w:p w14:paraId="42B79982" w14:textId="08CA5210" w:rsidR="0012729E" w:rsidRPr="0012729E" w:rsidRDefault="0012729E" w:rsidP="0012729E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12729E">
              <w:rPr>
                <w:rFonts w:ascii="Arial" w:hAnsi="Arial" w:cs="Arial"/>
                <w:sz w:val="18"/>
                <w:szCs w:val="18"/>
              </w:rPr>
              <w:t>Wassergefährdung</w:t>
            </w:r>
            <w:r>
              <w:rPr>
                <w:rFonts w:ascii="Arial" w:hAnsi="Arial" w:cs="Arial"/>
                <w:sz w:val="18"/>
                <w:szCs w:val="18"/>
              </w:rPr>
              <w:t>sklasse</w:t>
            </w:r>
            <w:r w:rsidRPr="0012729E">
              <w:rPr>
                <w:rFonts w:ascii="Arial" w:hAnsi="Arial" w:cs="Arial"/>
                <w:sz w:val="18"/>
                <w:szCs w:val="18"/>
              </w:rPr>
              <w:t>: WGK 2 deutlich wassergefährdend</w:t>
            </w:r>
          </w:p>
          <w:p w14:paraId="4EECE596" w14:textId="0CD549D1" w:rsidR="0012729E" w:rsidRPr="00410421" w:rsidRDefault="0012729E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1BC7" w14:paraId="417915AE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759061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911BC7" w:rsidRPr="009A0291" w14:paraId="0592B766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3B63A5ED" w14:textId="77777777" w:rsidR="00911BC7" w:rsidRPr="00410421" w:rsidRDefault="00911BC7" w:rsidP="00911BC7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03F6BAAB" w14:textId="77777777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</w:p>
          <w:p w14:paraId="6B411B4D" w14:textId="4672D7EF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08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0</w:t>
            </w:r>
            <w:r w:rsidR="007450A7">
              <w:rPr>
                <w:rFonts w:ascii="Arial" w:hAnsi="Arial" w:cs="Arial"/>
                <w:sz w:val="18"/>
                <w:szCs w:val="18"/>
              </w:rPr>
              <w:t>1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450A7">
              <w:rPr>
                <w:rFonts w:ascii="Arial" w:hAnsi="Arial" w:cs="Arial"/>
                <w:sz w:val="18"/>
                <w:szCs w:val="18"/>
              </w:rPr>
              <w:t>11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450A7">
              <w:rPr>
                <w:rFonts w:ascii="Arial" w:hAnsi="Arial" w:cs="Arial"/>
                <w:sz w:val="18"/>
                <w:szCs w:val="18"/>
              </w:rPr>
              <w:t>–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450A7">
              <w:rPr>
                <w:rFonts w:ascii="Arial" w:hAnsi="Arial" w:cs="Arial"/>
                <w:sz w:val="18"/>
                <w:szCs w:val="18"/>
              </w:rPr>
              <w:t>Farb- und Lackabfälle,</w:t>
            </w:r>
            <w:r w:rsidR="005D1757" w:rsidRPr="005D1757">
              <w:rPr>
                <w:rFonts w:ascii="Arial" w:hAnsi="Arial" w:cs="Arial"/>
                <w:sz w:val="18"/>
                <w:szCs w:val="18"/>
              </w:rPr>
              <w:t xml:space="preserve"> die organische Lösemittel oder andere gefährliche Stoffe</w:t>
            </w:r>
            <w:r w:rsidR="005D175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D1757" w:rsidRPr="005D1757">
              <w:rPr>
                <w:rFonts w:ascii="Arial" w:hAnsi="Arial" w:cs="Arial"/>
                <w:sz w:val="18"/>
                <w:szCs w:val="18"/>
              </w:rPr>
              <w:t>enthalten</w:t>
            </w:r>
          </w:p>
          <w:p w14:paraId="34AB76D0" w14:textId="23D00327" w:rsidR="007450A7" w:rsidRDefault="007450A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 01 04 – Verpackungen aus Metall</w:t>
            </w:r>
          </w:p>
          <w:p w14:paraId="28A3A3AE" w14:textId="540F9701" w:rsidR="0012729E" w:rsidRPr="0012729E" w:rsidRDefault="0012729E" w:rsidP="0012729E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15 01 10 - </w:t>
            </w:r>
            <w:r w:rsidRPr="0012729E">
              <w:rPr>
                <w:rFonts w:ascii="Arial" w:hAnsi="Arial" w:cs="Arial"/>
                <w:sz w:val="18"/>
                <w:szCs w:val="18"/>
              </w:rPr>
              <w:t>Verpackungen, die Rückstände gefährlicher Stoffe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12729E">
              <w:rPr>
                <w:rFonts w:ascii="Arial" w:hAnsi="Arial" w:cs="Arial"/>
                <w:sz w:val="18"/>
                <w:szCs w:val="18"/>
              </w:rPr>
              <w:t>enthalten oder durch gefährliche Stoffe verunreinigt sind</w:t>
            </w:r>
          </w:p>
          <w:p w14:paraId="36D0DBF3" w14:textId="24524DE7" w:rsidR="0012729E" w:rsidRPr="00410421" w:rsidRDefault="0012729E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1BC7" w:rsidRPr="009A0291" w14:paraId="51EABC6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0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449149D9" w14:textId="1EDDB728" w:rsidR="00911BC7" w:rsidRDefault="00911BC7" w:rsidP="00911BC7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Quelle</w:t>
            </w:r>
            <w:r>
              <w:rPr>
                <w:rFonts w:ascii="Arial" w:hAnsi="Arial" w:cs="Arial"/>
                <w:sz w:val="18"/>
                <w:szCs w:val="18"/>
              </w:rPr>
              <w:t>(n)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  <w:p w14:paraId="6E6C75A9" w14:textId="62641996" w:rsidR="00911BC7" w:rsidRPr="00410421" w:rsidRDefault="00911BC7" w:rsidP="0012729E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Sicherheitsdatenblatt –</w:t>
            </w:r>
            <w:r w:rsidR="005D1757">
              <w:rPr>
                <w:rFonts w:ascii="Arial" w:hAnsi="Arial" w:cs="Arial"/>
                <w:sz w:val="18"/>
                <w:szCs w:val="18"/>
              </w:rPr>
              <w:t xml:space="preserve">european aerosols – </w:t>
            </w:r>
            <w:r w:rsidR="007450A7">
              <w:rPr>
                <w:rFonts w:ascii="Arial" w:hAnsi="Arial" w:cs="Arial"/>
                <w:sz w:val="18"/>
                <w:szCs w:val="18"/>
              </w:rPr>
              <w:t>DUPLI-COLOR RAL ACRYL varous colours</w:t>
            </w:r>
            <w:r w:rsidR="005D175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2729E">
              <w:rPr>
                <w:rFonts w:ascii="Arial" w:hAnsi="Arial" w:cs="Arial"/>
                <w:sz w:val="18"/>
                <w:szCs w:val="18"/>
              </w:rPr>
              <w:t xml:space="preserve">v. </w:t>
            </w:r>
            <w:r w:rsidR="007450A7">
              <w:rPr>
                <w:rFonts w:ascii="Arial" w:hAnsi="Arial" w:cs="Arial"/>
                <w:sz w:val="18"/>
                <w:szCs w:val="18"/>
              </w:rPr>
              <w:t>09</w:t>
            </w:r>
            <w:r w:rsidR="0012729E">
              <w:rPr>
                <w:rFonts w:ascii="Arial" w:hAnsi="Arial" w:cs="Arial"/>
                <w:sz w:val="18"/>
                <w:szCs w:val="18"/>
              </w:rPr>
              <w:t>.</w:t>
            </w:r>
            <w:r w:rsidR="005D1757">
              <w:rPr>
                <w:rFonts w:ascii="Arial" w:hAnsi="Arial" w:cs="Arial"/>
                <w:sz w:val="18"/>
                <w:szCs w:val="18"/>
              </w:rPr>
              <w:t>1</w:t>
            </w:r>
            <w:r w:rsidR="007450A7">
              <w:rPr>
                <w:rFonts w:ascii="Arial" w:hAnsi="Arial" w:cs="Arial"/>
                <w:sz w:val="18"/>
                <w:szCs w:val="18"/>
              </w:rPr>
              <w:t>2</w:t>
            </w:r>
            <w:r w:rsidR="0012729E">
              <w:rPr>
                <w:rFonts w:ascii="Arial" w:hAnsi="Arial" w:cs="Arial"/>
                <w:sz w:val="18"/>
                <w:szCs w:val="18"/>
              </w:rPr>
              <w:t>.202</w:t>
            </w:r>
            <w:r w:rsidR="007450A7">
              <w:rPr>
                <w:rFonts w:ascii="Arial" w:hAnsi="Arial" w:cs="Arial"/>
                <w:sz w:val="18"/>
                <w:szCs w:val="18"/>
              </w:rPr>
              <w:t>1</w:t>
            </w:r>
            <w:r w:rsidR="0012729E">
              <w:rPr>
                <w:rFonts w:ascii="Arial" w:hAnsi="Arial" w:cs="Arial"/>
                <w:sz w:val="18"/>
                <w:szCs w:val="18"/>
              </w:rPr>
              <w:t xml:space="preserve"> Version </w:t>
            </w:r>
            <w:r w:rsidR="007450A7">
              <w:rPr>
                <w:rFonts w:ascii="Arial" w:hAnsi="Arial" w:cs="Arial"/>
                <w:sz w:val="18"/>
                <w:szCs w:val="18"/>
              </w:rPr>
              <w:t>8</w:t>
            </w:r>
          </w:p>
        </w:tc>
      </w:tr>
      <w:tr w:rsidR="00911BC7" w:rsidRPr="009A0291" w14:paraId="7E79D35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911BC7" w:rsidRPr="009A0291" w:rsidRDefault="00911BC7" w:rsidP="00911BC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-Roman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738572">
    <w:abstractNumId w:val="0"/>
  </w:num>
  <w:num w:numId="2" w16cid:durableId="2114549588">
    <w:abstractNumId w:val="11"/>
  </w:num>
  <w:num w:numId="3" w16cid:durableId="1713190296">
    <w:abstractNumId w:val="1"/>
  </w:num>
  <w:num w:numId="4" w16cid:durableId="2045907785">
    <w:abstractNumId w:val="9"/>
  </w:num>
  <w:num w:numId="5" w16cid:durableId="34240407">
    <w:abstractNumId w:val="14"/>
  </w:num>
  <w:num w:numId="6" w16cid:durableId="391925089">
    <w:abstractNumId w:val="32"/>
  </w:num>
  <w:num w:numId="7" w16cid:durableId="781807526">
    <w:abstractNumId w:val="12"/>
  </w:num>
  <w:num w:numId="8" w16cid:durableId="2131043490">
    <w:abstractNumId w:val="17"/>
  </w:num>
  <w:num w:numId="9" w16cid:durableId="1427732863">
    <w:abstractNumId w:val="15"/>
  </w:num>
  <w:num w:numId="10" w16cid:durableId="1730884337">
    <w:abstractNumId w:val="21"/>
  </w:num>
  <w:num w:numId="11" w16cid:durableId="1690567306">
    <w:abstractNumId w:val="7"/>
  </w:num>
  <w:num w:numId="12" w16cid:durableId="618685032">
    <w:abstractNumId w:val="28"/>
  </w:num>
  <w:num w:numId="13" w16cid:durableId="1589730283">
    <w:abstractNumId w:val="30"/>
  </w:num>
  <w:num w:numId="14" w16cid:durableId="184560879">
    <w:abstractNumId w:val="5"/>
  </w:num>
  <w:num w:numId="15" w16cid:durableId="1158687105">
    <w:abstractNumId w:val="26"/>
  </w:num>
  <w:num w:numId="16" w16cid:durableId="279802498">
    <w:abstractNumId w:val="29"/>
  </w:num>
  <w:num w:numId="17" w16cid:durableId="1671986620">
    <w:abstractNumId w:val="22"/>
  </w:num>
  <w:num w:numId="18" w16cid:durableId="967972927">
    <w:abstractNumId w:val="20"/>
  </w:num>
  <w:num w:numId="19" w16cid:durableId="407194201">
    <w:abstractNumId w:val="27"/>
  </w:num>
  <w:num w:numId="20" w16cid:durableId="1635451417">
    <w:abstractNumId w:val="13"/>
  </w:num>
  <w:num w:numId="21" w16cid:durableId="1203831731">
    <w:abstractNumId w:val="24"/>
  </w:num>
  <w:num w:numId="22" w16cid:durableId="141165818">
    <w:abstractNumId w:val="2"/>
  </w:num>
  <w:num w:numId="23" w16cid:durableId="81727293">
    <w:abstractNumId w:val="19"/>
  </w:num>
  <w:num w:numId="24" w16cid:durableId="1972666132">
    <w:abstractNumId w:val="31"/>
  </w:num>
  <w:num w:numId="25" w16cid:durableId="1174537401">
    <w:abstractNumId w:val="4"/>
  </w:num>
  <w:num w:numId="26" w16cid:durableId="1540630366">
    <w:abstractNumId w:val="23"/>
  </w:num>
  <w:num w:numId="27" w16cid:durableId="94135058">
    <w:abstractNumId w:val="3"/>
  </w:num>
  <w:num w:numId="28" w16cid:durableId="566720548">
    <w:abstractNumId w:val="6"/>
  </w:num>
  <w:num w:numId="29" w16cid:durableId="663702964">
    <w:abstractNumId w:val="10"/>
  </w:num>
  <w:num w:numId="30" w16cid:durableId="554388584">
    <w:abstractNumId w:val="8"/>
  </w:num>
  <w:num w:numId="31" w16cid:durableId="45222068">
    <w:abstractNumId w:val="25"/>
  </w:num>
  <w:num w:numId="32" w16cid:durableId="1909342730">
    <w:abstractNumId w:val="16"/>
  </w:num>
  <w:num w:numId="33" w16cid:durableId="11610466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32247"/>
    <w:rsid w:val="000575A9"/>
    <w:rsid w:val="000775A3"/>
    <w:rsid w:val="00082FA1"/>
    <w:rsid w:val="000926C9"/>
    <w:rsid w:val="000B2AC2"/>
    <w:rsid w:val="000B42AE"/>
    <w:rsid w:val="000E63E0"/>
    <w:rsid w:val="000E6454"/>
    <w:rsid w:val="0012729E"/>
    <w:rsid w:val="00132C2D"/>
    <w:rsid w:val="001429E9"/>
    <w:rsid w:val="00143B26"/>
    <w:rsid w:val="00174ADE"/>
    <w:rsid w:val="00200C77"/>
    <w:rsid w:val="00211ACE"/>
    <w:rsid w:val="00230E94"/>
    <w:rsid w:val="002403CC"/>
    <w:rsid w:val="00240677"/>
    <w:rsid w:val="002708DC"/>
    <w:rsid w:val="00275665"/>
    <w:rsid w:val="002A42CC"/>
    <w:rsid w:val="002B5BC1"/>
    <w:rsid w:val="002F3EC1"/>
    <w:rsid w:val="003227E3"/>
    <w:rsid w:val="00345350"/>
    <w:rsid w:val="00391EEE"/>
    <w:rsid w:val="003945C7"/>
    <w:rsid w:val="003A04BB"/>
    <w:rsid w:val="003D15B5"/>
    <w:rsid w:val="003D3CE0"/>
    <w:rsid w:val="003D49AE"/>
    <w:rsid w:val="003E0ECF"/>
    <w:rsid w:val="00410421"/>
    <w:rsid w:val="00412F02"/>
    <w:rsid w:val="00420192"/>
    <w:rsid w:val="00467539"/>
    <w:rsid w:val="0049326F"/>
    <w:rsid w:val="004B1989"/>
    <w:rsid w:val="004C661B"/>
    <w:rsid w:val="004F33D9"/>
    <w:rsid w:val="005A22A5"/>
    <w:rsid w:val="005D1757"/>
    <w:rsid w:val="005D7B9A"/>
    <w:rsid w:val="00677782"/>
    <w:rsid w:val="006A4ABD"/>
    <w:rsid w:val="006A5BA5"/>
    <w:rsid w:val="006C1DBB"/>
    <w:rsid w:val="00704C04"/>
    <w:rsid w:val="0073756D"/>
    <w:rsid w:val="007450A7"/>
    <w:rsid w:val="00755A91"/>
    <w:rsid w:val="00755CD7"/>
    <w:rsid w:val="007747A3"/>
    <w:rsid w:val="00775AF5"/>
    <w:rsid w:val="007777A8"/>
    <w:rsid w:val="00783155"/>
    <w:rsid w:val="007D5F6F"/>
    <w:rsid w:val="00825FEF"/>
    <w:rsid w:val="008923B4"/>
    <w:rsid w:val="008D48D4"/>
    <w:rsid w:val="00900D68"/>
    <w:rsid w:val="00911BC7"/>
    <w:rsid w:val="009307D7"/>
    <w:rsid w:val="0093333C"/>
    <w:rsid w:val="0094473A"/>
    <w:rsid w:val="00954758"/>
    <w:rsid w:val="00976B06"/>
    <w:rsid w:val="009A0291"/>
    <w:rsid w:val="009A2150"/>
    <w:rsid w:val="009A5780"/>
    <w:rsid w:val="009B277F"/>
    <w:rsid w:val="009D6EF9"/>
    <w:rsid w:val="00A16A34"/>
    <w:rsid w:val="00A31BEB"/>
    <w:rsid w:val="00A77AD5"/>
    <w:rsid w:val="00A94F46"/>
    <w:rsid w:val="00AA6595"/>
    <w:rsid w:val="00AC6920"/>
    <w:rsid w:val="00AD16D0"/>
    <w:rsid w:val="00AD1CE2"/>
    <w:rsid w:val="00B36D22"/>
    <w:rsid w:val="00B70B9D"/>
    <w:rsid w:val="00B719DC"/>
    <w:rsid w:val="00B874AC"/>
    <w:rsid w:val="00B97642"/>
    <w:rsid w:val="00BA15FD"/>
    <w:rsid w:val="00BC5186"/>
    <w:rsid w:val="00BD017A"/>
    <w:rsid w:val="00C07D75"/>
    <w:rsid w:val="00C746FD"/>
    <w:rsid w:val="00D510EB"/>
    <w:rsid w:val="00D57DD8"/>
    <w:rsid w:val="00D65DC0"/>
    <w:rsid w:val="00D6771D"/>
    <w:rsid w:val="00D84131"/>
    <w:rsid w:val="00DE0FA9"/>
    <w:rsid w:val="00E0510C"/>
    <w:rsid w:val="00E153C4"/>
    <w:rsid w:val="00E34802"/>
    <w:rsid w:val="00E45F31"/>
    <w:rsid w:val="00E73441"/>
    <w:rsid w:val="00E74608"/>
    <w:rsid w:val="00E802BA"/>
    <w:rsid w:val="00EA3767"/>
    <w:rsid w:val="00F963D8"/>
    <w:rsid w:val="00FB1EDB"/>
    <w:rsid w:val="00FB7F79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5A22A5"/>
    <w:rPr>
      <w:rFonts w:ascii="HelveticaNeueLT-Roman" w:hAnsi="HelveticaNeueLT-Roman" w:hint="default"/>
      <w:b w:val="0"/>
      <w:bCs w:val="0"/>
      <w:i w:val="0"/>
      <w:iCs w:val="0"/>
      <w:color w:val="000000"/>
      <w:sz w:val="20"/>
      <w:szCs w:val="20"/>
    </w:rPr>
  </w:style>
  <w:style w:type="character" w:styleId="Fett">
    <w:name w:val="Strong"/>
    <w:uiPriority w:val="22"/>
    <w:qFormat/>
    <w:rsid w:val="00A16A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5F9DC-99DB-4E62-9D30-BD3F6B7AA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3057</Characters>
  <Application>Microsoft Office Word</Application>
  <DocSecurity>0</DocSecurity>
  <PresentationFormat/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43</cp:revision>
  <cp:lastPrinted>2025-03-21T10:14:00Z</cp:lastPrinted>
  <dcterms:created xsi:type="dcterms:W3CDTF">2019-04-05T08:17:00Z</dcterms:created>
  <dcterms:modified xsi:type="dcterms:W3CDTF">2025-09-22T08:58:00Z</dcterms:modified>
  <cp:category/>
</cp:coreProperties>
</file>