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567"/>
        <w:gridCol w:w="426"/>
        <w:gridCol w:w="1232"/>
        <w:gridCol w:w="8"/>
      </w:tblGrid>
      <w:tr w:rsidR="008257C4" w14:paraId="6094CA8F" w14:textId="77777777" w:rsidTr="0050653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AD79B52" w14:textId="77777777" w:rsidR="008257C4" w:rsidRDefault="008257C4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6E5DCD" w14:textId="77777777" w:rsidR="008257C4" w:rsidRPr="00B072B8" w:rsidRDefault="008257C4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11401D" w14:textId="77777777" w:rsidR="008257C4" w:rsidRDefault="008257C4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DD56CAE" w14:textId="77777777" w:rsidR="008257C4" w:rsidRPr="001F0731" w:rsidRDefault="008257C4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5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FB7285F" w14:textId="21BFB2A4" w:rsidR="008257C4" w:rsidRDefault="00723EA1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BB6E0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9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257C4" w14:paraId="48BA905D" w14:textId="77777777" w:rsidTr="0050653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72BA824" w14:textId="77777777" w:rsidR="008257C4" w:rsidRPr="00B072B8" w:rsidRDefault="008257C4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DE3EE6" w14:textId="5D73898A" w:rsidR="008257C4" w:rsidRPr="00B072B8" w:rsidRDefault="00723EA1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1FE4E2" w14:textId="77777777" w:rsidR="008257C4" w:rsidRDefault="008257C4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5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79C7828" w14:textId="77777777" w:rsidR="008257C4" w:rsidRDefault="008257C4" w:rsidP="0050653F">
            <w:pPr>
              <w:rPr>
                <w:rFonts w:ascii="Arial" w:hAnsi="Arial"/>
              </w:rPr>
            </w:pPr>
          </w:p>
        </w:tc>
      </w:tr>
      <w:tr w:rsidR="008257C4" w14:paraId="6BE108BD" w14:textId="77777777" w:rsidTr="0050653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841271D" w14:textId="77777777" w:rsidR="008257C4" w:rsidRPr="00B072B8" w:rsidRDefault="008257C4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864985" w14:textId="77777777" w:rsidR="008257C4" w:rsidRPr="00B072B8" w:rsidRDefault="008257C4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BF3FD1" w14:textId="77777777" w:rsidR="008257C4" w:rsidRDefault="008257C4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5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002039" w14:textId="77777777" w:rsidR="008257C4" w:rsidRDefault="008257C4" w:rsidP="0050653F">
            <w:pPr>
              <w:rPr>
                <w:rFonts w:ascii="Arial" w:hAnsi="Arial"/>
              </w:rPr>
            </w:pPr>
          </w:p>
        </w:tc>
      </w:tr>
      <w:tr w:rsidR="008257C4" w:rsidRPr="001F0731" w14:paraId="6F05F14E" w14:textId="77777777" w:rsidTr="0050653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319394A" w14:textId="77777777" w:rsidR="008257C4" w:rsidRPr="00B072B8" w:rsidRDefault="008257C4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7A4D2" w14:textId="77777777" w:rsidR="008257C4" w:rsidRPr="00B072B8" w:rsidRDefault="008257C4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3AFD6E" w14:textId="77777777" w:rsidR="008257C4" w:rsidRDefault="008257C4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194972" w14:textId="77777777" w:rsidR="008257C4" w:rsidRPr="00B072B8" w:rsidRDefault="008257C4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C233DC7" w14:textId="77777777" w:rsidR="008257C4" w:rsidRPr="001F0731" w:rsidRDefault="008257C4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257C4" w:rsidRPr="001F0731" w14:paraId="39C418CA" w14:textId="77777777" w:rsidTr="0050653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2073166" w14:textId="77777777" w:rsidR="008257C4" w:rsidRPr="00B072B8" w:rsidRDefault="008257C4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8FEFDD4" w14:textId="77777777" w:rsidR="008257C4" w:rsidRDefault="008257C4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95C9DCE" w14:textId="77777777" w:rsidR="008257C4" w:rsidRPr="00B072B8" w:rsidRDefault="008257C4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211EE857" w14:textId="00F612BF" w:rsidR="008257C4" w:rsidRPr="001F0731" w:rsidRDefault="008257C4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723EA1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723EA1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723EA1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26B2BBF" w:rsidR="002403CC" w:rsidRPr="00345350" w:rsidRDefault="0014250C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Erdgas</w:t>
            </w:r>
          </w:p>
        </w:tc>
      </w:tr>
      <w:tr w:rsidR="002403CC" w:rsidRPr="009A0291" w14:paraId="52773DE5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5489B578" w:rsidR="002403CC" w:rsidRPr="00345350" w:rsidRDefault="0014250C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Methan / Ethan</w:t>
            </w:r>
          </w:p>
        </w:tc>
      </w:tr>
      <w:tr w:rsidR="00412F02" w14:paraId="2647C1D3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D2698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6187418C" w:rsidR="006A4ABD" w:rsidRPr="009A0291" w:rsidRDefault="00723EA1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  <w:r>
              <w:rPr>
                <w:rFonts w:ascii="Arial" w:hAnsi="Arial" w:cs="Arial"/>
                <w:noProof/>
              </w:rPr>
              <w:pict w14:anchorId="1A1C10C5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0D451B" w14:textId="75EA0360" w:rsidR="004E1AE1" w:rsidRPr="002660FA" w:rsidRDefault="004E1AE1" w:rsidP="004E1A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</w:t>
            </w:r>
            <w:r>
              <w:rPr>
                <w:rFonts w:cs="Arial"/>
                <w:sz w:val="18"/>
                <w:szCs w:val="18"/>
              </w:rPr>
              <w:t>20</w:t>
            </w:r>
            <w:r w:rsidRPr="002660FA">
              <w:rPr>
                <w:rFonts w:cs="Arial"/>
                <w:sz w:val="18"/>
                <w:szCs w:val="18"/>
              </w:rPr>
              <w:t xml:space="preserve"> – Extrem entzündbares </w:t>
            </w:r>
            <w:r>
              <w:rPr>
                <w:rFonts w:cs="Arial"/>
                <w:sz w:val="18"/>
                <w:szCs w:val="18"/>
              </w:rPr>
              <w:t>Gas</w:t>
            </w:r>
            <w:r w:rsidRPr="002660FA">
              <w:rPr>
                <w:rFonts w:cs="Arial"/>
                <w:sz w:val="18"/>
                <w:szCs w:val="18"/>
              </w:rPr>
              <w:t>.</w:t>
            </w:r>
          </w:p>
          <w:p w14:paraId="3520EE68" w14:textId="72C65874" w:rsidR="004E1AE1" w:rsidRPr="002660FA" w:rsidRDefault="004E1AE1" w:rsidP="004E1A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</w:t>
            </w:r>
            <w:r>
              <w:rPr>
                <w:rFonts w:cs="Arial"/>
                <w:sz w:val="18"/>
                <w:szCs w:val="18"/>
              </w:rPr>
              <w:t>80</w:t>
            </w:r>
            <w:r w:rsidRPr="002660FA">
              <w:rPr>
                <w:rFonts w:cs="Arial"/>
                <w:sz w:val="18"/>
                <w:szCs w:val="18"/>
              </w:rPr>
              <w:t xml:space="preserve"> – </w:t>
            </w:r>
            <w:r>
              <w:rPr>
                <w:rStyle w:val="fontstyle01"/>
              </w:rPr>
              <w:t>Enthält Gas unter Druck; kann bei Erwärmung explodieren</w:t>
            </w:r>
          </w:p>
          <w:p w14:paraId="4B66DE34" w14:textId="77777777" w:rsidR="004E1AE1" w:rsidRPr="001C2691" w:rsidRDefault="004E1AE1" w:rsidP="004E1A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H304 – Kann bei Verschlucken und Eindringen in die Atemwege tödlich sein.</w:t>
            </w:r>
          </w:p>
          <w:p w14:paraId="4467433D" w14:textId="77777777" w:rsidR="004E1AE1" w:rsidRDefault="004E1AE1" w:rsidP="004E1A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H315 – Verursacht Hautreizungen</w:t>
            </w:r>
          </w:p>
          <w:p w14:paraId="488B468A" w14:textId="77777777" w:rsidR="004E1AE1" w:rsidRPr="00D52CFD" w:rsidRDefault="004E1AE1" w:rsidP="004E1A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52CFD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221DEBA2" w14:textId="77777777" w:rsidR="004E1AE1" w:rsidRPr="001C2691" w:rsidRDefault="004E1AE1" w:rsidP="004E1A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70E574F9" w14:textId="77777777" w:rsidR="004E1AE1" w:rsidRPr="001C2691" w:rsidRDefault="004E1AE1" w:rsidP="004E1A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H412 – Giftig für Wasserorganismen, mit langfristiger Wirkung</w:t>
            </w:r>
          </w:p>
          <w:p w14:paraId="6A9A6B24" w14:textId="77777777" w:rsidR="004E1AE1" w:rsidRDefault="004E1AE1" w:rsidP="004E1AE1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  <w:p w14:paraId="56E6F0EA" w14:textId="6E2CE352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b/>
                <w:sz w:val="18"/>
                <w:szCs w:val="18"/>
              </w:rPr>
              <w:t>Chemische Gefährdung:</w:t>
            </w:r>
            <w:r w:rsidRPr="009A7F8C">
              <w:rPr>
                <w:rFonts w:cs="Arial"/>
                <w:sz w:val="18"/>
                <w:szCs w:val="18"/>
              </w:rPr>
              <w:t xml:space="preserve"> Einatmen kann Gesundheitsschäden hervorrufen; vorübergehende Beschwerden (Schwindel, Kopfschmerzen) möglich; Verdrängung von Luftsauerstoff (schwerer als Luft), Erstickungsgefahr in engen Räumen</w:t>
            </w:r>
          </w:p>
          <w:p w14:paraId="74B52209" w14:textId="3441B6B7" w:rsidR="009A7F8C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b/>
                <w:sz w:val="18"/>
                <w:szCs w:val="18"/>
              </w:rPr>
              <w:t>Brand- und Explosionsgefährdung:</w:t>
            </w:r>
            <w:r w:rsidRPr="009A7F8C">
              <w:rPr>
                <w:rFonts w:cs="Arial"/>
                <w:sz w:val="18"/>
                <w:szCs w:val="18"/>
              </w:rPr>
              <w:t xml:space="preserve"> Explosionsgefahr von Flüssiggasen in der Gasphase, auch bei Erhitzung über 40 °C von mit Flüssiggas befüllten Druckgasbehältern; Entzündungsgefahr bei durchtränktem Material (z.B. Kleidung, Putzlappen)</w:t>
            </w:r>
          </w:p>
          <w:p w14:paraId="59015400" w14:textId="6AB25A4D" w:rsidR="008656A2" w:rsidRPr="009A7F8C" w:rsidRDefault="009A7F8C" w:rsidP="009A7F8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A7F8C">
              <w:rPr>
                <w:rFonts w:cs="Arial"/>
                <w:b/>
                <w:sz w:val="18"/>
                <w:szCs w:val="18"/>
              </w:rPr>
              <w:t>Thermische Gefährdung:</w:t>
            </w:r>
            <w:r w:rsidRPr="009A7F8C">
              <w:rPr>
                <w:rFonts w:cs="Arial"/>
                <w:sz w:val="18"/>
                <w:szCs w:val="18"/>
              </w:rPr>
              <w:t xml:space="preserve"> Erfrierungen der Haut bzw. Augenschäden bei Kontakt mit der Flüssigphase; Erfrierungen der Haut bei Kontakt mit vereisten Druckgasbehältern  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9ED3BFC" w:rsidR="00410421" w:rsidRPr="009A0291" w:rsidRDefault="00723EA1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5C34354A">
                <v:shape id="_x0000_i1028" type="#_x0000_t75" style="width:54.95pt;height:54.9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37F7CABA">
                <v:shape id="_x0000_i1029" type="#_x0000_t75" style="width:54.95pt;height:54.95pt">
                  <v:imagedata r:id="rId12" o:title=""/>
                </v:shape>
              </w:pict>
            </w:r>
            <w:r w:rsidR="009A7F8C" w:rsidRPr="009A7F8C">
              <w:rPr>
                <w:rFonts w:ascii="Arial" w:hAnsi="Arial" w:cs="Arial"/>
              </w:rPr>
              <w:t xml:space="preserve"> </w:t>
            </w:r>
          </w:p>
        </w:tc>
      </w:tr>
      <w:tr w:rsidR="00412F02" w14:paraId="14817259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83E2141" w:rsidR="00EA3767" w:rsidRPr="009A0291" w:rsidRDefault="00723EA1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F0B6B1A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65C17B89">
                <v:shape id="_x0000_i1031" type="#_x0000_t75" style="width:51.85pt;height:51.8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400B1D8E">
                <v:shape id="_x0000_i1032" type="#_x0000_t75" style="width:51.1pt;height:51.1pt">
                  <v:imagedata r:id="rId15" o:title=""/>
                </v:shape>
              </w:pict>
            </w:r>
            <w:r>
              <w:rPr>
                <w:rFonts w:ascii="Arial" w:hAnsi="Arial" w:cs="Arial"/>
              </w:rPr>
              <w:pict w14:anchorId="055301A2">
                <v:shape id="_x0000_i1033" type="#_x0000_t75" style="width:53.4pt;height:53.4pt">
                  <v:imagedata r:id="rId16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F346BA" w14:textId="38150D6E" w:rsidR="004E1AE1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3676ED98" w14:textId="5E422921" w:rsidR="004E1AE1" w:rsidRDefault="004E1AE1" w:rsidP="004E1AE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E1AE1">
              <w:rPr>
                <w:rFonts w:ascii="Arial" w:hAnsi="Arial" w:cs="Arial"/>
                <w:sz w:val="18"/>
                <w:szCs w:val="18"/>
              </w:rPr>
              <w:t>P102 - Darf nicht in Hände von Kindern gelangen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1CCFF51" w14:textId="159E18F3" w:rsidR="004E1AE1" w:rsidRDefault="004E1AE1" w:rsidP="004E1AE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E1AE1">
              <w:rPr>
                <w:rFonts w:ascii="Arial" w:hAnsi="Arial" w:cs="Arial"/>
                <w:sz w:val="18"/>
                <w:szCs w:val="18"/>
              </w:rPr>
              <w:t>P210 - Von Hitze, Funken, offener Flamme, heiße Oberflächen fernhalten. Nicht rauchen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88649B1" w14:textId="50623E25" w:rsidR="004E1AE1" w:rsidRDefault="004E1AE1" w:rsidP="004E1AE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E1AE1">
              <w:rPr>
                <w:rFonts w:ascii="Arial" w:hAnsi="Arial" w:cs="Arial"/>
                <w:sz w:val="18"/>
                <w:szCs w:val="18"/>
              </w:rPr>
              <w:t>P243 - Maßnahmen gegen elektrostatische Aufladung treffen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AE93F49" w14:textId="77777777" w:rsidR="004E1AE1" w:rsidRDefault="004E1AE1" w:rsidP="004E1AE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E1AE1">
              <w:rPr>
                <w:rFonts w:ascii="Arial" w:hAnsi="Arial" w:cs="Arial"/>
                <w:sz w:val="18"/>
                <w:szCs w:val="18"/>
              </w:rPr>
              <w:t xml:space="preserve">P377 - Brand von ausströmendem Gas: Nicht löschen, bis Undichtigkeit gefahrlos beseitigt werden kann. </w:t>
            </w:r>
          </w:p>
          <w:p w14:paraId="1379D067" w14:textId="6A8FD335" w:rsidR="004E1AE1" w:rsidRDefault="004E1AE1" w:rsidP="004E1AE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E1AE1">
              <w:rPr>
                <w:rFonts w:ascii="Arial" w:hAnsi="Arial" w:cs="Arial"/>
                <w:sz w:val="18"/>
                <w:szCs w:val="18"/>
              </w:rPr>
              <w:t>P381 – Bei Undichtigkeit alle Zündquellen entfernen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A76A842" w14:textId="50264C34" w:rsidR="004E1AE1" w:rsidRDefault="004E1AE1" w:rsidP="004E1AE1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E1AE1">
              <w:rPr>
                <w:rFonts w:ascii="Arial" w:hAnsi="Arial" w:cs="Arial"/>
                <w:sz w:val="18"/>
                <w:szCs w:val="18"/>
              </w:rPr>
              <w:t>P403</w:t>
            </w:r>
            <w:r>
              <w:rPr>
                <w:rFonts w:ascii="Arial" w:hAnsi="Arial" w:cs="Arial"/>
                <w:sz w:val="18"/>
                <w:szCs w:val="18"/>
              </w:rPr>
              <w:t xml:space="preserve"> - A</w:t>
            </w:r>
            <w:r w:rsidRPr="004E1AE1">
              <w:rPr>
                <w:rFonts w:ascii="Arial" w:hAnsi="Arial" w:cs="Arial"/>
                <w:sz w:val="18"/>
                <w:szCs w:val="18"/>
              </w:rPr>
              <w:t>n einem gut belüfteten Ort aufbewahren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6E5F14D" w14:textId="14C3D6D3" w:rsidR="004E1AE1" w:rsidRPr="004E1AE1" w:rsidRDefault="004E1AE1" w:rsidP="00700DD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4E1AE1">
              <w:rPr>
                <w:rFonts w:ascii="Arial" w:hAnsi="Arial" w:cs="Arial"/>
                <w:sz w:val="18"/>
                <w:szCs w:val="18"/>
              </w:rPr>
              <w:t>P410 - Vor Sonneneinstrahlung schützen und nicht Temperaturen von mehr als 50°Grad aussetzen.</w:t>
            </w:r>
          </w:p>
          <w:p w14:paraId="4D4297F8" w14:textId="77777777" w:rsidR="004E1AE1" w:rsidRDefault="004E1AE1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0786CB9" w14:textId="77777777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>Erdgasflaschen von äußerer Korrosion, schlagartiger Beanspruchung, gefährlicher Erwärmung über 80º C schützen.</w:t>
            </w:r>
          </w:p>
          <w:p w14:paraId="16EFB63F" w14:textId="7001EBA1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>An Gasfahrzeugen bei Reparaturarbeiten das Handabsperrventil an der Erdgasflasche schließen.</w:t>
            </w:r>
          </w:p>
          <w:p w14:paraId="052F5BD8" w14:textId="14B97F65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tab/>
            </w:r>
            <w:r w:rsidRPr="0014250C">
              <w:rPr>
                <w:rFonts w:cs="Arial"/>
                <w:sz w:val="18"/>
                <w:szCs w:val="18"/>
              </w:rPr>
              <w:t>Bei Austausch von Gasbauteilen ist die Gasanlagen vorher; drucklos zu betreiben.</w:t>
            </w:r>
          </w:p>
          <w:p w14:paraId="04E30F7D" w14:textId="2B58FB91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Wartung oder Instandsetzung einer Gasanlage, nur am besonders belüfteten Arbeitsstand.</w:t>
            </w:r>
          </w:p>
          <w:p w14:paraId="15D5F3B9" w14:textId="0FB7B428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Schlauchbruchsicherung benutzen.</w:t>
            </w:r>
          </w:p>
          <w:p w14:paraId="4BF3B45B" w14:textId="15872B24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Leckgassicherung zusammen mit doppelwandigen Schläuchen bei Einsatz von Flüssiggas unter Erdgleiche einsetzen.</w:t>
            </w:r>
          </w:p>
          <w:p w14:paraId="5F5AF115" w14:textId="7D8EB7ED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Lüftungsanlagen bzw. Frischluftzufuhr (bei Absaugung ex-geschützte Lüftungsgeräte) verwenden.</w:t>
            </w:r>
          </w:p>
          <w:p w14:paraId="3EDF8D4B" w14:textId="687411D3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Feuerlöscher (Brandklasse B, BC oder ABC) mit Löschmittel: Löschpulver, Löschschaum bereithalten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13C47D8" w14:textId="28B892E5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Von</w:t>
            </w:r>
            <w:r>
              <w:t xml:space="preserve"> </w:t>
            </w:r>
            <w:r w:rsidRPr="0014250C">
              <w:rPr>
                <w:rFonts w:cs="Arial"/>
                <w:sz w:val="18"/>
                <w:szCs w:val="18"/>
              </w:rPr>
              <w:t>Zündquellen fernhalten! Keine offenen Flammen oder Licht! Schlag und Reibung vermeiden! Funkenfreies Werkzeug verwenden! Elektrostatische Aufladung verhindern.</w:t>
            </w:r>
          </w:p>
          <w:p w14:paraId="29991E46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In geschlossenen Räumen für ausreichende Lüftung sorgen (besonders im Bodenbereich).</w:t>
            </w:r>
          </w:p>
          <w:p w14:paraId="722B28D0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Bei hohem Gasbedarf Druckgasflaschen zu Flaschenbatterien zusammenschalten, sonst tritt bei zu starker Gasentnahme eine Vereisung der Flaschen auf. Vereisungen nicht mit Feuer, Strahlern u.Ä. beseitigen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CC9950A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Flüssiggasflaschen nur stehend bzw. standsicher aufbewahren und betreiben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5C67ACF9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Druckgasflaschen nur mit geschlossenem Flaschenventil, Verschlussmutter, aufgesteckter Ventilkappe bzw. Schutzhaube abstellen. Leere Flaschen wie volle Flaschen behandeln</w:t>
            </w:r>
          </w:p>
          <w:p w14:paraId="1063AE8B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Berührung mit Augen, Haut und Kleidung vermeiden! Vorbeugender Hautschutz erforderlich. Nach Arbeitsende bzw. vor Pausen Hände gründlich reinigen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5B2BB50E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Bei der Arbeit nicht rauchen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36CDBA85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Verunreinigte Kleidung wechseln bzw. auslüften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0D795164" w14:textId="77777777" w:rsidR="008257C4" w:rsidRPr="0014250C" w:rsidRDefault="008257C4" w:rsidP="008257C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ab/>
              <w:t>Beschäftigungsbeschränkungen beachten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723EA1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4" type="#_x0000_t75" style="width:55.75pt;height:55.75pt">
                  <v:imagedata r:id="rId17" o:title=""/>
                </v:shape>
              </w:pict>
            </w:r>
          </w:p>
          <w:p w14:paraId="0A4FF327" w14:textId="412E4F30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</w:tr>
      <w:tr w:rsidR="008257C4" w:rsidRPr="009A0291" w14:paraId="672F061C" w14:textId="77777777" w:rsidTr="00E37F7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554AC31" w:rsidR="008257C4" w:rsidRDefault="008257C4">
            <w:pPr>
              <w:keepNext/>
              <w:rPr>
                <w:rFonts w:ascii="Arial" w:hAnsi="Arial" w:cs="Arial"/>
                <w:b/>
                <w:color w:val="000000"/>
                <w:sz w:val="24"/>
              </w:rPr>
            </w:pPr>
          </w:p>
        </w:tc>
      </w:tr>
      <w:tr w:rsidR="008257C4" w:rsidRPr="009A0291" w14:paraId="56056688" w14:textId="77777777" w:rsidTr="008257C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2288DAD4" w14:textId="77777777" w:rsidR="008257C4" w:rsidRPr="009A0291" w:rsidRDefault="008257C4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942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7A417B4D" w14:textId="77777777" w:rsidR="008257C4" w:rsidRDefault="008257C4"/>
          <w:tbl>
            <w:tblPr>
              <w:tblpPr w:leftFromText="180" w:rightFromText="180" w:vertAnchor="text" w:horzAnchor="margin" w:tblpY="-125"/>
              <w:tblOverlap w:val="never"/>
              <w:tblW w:w="76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314"/>
            </w:tblGrid>
            <w:tr w:rsidR="008257C4" w:rsidRPr="00412F02" w14:paraId="3E66DB3C" w14:textId="77777777" w:rsidTr="008257C4">
              <w:tc>
                <w:tcPr>
                  <w:tcW w:w="2336" w:type="dxa"/>
                </w:tcPr>
                <w:p w14:paraId="59665FA7" w14:textId="77777777" w:rsidR="008257C4" w:rsidRPr="00412F02" w:rsidRDefault="008257C4" w:rsidP="008257C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314" w:type="dxa"/>
                </w:tcPr>
                <w:p w14:paraId="47706887" w14:textId="77777777" w:rsidR="008257C4" w:rsidRPr="009A7F8C" w:rsidRDefault="008257C4" w:rsidP="008257C4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 (EN 166) empfohlen.</w:t>
                  </w:r>
                </w:p>
              </w:tc>
            </w:tr>
            <w:tr w:rsidR="008257C4" w:rsidRPr="00412F02" w14:paraId="4877378E" w14:textId="77777777" w:rsidTr="008257C4">
              <w:tc>
                <w:tcPr>
                  <w:tcW w:w="2336" w:type="dxa"/>
                </w:tcPr>
                <w:p w14:paraId="0AF55E9F" w14:textId="77777777" w:rsidR="008257C4" w:rsidRPr="00412F02" w:rsidRDefault="008257C4" w:rsidP="008257C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Hautschutz:</w:t>
                  </w:r>
                </w:p>
              </w:tc>
              <w:tc>
                <w:tcPr>
                  <w:tcW w:w="5314" w:type="dxa"/>
                </w:tcPr>
                <w:p w14:paraId="023BBABB" w14:textId="77777777" w:rsidR="008257C4" w:rsidRDefault="008257C4" w:rsidP="008257C4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Für alle unbedeckten Körperteile fettfreie oder fettarme Hautschutzsalbe/Hautpflegemittel verwenden.</w:t>
                  </w:r>
                </w:p>
              </w:tc>
            </w:tr>
            <w:tr w:rsidR="008257C4" w:rsidRPr="00412F02" w14:paraId="206A2F38" w14:textId="77777777" w:rsidTr="008257C4">
              <w:tc>
                <w:tcPr>
                  <w:tcW w:w="2336" w:type="dxa"/>
                </w:tcPr>
                <w:p w14:paraId="209B0F18" w14:textId="77777777" w:rsidR="008257C4" w:rsidRPr="00412F02" w:rsidRDefault="008257C4" w:rsidP="008257C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314" w:type="dxa"/>
                </w:tcPr>
                <w:p w14:paraId="779EC14A" w14:textId="77777777" w:rsidR="008257C4" w:rsidRPr="00412F02" w:rsidRDefault="008257C4" w:rsidP="008257C4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Handschuhe z.B. aus Leder</w:t>
                  </w:r>
                </w:p>
              </w:tc>
            </w:tr>
            <w:tr w:rsidR="008257C4" w:rsidRPr="00412F02" w14:paraId="6D3FE6A1" w14:textId="77777777" w:rsidTr="008257C4">
              <w:tc>
                <w:tcPr>
                  <w:tcW w:w="2336" w:type="dxa"/>
                </w:tcPr>
                <w:p w14:paraId="24A22A39" w14:textId="77777777" w:rsidR="008257C4" w:rsidRPr="00412F02" w:rsidRDefault="008257C4" w:rsidP="008257C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314" w:type="dxa"/>
                </w:tcPr>
                <w:p w14:paraId="7C3A8CFE" w14:textId="77777777" w:rsidR="008257C4" w:rsidRPr="00412F02" w:rsidRDefault="008257C4" w:rsidP="008257C4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Flammenhemmende, antistatische Schutzkleidung </w:t>
                  </w:r>
                </w:p>
              </w:tc>
            </w:tr>
            <w:tr w:rsidR="008257C4" w:rsidRPr="00412F02" w14:paraId="76C303ED" w14:textId="77777777" w:rsidTr="008257C4">
              <w:tc>
                <w:tcPr>
                  <w:tcW w:w="2336" w:type="dxa"/>
                </w:tcPr>
                <w:p w14:paraId="477FA028" w14:textId="77777777" w:rsidR="008257C4" w:rsidRPr="00412F02" w:rsidRDefault="008257C4" w:rsidP="008257C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314" w:type="dxa"/>
                </w:tcPr>
                <w:p w14:paraId="062FE724" w14:textId="77777777" w:rsidR="008257C4" w:rsidRPr="00412F02" w:rsidRDefault="008257C4" w:rsidP="008257C4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A7F8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Umgebungsluftunabhängige Atemschutzgeräte verwenden</w:t>
                  </w:r>
                </w:p>
              </w:tc>
            </w:tr>
            <w:tr w:rsidR="008257C4" w:rsidRPr="00412F02" w14:paraId="294DAE43" w14:textId="77777777" w:rsidTr="008257C4">
              <w:tc>
                <w:tcPr>
                  <w:tcW w:w="2336" w:type="dxa"/>
                </w:tcPr>
                <w:p w14:paraId="327A8F9D" w14:textId="77777777" w:rsidR="008257C4" w:rsidRPr="00412F02" w:rsidRDefault="008257C4" w:rsidP="008257C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314" w:type="dxa"/>
                </w:tcPr>
                <w:p w14:paraId="22E43EE5" w14:textId="77777777" w:rsidR="008257C4" w:rsidRPr="00412F02" w:rsidRDefault="008257C4" w:rsidP="008257C4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773FCC5B" w14:textId="77777777" w:rsidR="008257C4" w:rsidRDefault="008257C4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</w:p>
        </w:tc>
        <w:tc>
          <w:tcPr>
            <w:tcW w:w="1658" w:type="dxa"/>
            <w:gridSpan w:val="2"/>
            <w:tcBorders>
              <w:right w:val="single" w:sz="48" w:space="0" w:color="ED7D31"/>
            </w:tcBorders>
          </w:tcPr>
          <w:p w14:paraId="658FBAFD" w14:textId="77777777" w:rsidR="008257C4" w:rsidRDefault="008257C4">
            <w:pPr>
              <w:keepNext/>
              <w:rPr>
                <w:rFonts w:ascii="Arial" w:hAnsi="Arial" w:cs="Arial"/>
                <w:b/>
                <w:color w:val="000000"/>
                <w:sz w:val="24"/>
              </w:rPr>
            </w:pPr>
          </w:p>
        </w:tc>
      </w:tr>
      <w:tr w:rsidR="008257C4" w:rsidRPr="009A0291" w14:paraId="4C8792A3" w14:textId="77777777" w:rsidTr="0067390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691B0479" w14:textId="31141154" w:rsidR="008257C4" w:rsidRDefault="008257C4" w:rsidP="008257C4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67360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942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658" w:type="dxa"/>
            <w:gridSpan w:val="2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right w:val="single" w:sz="48" w:space="0" w:color="ED7D31"/>
            </w:tcBorders>
          </w:tcPr>
          <w:p w14:paraId="37FADB77" w14:textId="77777777" w:rsidR="00992F1F" w:rsidRPr="00992F1F" w:rsidRDefault="00992F1F" w:rsidP="00992F1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92F1F">
              <w:rPr>
                <w:rFonts w:cs="Arial"/>
                <w:sz w:val="18"/>
                <w:szCs w:val="18"/>
              </w:rPr>
              <w:t>Bei Gasaustritt Arbeitsbereich verlassen! Undichte Flaschen/Dosen nur im Freien entleeren.</w:t>
            </w:r>
          </w:p>
          <w:p w14:paraId="2DC22F29" w14:textId="5A82A149" w:rsidR="00992F1F" w:rsidRPr="00992F1F" w:rsidRDefault="00992F1F" w:rsidP="00992F1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992F1F">
              <w:rPr>
                <w:rFonts w:cs="Arial"/>
                <w:sz w:val="18"/>
                <w:szCs w:val="18"/>
              </w:rPr>
              <w:t>Bei Brand in der Umgebung Druckgasbehälter mit Sprühwasser kühlen (Berst- bzw. Explosionsgefahr).</w:t>
            </w:r>
          </w:p>
          <w:p w14:paraId="4FBDE0C8" w14:textId="2F93EBF1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</w:rPr>
            </w:pPr>
            <w:r>
              <w:rPr>
                <w:rFonts w:cs="Arial"/>
                <w:sz w:val="18"/>
                <w:szCs w:val="18"/>
              </w:rPr>
              <w:t>Feuerwehr über Vorhandensein von Erdgasfahrzeugen informieren.</w:t>
            </w:r>
          </w:p>
          <w:p w14:paraId="22BF6832" w14:textId="77777777" w:rsid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 xml:space="preserve">Bei unbeabsichtigter Freisetzung: Ungeschützte Personen fernhalten, nicht rauchen, Zündquellen fernhalten. Für sehr gute Belüftung sorgen. Mit bereitgehaltenem Bindemittel aufnehmen. Ggf. Atemschutz verwenden. (Filtergeräte - Universalfilter besser AX-Filter bzw. atemluft-unabhängiges Gerät). </w:t>
            </w:r>
          </w:p>
          <w:p w14:paraId="2327BF5A" w14:textId="77777777" w:rsid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 xml:space="preserve">Aufgenommenes Material zur Entsorgung geben. </w:t>
            </w:r>
          </w:p>
          <w:p w14:paraId="68B4358C" w14:textId="240D093A" w:rsidR="0014250C" w:rsidRPr="0014250C" w:rsidRDefault="0014250C" w:rsidP="0014250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4250C">
              <w:rPr>
                <w:rFonts w:cs="Arial"/>
                <w:sz w:val="18"/>
                <w:szCs w:val="18"/>
              </w:rPr>
              <w:t>Eindringen in die Kanalisation verhindern.</w:t>
            </w:r>
          </w:p>
          <w:p w14:paraId="41294E78" w14:textId="77777777" w:rsidR="0014250C" w:rsidRPr="00992F1F" w:rsidRDefault="0014250C" w:rsidP="0014250C">
            <w:pPr>
              <w:pStyle w:val="Textkrper-Zeileneinzug"/>
              <w:spacing w:before="0"/>
              <w:rPr>
                <w:rFonts w:cs="Arial"/>
                <w:sz w:val="18"/>
              </w:rPr>
            </w:pPr>
          </w:p>
          <w:p w14:paraId="709176CF" w14:textId="1787D7B7" w:rsidR="00992F1F" w:rsidRDefault="00992F1F" w:rsidP="00992F1F">
            <w:pPr>
              <w:pStyle w:val="Textkrper-Zeileneinzug"/>
              <w:spacing w:before="0"/>
              <w:rPr>
                <w:rFonts w:cs="Arial"/>
                <w:sz w:val="18"/>
              </w:rPr>
            </w:pPr>
          </w:p>
          <w:p w14:paraId="516B4C57" w14:textId="1C5C7CAD" w:rsidR="00992F1F" w:rsidRDefault="00992F1F" w:rsidP="00992F1F">
            <w:pPr>
              <w:pStyle w:val="Textkrper-Zeileneinzug"/>
              <w:spacing w:before="0"/>
              <w:rPr>
                <w:rFonts w:cs="Arial"/>
                <w:sz w:val="18"/>
              </w:rPr>
            </w:pPr>
          </w:p>
          <w:tbl>
            <w:tblPr>
              <w:tblpPr w:leftFromText="180" w:rightFromText="180" w:vertAnchor="text" w:horzAnchor="margin" w:tblpY="-2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6794"/>
            </w:tblGrid>
            <w:tr w:rsidR="00992F1F" w:rsidRPr="00412F02" w14:paraId="5CA254A9" w14:textId="77777777" w:rsidTr="005130BB">
              <w:tc>
                <w:tcPr>
                  <w:tcW w:w="2426" w:type="dxa"/>
                </w:tcPr>
                <w:p w14:paraId="6120181D" w14:textId="77777777" w:rsidR="00992F1F" w:rsidRPr="00412F02" w:rsidRDefault="00992F1F" w:rsidP="00992F1F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6794" w:type="dxa"/>
                </w:tcPr>
                <w:p w14:paraId="2749FE02" w14:textId="1C78AA6B" w:rsidR="00992F1F" w:rsidRPr="00992F1F" w:rsidRDefault="00992F1F" w:rsidP="00992F1F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</w:pPr>
                  <w:r w:rsidRPr="00992F1F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 xml:space="preserve">Sprühwasser, </w:t>
                  </w:r>
                  <w:r w:rsidR="0014250C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>Pulver, alkoholbeständiger Schaum</w:t>
                  </w:r>
                  <w:r w:rsidRPr="00992F1F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92F1F" w:rsidRPr="00412F02" w14:paraId="3595B1C0" w14:textId="77777777" w:rsidTr="005130BB">
              <w:tc>
                <w:tcPr>
                  <w:tcW w:w="2426" w:type="dxa"/>
                </w:tcPr>
                <w:p w14:paraId="5A96D19A" w14:textId="77777777" w:rsidR="00992F1F" w:rsidRPr="00412F02" w:rsidRDefault="00992F1F" w:rsidP="00992F1F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6794" w:type="dxa"/>
                </w:tcPr>
                <w:p w14:paraId="66F3E499" w14:textId="77777777" w:rsidR="00992F1F" w:rsidRPr="00992F1F" w:rsidRDefault="00992F1F" w:rsidP="00992F1F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</w:pPr>
                  <w:r w:rsidRPr="00992F1F"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>Wasservollstrahl (Berst-, bzw. Explosionsgefahr</w:t>
                  </w:r>
                  <w:r>
                    <w:rPr>
                      <w:rFonts w:ascii="Arial" w:hAnsi="Arial" w:cs="Arial"/>
                      <w:bCs/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</w:tbl>
          <w:p w14:paraId="021A9220" w14:textId="41DA966F" w:rsidR="00992F1F" w:rsidRPr="009A0291" w:rsidRDefault="00992F1F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257C4" w:rsidRPr="009A0291" w14:paraId="0EF7EE2F" w14:textId="77777777" w:rsidTr="009F0C2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FE9222E" w:rsidR="008257C4" w:rsidRPr="009A0291" w:rsidRDefault="008257C4" w:rsidP="008257C4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EF2CF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942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658" w:type="dxa"/>
            <w:gridSpan w:val="2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723EA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65pt;height:52.65pt">
                  <v:imagedata r:id="rId18" o:title=""/>
                </v:shape>
              </w:pict>
            </w:r>
          </w:p>
          <w:p w14:paraId="378C5F6B" w14:textId="39EDBCE0" w:rsidR="00F963D8" w:rsidRDefault="00723EA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65pt;height:52.65pt">
                  <v:imagedata r:id="rId19" o:title=""/>
                </v:shape>
              </w:pict>
            </w:r>
          </w:p>
          <w:p w14:paraId="58793872" w14:textId="4BD96501" w:rsidR="00F963D8" w:rsidRPr="009A0291" w:rsidRDefault="00723EA1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65pt;height:52.65pt">
                  <v:imagedata r:id="rId20" o:title=""/>
                </v:shape>
              </w:pict>
            </w:r>
          </w:p>
        </w:tc>
        <w:tc>
          <w:tcPr>
            <w:tcW w:w="9600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992F1F" w:rsidRPr="00410421" w14:paraId="09BFA3C9" w14:textId="77777777" w:rsidTr="00A7724E">
              <w:tc>
                <w:tcPr>
                  <w:tcW w:w="2142" w:type="dxa"/>
                </w:tcPr>
                <w:p w14:paraId="7FE8CEA4" w14:textId="77777777" w:rsidR="00992F1F" w:rsidRPr="00410421" w:rsidRDefault="00992F1F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14C5E05" w14:textId="63EE0D31" w:rsidR="00992F1F" w:rsidRPr="00410421" w:rsidRDefault="00992F1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Atmung und Puls überwachen</w:t>
                  </w:r>
                </w:p>
              </w:tc>
            </w:tr>
            <w:tr w:rsidR="00992F1F" w:rsidRPr="00410421" w14:paraId="616C8313" w14:textId="77777777" w:rsidTr="00A7724E">
              <w:tc>
                <w:tcPr>
                  <w:tcW w:w="2142" w:type="dxa"/>
                </w:tcPr>
                <w:p w14:paraId="15CCD10D" w14:textId="77777777" w:rsidR="00992F1F" w:rsidRPr="00410421" w:rsidRDefault="00992F1F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D7CA255" w14:textId="24CA4699" w:rsidR="00992F1F" w:rsidRPr="00410421" w:rsidRDefault="00992F1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Herzstillstand künstliche Beatmung und Herzdruckmassage einleiten.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CDEEA0F" w:rsidR="00F963D8" w:rsidRPr="00410421" w:rsidRDefault="00992F1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Verunreinigte Kleidung ausziehen; Haut m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it viel Wasser und Seife gründlich waschen, bei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</w:t>
                  </w:r>
                  <w:r w:rsidR="00F963D8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5FD50C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4A67BA7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(min. </w:t>
                  </w:r>
                  <w:r w:rsid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0 min)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gründlic</w:t>
                  </w:r>
                  <w:r w:rsid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h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spülen,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anhaltender Reizung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6895F6E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6B541215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6A8602AA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169FE89" w14:textId="534D0DEB" w:rsidR="00B2702C" w:rsidRDefault="00B2702C" w:rsidP="00B2702C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E32425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1971</w:t>
            </w:r>
            <w:r w:rsidR="00E32425">
              <w:rPr>
                <w:rFonts w:ascii="Arial" w:hAnsi="Arial" w:cs="Arial"/>
                <w:sz w:val="18"/>
                <w:szCs w:val="18"/>
              </w:rPr>
              <w:t>, ERDGAS, VERDICHTET</w:t>
            </w:r>
          </w:p>
          <w:p w14:paraId="579A292B" w14:textId="2A3D0BAD" w:rsidR="00B2702C" w:rsidRPr="00E32425" w:rsidRDefault="00B2702C" w:rsidP="00E32425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57FE6FC8" w14:textId="3B8AE4FD" w:rsidR="00992F1F" w:rsidRDefault="006206E1" w:rsidP="00992F1F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B2702C">
              <w:rPr>
                <w:rFonts w:ascii="Arial" w:hAnsi="Arial" w:cs="Arial"/>
                <w:sz w:val="18"/>
                <w:szCs w:val="18"/>
              </w:rPr>
              <w:t>16 05 04</w:t>
            </w:r>
          </w:p>
          <w:p w14:paraId="36D0DBF3" w14:textId="57133202" w:rsidR="00C01041" w:rsidRPr="006206E1" w:rsidRDefault="00C01041" w:rsidP="00992F1F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58A10DED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</w:t>
            </w:r>
            <w:r w:rsidR="00B2702C">
              <w:rPr>
                <w:rFonts w:ascii="Arial" w:hAnsi="Arial" w:cs="Arial"/>
                <w:sz w:val="18"/>
                <w:szCs w:val="18"/>
              </w:rPr>
              <w:t>Westnetz Sicherheitsdatenblatt ERDGAS</w:t>
            </w:r>
          </w:p>
        </w:tc>
      </w:tr>
      <w:tr w:rsidR="006206E1" w:rsidRPr="009A0291" w14:paraId="7E79D351" w14:textId="77777777" w:rsidTr="00DB5B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Light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685297">
    <w:abstractNumId w:val="0"/>
  </w:num>
  <w:num w:numId="2" w16cid:durableId="1179806784">
    <w:abstractNumId w:val="12"/>
  </w:num>
  <w:num w:numId="3" w16cid:durableId="1890024947">
    <w:abstractNumId w:val="1"/>
  </w:num>
  <w:num w:numId="4" w16cid:durableId="1993899604">
    <w:abstractNumId w:val="9"/>
  </w:num>
  <w:num w:numId="5" w16cid:durableId="755781735">
    <w:abstractNumId w:val="15"/>
  </w:num>
  <w:num w:numId="6" w16cid:durableId="1019552474">
    <w:abstractNumId w:val="33"/>
  </w:num>
  <w:num w:numId="7" w16cid:durableId="1948543231">
    <w:abstractNumId w:val="13"/>
  </w:num>
  <w:num w:numId="8" w16cid:durableId="204218491">
    <w:abstractNumId w:val="18"/>
  </w:num>
  <w:num w:numId="9" w16cid:durableId="1895463050">
    <w:abstractNumId w:val="16"/>
  </w:num>
  <w:num w:numId="10" w16cid:durableId="1002850600">
    <w:abstractNumId w:val="22"/>
  </w:num>
  <w:num w:numId="11" w16cid:durableId="644822809">
    <w:abstractNumId w:val="7"/>
  </w:num>
  <w:num w:numId="12" w16cid:durableId="706028658">
    <w:abstractNumId w:val="29"/>
  </w:num>
  <w:num w:numId="13" w16cid:durableId="245655948">
    <w:abstractNumId w:val="31"/>
  </w:num>
  <w:num w:numId="14" w16cid:durableId="934091624">
    <w:abstractNumId w:val="5"/>
  </w:num>
  <w:num w:numId="15" w16cid:durableId="1559587348">
    <w:abstractNumId w:val="27"/>
  </w:num>
  <w:num w:numId="16" w16cid:durableId="1594780504">
    <w:abstractNumId w:val="30"/>
  </w:num>
  <w:num w:numId="17" w16cid:durableId="1245797690">
    <w:abstractNumId w:val="23"/>
  </w:num>
  <w:num w:numId="18" w16cid:durableId="2134863200">
    <w:abstractNumId w:val="21"/>
  </w:num>
  <w:num w:numId="19" w16cid:durableId="583344102">
    <w:abstractNumId w:val="28"/>
  </w:num>
  <w:num w:numId="20" w16cid:durableId="603029296">
    <w:abstractNumId w:val="14"/>
  </w:num>
  <w:num w:numId="21" w16cid:durableId="810094405">
    <w:abstractNumId w:val="25"/>
  </w:num>
  <w:num w:numId="22" w16cid:durableId="1636058232">
    <w:abstractNumId w:val="2"/>
  </w:num>
  <w:num w:numId="23" w16cid:durableId="213200719">
    <w:abstractNumId w:val="20"/>
  </w:num>
  <w:num w:numId="24" w16cid:durableId="2024042552">
    <w:abstractNumId w:val="32"/>
  </w:num>
  <w:num w:numId="25" w16cid:durableId="309986511">
    <w:abstractNumId w:val="4"/>
  </w:num>
  <w:num w:numId="26" w16cid:durableId="665321529">
    <w:abstractNumId w:val="24"/>
  </w:num>
  <w:num w:numId="27" w16cid:durableId="2006471708">
    <w:abstractNumId w:val="3"/>
  </w:num>
  <w:num w:numId="28" w16cid:durableId="1193886721">
    <w:abstractNumId w:val="6"/>
  </w:num>
  <w:num w:numId="29" w16cid:durableId="1046488847">
    <w:abstractNumId w:val="10"/>
  </w:num>
  <w:num w:numId="30" w16cid:durableId="1865482356">
    <w:abstractNumId w:val="8"/>
  </w:num>
  <w:num w:numId="31" w16cid:durableId="1626544326">
    <w:abstractNumId w:val="26"/>
  </w:num>
  <w:num w:numId="32" w16cid:durableId="1290823229">
    <w:abstractNumId w:val="17"/>
  </w:num>
  <w:num w:numId="33" w16cid:durableId="2096590594">
    <w:abstractNumId w:val="19"/>
  </w:num>
  <w:num w:numId="34" w16cid:durableId="1134710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41A18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50C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70CAB"/>
    <w:rsid w:val="002717FB"/>
    <w:rsid w:val="00287A3B"/>
    <w:rsid w:val="002A42CC"/>
    <w:rsid w:val="002A7A63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132B0"/>
    <w:rsid w:val="00420192"/>
    <w:rsid w:val="00455705"/>
    <w:rsid w:val="00467539"/>
    <w:rsid w:val="0049326F"/>
    <w:rsid w:val="004A5D81"/>
    <w:rsid w:val="004C661B"/>
    <w:rsid w:val="004E1AE1"/>
    <w:rsid w:val="004E3C27"/>
    <w:rsid w:val="00587FA5"/>
    <w:rsid w:val="00592D5A"/>
    <w:rsid w:val="005D7B9A"/>
    <w:rsid w:val="006206E1"/>
    <w:rsid w:val="00677782"/>
    <w:rsid w:val="006A4ABD"/>
    <w:rsid w:val="006A5BA5"/>
    <w:rsid w:val="006C1DBB"/>
    <w:rsid w:val="006E51A6"/>
    <w:rsid w:val="00723EA1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257C4"/>
    <w:rsid w:val="008656A2"/>
    <w:rsid w:val="008923B4"/>
    <w:rsid w:val="008B2A89"/>
    <w:rsid w:val="008B7448"/>
    <w:rsid w:val="008E032A"/>
    <w:rsid w:val="008E1452"/>
    <w:rsid w:val="00900D68"/>
    <w:rsid w:val="009245B8"/>
    <w:rsid w:val="009307D7"/>
    <w:rsid w:val="00931043"/>
    <w:rsid w:val="0093333C"/>
    <w:rsid w:val="00940B8F"/>
    <w:rsid w:val="00962FFC"/>
    <w:rsid w:val="00985275"/>
    <w:rsid w:val="00992F1F"/>
    <w:rsid w:val="009A0291"/>
    <w:rsid w:val="009A2150"/>
    <w:rsid w:val="009A7F8C"/>
    <w:rsid w:val="009B277F"/>
    <w:rsid w:val="009C0CC6"/>
    <w:rsid w:val="009D6EF9"/>
    <w:rsid w:val="009F71AA"/>
    <w:rsid w:val="00A457A7"/>
    <w:rsid w:val="00A77AD5"/>
    <w:rsid w:val="00A94F46"/>
    <w:rsid w:val="00AA1459"/>
    <w:rsid w:val="00AA6595"/>
    <w:rsid w:val="00AD16D0"/>
    <w:rsid w:val="00AD1CE2"/>
    <w:rsid w:val="00B2702C"/>
    <w:rsid w:val="00B70B9D"/>
    <w:rsid w:val="00B97642"/>
    <w:rsid w:val="00BA15FD"/>
    <w:rsid w:val="00BB4555"/>
    <w:rsid w:val="00BC5186"/>
    <w:rsid w:val="00BD017A"/>
    <w:rsid w:val="00C01041"/>
    <w:rsid w:val="00C07D75"/>
    <w:rsid w:val="00CB728F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425"/>
    <w:rsid w:val="00E32AC4"/>
    <w:rsid w:val="00E441AB"/>
    <w:rsid w:val="00E45F31"/>
    <w:rsid w:val="00E545AC"/>
    <w:rsid w:val="00E73441"/>
    <w:rsid w:val="00EA3767"/>
    <w:rsid w:val="00EB7993"/>
    <w:rsid w:val="00F367F2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4E1AE1"/>
    <w:rPr>
      <w:rFonts w:ascii="Calibri-Light" w:hAnsi="Calibri-Ligh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C0B65-7CF3-4BC0-9F12-D87E84A0D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873</Words>
  <Characters>5507</Characters>
  <Application>Microsoft Office Word</Application>
  <DocSecurity>0</DocSecurity>
  <PresentationFormat/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6368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10</cp:revision>
  <cp:lastPrinted>2024-03-27T12:18:00Z</cp:lastPrinted>
  <dcterms:created xsi:type="dcterms:W3CDTF">2023-02-23T10:40:00Z</dcterms:created>
  <dcterms:modified xsi:type="dcterms:W3CDTF">2025-09-22T08:59:00Z</dcterms:modified>
  <cp:category/>
</cp:coreProperties>
</file>