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8" w:space="0" w:color="0000FF"/>
          <w:left w:val="single" w:sz="48" w:space="0" w:color="0000FF"/>
          <w:bottom w:val="single" w:sz="48" w:space="0" w:color="0000FF"/>
          <w:right w:val="single" w:sz="48" w:space="0" w:color="0000FF"/>
          <w:insideH w:val="single" w:sz="6" w:space="0" w:color="0000FF"/>
          <w:insideV w:val="single" w:sz="6" w:space="0" w:color="0000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0"/>
        <w:gridCol w:w="288"/>
        <w:gridCol w:w="512"/>
        <w:gridCol w:w="1898"/>
        <w:gridCol w:w="3406"/>
        <w:gridCol w:w="1275"/>
        <w:gridCol w:w="989"/>
        <w:gridCol w:w="1236"/>
      </w:tblGrid>
      <w:tr w:rsidR="000926C9" w14:paraId="5C4C59AE" w14:textId="77777777" w:rsidTr="000926C9">
        <w:trPr>
          <w:cantSplit/>
          <w:tblHeader/>
        </w:trPr>
        <w:tc>
          <w:tcPr>
            <w:tcW w:w="1488" w:type="dxa"/>
            <w:gridSpan w:val="2"/>
            <w:tcBorders>
              <w:top w:val="single" w:sz="48" w:space="0" w:color="ED7D31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34651453" w14:textId="77777777" w:rsidR="000926C9" w:rsidRDefault="000926C9" w:rsidP="0050653F">
            <w:pPr>
              <w:ind w:left="4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Kat.</w:t>
            </w:r>
          </w:p>
        </w:tc>
        <w:tc>
          <w:tcPr>
            <w:tcW w:w="2410" w:type="dxa"/>
            <w:gridSpan w:val="2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4C972B9" w14:textId="77777777" w:rsidR="000926C9" w:rsidRPr="00B072B8" w:rsidRDefault="000926C9" w:rsidP="0050653F">
            <w:pPr>
              <w:rPr>
                <w:rFonts w:ascii="Arial" w:hAnsi="Arial"/>
                <w:b/>
                <w:bCs/>
                <w:sz w:val="28"/>
              </w:rPr>
            </w:pPr>
            <w:r>
              <w:rPr>
                <w:rFonts w:ascii="Arial" w:hAnsi="Arial"/>
                <w:b/>
                <w:bCs/>
                <w:sz w:val="28"/>
              </w:rPr>
              <w:t>A-30-19</w:t>
            </w:r>
          </w:p>
        </w:tc>
        <w:tc>
          <w:tcPr>
            <w:tcW w:w="3406" w:type="dxa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F42D868" w14:textId="77777777" w:rsidR="000926C9" w:rsidRDefault="000926C9" w:rsidP="0050653F">
            <w:pPr>
              <w:spacing w:before="120" w:line="360" w:lineRule="auto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Betriebsanweisung</w:t>
            </w:r>
          </w:p>
          <w:p w14:paraId="2274E646" w14:textId="77777777" w:rsidR="000926C9" w:rsidRPr="001F0731" w:rsidRDefault="000926C9" w:rsidP="0050653F">
            <w:pPr>
              <w:spacing w:after="240" w:line="360" w:lineRule="auto"/>
              <w:jc w:val="center"/>
              <w:rPr>
                <w:rFonts w:ascii="Arial" w:hAnsi="Arial"/>
                <w:bCs/>
                <w:i/>
                <w:iCs/>
                <w:sz w:val="28"/>
              </w:rPr>
            </w:pPr>
            <w:r>
              <w:rPr>
                <w:rFonts w:ascii="Arial" w:hAnsi="Arial"/>
                <w:bCs/>
                <w:i/>
                <w:iCs/>
                <w:sz w:val="22"/>
                <w:szCs w:val="16"/>
              </w:rPr>
              <w:t xml:space="preserve">gemäß GefStoffV §14 </w:t>
            </w:r>
          </w:p>
        </w:tc>
        <w:tc>
          <w:tcPr>
            <w:tcW w:w="3500" w:type="dxa"/>
            <w:gridSpan w:val="3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79B2D2C2" w14:textId="65AC3B10" w:rsidR="000926C9" w:rsidRDefault="000A1DEF" w:rsidP="0050653F">
            <w:pPr>
              <w:spacing w:before="40"/>
              <w:jc w:val="right"/>
              <w:rPr>
                <w:rFonts w:ascii="Arial" w:hAnsi="Arial"/>
              </w:rPr>
            </w:pPr>
            <w:r>
              <w:rPr>
                <w:noProof/>
              </w:rPr>
              <w:drawing>
                <wp:inline distT="0" distB="0" distL="0" distR="0" wp14:anchorId="5CD28C51" wp14:editId="0ED0BAD0">
                  <wp:extent cx="1307465" cy="462280"/>
                  <wp:effectExtent l="0" t="0" r="6985" b="0"/>
                  <wp:docPr id="1827075066" name="Grafik 1" descr="Ein Bild, das Text, Schrift, Logo, Grafiken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fik 1" descr="Ein Bild, das Text, Schrift, Logo, Grafiken enthält.&#10;&#10;Automatisch generierte Beschreibu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7465" cy="462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1BC7" w14:paraId="2397A0DB" w14:textId="77777777" w:rsidTr="000926C9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78195621" w14:textId="77777777" w:rsidR="00911BC7" w:rsidRPr="00B072B8" w:rsidRDefault="00911BC7" w:rsidP="00911BC7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Betrieb:</w:t>
            </w:r>
          </w:p>
        </w:tc>
        <w:tc>
          <w:tcPr>
            <w:tcW w:w="241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0A1BBB" w14:textId="00D3CC93" w:rsidR="00911BC7" w:rsidRPr="00B072B8" w:rsidRDefault="000A1DEF" w:rsidP="00911BC7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Josef Stix GmbH &amp; Co. KG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1D6DCEE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3500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6AE66402" w14:textId="77777777" w:rsidR="00911BC7" w:rsidRDefault="00911BC7" w:rsidP="00911BC7">
            <w:pPr>
              <w:rPr>
                <w:rFonts w:ascii="Arial" w:hAnsi="Arial"/>
              </w:rPr>
            </w:pPr>
          </w:p>
        </w:tc>
      </w:tr>
      <w:tr w:rsidR="00911BC7" w14:paraId="3F8A3C2D" w14:textId="77777777" w:rsidTr="000926C9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0B02BC6A" w14:textId="77777777" w:rsidR="00911BC7" w:rsidRPr="00B072B8" w:rsidRDefault="00911BC7" w:rsidP="00911BC7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Gebäude:</w:t>
            </w:r>
          </w:p>
        </w:tc>
        <w:tc>
          <w:tcPr>
            <w:tcW w:w="241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302F399" w14:textId="77777777" w:rsidR="00911BC7" w:rsidRPr="00B072B8" w:rsidRDefault="00911BC7" w:rsidP="00911BC7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Allgemein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347D3D4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3500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15963C0B" w14:textId="77777777" w:rsidR="00911BC7" w:rsidRDefault="00911BC7" w:rsidP="00911BC7">
            <w:pPr>
              <w:rPr>
                <w:rFonts w:ascii="Arial" w:hAnsi="Arial"/>
              </w:rPr>
            </w:pPr>
          </w:p>
        </w:tc>
      </w:tr>
      <w:tr w:rsidR="00911BC7" w14:paraId="30352F9B" w14:textId="77777777" w:rsidTr="000926C9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35335D72" w14:textId="77777777" w:rsidR="00911BC7" w:rsidRPr="00B072B8" w:rsidRDefault="00911BC7" w:rsidP="00911BC7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Ersteller(in):</w:t>
            </w:r>
          </w:p>
        </w:tc>
        <w:tc>
          <w:tcPr>
            <w:tcW w:w="241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E94A2C1" w14:textId="77777777" w:rsidR="00911BC7" w:rsidRPr="00B072B8" w:rsidRDefault="00911BC7" w:rsidP="00911BC7">
            <w:pPr>
              <w:rPr>
                <w:rFonts w:ascii="Arial" w:hAnsi="Arial"/>
                <w:sz w:val="18"/>
                <w:szCs w:val="18"/>
              </w:rPr>
            </w:pPr>
            <w:r w:rsidRPr="00B072B8">
              <w:rPr>
                <w:rFonts w:ascii="Arial" w:hAnsi="Arial"/>
                <w:sz w:val="18"/>
                <w:szCs w:val="18"/>
              </w:rPr>
              <w:t>SiFa/QMB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7346C66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12F7E4A" w14:textId="77777777" w:rsidR="00911BC7" w:rsidRPr="00B072B8" w:rsidRDefault="00911BC7" w:rsidP="00911BC7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Bereich:</w:t>
            </w:r>
          </w:p>
        </w:tc>
        <w:tc>
          <w:tcPr>
            <w:tcW w:w="222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060CB2D4" w14:textId="77777777" w:rsidR="00911BC7" w:rsidRPr="001F0731" w:rsidRDefault="00911BC7" w:rsidP="00911BC7">
            <w:pPr>
              <w:jc w:val="both"/>
              <w:rPr>
                <w:rFonts w:ascii="Arial" w:hAnsi="Arial"/>
                <w:sz w:val="18"/>
                <w:szCs w:val="18"/>
              </w:rPr>
            </w:pPr>
            <w:r w:rsidRPr="001F0731">
              <w:rPr>
                <w:rFonts w:ascii="Arial" w:hAnsi="Arial"/>
                <w:sz w:val="18"/>
                <w:szCs w:val="18"/>
              </w:rPr>
              <w:t>Alle</w:t>
            </w:r>
          </w:p>
        </w:tc>
      </w:tr>
      <w:tr w:rsidR="00911BC7" w14:paraId="71700826" w14:textId="77777777" w:rsidTr="000926C9">
        <w:trPr>
          <w:cantSplit/>
          <w:tblHeader/>
        </w:trPr>
        <w:tc>
          <w:tcPr>
            <w:tcW w:w="3898" w:type="dxa"/>
            <w:gridSpan w:val="4"/>
            <w:tcBorders>
              <w:top w:val="single" w:sz="4" w:space="0" w:color="D9D9D9"/>
              <w:left w:val="single" w:sz="48" w:space="0" w:color="ED7D31"/>
              <w:bottom w:val="single" w:sz="4" w:space="0" w:color="ED7D31"/>
              <w:right w:val="single" w:sz="4" w:space="0" w:color="D9D9D9"/>
            </w:tcBorders>
          </w:tcPr>
          <w:p w14:paraId="037016D1" w14:textId="77777777" w:rsidR="00911BC7" w:rsidRPr="00B072B8" w:rsidRDefault="00911BC7" w:rsidP="00911BC7">
            <w:pPr>
              <w:spacing w:after="40"/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 xml:space="preserve">freigegeben (Unterschrift): </w:t>
            </w:r>
            <w:r w:rsidRPr="00B072B8">
              <w:rPr>
                <w:rFonts w:ascii="Arial" w:hAnsi="Arial"/>
                <w:sz w:val="18"/>
                <w:szCs w:val="18"/>
              </w:rPr>
              <w:t>R.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B072B8">
              <w:rPr>
                <w:rFonts w:ascii="Arial" w:hAnsi="Arial"/>
                <w:sz w:val="18"/>
                <w:szCs w:val="18"/>
              </w:rPr>
              <w:t>Eglit</w:t>
            </w:r>
            <w:r>
              <w:rPr>
                <w:rFonts w:ascii="Arial" w:hAnsi="Arial"/>
                <w:sz w:val="18"/>
                <w:szCs w:val="18"/>
              </w:rPr>
              <w:t>i</w:t>
            </w:r>
            <w:r w:rsidRPr="00B072B8">
              <w:rPr>
                <w:rFonts w:ascii="Arial" w:hAnsi="Arial"/>
                <w:sz w:val="18"/>
                <w:szCs w:val="18"/>
              </w:rPr>
              <w:t>s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7E280AAB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612E2B8B" w14:textId="77777777" w:rsidR="00911BC7" w:rsidRPr="00B072B8" w:rsidRDefault="00911BC7" w:rsidP="00911BC7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bCs/>
                <w:sz w:val="18"/>
                <w:szCs w:val="18"/>
              </w:rPr>
              <w:t>Aktualisiert:</w:t>
            </w:r>
          </w:p>
        </w:tc>
        <w:tc>
          <w:tcPr>
            <w:tcW w:w="222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8" w:space="0" w:color="ED7D31"/>
            </w:tcBorders>
          </w:tcPr>
          <w:p w14:paraId="43496337" w14:textId="77A1A1FF" w:rsidR="00911BC7" w:rsidRPr="001F0731" w:rsidRDefault="000A1DEF" w:rsidP="00911BC7">
            <w:pPr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22</w:t>
            </w:r>
            <w:r w:rsidR="00911BC7">
              <w:rPr>
                <w:rFonts w:ascii="Arial" w:hAnsi="Arial"/>
                <w:sz w:val="18"/>
                <w:szCs w:val="18"/>
              </w:rPr>
              <w:t>.0</w:t>
            </w:r>
            <w:r>
              <w:rPr>
                <w:rFonts w:ascii="Arial" w:hAnsi="Arial"/>
                <w:sz w:val="18"/>
                <w:szCs w:val="18"/>
              </w:rPr>
              <w:t>9</w:t>
            </w:r>
            <w:r w:rsidR="00911BC7">
              <w:rPr>
                <w:rFonts w:ascii="Arial" w:hAnsi="Arial"/>
                <w:sz w:val="18"/>
                <w:szCs w:val="18"/>
              </w:rPr>
              <w:t>.202</w:t>
            </w:r>
            <w:r w:rsidR="00C262DD">
              <w:rPr>
                <w:rFonts w:ascii="Arial" w:hAnsi="Arial"/>
                <w:sz w:val="18"/>
                <w:szCs w:val="18"/>
              </w:rPr>
              <w:t>5</w:t>
            </w:r>
          </w:p>
        </w:tc>
      </w:tr>
      <w:tr w:rsidR="00911BC7" w14:paraId="4327640C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D0C7D15" w14:textId="1138BFBF" w:rsidR="00911BC7" w:rsidRDefault="00911BC7" w:rsidP="00911BC7">
            <w:pPr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Gefahrstoffbezeichnung</w:t>
            </w:r>
          </w:p>
        </w:tc>
      </w:tr>
      <w:tr w:rsidR="00911BC7" w:rsidRPr="009A0291" w14:paraId="0733C38C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right w:val="single" w:sz="48" w:space="0" w:color="ED7D31"/>
            </w:tcBorders>
          </w:tcPr>
          <w:p w14:paraId="5935FCE5" w14:textId="4EDB46E7" w:rsidR="00911BC7" w:rsidRPr="00345350" w:rsidRDefault="00F13CFC" w:rsidP="00911BC7">
            <w:pPr>
              <w:spacing w:before="4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Kühlflüssigkeit HKF 15.1 MW 65</w:t>
            </w:r>
          </w:p>
        </w:tc>
      </w:tr>
      <w:tr w:rsidR="00911BC7" w:rsidRPr="009A0291" w14:paraId="52773DE5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left w:val="single" w:sz="48" w:space="0" w:color="ED7D31"/>
              <w:right w:val="single" w:sz="48" w:space="0" w:color="ED7D31"/>
            </w:tcBorders>
          </w:tcPr>
          <w:p w14:paraId="67E189FB" w14:textId="4EEA0FE0" w:rsidR="00911BC7" w:rsidRPr="000140C5" w:rsidRDefault="00911BC7" w:rsidP="000140C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74608">
              <w:rPr>
                <w:rFonts w:ascii="Arial" w:hAnsi="Arial" w:cs="Arial"/>
                <w:sz w:val="22"/>
                <w:szCs w:val="22"/>
              </w:rPr>
              <w:t>(</w:t>
            </w:r>
            <w:r w:rsidR="00F13CFC">
              <w:rPr>
                <w:rFonts w:ascii="Arial" w:hAnsi="Arial" w:cs="Arial"/>
                <w:i/>
                <w:iCs/>
                <w:color w:val="000000"/>
                <w:sz w:val="22"/>
                <w:szCs w:val="22"/>
              </w:rPr>
              <w:t>Kühlmittel</w:t>
            </w:r>
            <w:r w:rsidRPr="00E74608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911BC7" w14:paraId="2647C1D3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2CCBECCA" w14:textId="777777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Gefährdungen für den Menschen</w:t>
            </w:r>
          </w:p>
        </w:tc>
      </w:tr>
      <w:tr w:rsidR="00911BC7" w:rsidRPr="009A0291" w14:paraId="0239C327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166188B2" w14:textId="46248C52" w:rsidR="00911BC7" w:rsidRPr="00A31BEB" w:rsidRDefault="004E555D" w:rsidP="00911BC7">
            <w:pPr>
              <w:spacing w:before="40"/>
              <w:ind w:left="4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20D9B94" wp14:editId="1661EF43">
                  <wp:extent cx="664845" cy="659130"/>
                  <wp:effectExtent l="0" t="0" r="0" b="0"/>
                  <wp:docPr id="2" name="Bild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845" cy="659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C7EE35F" w14:textId="53FB739A" w:rsidR="00911BC7" w:rsidRDefault="00911BC7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5A22A5">
              <w:rPr>
                <w:rFonts w:ascii="Arial" w:hAnsi="Arial" w:cs="Arial"/>
              </w:rPr>
              <w:t>H</w:t>
            </w:r>
            <w:r w:rsidR="00311859">
              <w:rPr>
                <w:rFonts w:ascii="Arial" w:hAnsi="Arial" w:cs="Arial"/>
              </w:rPr>
              <w:t>302</w:t>
            </w:r>
            <w:r w:rsidRPr="005A22A5">
              <w:rPr>
                <w:rFonts w:ascii="Arial" w:hAnsi="Arial" w:cs="Arial"/>
              </w:rPr>
              <w:t xml:space="preserve"> </w:t>
            </w:r>
            <w:r w:rsidR="00311859">
              <w:rPr>
                <w:rFonts w:ascii="Arial" w:hAnsi="Arial" w:cs="Arial"/>
              </w:rPr>
              <w:t>–</w:t>
            </w:r>
            <w:r w:rsidRPr="005A22A5">
              <w:rPr>
                <w:rFonts w:ascii="Arial" w:hAnsi="Arial" w:cs="Arial"/>
              </w:rPr>
              <w:t xml:space="preserve"> </w:t>
            </w:r>
            <w:r w:rsidR="00311859">
              <w:rPr>
                <w:rFonts w:ascii="Arial" w:hAnsi="Arial" w:cs="Arial"/>
              </w:rPr>
              <w:t>Gesundheitsschädlich bei Verschlucken</w:t>
            </w:r>
          </w:p>
          <w:p w14:paraId="7E4B4252" w14:textId="7B62983E" w:rsidR="00911BC7" w:rsidRPr="00311859" w:rsidRDefault="00911BC7" w:rsidP="00311859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H373 – Kann die Organe schädigen bei längerer oder wiederholter Exposition.</w:t>
            </w:r>
          </w:p>
        </w:tc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085F65DD" w14:textId="53D549B1" w:rsidR="00911BC7" w:rsidRDefault="004E555D" w:rsidP="00911B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403B428E" wp14:editId="6AD04ADF">
                  <wp:extent cx="688975" cy="694690"/>
                  <wp:effectExtent l="0" t="0" r="0" b="0"/>
                  <wp:docPr id="3" name="Bild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8975" cy="694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184C74" w14:textId="55052B98" w:rsidR="00911BC7" w:rsidRPr="009A0291" w:rsidRDefault="00911BC7" w:rsidP="00911BC7">
            <w:pPr>
              <w:rPr>
                <w:rFonts w:ascii="Arial" w:hAnsi="Arial" w:cs="Arial"/>
              </w:rPr>
            </w:pPr>
          </w:p>
        </w:tc>
      </w:tr>
      <w:tr w:rsidR="00911BC7" w14:paraId="14817259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D006DCE" w14:textId="777777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Schutzmaßnahmen und Verhaltensregeln</w:t>
            </w:r>
          </w:p>
        </w:tc>
      </w:tr>
      <w:tr w:rsidR="00911BC7" w:rsidRPr="009A0291" w14:paraId="382FD963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09536D4C" w14:textId="7828758F" w:rsidR="00911BC7" w:rsidRDefault="004E555D" w:rsidP="00911BC7">
            <w:pPr>
              <w:spacing w:before="40"/>
              <w:ind w:left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638BAFED" wp14:editId="5B9EDA45">
                  <wp:extent cx="676910" cy="676910"/>
                  <wp:effectExtent l="0" t="0" r="0" b="0"/>
                  <wp:docPr id="5" name="Bild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910" cy="676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38BC27" w14:textId="72D5C7D5" w:rsidR="00911BC7" w:rsidRPr="009A0291" w:rsidRDefault="004E555D" w:rsidP="00911BC7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7EBBD7BD" wp14:editId="24AF4423">
                  <wp:extent cx="676910" cy="676910"/>
                  <wp:effectExtent l="0" t="0" r="0" b="0"/>
                  <wp:docPr id="6" name="Bild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910" cy="676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97D0409" w14:textId="38F1A4F3" w:rsidR="00911BC7" w:rsidRPr="00E74608" w:rsidRDefault="00911BC7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  <w:r w:rsidR="00311859">
              <w:rPr>
                <w:rFonts w:ascii="Arial" w:hAnsi="Arial" w:cs="Arial"/>
              </w:rPr>
              <w:t>260</w:t>
            </w:r>
            <w:r>
              <w:rPr>
                <w:rFonts w:ascii="Arial" w:hAnsi="Arial" w:cs="Arial"/>
              </w:rPr>
              <w:t xml:space="preserve"> </w:t>
            </w:r>
            <w:r w:rsidR="00311859">
              <w:rPr>
                <w:rFonts w:ascii="Arial" w:hAnsi="Arial" w:cs="Arial"/>
              </w:rPr>
              <w:t>–</w:t>
            </w:r>
            <w:r>
              <w:rPr>
                <w:rFonts w:ascii="Arial" w:hAnsi="Arial" w:cs="Arial"/>
              </w:rPr>
              <w:t xml:space="preserve"> </w:t>
            </w:r>
            <w:r w:rsidR="00311859">
              <w:rPr>
                <w:rFonts w:ascii="Arial" w:hAnsi="Arial" w:cs="Arial"/>
              </w:rPr>
              <w:t>Dampf nicht einatmen</w:t>
            </w:r>
          </w:p>
          <w:p w14:paraId="1FE203E2" w14:textId="4321214B" w:rsidR="00911BC7" w:rsidRDefault="00911BC7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P2</w:t>
            </w:r>
            <w:r w:rsidR="00311859">
              <w:rPr>
                <w:rFonts w:ascii="Arial" w:hAnsi="Arial" w:cs="Arial"/>
              </w:rPr>
              <w:t>64</w:t>
            </w:r>
            <w:r>
              <w:rPr>
                <w:rFonts w:ascii="Arial" w:hAnsi="Arial" w:cs="Arial"/>
              </w:rPr>
              <w:t xml:space="preserve"> – </w:t>
            </w:r>
            <w:r w:rsidR="00311859">
              <w:rPr>
                <w:rFonts w:ascii="Arial" w:hAnsi="Arial" w:cs="Arial"/>
              </w:rPr>
              <w:t>nach Gebrauch die Hände gründlich waschen</w:t>
            </w:r>
          </w:p>
          <w:p w14:paraId="64C4A24A" w14:textId="413195F5" w:rsidR="00911BC7" w:rsidRDefault="00911BC7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P2</w:t>
            </w:r>
            <w:r w:rsidR="00311859">
              <w:rPr>
                <w:rFonts w:ascii="Arial" w:hAnsi="Arial" w:cs="Arial"/>
              </w:rPr>
              <w:t>70</w:t>
            </w:r>
            <w:r>
              <w:rPr>
                <w:rFonts w:ascii="Arial" w:hAnsi="Arial" w:cs="Arial"/>
              </w:rPr>
              <w:t xml:space="preserve"> – </w:t>
            </w:r>
            <w:r w:rsidR="00311859">
              <w:rPr>
                <w:rFonts w:ascii="Arial" w:hAnsi="Arial" w:cs="Arial"/>
              </w:rPr>
              <w:t>Bei Gebrauch nicht essen, trinken oder rauchen</w:t>
            </w:r>
          </w:p>
          <w:p w14:paraId="054780F2" w14:textId="5433E04A" w:rsidR="00911BC7" w:rsidRDefault="00911BC7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  <w:r w:rsidR="00311859">
              <w:rPr>
                <w:rFonts w:ascii="Arial" w:hAnsi="Arial" w:cs="Arial"/>
              </w:rPr>
              <w:t>301+P312</w:t>
            </w:r>
            <w:r>
              <w:rPr>
                <w:rFonts w:ascii="Arial" w:hAnsi="Arial" w:cs="Arial"/>
              </w:rPr>
              <w:t xml:space="preserve"> </w:t>
            </w:r>
            <w:r w:rsidR="00311859">
              <w:rPr>
                <w:rFonts w:ascii="Arial" w:hAnsi="Arial" w:cs="Arial"/>
              </w:rPr>
              <w:t>–</w:t>
            </w:r>
            <w:r>
              <w:rPr>
                <w:rFonts w:ascii="Arial" w:hAnsi="Arial" w:cs="Arial"/>
              </w:rPr>
              <w:t xml:space="preserve"> </w:t>
            </w:r>
            <w:r w:rsidR="00311859">
              <w:rPr>
                <w:rFonts w:ascii="Arial" w:hAnsi="Arial" w:cs="Arial"/>
              </w:rPr>
              <w:t xml:space="preserve">Bei Verschlucken: </w:t>
            </w:r>
            <w:r w:rsidRPr="00E802BA">
              <w:rPr>
                <w:rFonts w:ascii="Arial" w:hAnsi="Arial" w:cs="Arial"/>
              </w:rPr>
              <w:t xml:space="preserve">Bei Unwohlsein </w:t>
            </w:r>
            <w:r w:rsidR="00311859">
              <w:rPr>
                <w:rFonts w:ascii="Arial" w:hAnsi="Arial" w:cs="Arial"/>
              </w:rPr>
              <w:t>Giftinformationszentrum/ Arzt anrufen.</w:t>
            </w:r>
          </w:p>
          <w:p w14:paraId="221E8256" w14:textId="7172F06B" w:rsidR="00911BC7" w:rsidRDefault="00911BC7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  <w:r w:rsidR="00311859">
              <w:rPr>
                <w:rFonts w:ascii="Arial" w:hAnsi="Arial" w:cs="Arial"/>
              </w:rPr>
              <w:t>330</w:t>
            </w:r>
            <w:r>
              <w:rPr>
                <w:rFonts w:ascii="Arial" w:hAnsi="Arial" w:cs="Arial"/>
              </w:rPr>
              <w:t xml:space="preserve"> – </w:t>
            </w:r>
            <w:r w:rsidR="00311859">
              <w:rPr>
                <w:rFonts w:ascii="Arial" w:hAnsi="Arial" w:cs="Arial"/>
              </w:rPr>
              <w:t>Mund ausspülen</w:t>
            </w:r>
            <w:r>
              <w:rPr>
                <w:rFonts w:ascii="Arial" w:hAnsi="Arial" w:cs="Arial"/>
              </w:rPr>
              <w:t>.</w:t>
            </w:r>
          </w:p>
          <w:p w14:paraId="562E0D87" w14:textId="3A14B167" w:rsidR="00311859" w:rsidRPr="005A22A5" w:rsidRDefault="00311859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P501 – Inhalt/Behälter Abfall einer zugelassenen Entsorgungsstelle zuführen.</w:t>
            </w:r>
          </w:p>
          <w:p w14:paraId="2E373777" w14:textId="77777777" w:rsidR="00911BC7" w:rsidRPr="009A0291" w:rsidRDefault="00911BC7" w:rsidP="00911BC7">
            <w:pPr>
              <w:rPr>
                <w:rFonts w:ascii="Arial" w:hAnsi="Arial" w:cs="Arial"/>
              </w:rPr>
            </w:pPr>
          </w:p>
          <w:p w14:paraId="1757A9B3" w14:textId="77777777" w:rsidR="00911BC7" w:rsidRPr="009B277F" w:rsidRDefault="00911BC7" w:rsidP="00911BC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  <w:r w:rsidRPr="009B277F">
              <w:rPr>
                <w:rFonts w:ascii="Arial" w:hAnsi="Arial" w:cs="Arial"/>
                <w:sz w:val="18"/>
                <w:szCs w:val="18"/>
              </w:rPr>
              <w:t>Vor Arbeitsbeginn, vor Pausen und nach Arbeitsende Schutzmaßnahmen entsprechend dem Hautschutzplan durchführen.</w:t>
            </w:r>
          </w:p>
          <w:p w14:paraId="0BA2B196" w14:textId="77777777" w:rsidR="00911BC7" w:rsidRDefault="00911BC7" w:rsidP="00911BC7">
            <w:pPr>
              <w:rPr>
                <w:rFonts w:ascii="Arial" w:hAnsi="Arial" w:cs="Arial"/>
              </w:rPr>
            </w:pPr>
          </w:p>
          <w:tbl>
            <w:tblPr>
              <w:tblW w:w="8009" w:type="dxa"/>
              <w:tblInd w:w="2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583"/>
            </w:tblGrid>
            <w:tr w:rsidR="00911BC7" w:rsidRPr="00412F02" w14:paraId="19AFFEF5" w14:textId="77777777" w:rsidTr="00240677">
              <w:tc>
                <w:tcPr>
                  <w:tcW w:w="2426" w:type="dxa"/>
                </w:tcPr>
                <w:p w14:paraId="24DB767B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Augen-/Gesichtsschutz:</w:t>
                  </w:r>
                </w:p>
              </w:tc>
              <w:tc>
                <w:tcPr>
                  <w:tcW w:w="5583" w:type="dxa"/>
                </w:tcPr>
                <w:p w14:paraId="125D2062" w14:textId="4EC2F793" w:rsidR="00F13CFC" w:rsidRPr="00F13CFC" w:rsidRDefault="00F13CFC" w:rsidP="00F13CFC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Gestellbrille mit Seitenschutz oder Korbbrille gemäß DIN EN166</w:t>
                  </w:r>
                </w:p>
              </w:tc>
            </w:tr>
            <w:tr w:rsidR="00911BC7" w:rsidRPr="00412F02" w14:paraId="1D1BAFD7" w14:textId="77777777" w:rsidTr="00240677">
              <w:tc>
                <w:tcPr>
                  <w:tcW w:w="2426" w:type="dxa"/>
                </w:tcPr>
                <w:p w14:paraId="0FD4CF0E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Handschutz:</w:t>
                  </w:r>
                </w:p>
              </w:tc>
              <w:tc>
                <w:tcPr>
                  <w:tcW w:w="5583" w:type="dxa"/>
                </w:tcPr>
                <w:p w14:paraId="3E4BDA03" w14:textId="77777777" w:rsidR="00911BC7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Schutzhandschuhe (EN 3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74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)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  <w:p w14:paraId="207A8B27" w14:textId="77777777" w:rsidR="00911BC7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Durchdringungszeiten des Handschuhmaterials beachten.</w:t>
                  </w:r>
                </w:p>
                <w:p w14:paraId="5E359FD6" w14:textId="77777777" w:rsidR="00137CCB" w:rsidRDefault="00137CCB" w:rsidP="00F13CFC">
                  <w:p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(</w:t>
                  </w:r>
                  <w:r w:rsidR="00F13CFC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Nitrilkautschuk:</w:t>
                  </w:r>
                  <w:r w:rsidR="00911BC7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Dicke 0,</w:t>
                  </w:r>
                  <w:r w:rsidR="00F13CFC">
                    <w:rPr>
                      <w:rFonts w:ascii="Arial" w:hAnsi="Arial" w:cs="Arial"/>
                      <w:bCs/>
                      <w:sz w:val="18"/>
                      <w:szCs w:val="18"/>
                    </w:rPr>
                    <w:t>4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="00911BC7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mm)</w:t>
                  </w:r>
                </w:p>
                <w:p w14:paraId="7217FB96" w14:textId="4A7473E4" w:rsidR="00F13CFC" w:rsidRPr="00137CCB" w:rsidRDefault="00F13CFC" w:rsidP="00F13CFC">
                  <w:p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Tragedauer 240-480 min</w:t>
                  </w:r>
                </w:p>
              </w:tc>
            </w:tr>
            <w:tr w:rsidR="00911BC7" w:rsidRPr="00412F02" w14:paraId="33ED0A34" w14:textId="77777777" w:rsidTr="00240677">
              <w:tc>
                <w:tcPr>
                  <w:tcW w:w="2426" w:type="dxa"/>
                </w:tcPr>
                <w:p w14:paraId="6741C37A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Schutzkleidung:</w:t>
                  </w:r>
                </w:p>
              </w:tc>
              <w:tc>
                <w:tcPr>
                  <w:tcW w:w="5583" w:type="dxa"/>
                </w:tcPr>
                <w:p w14:paraId="60F50C7D" w14:textId="6EFE6E83" w:rsidR="00137CCB" w:rsidRPr="00F13CFC" w:rsidRDefault="00F13CFC" w:rsidP="00F13CFC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Benutzung von Schutzkleidung (flüssigkeitsdicht)</w:t>
                  </w:r>
                </w:p>
              </w:tc>
            </w:tr>
            <w:tr w:rsidR="00911BC7" w:rsidRPr="00412F02" w14:paraId="184C4560" w14:textId="77777777" w:rsidTr="00240677">
              <w:tc>
                <w:tcPr>
                  <w:tcW w:w="2426" w:type="dxa"/>
                </w:tcPr>
                <w:p w14:paraId="27AD2ADC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Atemschutz:</w:t>
                  </w:r>
                </w:p>
              </w:tc>
              <w:tc>
                <w:tcPr>
                  <w:tcW w:w="5583" w:type="dxa"/>
                </w:tcPr>
                <w:p w14:paraId="3951F5B7" w14:textId="1E8A305F" w:rsidR="00137CCB" w:rsidRPr="00140A98" w:rsidRDefault="00911BC7" w:rsidP="00140A98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E74608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Atemfiltergerät</w:t>
                  </w:r>
                  <w:r w:rsidR="00137CCB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gemäß EN</w:t>
                  </w:r>
                  <w:r w:rsidR="00F13CFC">
                    <w:rPr>
                      <w:rFonts w:ascii="Arial" w:hAnsi="Arial" w:cs="Arial"/>
                      <w:bCs/>
                      <w:sz w:val="18"/>
                      <w:szCs w:val="18"/>
                    </w:rPr>
                    <w:t>136/</w:t>
                  </w:r>
                  <w:r w:rsidR="00137CCB">
                    <w:rPr>
                      <w:rFonts w:ascii="Arial" w:hAnsi="Arial" w:cs="Arial"/>
                      <w:bCs/>
                      <w:sz w:val="18"/>
                      <w:szCs w:val="18"/>
                    </w:rPr>
                    <w:t>140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– Filtertyp A</w:t>
                  </w:r>
                  <w:r w:rsidR="00F13CFC">
                    <w:rPr>
                      <w:rFonts w:ascii="Arial" w:hAnsi="Arial" w:cs="Arial"/>
                      <w:bCs/>
                      <w:sz w:val="18"/>
                      <w:szCs w:val="18"/>
                    </w:rPr>
                    <w:t>_P2</w:t>
                  </w:r>
                  <w:r w:rsidR="00137CCB" w:rsidRPr="004871E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, bei Freisetzung großer Mengen</w:t>
                  </w:r>
                  <w:r w:rsidR="00140A98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, wenn technische Absaug- oder Lüftungsmaßnahmen nicht möglich sind. </w:t>
                  </w:r>
                </w:p>
              </w:tc>
            </w:tr>
            <w:tr w:rsidR="00911BC7" w:rsidRPr="00412F02" w14:paraId="32388AEE" w14:textId="77777777" w:rsidTr="00240677">
              <w:tc>
                <w:tcPr>
                  <w:tcW w:w="2426" w:type="dxa"/>
                </w:tcPr>
                <w:p w14:paraId="410E29D3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Fußschutz:</w:t>
                  </w:r>
                </w:p>
              </w:tc>
              <w:tc>
                <w:tcPr>
                  <w:tcW w:w="5583" w:type="dxa"/>
                </w:tcPr>
                <w:p w14:paraId="57675519" w14:textId="20A08CFA" w:rsidR="00911BC7" w:rsidRPr="00412F02" w:rsidRDefault="00F13CFC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Antistatische Schuhe tragen</w:t>
                  </w:r>
                </w:p>
              </w:tc>
            </w:tr>
            <w:tr w:rsidR="00911BC7" w:rsidRPr="00412F02" w14:paraId="436C2163" w14:textId="77777777" w:rsidTr="00240677">
              <w:tc>
                <w:tcPr>
                  <w:tcW w:w="2426" w:type="dxa"/>
                </w:tcPr>
                <w:p w14:paraId="6206753E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5583" w:type="dxa"/>
                </w:tcPr>
                <w:p w14:paraId="2CCCAF41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1919B560" w14:textId="58107D45" w:rsidR="00911BC7" w:rsidRPr="009A0291" w:rsidRDefault="00911BC7" w:rsidP="00911BC7">
            <w:pPr>
              <w:rPr>
                <w:rFonts w:ascii="Arial" w:hAnsi="Arial" w:cs="Arial"/>
              </w:rPr>
            </w:pPr>
          </w:p>
        </w:tc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0082D96" w14:textId="7F7543D9" w:rsidR="00911BC7" w:rsidRDefault="004E555D" w:rsidP="00911BC7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noProof/>
                <w:sz w:val="22"/>
                <w:szCs w:val="22"/>
              </w:rPr>
              <w:drawing>
                <wp:inline distT="0" distB="0" distL="0" distR="0" wp14:anchorId="237C2D47" wp14:editId="73863A3E">
                  <wp:extent cx="694690" cy="694690"/>
                  <wp:effectExtent l="0" t="0" r="0" b="0"/>
                  <wp:docPr id="7" name="Bild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4690" cy="694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noProof/>
              </w:rPr>
              <w:drawing>
                <wp:inline distT="0" distB="0" distL="0" distR="0" wp14:anchorId="240CD33C" wp14:editId="04989E9D">
                  <wp:extent cx="694690" cy="694690"/>
                  <wp:effectExtent l="0" t="0" r="0" b="0"/>
                  <wp:docPr id="8" name="Bild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4690" cy="694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4FF327" w14:textId="2308A7BF" w:rsidR="00911BC7" w:rsidRPr="009A0291" w:rsidRDefault="00911BC7" w:rsidP="00911BC7">
            <w:pPr>
              <w:rPr>
                <w:rFonts w:ascii="Arial" w:hAnsi="Arial" w:cs="Arial"/>
              </w:rPr>
            </w:pPr>
          </w:p>
        </w:tc>
      </w:tr>
      <w:tr w:rsidR="00911BC7" w:rsidRPr="009A0291" w14:paraId="672F061C" w14:textId="77777777" w:rsidTr="00826664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9CDCC99" w14:textId="57C03CB6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000000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Mängeln, Störungen</w:t>
            </w:r>
          </w:p>
        </w:tc>
      </w:tr>
      <w:tr w:rsidR="00911BC7" w:rsidRPr="009A0291" w14:paraId="28350A02" w14:textId="77777777" w:rsidTr="009A5780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3D1E6C86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</w:tcBorders>
          </w:tcPr>
          <w:p w14:paraId="5F40CB0A" w14:textId="10A50244" w:rsidR="00911BC7" w:rsidRPr="009B277F" w:rsidRDefault="00911BC7" w:rsidP="00911BC7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Feuer-</w:t>
            </w: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36" w:type="dxa"/>
            <w:tcBorders>
              <w:bottom w:val="single" w:sz="6" w:space="0" w:color="DDDDDD"/>
              <w:right w:val="single" w:sz="48" w:space="0" w:color="ED7D31"/>
            </w:tcBorders>
          </w:tcPr>
          <w:p w14:paraId="53BA2BF4" w14:textId="77777777" w:rsidR="00911BC7" w:rsidRPr="009A0291" w:rsidRDefault="00911BC7" w:rsidP="00911BC7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911BC7" w:rsidRPr="009A0291" w14:paraId="50648069" w14:textId="77777777" w:rsidTr="009A5780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959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48" w:space="0" w:color="ED7D31" w:themeColor="accent2"/>
            </w:tcBorders>
          </w:tcPr>
          <w:p w14:paraId="120A5C2E" w14:textId="77777777" w:rsidR="00911BC7" w:rsidRPr="009A0291" w:rsidRDefault="00911BC7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tbl>
            <w:tblPr>
              <w:tblW w:w="0" w:type="auto"/>
              <w:tblInd w:w="2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509"/>
            </w:tblGrid>
            <w:tr w:rsidR="00911BC7" w:rsidRPr="00412F02" w14:paraId="361599C9" w14:textId="77777777" w:rsidTr="000926C9">
              <w:tc>
                <w:tcPr>
                  <w:tcW w:w="2426" w:type="dxa"/>
                </w:tcPr>
                <w:p w14:paraId="73424583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Geeignete Löschmittel:</w:t>
                  </w:r>
                </w:p>
              </w:tc>
              <w:tc>
                <w:tcPr>
                  <w:tcW w:w="5509" w:type="dxa"/>
                </w:tcPr>
                <w:p w14:paraId="77CF8870" w14:textId="1B832876" w:rsidR="00911BC7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CO2, 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Alkoholbeständiger Schaum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, Löschpulver, Wasser</w:t>
                  </w:r>
                  <w:r w:rsidR="00140A98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sprühstrahl</w:t>
                  </w:r>
                </w:p>
                <w:p w14:paraId="5071BABC" w14:textId="758DD5A4" w:rsidR="00911BC7" w:rsidRPr="00412F02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E74608">
                    <w:rPr>
                      <w:rFonts w:ascii="Arial" w:hAnsi="Arial" w:cs="Arial"/>
                      <w:bCs/>
                      <w:sz w:val="18"/>
                      <w:szCs w:val="18"/>
                    </w:rPr>
                    <w:t>Feuerlöschmaßnahmen auf die Umgebung abstimmen.</w:t>
                  </w:r>
                </w:p>
              </w:tc>
            </w:tr>
            <w:tr w:rsidR="00911BC7" w:rsidRPr="00412F02" w14:paraId="14DC70D3" w14:textId="77777777" w:rsidTr="000926C9">
              <w:tc>
                <w:tcPr>
                  <w:tcW w:w="2426" w:type="dxa"/>
                </w:tcPr>
                <w:p w14:paraId="75B9858A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Ungeeignete Löschmittel:</w:t>
                  </w:r>
                </w:p>
              </w:tc>
              <w:tc>
                <w:tcPr>
                  <w:tcW w:w="5509" w:type="dxa"/>
                </w:tcPr>
                <w:p w14:paraId="6944F0F2" w14:textId="79FB8D3A" w:rsidR="00911BC7" w:rsidRPr="00412F02" w:rsidRDefault="00140A98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Wasservollstrahl</w:t>
                  </w:r>
                </w:p>
              </w:tc>
            </w:tr>
          </w:tbl>
          <w:p w14:paraId="021A9220" w14:textId="4699084A" w:rsidR="00911BC7" w:rsidRPr="009A0291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</w:rPr>
            </w:pPr>
          </w:p>
        </w:tc>
      </w:tr>
      <w:tr w:rsidR="00911BC7" w:rsidRPr="009A0291" w14:paraId="0EF7EE2F" w14:textId="77777777" w:rsidTr="009A5780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48" w:space="0" w:color="ED7D31" w:themeColor="accent2"/>
              <w:left w:val="single" w:sz="48" w:space="0" w:color="ED7D31"/>
              <w:bottom w:val="single" w:sz="6" w:space="0" w:color="DDDDDD"/>
            </w:tcBorders>
            <w:shd w:val="clear" w:color="auto" w:fill="ED7D31"/>
          </w:tcPr>
          <w:p w14:paraId="3A9F0B1F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00" w:type="dxa"/>
            <w:gridSpan w:val="2"/>
            <w:tcBorders>
              <w:top w:val="single" w:sz="48" w:space="0" w:color="ED7D31" w:themeColor="accent2"/>
              <w:bottom w:val="single" w:sz="6" w:space="0" w:color="DDDDDD"/>
            </w:tcBorders>
            <w:shd w:val="clear" w:color="auto" w:fill="ED7D31"/>
          </w:tcPr>
          <w:p w14:paraId="027A7FFA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7568" w:type="dxa"/>
            <w:gridSpan w:val="4"/>
            <w:tcBorders>
              <w:top w:val="single" w:sz="48" w:space="0" w:color="ED7D31" w:themeColor="accent2"/>
              <w:bottom w:val="single" w:sz="6" w:space="0" w:color="DDDDDD"/>
            </w:tcBorders>
            <w:shd w:val="clear" w:color="auto" w:fill="ED7D31"/>
          </w:tcPr>
          <w:p w14:paraId="308C59E3" w14:textId="777777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Unfällen, Erste Hilfe</w:t>
            </w:r>
          </w:p>
        </w:tc>
        <w:tc>
          <w:tcPr>
            <w:tcW w:w="1236" w:type="dxa"/>
            <w:tcBorders>
              <w:top w:val="single" w:sz="48" w:space="0" w:color="ED7D31" w:themeColor="accent2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1361188F" w14:textId="01C9740B" w:rsidR="00911BC7" w:rsidRPr="009A0291" w:rsidRDefault="00911BC7" w:rsidP="00911BC7">
            <w:pPr>
              <w:keepNext/>
              <w:rPr>
                <w:rFonts w:ascii="Arial" w:hAnsi="Arial" w:cs="Arial"/>
                <w:b/>
                <w:sz w:val="24"/>
              </w:rPr>
            </w:pPr>
          </w:p>
        </w:tc>
      </w:tr>
      <w:tr w:rsidR="00911BC7" w:rsidRPr="009A0291" w14:paraId="4FDD4E4F" w14:textId="77777777" w:rsidTr="00082D56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5714EDD9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</w:tcBorders>
          </w:tcPr>
          <w:p w14:paraId="5BC9157C" w14:textId="685EBDB1" w:rsidR="00911BC7" w:rsidRDefault="00911BC7" w:rsidP="00911BC7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36" w:type="dxa"/>
            <w:tcBorders>
              <w:bottom w:val="single" w:sz="6" w:space="0" w:color="DDDDDD"/>
              <w:right w:val="single" w:sz="48" w:space="0" w:color="ED7D31"/>
            </w:tcBorders>
          </w:tcPr>
          <w:p w14:paraId="4C4A0CE3" w14:textId="5D69C2ED" w:rsidR="00911BC7" w:rsidRPr="009A0291" w:rsidRDefault="00911BC7" w:rsidP="00911BC7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  <w:r w:rsidRPr="00775AF5">
              <w:rPr>
                <w:rFonts w:ascii="Arial" w:hAnsi="Arial" w:cs="Arial"/>
                <w:bCs/>
                <w:sz w:val="22"/>
                <w:szCs w:val="18"/>
              </w:rPr>
              <w:t>-</w:t>
            </w:r>
            <w:r w:rsidRPr="000926C9">
              <w:rPr>
                <w:rFonts w:ascii="Arial" w:hAnsi="Arial" w:cs="Arial"/>
                <w:bCs/>
                <w:sz w:val="16"/>
                <w:szCs w:val="18"/>
              </w:rPr>
              <w:t>Rettungsdienst</w:t>
            </w:r>
          </w:p>
        </w:tc>
      </w:tr>
      <w:tr w:rsidR="00911BC7" w:rsidRPr="009A0291" w14:paraId="1BE1C238" w14:textId="77777777" w:rsidTr="00E4739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19D75FCD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4FC38C14" w14:textId="0F448B4B" w:rsidR="00911BC7" w:rsidRPr="00775AF5" w:rsidRDefault="00911BC7" w:rsidP="00911BC7">
            <w:pPr>
              <w:keepNext/>
              <w:tabs>
                <w:tab w:val="left" w:pos="3052"/>
              </w:tabs>
              <w:ind w:firstLine="5178"/>
              <w:rPr>
                <w:rFonts w:ascii="Arial" w:hAnsi="Arial" w:cs="Arial"/>
                <w:bCs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Giftnotruf Mainz:</w:t>
            </w:r>
            <w:r>
              <w:rPr>
                <w:rFonts w:ascii="Arial" w:hAnsi="Arial" w:cs="Arial"/>
                <w:bCs/>
                <w:sz w:val="24"/>
              </w:rPr>
              <w:t xml:space="preserve"> +49 (0) 6131/ 19240</w:t>
            </w:r>
          </w:p>
        </w:tc>
      </w:tr>
      <w:tr w:rsidR="00911BC7" w:rsidRPr="009A0291" w14:paraId="356A966A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2268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12" w:space="0" w:color="ED7D31"/>
            </w:tcBorders>
          </w:tcPr>
          <w:p w14:paraId="7DEC92AF" w14:textId="05DA6131" w:rsidR="00911BC7" w:rsidRDefault="004E555D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35F2A693" wp14:editId="06EE7A66">
                  <wp:extent cx="664845" cy="682625"/>
                  <wp:effectExtent l="0" t="0" r="0" b="0"/>
                  <wp:docPr id="9" name="Bild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845" cy="68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C43F81" w14:textId="6F1D8DF5" w:rsidR="00911BC7" w:rsidRDefault="004E555D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38ED2D38" wp14:editId="0D8980C4">
                  <wp:extent cx="664845" cy="682625"/>
                  <wp:effectExtent l="0" t="0" r="0" b="0"/>
                  <wp:docPr id="10" name="Bild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845" cy="68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EDF727" w14:textId="17736F69" w:rsidR="00911BC7" w:rsidRDefault="004E555D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Calibri" w:hAnsi="Calibri"/>
                <w:noProof/>
                <w:sz w:val="22"/>
                <w:szCs w:val="22"/>
              </w:rPr>
              <w:drawing>
                <wp:inline distT="0" distB="0" distL="0" distR="0" wp14:anchorId="3ED78644" wp14:editId="1B6BF3C4">
                  <wp:extent cx="664845" cy="682625"/>
                  <wp:effectExtent l="0" t="0" r="0" b="0"/>
                  <wp:docPr id="11" name="Bild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845" cy="68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8C5F6B" w14:textId="05BACE9E" w:rsidR="00911BC7" w:rsidRDefault="00911BC7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</w:p>
          <w:p w14:paraId="58793872" w14:textId="6A95336D" w:rsidR="00911BC7" w:rsidRPr="009A0291" w:rsidRDefault="00911BC7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12" w:space="0" w:color="ED7D31"/>
              <w:right w:val="single" w:sz="48" w:space="0" w:color="ED7D31"/>
            </w:tcBorders>
          </w:tcPr>
          <w:p w14:paraId="3D77502C" w14:textId="77777777" w:rsidR="00911BC7" w:rsidRPr="009A0291" w:rsidRDefault="00911BC7" w:rsidP="00911BC7">
            <w:pPr>
              <w:numPr>
                <w:ilvl w:val="0"/>
                <w:numId w:val="16"/>
              </w:numPr>
              <w:spacing w:before="40"/>
              <w:ind w:left="218" w:hanging="219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color w:val="000000"/>
              </w:rPr>
              <w:t>Selbstschutz beachten, Erste Hilfe erst dann leisten, wenn sich Verletzte außerhalb des Gefahrenbereiches befinden</w:t>
            </w:r>
            <w:r>
              <w:rPr>
                <w:rFonts w:ascii="Arial" w:hAnsi="Arial" w:cs="Arial"/>
                <w:color w:val="000000"/>
              </w:rPr>
              <w:t>.</w:t>
            </w:r>
          </w:p>
          <w:p w14:paraId="254B6AE6" w14:textId="413C5E8E" w:rsidR="00911BC7" w:rsidRPr="009A0291" w:rsidRDefault="00911BC7" w:rsidP="00911BC7">
            <w:pPr>
              <w:spacing w:before="40"/>
              <w:ind w:left="-1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b/>
              </w:rPr>
              <w:t>Erste-Hilfe-Maßnahmen: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42"/>
              <w:gridCol w:w="7078"/>
            </w:tblGrid>
            <w:tr w:rsidR="00911BC7" w:rsidRPr="00410421" w14:paraId="48B3D1C4" w14:textId="77777777" w:rsidTr="00A7724E">
              <w:tc>
                <w:tcPr>
                  <w:tcW w:w="2142" w:type="dxa"/>
                </w:tcPr>
                <w:p w14:paraId="6BF9458C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Einatmen:</w:t>
                  </w:r>
                </w:p>
              </w:tc>
              <w:tc>
                <w:tcPr>
                  <w:tcW w:w="7078" w:type="dxa"/>
                </w:tcPr>
                <w:p w14:paraId="54EDFA9A" w14:textId="61B982B5" w:rsidR="00911BC7" w:rsidRPr="009E1D30" w:rsidRDefault="00911BC7" w:rsidP="009E1D30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94473A">
                    <w:rPr>
                      <w:rFonts w:ascii="Arial" w:hAnsi="Arial" w:cs="Arial"/>
                      <w:bCs/>
                      <w:sz w:val="18"/>
                      <w:szCs w:val="18"/>
                    </w:rPr>
                    <w:t>Die Person an die frische Luft bringen und für ungehinderte Atmung sorgen. Bei</w:t>
                  </w:r>
                  <w:r w:rsidRPr="0094473A">
                    <w:rPr>
                      <w:rFonts w:ascii="Arial" w:hAnsi="Arial" w:cs="Arial"/>
                      <w:bCs/>
                      <w:sz w:val="18"/>
                      <w:szCs w:val="18"/>
                    </w:rPr>
                    <w:br/>
                    <w:t>Unwohlsein GIFTINFORMATIONSZENTRUM/Arzt anrufen.</w:t>
                  </w:r>
                </w:p>
              </w:tc>
            </w:tr>
            <w:tr w:rsidR="00911BC7" w:rsidRPr="00410421" w14:paraId="497B6DCF" w14:textId="77777777" w:rsidTr="00A7724E">
              <w:tc>
                <w:tcPr>
                  <w:tcW w:w="2142" w:type="dxa"/>
                </w:tcPr>
                <w:p w14:paraId="3D100D84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Hautkontakt:</w:t>
                  </w:r>
                </w:p>
              </w:tc>
              <w:tc>
                <w:tcPr>
                  <w:tcW w:w="7078" w:type="dxa"/>
                </w:tcPr>
                <w:p w14:paraId="30F9B27F" w14:textId="77777777" w:rsidR="00911BC7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94473A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Mit viel Wasser und Seife waschen. Kontaminierte Kleidung ausziehen und vor erneutem Tragen waschen.</w:t>
                  </w:r>
                </w:p>
                <w:p w14:paraId="2BE34930" w14:textId="4AC34EF2" w:rsidR="00911BC7" w:rsidRPr="009E1D30" w:rsidRDefault="004871E1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Falls Reizung auftritt einen Arzt konsultieren</w:t>
                  </w:r>
                </w:p>
              </w:tc>
            </w:tr>
            <w:tr w:rsidR="00911BC7" w:rsidRPr="00410421" w14:paraId="1FB367B7" w14:textId="77777777" w:rsidTr="00A7724E">
              <w:tc>
                <w:tcPr>
                  <w:tcW w:w="2142" w:type="dxa"/>
                </w:tcPr>
                <w:p w14:paraId="1F3080F5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Augenkontakt:</w:t>
                  </w:r>
                </w:p>
              </w:tc>
              <w:tc>
                <w:tcPr>
                  <w:tcW w:w="7078" w:type="dxa"/>
                </w:tcPr>
                <w:p w14:paraId="22CFF9EB" w14:textId="1C52D1AF" w:rsidR="00911BC7" w:rsidRPr="009E1D30" w:rsidRDefault="00911BC7" w:rsidP="009E1D30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E802BA">
                    <w:rPr>
                      <w:rFonts w:ascii="Arial" w:hAnsi="Arial" w:cs="Arial"/>
                      <w:bCs/>
                      <w:sz w:val="18"/>
                      <w:szCs w:val="18"/>
                    </w:rPr>
                    <w:t>Einige Minuten lang behutsam mit Wasser spülen. Eventuell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E802BA">
                    <w:rPr>
                      <w:rFonts w:ascii="Arial" w:hAnsi="Arial" w:cs="Arial"/>
                      <w:bCs/>
                      <w:sz w:val="18"/>
                      <w:szCs w:val="18"/>
                    </w:rPr>
                    <w:t>vorhandene Kontaktlinsen nach Möglichkeit entfernen. Weiter spülen.</w:t>
                  </w:r>
                </w:p>
              </w:tc>
            </w:tr>
            <w:tr w:rsidR="00911BC7" w:rsidRPr="00410421" w14:paraId="357784A8" w14:textId="77777777" w:rsidTr="00A7724E">
              <w:tc>
                <w:tcPr>
                  <w:tcW w:w="2142" w:type="dxa"/>
                </w:tcPr>
                <w:p w14:paraId="24EE339B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Verschlucken:</w:t>
                  </w:r>
                </w:p>
              </w:tc>
              <w:tc>
                <w:tcPr>
                  <w:tcW w:w="7078" w:type="dxa"/>
                </w:tcPr>
                <w:p w14:paraId="613E7E13" w14:textId="294A4AE7" w:rsidR="00911BC7" w:rsidRPr="00E802BA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E802BA">
                    <w:rPr>
                      <w:rFonts w:ascii="Arial" w:hAnsi="Arial" w:cs="Arial"/>
                      <w:bCs/>
                      <w:sz w:val="18"/>
                      <w:szCs w:val="18"/>
                    </w:rPr>
                    <w:t>Versehentliches Verschlucken: Mund mit Wasser ausspülen.</w:t>
                  </w:r>
                  <w:r w:rsidR="004871E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Nicht zum Erbrechen bringen.</w:t>
                  </w:r>
                  <w:r w:rsidRPr="00E802BA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="00140A98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Sofort medizinische Hilfe holen</w:t>
                  </w:r>
                  <w:r w:rsidRPr="00E802BA">
                    <w:rPr>
                      <w:rFonts w:ascii="Arial" w:hAnsi="Arial" w:cs="Arial"/>
                      <w:bCs/>
                      <w:sz w:val="18"/>
                      <w:szCs w:val="18"/>
                    </w:rPr>
                    <w:t>. Dem Arzt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E802BA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Sicherheitsdatenblatt oder Etikett vorzeigen.</w:t>
                  </w:r>
                </w:p>
              </w:tc>
            </w:tr>
          </w:tbl>
          <w:p w14:paraId="01C4BEAE" w14:textId="77777777" w:rsidR="00911BC7" w:rsidRPr="009A0291" w:rsidRDefault="00911BC7" w:rsidP="00911BC7">
            <w:pPr>
              <w:spacing w:before="40"/>
              <w:ind w:left="218" w:hanging="219"/>
              <w:rPr>
                <w:rFonts w:ascii="Arial" w:hAnsi="Arial" w:cs="Arial"/>
              </w:rPr>
            </w:pPr>
          </w:p>
          <w:p w14:paraId="73D3C20B" w14:textId="488DD309" w:rsidR="00911BC7" w:rsidRPr="00E26A03" w:rsidRDefault="00911BC7" w:rsidP="00911BC7">
            <w:pPr>
              <w:numPr>
                <w:ilvl w:val="0"/>
                <w:numId w:val="32"/>
              </w:numPr>
              <w:spacing w:before="40"/>
              <w:ind w:left="47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Ersthelfer: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DC81FFA" w14:textId="03E5E62D" w:rsidR="00911BC7" w:rsidRPr="00E26A03" w:rsidRDefault="00911BC7" w:rsidP="00911BC7">
            <w:pPr>
              <w:numPr>
                <w:ilvl w:val="0"/>
                <w:numId w:val="32"/>
              </w:numPr>
              <w:spacing w:before="40"/>
              <w:ind w:left="47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Zuständiger Arzt oder Krankenhaus: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217F8DAB" w14:textId="6AC7CC16" w:rsidR="00911BC7" w:rsidRPr="009B277F" w:rsidRDefault="00911BC7" w:rsidP="00911BC7">
            <w:pPr>
              <w:numPr>
                <w:ilvl w:val="0"/>
                <w:numId w:val="32"/>
              </w:numPr>
              <w:spacing w:before="40"/>
              <w:ind w:left="473"/>
              <w:rPr>
                <w:rFonts w:ascii="Arial" w:hAnsi="Arial" w:cs="Arial"/>
              </w:rPr>
            </w:pPr>
            <w:r w:rsidRPr="00B874AC">
              <w:rPr>
                <w:rFonts w:ascii="Arial" w:hAnsi="Arial" w:cs="Arial"/>
                <w:b/>
              </w:rPr>
              <w:t>Aufsichtführenden informieren! Eintrag in Verbandbuch!</w:t>
            </w:r>
          </w:p>
        </w:tc>
      </w:tr>
      <w:tr w:rsidR="00911BC7" w14:paraId="509BFBB0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4D0EECB7" w14:textId="777777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Transport / Transportgefahrenklasse</w:t>
            </w:r>
          </w:p>
        </w:tc>
      </w:tr>
      <w:tr w:rsidR="00911BC7" w:rsidRPr="009A0291" w14:paraId="71309D61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</w:tcBorders>
          </w:tcPr>
          <w:p w14:paraId="0B1370F2" w14:textId="77777777" w:rsidR="00911BC7" w:rsidRPr="009A0291" w:rsidRDefault="00911BC7" w:rsidP="00911BC7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03E0BDDF" w14:textId="3371B0D7" w:rsidR="00911BC7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UN-Nummer: </w:t>
            </w:r>
            <w:r w:rsidR="004871E1">
              <w:rPr>
                <w:rFonts w:ascii="Arial" w:hAnsi="Arial" w:cs="Arial"/>
                <w:sz w:val="18"/>
                <w:szCs w:val="18"/>
              </w:rPr>
              <w:t>/</w:t>
            </w:r>
          </w:p>
          <w:p w14:paraId="5FE0D233" w14:textId="75756732" w:rsidR="00911BC7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Lagerklasse: </w:t>
            </w:r>
            <w:r w:rsidR="00140A98">
              <w:rPr>
                <w:rFonts w:ascii="Arial" w:hAnsi="Arial" w:cs="Arial"/>
                <w:sz w:val="18"/>
                <w:szCs w:val="18"/>
              </w:rPr>
              <w:t>12</w:t>
            </w:r>
          </w:p>
          <w:p w14:paraId="6EA5D409" w14:textId="7DA9CC8E" w:rsidR="00911BC7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Transportgefahrenklasse: </w:t>
            </w:r>
            <w:r w:rsidR="004E555D">
              <w:rPr>
                <w:rFonts w:ascii="Arial" w:hAnsi="Arial" w:cs="Arial"/>
                <w:sz w:val="18"/>
                <w:szCs w:val="18"/>
              </w:rPr>
              <w:t>/</w:t>
            </w:r>
          </w:p>
          <w:p w14:paraId="4EECE596" w14:textId="09AE5E6F" w:rsidR="000140C5" w:rsidRPr="00410421" w:rsidRDefault="004871E1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Wassergefährdungsklasse: 1</w:t>
            </w:r>
          </w:p>
        </w:tc>
      </w:tr>
      <w:tr w:rsidR="00911BC7" w14:paraId="417915AE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5192A50" w14:textId="759061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Instandhaltung / Entsorgung</w:t>
            </w:r>
          </w:p>
        </w:tc>
      </w:tr>
      <w:tr w:rsidR="00911BC7" w:rsidRPr="009A0291" w14:paraId="0592B766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0" w:type="dxa"/>
            <w:vMerge w:val="restart"/>
            <w:tcBorders>
              <w:top w:val="single" w:sz="6" w:space="0" w:color="DDDDDD"/>
              <w:left w:val="single" w:sz="48" w:space="0" w:color="ED7D31"/>
            </w:tcBorders>
          </w:tcPr>
          <w:p w14:paraId="5D418D26" w14:textId="77777777" w:rsidR="00911BC7" w:rsidRPr="009A0291" w:rsidRDefault="00911BC7" w:rsidP="00911BC7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3B63A5ED" w14:textId="77777777" w:rsidR="00911BC7" w:rsidRPr="00410421" w:rsidRDefault="00911BC7" w:rsidP="00911BC7">
            <w:pPr>
              <w:pStyle w:val="Textkrper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>Örtliche behördliche Vorschriften beachten.</w:t>
            </w:r>
          </w:p>
          <w:p w14:paraId="03F6BAAB" w14:textId="77777777" w:rsidR="00911BC7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 xml:space="preserve">Abfallschlüssel: </w:t>
            </w:r>
          </w:p>
          <w:p w14:paraId="749328E1" w14:textId="607D742D" w:rsidR="00911BC7" w:rsidRDefault="00140A98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14 06 03</w:t>
            </w:r>
            <w:r w:rsidR="00911BC7">
              <w:rPr>
                <w:rFonts w:ascii="Arial" w:hAnsi="Arial" w:cs="Arial"/>
                <w:sz w:val="18"/>
                <w:szCs w:val="18"/>
              </w:rPr>
              <w:t xml:space="preserve"> - </w:t>
            </w:r>
            <w:r w:rsidR="00911BC7" w:rsidRPr="004F33D9">
              <w:rPr>
                <w:rFonts w:ascii="Arial" w:hAnsi="Arial" w:cs="Arial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Abfälle aus organischen Lösemitteln, Kühlmitteln und Treibgasen, außer 07 und 08</w:t>
            </w:r>
            <w:r w:rsidR="00911BC7" w:rsidRPr="004F33D9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49675245" w14:textId="48C2070B" w:rsidR="00140A98" w:rsidRDefault="00140A98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 01 10 – (Verpackungsabfall, Aufsaugmassen, Wischtücher, Filtermaterialien und Schutzkleidung)</w:t>
            </w:r>
          </w:p>
          <w:p w14:paraId="36D0DBF3" w14:textId="3042F9AC" w:rsidR="00911BC7" w:rsidRPr="00410421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11BC7" w:rsidRPr="009A0291" w14:paraId="51EABC65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397"/>
        </w:trPr>
        <w:tc>
          <w:tcPr>
            <w:tcW w:w="1200" w:type="dxa"/>
            <w:vMerge/>
            <w:tcBorders>
              <w:left w:val="single" w:sz="48" w:space="0" w:color="ED7D31"/>
              <w:bottom w:val="single" w:sz="8" w:space="0" w:color="DDDDDD"/>
            </w:tcBorders>
          </w:tcPr>
          <w:p w14:paraId="4C68E029" w14:textId="77777777" w:rsidR="00911BC7" w:rsidRPr="009A0291" w:rsidRDefault="00911BC7" w:rsidP="00911BC7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8" w:space="0" w:color="DDDDDD"/>
              <w:right w:val="single" w:sz="48" w:space="0" w:color="ED7D31"/>
            </w:tcBorders>
          </w:tcPr>
          <w:p w14:paraId="449149D9" w14:textId="1EDDB728" w:rsidR="00911BC7" w:rsidRDefault="00911BC7" w:rsidP="00911BC7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>Quelle</w:t>
            </w:r>
            <w:r>
              <w:rPr>
                <w:rFonts w:ascii="Arial" w:hAnsi="Arial" w:cs="Arial"/>
                <w:sz w:val="18"/>
                <w:szCs w:val="18"/>
              </w:rPr>
              <w:t>(n)</w:t>
            </w:r>
            <w:r w:rsidRPr="00410421">
              <w:rPr>
                <w:rFonts w:ascii="Arial" w:hAnsi="Arial" w:cs="Arial"/>
                <w:sz w:val="18"/>
                <w:szCs w:val="18"/>
              </w:rPr>
              <w:t xml:space="preserve">: </w:t>
            </w:r>
          </w:p>
          <w:p w14:paraId="6E6C75A9" w14:textId="1470FFD2" w:rsidR="004871E1" w:rsidRPr="00410421" w:rsidRDefault="00911BC7" w:rsidP="009E1D30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 xml:space="preserve">Sicherheitsdatenblatt – </w:t>
            </w:r>
            <w:r w:rsidR="00140A98">
              <w:rPr>
                <w:rFonts w:ascii="Arial" w:hAnsi="Arial" w:cs="Arial"/>
                <w:sz w:val="18"/>
                <w:szCs w:val="18"/>
              </w:rPr>
              <w:t>Schweiss Schneider Kühlflüssigkeit HKF 15.1 MW 65</w:t>
            </w:r>
            <w:r w:rsidR="004871E1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 xml:space="preserve">v. </w:t>
            </w:r>
            <w:r w:rsidR="00140A98">
              <w:rPr>
                <w:rFonts w:ascii="Arial" w:hAnsi="Arial" w:cs="Arial"/>
                <w:sz w:val="18"/>
                <w:szCs w:val="18"/>
              </w:rPr>
              <w:t>20</w:t>
            </w:r>
            <w:r w:rsidR="004871E1">
              <w:rPr>
                <w:rFonts w:ascii="Arial" w:hAnsi="Arial" w:cs="Arial"/>
                <w:sz w:val="18"/>
                <w:szCs w:val="18"/>
              </w:rPr>
              <w:t>.</w:t>
            </w:r>
            <w:r w:rsidR="00140A98">
              <w:rPr>
                <w:rFonts w:ascii="Arial" w:hAnsi="Arial" w:cs="Arial"/>
                <w:sz w:val="18"/>
                <w:szCs w:val="18"/>
              </w:rPr>
              <w:t>1</w:t>
            </w:r>
            <w:r w:rsidR="004871E1">
              <w:rPr>
                <w:rFonts w:ascii="Arial" w:hAnsi="Arial" w:cs="Arial"/>
                <w:sz w:val="18"/>
                <w:szCs w:val="18"/>
              </w:rPr>
              <w:t>2.20</w:t>
            </w:r>
            <w:r w:rsidR="00140A98">
              <w:rPr>
                <w:rFonts w:ascii="Arial" w:hAnsi="Arial" w:cs="Arial"/>
                <w:sz w:val="18"/>
                <w:szCs w:val="18"/>
              </w:rPr>
              <w:t>23</w:t>
            </w:r>
          </w:p>
        </w:tc>
      </w:tr>
      <w:tr w:rsidR="00911BC7" w:rsidRPr="009A0291" w14:paraId="7E79D351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8" w:space="0" w:color="DDDDDD"/>
              <w:left w:val="single" w:sz="48" w:space="0" w:color="ED7D31"/>
              <w:bottom w:val="single" w:sz="48" w:space="0" w:color="ED7D31"/>
              <w:right w:val="single" w:sz="48" w:space="0" w:color="ED7D31"/>
            </w:tcBorders>
          </w:tcPr>
          <w:p w14:paraId="354A4D07" w14:textId="77777777" w:rsidR="00911BC7" w:rsidRPr="009A0291" w:rsidRDefault="00911BC7" w:rsidP="00911BC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0291">
              <w:rPr>
                <w:rFonts w:ascii="Arial" w:hAnsi="Arial" w:cs="Arial"/>
                <w:sz w:val="14"/>
                <w:szCs w:val="14"/>
              </w:rPr>
              <w:t>Die im Dokument dargestellten Sicherheitskennzeichen entsprechen der Kennzeichnung nach ASR A 1.3.</w:t>
            </w:r>
          </w:p>
        </w:tc>
      </w:tr>
    </w:tbl>
    <w:p w14:paraId="22ACB919" w14:textId="3B67A680" w:rsidR="002403CC" w:rsidRDefault="002403CC">
      <w:pPr>
        <w:rPr>
          <w:rFonts w:ascii="Arial" w:hAnsi="Arial" w:cs="Arial"/>
          <w:sz w:val="2"/>
        </w:rPr>
      </w:pPr>
    </w:p>
    <w:p w14:paraId="126B5CF0" w14:textId="3BD90DE6" w:rsidR="009B277F" w:rsidRDefault="009B277F">
      <w:pPr>
        <w:rPr>
          <w:rFonts w:ascii="Arial" w:hAnsi="Arial" w:cs="Arial"/>
          <w:sz w:val="2"/>
        </w:rPr>
      </w:pPr>
    </w:p>
    <w:p w14:paraId="04DFC78E" w14:textId="77777777" w:rsidR="009B277F" w:rsidRPr="009B277F" w:rsidRDefault="009B277F">
      <w:pPr>
        <w:rPr>
          <w:rFonts w:ascii="Arial" w:hAnsi="Arial" w:cs="Arial"/>
          <w:sz w:val="16"/>
          <w:szCs w:val="44"/>
        </w:rPr>
      </w:pPr>
    </w:p>
    <w:sectPr w:rsidR="009B277F" w:rsidRPr="009B277F">
      <w:footerReference w:type="default" r:id="rId18"/>
      <w:pgSz w:w="11906" w:h="16838"/>
      <w:pgMar w:top="400" w:right="280" w:bottom="560" w:left="560" w:header="8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C231" w14:textId="77777777" w:rsidR="00D84131" w:rsidRDefault="00D84131">
      <w:r>
        <w:separator/>
      </w:r>
    </w:p>
  </w:endnote>
  <w:endnote w:type="continuationSeparator" w:id="0">
    <w:p w14:paraId="264EB7ED" w14:textId="77777777" w:rsidR="00D84131" w:rsidRDefault="00D84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NeueLT-Roman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2018F" w14:textId="77777777" w:rsidR="002403CC" w:rsidRDefault="002403CC">
    <w:pPr>
      <w:pStyle w:val="Fuzeile"/>
      <w:jc w:val="center"/>
      <w:rPr>
        <w:rFonts w:ascii="Arial" w:hAnsi="Arial"/>
      </w:rPr>
    </w:pPr>
    <w:r>
      <w:rPr>
        <w:rFonts w:ascii="Arial" w:hAnsi="Arial"/>
      </w:rPr>
      <w:t xml:space="preserve">Seite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1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2</w:t>
    </w:r>
    <w:r>
      <w:rPr>
        <w:rFonts w:ascii="Arial" w:hAnsi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FADB" w14:textId="77777777" w:rsidR="00D84131" w:rsidRDefault="00D84131">
      <w:r>
        <w:separator/>
      </w:r>
    </w:p>
  </w:footnote>
  <w:footnote w:type="continuationSeparator" w:id="0">
    <w:p w14:paraId="1FC1000D" w14:textId="77777777" w:rsidR="00D84131" w:rsidRDefault="00D84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2" w15:restartNumberingAfterBreak="0">
    <w:nsid w:val="00F30A46"/>
    <w:multiLevelType w:val="hybridMultilevel"/>
    <w:tmpl w:val="BE4A9E06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118B5"/>
    <w:multiLevelType w:val="hybridMultilevel"/>
    <w:tmpl w:val="189808B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50CAB"/>
    <w:multiLevelType w:val="hybridMultilevel"/>
    <w:tmpl w:val="4DCACBA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26C8A"/>
    <w:multiLevelType w:val="hybridMultilevel"/>
    <w:tmpl w:val="624A410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D405C"/>
    <w:multiLevelType w:val="hybridMultilevel"/>
    <w:tmpl w:val="BA5CD45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D4431"/>
    <w:multiLevelType w:val="hybridMultilevel"/>
    <w:tmpl w:val="8212866C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743A4"/>
    <w:multiLevelType w:val="hybridMultilevel"/>
    <w:tmpl w:val="62DC1F4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E45DD"/>
    <w:multiLevelType w:val="hybridMultilevel"/>
    <w:tmpl w:val="F4BEAB78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82C62"/>
    <w:multiLevelType w:val="hybridMultilevel"/>
    <w:tmpl w:val="D77E89E8"/>
    <w:lvl w:ilvl="0" w:tplc="8F648C02">
      <w:numFmt w:val="bullet"/>
      <w:lvlText w:val="–"/>
      <w:lvlJc w:val="left"/>
      <w:pPr>
        <w:ind w:left="938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1" w15:restartNumberingAfterBreak="0">
    <w:nsid w:val="281D0D27"/>
    <w:multiLevelType w:val="hybridMultilevel"/>
    <w:tmpl w:val="986E3692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BE3901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3" w15:restartNumberingAfterBreak="0">
    <w:nsid w:val="298B7B44"/>
    <w:multiLevelType w:val="hybridMultilevel"/>
    <w:tmpl w:val="46C0B43C"/>
    <w:lvl w:ilvl="0" w:tplc="96C450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259C59FE">
      <w:start w:val="1"/>
      <w:numFmt w:val="bullet"/>
      <w:lvlText w:val="-"/>
      <w:lvlJc w:val="left"/>
      <w:pPr>
        <w:tabs>
          <w:tab w:val="num" w:pos="504"/>
        </w:tabs>
        <w:ind w:left="504" w:hanging="216"/>
      </w:pPr>
      <w:rPr>
        <w:rFonts w:ascii="Verdana" w:hAnsi="Verdana" w:hint="default"/>
        <w:sz w:val="18"/>
        <w:szCs w:val="18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CF30FF"/>
    <w:multiLevelType w:val="hybridMultilevel"/>
    <w:tmpl w:val="CB922ABA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E0265C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6" w15:restartNumberingAfterBreak="0">
    <w:nsid w:val="2EF2286C"/>
    <w:multiLevelType w:val="hybridMultilevel"/>
    <w:tmpl w:val="DD22203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042A2A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8" w15:restartNumberingAfterBreak="0">
    <w:nsid w:val="340722B4"/>
    <w:multiLevelType w:val="hybridMultilevel"/>
    <w:tmpl w:val="02502932"/>
    <w:lvl w:ilvl="0" w:tplc="81ECD5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5D7289"/>
    <w:multiLevelType w:val="hybridMultilevel"/>
    <w:tmpl w:val="936656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5E0550"/>
    <w:multiLevelType w:val="hybridMultilevel"/>
    <w:tmpl w:val="F66AEA56"/>
    <w:lvl w:ilvl="0" w:tplc="A53A10A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7410C4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2" w15:restartNumberingAfterBreak="0">
    <w:nsid w:val="5AD72AF1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5DFE1AC5"/>
    <w:multiLevelType w:val="hybridMultilevel"/>
    <w:tmpl w:val="50B496DE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E41CC5"/>
    <w:multiLevelType w:val="hybridMultilevel"/>
    <w:tmpl w:val="DD884B74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A70E8A"/>
    <w:multiLevelType w:val="hybridMultilevel"/>
    <w:tmpl w:val="2C4A73E6"/>
    <w:lvl w:ilvl="0" w:tplc="AD96C3B2">
      <w:start w:val="2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8E753E"/>
    <w:multiLevelType w:val="hybridMultilevel"/>
    <w:tmpl w:val="56D6CA3E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EE781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6F8F1387"/>
    <w:multiLevelType w:val="hybridMultilevel"/>
    <w:tmpl w:val="CE68212C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8C568E"/>
    <w:multiLevelType w:val="hybridMultilevel"/>
    <w:tmpl w:val="B664913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8363A3"/>
    <w:multiLevelType w:val="hybridMultilevel"/>
    <w:tmpl w:val="62A4BF4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196E01"/>
    <w:multiLevelType w:val="hybridMultilevel"/>
    <w:tmpl w:val="B71079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336C6B"/>
    <w:multiLevelType w:val="hybridMultilevel"/>
    <w:tmpl w:val="46C66790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9738572">
    <w:abstractNumId w:val="0"/>
  </w:num>
  <w:num w:numId="2" w16cid:durableId="2114549588">
    <w:abstractNumId w:val="11"/>
  </w:num>
  <w:num w:numId="3" w16cid:durableId="1713190296">
    <w:abstractNumId w:val="1"/>
  </w:num>
  <w:num w:numId="4" w16cid:durableId="2045907785">
    <w:abstractNumId w:val="9"/>
  </w:num>
  <w:num w:numId="5" w16cid:durableId="34240407">
    <w:abstractNumId w:val="14"/>
  </w:num>
  <w:num w:numId="6" w16cid:durableId="391925089">
    <w:abstractNumId w:val="32"/>
  </w:num>
  <w:num w:numId="7" w16cid:durableId="781807526">
    <w:abstractNumId w:val="12"/>
  </w:num>
  <w:num w:numId="8" w16cid:durableId="2131043490">
    <w:abstractNumId w:val="17"/>
  </w:num>
  <w:num w:numId="9" w16cid:durableId="1427732863">
    <w:abstractNumId w:val="15"/>
  </w:num>
  <w:num w:numId="10" w16cid:durableId="1730884337">
    <w:abstractNumId w:val="21"/>
  </w:num>
  <w:num w:numId="11" w16cid:durableId="1690567306">
    <w:abstractNumId w:val="7"/>
  </w:num>
  <w:num w:numId="12" w16cid:durableId="618685032">
    <w:abstractNumId w:val="28"/>
  </w:num>
  <w:num w:numId="13" w16cid:durableId="1589730283">
    <w:abstractNumId w:val="30"/>
  </w:num>
  <w:num w:numId="14" w16cid:durableId="184560879">
    <w:abstractNumId w:val="5"/>
  </w:num>
  <w:num w:numId="15" w16cid:durableId="1158687105">
    <w:abstractNumId w:val="26"/>
  </w:num>
  <w:num w:numId="16" w16cid:durableId="279802498">
    <w:abstractNumId w:val="29"/>
  </w:num>
  <w:num w:numId="17" w16cid:durableId="1671986620">
    <w:abstractNumId w:val="22"/>
  </w:num>
  <w:num w:numId="18" w16cid:durableId="967972927">
    <w:abstractNumId w:val="20"/>
  </w:num>
  <w:num w:numId="19" w16cid:durableId="407194201">
    <w:abstractNumId w:val="27"/>
  </w:num>
  <w:num w:numId="20" w16cid:durableId="1635451417">
    <w:abstractNumId w:val="13"/>
  </w:num>
  <w:num w:numId="21" w16cid:durableId="1203831731">
    <w:abstractNumId w:val="24"/>
  </w:num>
  <w:num w:numId="22" w16cid:durableId="141165818">
    <w:abstractNumId w:val="2"/>
  </w:num>
  <w:num w:numId="23" w16cid:durableId="81727293">
    <w:abstractNumId w:val="19"/>
  </w:num>
  <w:num w:numId="24" w16cid:durableId="1972666132">
    <w:abstractNumId w:val="31"/>
  </w:num>
  <w:num w:numId="25" w16cid:durableId="1174537401">
    <w:abstractNumId w:val="4"/>
  </w:num>
  <w:num w:numId="26" w16cid:durableId="1540630366">
    <w:abstractNumId w:val="23"/>
  </w:num>
  <w:num w:numId="27" w16cid:durableId="94135058">
    <w:abstractNumId w:val="3"/>
  </w:num>
  <w:num w:numId="28" w16cid:durableId="566720548">
    <w:abstractNumId w:val="6"/>
  </w:num>
  <w:num w:numId="29" w16cid:durableId="663702964">
    <w:abstractNumId w:val="10"/>
  </w:num>
  <w:num w:numId="30" w16cid:durableId="554388584">
    <w:abstractNumId w:val="8"/>
  </w:num>
  <w:num w:numId="31" w16cid:durableId="45222068">
    <w:abstractNumId w:val="25"/>
  </w:num>
  <w:num w:numId="32" w16cid:durableId="1909342730">
    <w:abstractNumId w:val="16"/>
  </w:num>
  <w:num w:numId="33" w16cid:durableId="116104660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D68"/>
    <w:rsid w:val="000140C5"/>
    <w:rsid w:val="0002065C"/>
    <w:rsid w:val="00032247"/>
    <w:rsid w:val="000575A9"/>
    <w:rsid w:val="000775A3"/>
    <w:rsid w:val="00082FA1"/>
    <w:rsid w:val="000926C9"/>
    <w:rsid w:val="000A1DEF"/>
    <w:rsid w:val="000B2AC2"/>
    <w:rsid w:val="000B42AE"/>
    <w:rsid w:val="000E63E0"/>
    <w:rsid w:val="000E6454"/>
    <w:rsid w:val="00132C2D"/>
    <w:rsid w:val="00137CCB"/>
    <w:rsid w:val="00140A98"/>
    <w:rsid w:val="001429E9"/>
    <w:rsid w:val="00143B26"/>
    <w:rsid w:val="00174ADE"/>
    <w:rsid w:val="00200C77"/>
    <w:rsid w:val="00211ACE"/>
    <w:rsid w:val="002403CC"/>
    <w:rsid w:val="00240677"/>
    <w:rsid w:val="002708DC"/>
    <w:rsid w:val="002A42CC"/>
    <w:rsid w:val="002B5BC1"/>
    <w:rsid w:val="002F3EC1"/>
    <w:rsid w:val="00311859"/>
    <w:rsid w:val="003227E3"/>
    <w:rsid w:val="00325513"/>
    <w:rsid w:val="00345350"/>
    <w:rsid w:val="00391EEE"/>
    <w:rsid w:val="003945C7"/>
    <w:rsid w:val="00395462"/>
    <w:rsid w:val="003A04BB"/>
    <w:rsid w:val="003D15B5"/>
    <w:rsid w:val="003D49AE"/>
    <w:rsid w:val="003E0ECF"/>
    <w:rsid w:val="00410421"/>
    <w:rsid w:val="00412F02"/>
    <w:rsid w:val="00420192"/>
    <w:rsid w:val="00467539"/>
    <w:rsid w:val="004871E1"/>
    <w:rsid w:val="0049326F"/>
    <w:rsid w:val="004C661B"/>
    <w:rsid w:val="004E555D"/>
    <w:rsid w:val="004F33D9"/>
    <w:rsid w:val="005A22A5"/>
    <w:rsid w:val="005D7B9A"/>
    <w:rsid w:val="00677782"/>
    <w:rsid w:val="006A4ABD"/>
    <w:rsid w:val="006A5BA5"/>
    <w:rsid w:val="006C1DBB"/>
    <w:rsid w:val="0073756D"/>
    <w:rsid w:val="00755A91"/>
    <w:rsid w:val="00755CD7"/>
    <w:rsid w:val="007747A3"/>
    <w:rsid w:val="00775AF5"/>
    <w:rsid w:val="00783155"/>
    <w:rsid w:val="00825FEF"/>
    <w:rsid w:val="008923B4"/>
    <w:rsid w:val="008D48D4"/>
    <w:rsid w:val="00900D68"/>
    <w:rsid w:val="00901459"/>
    <w:rsid w:val="00911BC7"/>
    <w:rsid w:val="009307D7"/>
    <w:rsid w:val="0093333C"/>
    <w:rsid w:val="0094473A"/>
    <w:rsid w:val="00954758"/>
    <w:rsid w:val="009A0291"/>
    <w:rsid w:val="009A2150"/>
    <w:rsid w:val="009A5780"/>
    <w:rsid w:val="009B277F"/>
    <w:rsid w:val="009B335F"/>
    <w:rsid w:val="009D6EF9"/>
    <w:rsid w:val="009E1D30"/>
    <w:rsid w:val="00A16A34"/>
    <w:rsid w:val="00A31BEB"/>
    <w:rsid w:val="00A77AD5"/>
    <w:rsid w:val="00A94F46"/>
    <w:rsid w:val="00AA6595"/>
    <w:rsid w:val="00AC6920"/>
    <w:rsid w:val="00AD16D0"/>
    <w:rsid w:val="00AD1CE2"/>
    <w:rsid w:val="00B36D22"/>
    <w:rsid w:val="00B70B9D"/>
    <w:rsid w:val="00B874AC"/>
    <w:rsid w:val="00B97642"/>
    <w:rsid w:val="00BA15FD"/>
    <w:rsid w:val="00BC5186"/>
    <w:rsid w:val="00BD017A"/>
    <w:rsid w:val="00C07D75"/>
    <w:rsid w:val="00C262DD"/>
    <w:rsid w:val="00C746FD"/>
    <w:rsid w:val="00C92031"/>
    <w:rsid w:val="00D510EB"/>
    <w:rsid w:val="00D57DD8"/>
    <w:rsid w:val="00D6771D"/>
    <w:rsid w:val="00D84131"/>
    <w:rsid w:val="00DE0FA9"/>
    <w:rsid w:val="00E0510C"/>
    <w:rsid w:val="00E153C4"/>
    <w:rsid w:val="00E45F31"/>
    <w:rsid w:val="00E73441"/>
    <w:rsid w:val="00E74608"/>
    <w:rsid w:val="00E802BA"/>
    <w:rsid w:val="00EA3767"/>
    <w:rsid w:val="00F11D58"/>
    <w:rsid w:val="00F13CFC"/>
    <w:rsid w:val="00F963D8"/>
    <w:rsid w:val="00FB1EDB"/>
    <w:rsid w:val="00FB7F79"/>
    <w:rsid w:val="00FF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9E9A8CC"/>
  <w15:chartTrackingRefBased/>
  <w15:docId w15:val="{5B805FA1-EF33-419A-BC6B-AB093F0A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semiHidden/>
    <w:pPr>
      <w:spacing w:before="40"/>
      <w:ind w:left="227" w:hanging="227"/>
    </w:pPr>
    <w:rPr>
      <w:rFonts w:ascii="Arial" w:hAnsi="Arial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unhideWhenUsed/>
    <w:rsid w:val="00174ADE"/>
    <w:pPr>
      <w:spacing w:before="100" w:beforeAutospacing="1" w:after="100" w:afterAutospacing="1"/>
    </w:pPr>
    <w:rPr>
      <w:sz w:val="24"/>
      <w:szCs w:val="24"/>
    </w:rPr>
  </w:style>
  <w:style w:type="paragraph" w:styleId="Textkrper">
    <w:name w:val="Body Text"/>
    <w:basedOn w:val="Standard"/>
    <w:link w:val="TextkrperZchn"/>
    <w:rsid w:val="009B277F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9B277F"/>
  </w:style>
  <w:style w:type="character" w:customStyle="1" w:styleId="fontstyle01">
    <w:name w:val="fontstyle01"/>
    <w:rsid w:val="005A22A5"/>
    <w:rPr>
      <w:rFonts w:ascii="HelveticaNeueLT-Roman" w:hAnsi="HelveticaNeueLT-Roman" w:hint="default"/>
      <w:b w:val="0"/>
      <w:bCs w:val="0"/>
      <w:i w:val="0"/>
      <w:iCs w:val="0"/>
      <w:color w:val="000000"/>
      <w:sz w:val="20"/>
      <w:szCs w:val="20"/>
    </w:rPr>
  </w:style>
  <w:style w:type="character" w:styleId="Fett">
    <w:name w:val="Strong"/>
    <w:uiPriority w:val="22"/>
    <w:qFormat/>
    <w:rsid w:val="00A16A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97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5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3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1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F5F9DC-99DB-4E62-9D30-BD3F6B7AAA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386</Words>
  <Characters>2932</Characters>
  <Application>Microsoft Office Word</Application>
  <DocSecurity>0</DocSecurity>
  <PresentationFormat/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Verkehrs-, Flucht- und Rettungswege</vt:lpstr>
    </vt:vector>
  </TitlesOfParts>
  <Manager>BG BAU</Manager>
  <Company>BG BAU</Company>
  <LinksUpToDate>false</LinksUpToDate>
  <CharactersWithSpaces>3312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Verkehrs-, Flucht- und Rettungswege</dc:title>
  <dc:subject/>
  <dc:creator>rober</dc:creator>
  <cp:keywords/>
  <dc:description/>
  <cp:lastModifiedBy>Caroline Eglitis</cp:lastModifiedBy>
  <cp:revision>6</cp:revision>
  <cp:lastPrinted>2025-03-31T14:26:00Z</cp:lastPrinted>
  <dcterms:created xsi:type="dcterms:W3CDTF">2025-03-10T10:32:00Z</dcterms:created>
  <dcterms:modified xsi:type="dcterms:W3CDTF">2025-09-22T09:11:00Z</dcterms:modified>
  <cp:category/>
</cp:coreProperties>
</file>