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37244C30" w:rsidR="00813D1F" w:rsidRDefault="00A94EBC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D2F35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0415C9BA" w:rsidR="00813D1F" w:rsidRPr="00B072B8" w:rsidRDefault="001A25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275B87BD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4C599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A253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1A253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0B3DC77" w:rsidR="00AA42E1" w:rsidRPr="00AA42E1" w:rsidRDefault="00AA606E" w:rsidP="00AA42E1">
            <w:pPr>
              <w:spacing w:before="40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Schutzwachs transparent</w:t>
            </w:r>
            <w:r w:rsidR="00AA42E1">
              <w:rPr>
                <w:rFonts w:ascii="Arial" w:hAnsi="Arial" w:cs="Arial"/>
                <w:b/>
                <w:sz w:val="24"/>
                <w:szCs w:val="28"/>
              </w:rPr>
              <w:t xml:space="preserve"> – </w:t>
            </w:r>
            <w:r w:rsidR="00725362">
              <w:rPr>
                <w:rFonts w:ascii="Arial" w:hAnsi="Arial" w:cs="Arial"/>
                <w:b/>
                <w:sz w:val="24"/>
                <w:szCs w:val="28"/>
              </w:rPr>
              <w:t>4</w:t>
            </w:r>
            <w:r w:rsidR="00AA42E1">
              <w:rPr>
                <w:rFonts w:ascii="Arial" w:hAnsi="Arial" w:cs="Arial"/>
                <w:b/>
                <w:sz w:val="24"/>
                <w:szCs w:val="28"/>
              </w:rPr>
              <w:t>00ml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D2DEBFA" w:rsidR="002403CC" w:rsidRPr="00345350" w:rsidRDefault="004C5992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28753A0" w:rsidR="006A4ABD" w:rsidRPr="009A0291" w:rsidRDefault="00AA606E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6CCD140E">
                <v:shape id="_x0000_i1040" type="#_x0000_t75" style="width:52.65pt;height:52.65pt">
                  <v:imagedata r:id="rId9" o:title=""/>
                </v:shape>
              </w:pict>
            </w:r>
            <w:r>
              <w:rPr>
                <w:rFonts w:ascii="Arial" w:hAnsi="Arial" w:cs="Arial"/>
                <w:noProof/>
              </w:rPr>
              <w:pict w14:anchorId="5D29F214">
                <v:shape id="_x0000_i1036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4CBCD1D2" w14:textId="4D183C26" w:rsidR="00AA606E" w:rsidRPr="002660FA" w:rsidRDefault="00AA606E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H304 – Kann bei Verschlucken und Eindringen in die Atemwege tödlich sein.</w:t>
            </w:r>
          </w:p>
          <w:p w14:paraId="7AD9225A" w14:textId="77777777" w:rsid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652F1836" w14:textId="77777777" w:rsidR="00D21C68" w:rsidRDefault="004C5992" w:rsidP="00AA42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H412 – Schädlich für Wasserorganismen, mit langfristiger Wirkung</w:t>
            </w:r>
          </w:p>
          <w:p w14:paraId="5A971242" w14:textId="5448686C" w:rsidR="00725362" w:rsidRDefault="00725362" w:rsidP="00AA42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EUH066 – Wiederholter Kontakt kann zu spröder oder rissiger Haut führen.</w:t>
            </w:r>
          </w:p>
          <w:p w14:paraId="7E4B4252" w14:textId="43DDA639" w:rsidR="00AA42E1" w:rsidRPr="00AA42E1" w:rsidRDefault="00AA42E1" w:rsidP="00AA42E1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A94EBC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7" type="#_x0000_t75" style="width:54.2pt;height:54.2pt">
                  <v:imagedata r:id="rId11" o:title=""/>
                </v:shape>
              </w:pict>
            </w: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A94EB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8" type="#_x0000_t75" style="width:52.65pt;height:52.6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26EAE864" w:rsidR="002660FA" w:rsidRPr="009D062E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r w:rsidRPr="009D062E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31B16A9C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3DB0116C" w14:textId="77777777" w:rsid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P261 – Einatmen von Dampf/ Aerosolen vermeiden.</w:t>
            </w:r>
          </w:p>
          <w:p w14:paraId="618C69F9" w14:textId="689F0C93" w:rsidR="00AA606E" w:rsidRPr="00EC1C98" w:rsidRDefault="00AA606E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P271 – Nur im Freien oder in gut belüfteten Räumen verwenden.</w:t>
            </w:r>
          </w:p>
          <w:p w14:paraId="3E9C8092" w14:textId="1F367C2F" w:rsidR="00AA42E1" w:rsidRDefault="00AA42E1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2E904DEF" w14:textId="603FD730" w:rsid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</w:t>
            </w:r>
            <w:r w:rsidR="004C5992">
              <w:rPr>
                <w:rFonts w:ascii="Arial" w:hAnsi="Arial" w:cs="Arial"/>
                <w:sz w:val="18"/>
                <w:szCs w:val="18"/>
              </w:rPr>
              <w:t>+P412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– Vor Sonnenbestrahlung schützen und nicht Temperaturen von mehr als 50°Grad</w:t>
            </w:r>
            <w:r w:rsidR="004C5992">
              <w:rPr>
                <w:rFonts w:ascii="Arial" w:hAnsi="Arial" w:cs="Arial"/>
                <w:sz w:val="18"/>
                <w:szCs w:val="18"/>
              </w:rPr>
              <w:t>/122°F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aussetzen.</w:t>
            </w:r>
          </w:p>
          <w:p w14:paraId="0A1849BC" w14:textId="77777777" w:rsidR="004C5992" w:rsidRPr="002660FA" w:rsidRDefault="004C5992" w:rsidP="004C599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D3D093C" w:rsidR="00EA3767" w:rsidRPr="00412F02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="0072536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icherheitsbrille</w:t>
                  </w:r>
                  <w:r w:rsidR="00AA42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668432C2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Nitrilkautschuk, gemäß DIN EN 374</w:t>
                  </w:r>
                </w:p>
                <w:p w14:paraId="789C3495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&gt; 480 min, </w:t>
                  </w:r>
                </w:p>
                <w:p w14:paraId="7217FB96" w14:textId="743F4DF5" w:rsidR="00EA3767" w:rsidRPr="00412F02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Dicke &lt;</w:t>
                  </w:r>
                  <w:r w:rsidR="00AA606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=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0,</w:t>
                  </w:r>
                  <w:r w:rsidR="00AA606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12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3C9DA950" w:rsidR="00EA3767" w:rsidRPr="00B045DE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Angemessene Schutzkleidung basierend auf den Angaben zur chemischen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Beständigkeit und einer Bewertung der potenziellen Exposition vor Ort wählen.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04B27D21" w14:textId="7C50A271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 Expositionsbewertung Expositionen außerhalb der empfohlenen Richtlinien ergibt, ist ein Atemschutz zu verwenden.</w:t>
                  </w:r>
                </w:p>
                <w:p w14:paraId="3951F5B7" w14:textId="07B1402B" w:rsidR="00B7510B" w:rsidRPr="00412F02" w:rsidRDefault="00963563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Ausrüstung gemäß DIN EN 137, umgebungsluftunabhängiges Atemschutzgerät</w:t>
                  </w:r>
                  <w:r w:rsidR="00E06CF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A94EBC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2pt;height:54.2pt">
                  <v:imagedata r:id="rId15" o:title=""/>
                </v:shape>
              </w:pict>
            </w:r>
          </w:p>
          <w:p w14:paraId="0A4FF327" w14:textId="16DF96EE" w:rsidR="00EA3767" w:rsidRPr="009A0291" w:rsidRDefault="00A94EBC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2pt;height:54.2pt">
                  <v:imagedata r:id="rId16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6F140339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ösch</w:t>
                  </w:r>
                  <w:r w:rsidR="00AA606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mittel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A94EB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7" o:title=""/>
                </v:shape>
              </w:pict>
            </w:r>
          </w:p>
          <w:p w14:paraId="378C5F6B" w14:textId="39EDBCE0" w:rsidR="00F963D8" w:rsidRDefault="00A94EB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8" o:title=""/>
                </v:shape>
              </w:pict>
            </w:r>
          </w:p>
          <w:p w14:paraId="58793872" w14:textId="4BD96501" w:rsidR="00F963D8" w:rsidRPr="009A0291" w:rsidRDefault="00A94EB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9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5E991BA5" w:rsidR="00F963D8" w:rsidRPr="00410421" w:rsidRDefault="0072536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Vorsorglich mit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Wasser gründlich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verunreinigte getränkte Kleidungsstücke unverzüglich entfernen,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bei anhaltender Reizung Arzt rufen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0282FDA3" w14:textId="2370EA7A" w:rsidR="004C5992" w:rsidRDefault="004C5992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2B</w:t>
            </w:r>
          </w:p>
          <w:p w14:paraId="7330C5AA" w14:textId="33DA0A1D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4C5992">
              <w:rPr>
                <w:rFonts w:ascii="Arial" w:hAnsi="Arial" w:cs="Arial"/>
                <w:sz w:val="18"/>
                <w:szCs w:val="18"/>
              </w:rPr>
              <w:t>, Nebengefahr 2.1</w:t>
            </w:r>
          </w:p>
          <w:p w14:paraId="1EF92AFC" w14:textId="6C2B80A6" w:rsidR="004C5992" w:rsidRDefault="004C5992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2 deutlich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22EAED16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AA606E">
              <w:rPr>
                <w:rFonts w:ascii="Arial" w:hAnsi="Arial" w:cs="Arial"/>
                <w:sz w:val="18"/>
                <w:szCs w:val="18"/>
              </w:rPr>
              <w:t>08 01 11</w:t>
            </w:r>
            <w:r w:rsidR="009D062E" w:rsidRPr="00CE12DA">
              <w:rPr>
                <w:rFonts w:ascii="Arial" w:hAnsi="Arial" w:cs="Arial"/>
                <w:sz w:val="18"/>
                <w:szCs w:val="18"/>
              </w:rPr>
              <w:t>,</w:t>
            </w:r>
            <w:r w:rsidR="00B7510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C5992">
              <w:rPr>
                <w:rFonts w:ascii="Arial" w:hAnsi="Arial" w:cs="Arial"/>
                <w:sz w:val="18"/>
                <w:szCs w:val="18"/>
              </w:rPr>
              <w:t>15 01 10</w:t>
            </w: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10F77959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Würth – </w:t>
            </w:r>
            <w:r w:rsidR="00AA606E">
              <w:rPr>
                <w:rFonts w:ascii="Arial" w:hAnsi="Arial" w:cs="Arial"/>
                <w:sz w:val="18"/>
                <w:szCs w:val="18"/>
              </w:rPr>
              <w:t>Schutzwachs transparent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725362">
              <w:rPr>
                <w:rFonts w:ascii="Arial" w:hAnsi="Arial" w:cs="Arial"/>
                <w:sz w:val="18"/>
                <w:szCs w:val="18"/>
              </w:rPr>
              <w:t>4</w:t>
            </w:r>
            <w:r w:rsidR="00B205D8">
              <w:rPr>
                <w:rFonts w:ascii="Arial" w:hAnsi="Arial" w:cs="Arial"/>
                <w:sz w:val="18"/>
                <w:szCs w:val="18"/>
              </w:rPr>
              <w:t>00 ML</w:t>
            </w:r>
            <w:r w:rsidR="00AA42E1">
              <w:rPr>
                <w:rFonts w:ascii="Arial" w:hAnsi="Arial" w:cs="Arial"/>
                <w:sz w:val="18"/>
                <w:szCs w:val="18"/>
              </w:rPr>
              <w:t xml:space="preserve">, vom </w:t>
            </w:r>
            <w:r w:rsidR="00AA606E">
              <w:rPr>
                <w:rFonts w:ascii="Arial" w:hAnsi="Arial" w:cs="Arial"/>
                <w:sz w:val="18"/>
                <w:szCs w:val="18"/>
              </w:rPr>
              <w:t>24</w:t>
            </w:r>
            <w:r w:rsidR="00AA42E1">
              <w:rPr>
                <w:rFonts w:ascii="Arial" w:hAnsi="Arial" w:cs="Arial"/>
                <w:sz w:val="18"/>
                <w:szCs w:val="18"/>
              </w:rPr>
              <w:t>.0</w:t>
            </w:r>
            <w:r w:rsidR="00725362">
              <w:rPr>
                <w:rFonts w:ascii="Arial" w:hAnsi="Arial" w:cs="Arial"/>
                <w:sz w:val="18"/>
                <w:szCs w:val="18"/>
              </w:rPr>
              <w:t>6</w:t>
            </w:r>
            <w:r w:rsidR="00AA42E1">
              <w:rPr>
                <w:rFonts w:ascii="Arial" w:hAnsi="Arial" w:cs="Arial"/>
                <w:sz w:val="18"/>
                <w:szCs w:val="18"/>
              </w:rPr>
              <w:t xml:space="preserve">.2025 Version </w:t>
            </w:r>
            <w:r w:rsidR="00AA606E">
              <w:rPr>
                <w:rFonts w:ascii="Arial" w:hAnsi="Arial" w:cs="Arial"/>
                <w:sz w:val="18"/>
                <w:szCs w:val="18"/>
              </w:rPr>
              <w:t>3.0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A2532"/>
    <w:rsid w:val="001B4CBA"/>
    <w:rsid w:val="001C2691"/>
    <w:rsid w:val="001E0EF7"/>
    <w:rsid w:val="00200C77"/>
    <w:rsid w:val="00205B70"/>
    <w:rsid w:val="00211ACE"/>
    <w:rsid w:val="002403CC"/>
    <w:rsid w:val="002660FA"/>
    <w:rsid w:val="0028342F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7300"/>
    <w:rsid w:val="004C5992"/>
    <w:rsid w:val="004C661B"/>
    <w:rsid w:val="004D12B4"/>
    <w:rsid w:val="004D6030"/>
    <w:rsid w:val="00516BF5"/>
    <w:rsid w:val="00517E9E"/>
    <w:rsid w:val="005A417B"/>
    <w:rsid w:val="005D7B9A"/>
    <w:rsid w:val="005F526B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1DBB"/>
    <w:rsid w:val="006D64F4"/>
    <w:rsid w:val="00725362"/>
    <w:rsid w:val="00734224"/>
    <w:rsid w:val="0073756D"/>
    <w:rsid w:val="00755CD7"/>
    <w:rsid w:val="00761D69"/>
    <w:rsid w:val="007747A3"/>
    <w:rsid w:val="00786CA1"/>
    <w:rsid w:val="00796C41"/>
    <w:rsid w:val="007A1A59"/>
    <w:rsid w:val="007A5B5E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63563"/>
    <w:rsid w:val="009845C9"/>
    <w:rsid w:val="009A0291"/>
    <w:rsid w:val="009A2150"/>
    <w:rsid w:val="009B277F"/>
    <w:rsid w:val="009D062E"/>
    <w:rsid w:val="009D6EF9"/>
    <w:rsid w:val="009D7D9C"/>
    <w:rsid w:val="009E5E5B"/>
    <w:rsid w:val="009E6997"/>
    <w:rsid w:val="00A44854"/>
    <w:rsid w:val="00A46CE9"/>
    <w:rsid w:val="00A77AD5"/>
    <w:rsid w:val="00A94EBC"/>
    <w:rsid w:val="00A94F46"/>
    <w:rsid w:val="00AA1459"/>
    <w:rsid w:val="00AA42E1"/>
    <w:rsid w:val="00AA606E"/>
    <w:rsid w:val="00AA6595"/>
    <w:rsid w:val="00AD050B"/>
    <w:rsid w:val="00AD16D0"/>
    <w:rsid w:val="00AD1CE2"/>
    <w:rsid w:val="00AE125D"/>
    <w:rsid w:val="00AF4863"/>
    <w:rsid w:val="00AF48D7"/>
    <w:rsid w:val="00B045DE"/>
    <w:rsid w:val="00B145C6"/>
    <w:rsid w:val="00B205D8"/>
    <w:rsid w:val="00B43E31"/>
    <w:rsid w:val="00B5615B"/>
    <w:rsid w:val="00B70B9D"/>
    <w:rsid w:val="00B7510B"/>
    <w:rsid w:val="00B7570C"/>
    <w:rsid w:val="00B75EAA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E0510C"/>
    <w:rsid w:val="00E06CFB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3223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</cp:revision>
  <cp:lastPrinted>2025-09-29T10:35:00Z</cp:lastPrinted>
  <dcterms:created xsi:type="dcterms:W3CDTF">2025-09-29T10:29:00Z</dcterms:created>
  <dcterms:modified xsi:type="dcterms:W3CDTF">2025-09-29T10:35:00Z</dcterms:modified>
  <cp:category/>
</cp:coreProperties>
</file>