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813D1F" w14:paraId="29A356C8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6DDD4C3" w14:textId="77777777" w:rsidR="00813D1F" w:rsidRDefault="00813D1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80D62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672EB" w14:textId="77777777" w:rsidR="00813D1F" w:rsidRDefault="00813D1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1538733" w14:textId="77777777" w:rsidR="00813D1F" w:rsidRPr="001F0731" w:rsidRDefault="00813D1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768399" w14:textId="37244C30" w:rsidR="00813D1F" w:rsidRDefault="00AB5556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D2F35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13D1F" w14:paraId="11E1706D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44F418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53AD3" w14:textId="0415C9BA" w:rsidR="00813D1F" w:rsidRPr="00B072B8" w:rsidRDefault="001A25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E7F1A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91EE91A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14:paraId="73FFBF81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0A2C13E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C317A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2F9DF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18D713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:rsidRPr="001F0731" w14:paraId="494AC253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629C45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1C5D4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F29C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E0B5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834DC0" w14:textId="77777777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13D1F" w:rsidRPr="001F0731" w14:paraId="139BAFB0" w14:textId="77777777" w:rsidTr="00813D1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0DC27E" w14:textId="77777777" w:rsidR="00813D1F" w:rsidRPr="00B072B8" w:rsidRDefault="00813D1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B3B8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157AF7E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BF43B81" w14:textId="275B87BD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4C599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1A253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1A253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1D6FAB7B" w:rsidR="002403CC" w:rsidRPr="00345350" w:rsidRDefault="004C5992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Trockengleitspray PTFE – 300ml</w:t>
            </w:r>
          </w:p>
        </w:tc>
      </w:tr>
      <w:tr w:rsidR="002403CC" w:rsidRPr="009A0291" w14:paraId="52773DE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D2DEBFA" w:rsidR="002403CC" w:rsidRPr="00345350" w:rsidRDefault="004C5992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Würth</w:t>
            </w:r>
          </w:p>
        </w:tc>
      </w:tr>
      <w:tr w:rsidR="00412F02" w14:paraId="2647C1D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AB5556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2E973BAD" w14:textId="77777777" w:rsidR="00A44854" w:rsidRP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H319 – Verursacht schwere Augenreizung</w:t>
            </w:r>
          </w:p>
          <w:p w14:paraId="7AD9225A" w14:textId="77777777" w:rsid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4B71BA31" w14:textId="4052127D" w:rsidR="004C5992" w:rsidRDefault="004C5992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H412 – Schädlich für Wasserorganismen, mit langfristiger Wirkung</w:t>
            </w:r>
          </w:p>
          <w:p w14:paraId="28E6A8C3" w14:textId="5E2525A3" w:rsidR="004C5992" w:rsidRPr="00A44854" w:rsidRDefault="004C5992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EUH066 – Wiederholter Kontakt kann zu spröder oder rissiger Haut führen</w:t>
            </w:r>
          </w:p>
          <w:p w14:paraId="7E4B4252" w14:textId="3F70D221" w:rsidR="00D21C68" w:rsidRPr="00D21C68" w:rsidRDefault="00D21C68" w:rsidP="00B7510B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AB5556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7" type="#_x0000_t75" style="width:54.2pt;height:54.2pt">
                  <v:imagedata r:id="rId10" o:title=""/>
                </v:shape>
              </w:pict>
            </w:r>
          </w:p>
        </w:tc>
      </w:tr>
      <w:tr w:rsidR="00412F02" w14:paraId="1481725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1C7FFDB" w:rsidR="00EA3767" w:rsidRPr="009A0291" w:rsidRDefault="00AB5556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0052E25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01F73FC" w14:textId="26EAE864" w:rsidR="002660FA" w:rsidRPr="009D062E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proofErr w:type="spellStart"/>
            <w:r w:rsidRPr="009D062E">
              <w:rPr>
                <w:rFonts w:ascii="Arial" w:hAnsi="Arial" w:cs="Arial"/>
                <w:sz w:val="18"/>
                <w:szCs w:val="18"/>
              </w:rPr>
              <w:t>Nicht</w:t>
            </w:r>
            <w:proofErr w:type="spellEnd"/>
            <w:r w:rsidRPr="009D062E">
              <w:rPr>
                <w:rFonts w:ascii="Arial" w:hAnsi="Arial" w:cs="Arial"/>
                <w:sz w:val="18"/>
                <w:szCs w:val="18"/>
              </w:rPr>
              <w:t xml:space="preserve"> rauchen.</w:t>
            </w:r>
          </w:p>
          <w:p w14:paraId="31B16A9C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3DB0116C" w14:textId="77777777" w:rsidR="00EC1C98" w:rsidRP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P261 – Einatmen von Dampf/ Aerosolen vermeiden.</w:t>
            </w:r>
          </w:p>
          <w:p w14:paraId="353F9597" w14:textId="1884E46B" w:rsid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2E904DEF" w14:textId="603FD730" w:rsid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</w:t>
            </w:r>
            <w:r w:rsidR="004C5992">
              <w:rPr>
                <w:rFonts w:ascii="Arial" w:hAnsi="Arial" w:cs="Arial"/>
                <w:sz w:val="18"/>
                <w:szCs w:val="18"/>
              </w:rPr>
              <w:t>+P412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– Vor Sonnenbestrahlung schützen und nicht Temperaturen von mehr als 50°Grad</w:t>
            </w:r>
            <w:r w:rsidR="004C5992">
              <w:rPr>
                <w:rFonts w:ascii="Arial" w:hAnsi="Arial" w:cs="Arial"/>
                <w:sz w:val="18"/>
                <w:szCs w:val="18"/>
              </w:rPr>
              <w:t>/122°F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aussetzen.</w:t>
            </w:r>
          </w:p>
          <w:p w14:paraId="0A1849BC" w14:textId="77777777" w:rsidR="004C5992" w:rsidRPr="002660FA" w:rsidRDefault="004C5992" w:rsidP="004C599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13D79C2C" w:rsidR="00EA3767" w:rsidRPr="00412F02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gemäß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668432C2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</w:t>
                  </w:r>
                  <w:proofErr w:type="spellEnd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gemäß DIN EN 374</w:t>
                  </w:r>
                </w:p>
                <w:p w14:paraId="789C3495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&gt; 480 min, </w:t>
                  </w:r>
                </w:p>
                <w:p w14:paraId="7217FB96" w14:textId="1B9A3EDA" w:rsidR="00EA3767" w:rsidRPr="00412F02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Dicke &lt; 0,45 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3C9DA950" w:rsidR="00EA3767" w:rsidRPr="00B045DE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Angemessene Schutzkleidung basierend auf den Angaben zur chemischen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Beständigkeit und einer Bewertung der potenziellen Exposition vor Ort wählen.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04B27D21" w14:textId="7C50A271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 Expositionsbewertung Expositionen außerhalb der empfohlenen Richtlinien ergibt, ist ein Atemschutz zu verwenden.</w:t>
                  </w:r>
                </w:p>
                <w:p w14:paraId="3951F5B7" w14:textId="6E5FFFA3" w:rsidR="00B7510B" w:rsidRPr="00412F02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Filter gemäß DIN EN 137 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AB5556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2pt;height:54.2pt">
                  <v:imagedata r:id="rId14" o:title=""/>
                </v:shape>
              </w:pict>
            </w:r>
          </w:p>
          <w:p w14:paraId="0A4FF327" w14:textId="16DF96EE" w:rsidR="00EA3767" w:rsidRPr="009A0291" w:rsidRDefault="00AB5556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2pt;height:54.2pt">
                  <v:imagedata r:id="rId15" o:title=""/>
                </v:shape>
              </w:pict>
            </w:r>
          </w:p>
        </w:tc>
      </w:tr>
      <w:tr w:rsidR="00813D1F" w:rsidRPr="009A0291" w14:paraId="672F061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B5AC305" w:rsidR="00813D1F" w:rsidRDefault="00813D1F" w:rsidP="00813D1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813D1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EC4731F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813D1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13D1F" w:rsidRPr="009A0291" w14:paraId="0EF7EE2F" w14:textId="77777777" w:rsidTr="00895E4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5A87ADD" w:rsidR="00813D1F" w:rsidRPr="009A0291" w:rsidRDefault="00813D1F" w:rsidP="00813D1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AB555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6" o:title=""/>
                </v:shape>
              </w:pict>
            </w:r>
          </w:p>
          <w:p w14:paraId="378C5F6B" w14:textId="39EDBCE0" w:rsidR="00F963D8" w:rsidRDefault="00AB555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AB555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2B53E34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verunreinigte getränkte Kleidungsstücke unverzüglich entfernen,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65DAFD91" w:rsidR="00EC1C98" w:rsidRDefault="00EC1C9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BBDB3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211EAE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17E9E">
              <w:rPr>
                <w:rFonts w:ascii="Arial" w:hAnsi="Arial" w:cs="Arial"/>
                <w:sz w:val="18"/>
                <w:szCs w:val="18"/>
              </w:rPr>
              <w:t>1950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DRUCKGASPACKUNGEN</w:t>
            </w:r>
          </w:p>
          <w:p w14:paraId="0282FDA3" w14:textId="2370EA7A" w:rsidR="004C5992" w:rsidRDefault="004C5992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2B</w:t>
            </w:r>
          </w:p>
          <w:p w14:paraId="7330C5AA" w14:textId="33DA0A1D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4C5992">
              <w:rPr>
                <w:rFonts w:ascii="Arial" w:hAnsi="Arial" w:cs="Arial"/>
                <w:sz w:val="18"/>
                <w:szCs w:val="18"/>
              </w:rPr>
              <w:t>, Nebengefahr 2.1</w:t>
            </w:r>
          </w:p>
          <w:p w14:paraId="1EF92AFC" w14:textId="6C2B80A6" w:rsidR="004C5992" w:rsidRDefault="004C5992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2 deutlich Wassergefährdend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12B7D551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7A1A59" w:rsidRPr="00CE12DA">
              <w:rPr>
                <w:rFonts w:ascii="Arial" w:hAnsi="Arial" w:cs="Arial"/>
                <w:sz w:val="18"/>
                <w:szCs w:val="18"/>
              </w:rPr>
              <w:t>16 05 04</w:t>
            </w:r>
            <w:r w:rsidR="009D062E" w:rsidRPr="00CE12DA">
              <w:rPr>
                <w:rFonts w:ascii="Arial" w:hAnsi="Arial" w:cs="Arial"/>
                <w:sz w:val="18"/>
                <w:szCs w:val="18"/>
              </w:rPr>
              <w:t>,</w:t>
            </w:r>
            <w:r w:rsidR="00B7510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C5992">
              <w:rPr>
                <w:rFonts w:ascii="Arial" w:hAnsi="Arial" w:cs="Arial"/>
                <w:sz w:val="18"/>
                <w:szCs w:val="18"/>
              </w:rPr>
              <w:t>15 01 10</w:t>
            </w:r>
          </w:p>
        </w:tc>
      </w:tr>
      <w:tr w:rsidR="006206E1" w:rsidRPr="009A0291" w14:paraId="51EABC6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1F9FB1E0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B205D8">
              <w:rPr>
                <w:rFonts w:ascii="Arial" w:hAnsi="Arial" w:cs="Arial"/>
                <w:sz w:val="18"/>
                <w:szCs w:val="18"/>
              </w:rPr>
              <w:t>Würth – Trockengleitspray PTFE – 300 ML</w:t>
            </w:r>
            <w:r w:rsidR="00AB5556">
              <w:rPr>
                <w:rFonts w:ascii="Arial" w:hAnsi="Arial" w:cs="Arial"/>
                <w:sz w:val="18"/>
                <w:szCs w:val="18"/>
              </w:rPr>
              <w:t xml:space="preserve"> vom 07.07.2025 Version 2.2</w:t>
            </w:r>
          </w:p>
        </w:tc>
      </w:tr>
      <w:tr w:rsidR="006206E1" w:rsidRPr="009A0291" w14:paraId="7E79D351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0262">
    <w:abstractNumId w:val="0"/>
  </w:num>
  <w:num w:numId="2" w16cid:durableId="285047224">
    <w:abstractNumId w:val="12"/>
  </w:num>
  <w:num w:numId="3" w16cid:durableId="2058048971">
    <w:abstractNumId w:val="1"/>
  </w:num>
  <w:num w:numId="4" w16cid:durableId="1327055659">
    <w:abstractNumId w:val="9"/>
  </w:num>
  <w:num w:numId="5" w16cid:durableId="993678287">
    <w:abstractNumId w:val="15"/>
  </w:num>
  <w:num w:numId="6" w16cid:durableId="1289242744">
    <w:abstractNumId w:val="33"/>
  </w:num>
  <w:num w:numId="7" w16cid:durableId="542718405">
    <w:abstractNumId w:val="13"/>
  </w:num>
  <w:num w:numId="8" w16cid:durableId="880364959">
    <w:abstractNumId w:val="18"/>
  </w:num>
  <w:num w:numId="9" w16cid:durableId="1654679626">
    <w:abstractNumId w:val="16"/>
  </w:num>
  <w:num w:numId="10" w16cid:durableId="894897863">
    <w:abstractNumId w:val="22"/>
  </w:num>
  <w:num w:numId="11" w16cid:durableId="473453161">
    <w:abstractNumId w:val="7"/>
  </w:num>
  <w:num w:numId="12" w16cid:durableId="1256942785">
    <w:abstractNumId w:val="29"/>
  </w:num>
  <w:num w:numId="13" w16cid:durableId="383064806">
    <w:abstractNumId w:val="31"/>
  </w:num>
  <w:num w:numId="14" w16cid:durableId="1334868909">
    <w:abstractNumId w:val="5"/>
  </w:num>
  <w:num w:numId="15" w16cid:durableId="1232891067">
    <w:abstractNumId w:val="27"/>
  </w:num>
  <w:num w:numId="16" w16cid:durableId="569584075">
    <w:abstractNumId w:val="30"/>
  </w:num>
  <w:num w:numId="17" w16cid:durableId="1671062014">
    <w:abstractNumId w:val="23"/>
  </w:num>
  <w:num w:numId="18" w16cid:durableId="1958949333">
    <w:abstractNumId w:val="21"/>
  </w:num>
  <w:num w:numId="19" w16cid:durableId="2124228595">
    <w:abstractNumId w:val="28"/>
  </w:num>
  <w:num w:numId="20" w16cid:durableId="294065154">
    <w:abstractNumId w:val="14"/>
  </w:num>
  <w:num w:numId="21" w16cid:durableId="1960716642">
    <w:abstractNumId w:val="25"/>
  </w:num>
  <w:num w:numId="22" w16cid:durableId="1828787974">
    <w:abstractNumId w:val="2"/>
  </w:num>
  <w:num w:numId="23" w16cid:durableId="645400195">
    <w:abstractNumId w:val="20"/>
  </w:num>
  <w:num w:numId="24" w16cid:durableId="1503231198">
    <w:abstractNumId w:val="32"/>
  </w:num>
  <w:num w:numId="25" w16cid:durableId="1958758035">
    <w:abstractNumId w:val="4"/>
  </w:num>
  <w:num w:numId="26" w16cid:durableId="1108964092">
    <w:abstractNumId w:val="24"/>
  </w:num>
  <w:num w:numId="27" w16cid:durableId="228618965">
    <w:abstractNumId w:val="3"/>
  </w:num>
  <w:num w:numId="28" w16cid:durableId="574363051">
    <w:abstractNumId w:val="6"/>
  </w:num>
  <w:num w:numId="29" w16cid:durableId="322441711">
    <w:abstractNumId w:val="10"/>
  </w:num>
  <w:num w:numId="30" w16cid:durableId="1843230786">
    <w:abstractNumId w:val="8"/>
  </w:num>
  <w:num w:numId="31" w16cid:durableId="348217259">
    <w:abstractNumId w:val="26"/>
  </w:num>
  <w:num w:numId="32" w16cid:durableId="1921525525">
    <w:abstractNumId w:val="17"/>
  </w:num>
  <w:num w:numId="33" w16cid:durableId="276370720">
    <w:abstractNumId w:val="19"/>
  </w:num>
  <w:num w:numId="34" w16cid:durableId="1152597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A2532"/>
    <w:rsid w:val="001B4CBA"/>
    <w:rsid w:val="001C2691"/>
    <w:rsid w:val="001E0EF7"/>
    <w:rsid w:val="00200C77"/>
    <w:rsid w:val="00205B70"/>
    <w:rsid w:val="00211ACE"/>
    <w:rsid w:val="002403CC"/>
    <w:rsid w:val="00252E05"/>
    <w:rsid w:val="002660FA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965EB"/>
    <w:rsid w:val="004A7300"/>
    <w:rsid w:val="004C5992"/>
    <w:rsid w:val="004C661B"/>
    <w:rsid w:val="004D12B4"/>
    <w:rsid w:val="004D6030"/>
    <w:rsid w:val="00516BF5"/>
    <w:rsid w:val="00517E9E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A7D85"/>
    <w:rsid w:val="006C1DBB"/>
    <w:rsid w:val="006D64F4"/>
    <w:rsid w:val="00734224"/>
    <w:rsid w:val="0073756D"/>
    <w:rsid w:val="00755CD7"/>
    <w:rsid w:val="00761D69"/>
    <w:rsid w:val="007747A3"/>
    <w:rsid w:val="00786CA1"/>
    <w:rsid w:val="00796C41"/>
    <w:rsid w:val="007A1A59"/>
    <w:rsid w:val="007C2DAD"/>
    <w:rsid w:val="007F31DC"/>
    <w:rsid w:val="00813D1F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307D7"/>
    <w:rsid w:val="0093333C"/>
    <w:rsid w:val="00933745"/>
    <w:rsid w:val="0094228B"/>
    <w:rsid w:val="009845C9"/>
    <w:rsid w:val="009A0291"/>
    <w:rsid w:val="009A2150"/>
    <w:rsid w:val="009B277F"/>
    <w:rsid w:val="009D062E"/>
    <w:rsid w:val="009D6EF9"/>
    <w:rsid w:val="009E6997"/>
    <w:rsid w:val="00A44854"/>
    <w:rsid w:val="00A46CE9"/>
    <w:rsid w:val="00A77AD5"/>
    <w:rsid w:val="00A94F46"/>
    <w:rsid w:val="00AA1459"/>
    <w:rsid w:val="00AA6595"/>
    <w:rsid w:val="00AB5556"/>
    <w:rsid w:val="00AD050B"/>
    <w:rsid w:val="00AD16D0"/>
    <w:rsid w:val="00AD1CE2"/>
    <w:rsid w:val="00AE125D"/>
    <w:rsid w:val="00AF4863"/>
    <w:rsid w:val="00AF48D7"/>
    <w:rsid w:val="00B045DE"/>
    <w:rsid w:val="00B145C6"/>
    <w:rsid w:val="00B205D8"/>
    <w:rsid w:val="00B5615B"/>
    <w:rsid w:val="00B70B9D"/>
    <w:rsid w:val="00B7510B"/>
    <w:rsid w:val="00B75EAA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E0510C"/>
    <w:rsid w:val="00E06CFB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9AE-21DD-49EE-A06E-AEB6313A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3094</Characters>
  <Application>Microsoft Office Word</Application>
  <DocSecurity>0</DocSecurity>
  <PresentationFormat/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7</cp:revision>
  <cp:lastPrinted>2025-09-29T09:59:00Z</cp:lastPrinted>
  <dcterms:created xsi:type="dcterms:W3CDTF">2025-09-29T09:32:00Z</dcterms:created>
  <dcterms:modified xsi:type="dcterms:W3CDTF">2025-09-29T09:59:00Z</dcterms:modified>
  <cp:category/>
</cp:coreProperties>
</file>