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F7112" w14:textId="5C91A0DF" w:rsidR="0046303C" w:rsidRPr="0046303C" w:rsidRDefault="0046303C">
      <w:pPr>
        <w:tabs>
          <w:tab w:val="left" w:pos="284"/>
          <w:tab w:val="left" w:pos="5103"/>
        </w:tabs>
        <w:spacing w:after="0" w:line="240" w:lineRule="auto"/>
        <w:rPr>
          <w:rFonts w:cstheme="minorHAnsi"/>
          <w:color w:val="000000" w:themeColor="text1"/>
          <w:sz w:val="20"/>
        </w:rPr>
      </w:pPr>
    </w:p>
    <w:p w14:paraId="40F6D50A" w14:textId="77777777" w:rsidR="000D28A4" w:rsidRDefault="000D28A4" w:rsidP="000D28A4">
      <w:pPr>
        <w:spacing w:after="0"/>
        <w:rPr>
          <w:rFonts w:ascii="Arial" w:hAnsi="Arial" w:cs="Arial"/>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4"/>
        <w:gridCol w:w="7828"/>
      </w:tblGrid>
      <w:tr w:rsidR="000D28A4" w14:paraId="3D566A46" w14:textId="77777777" w:rsidTr="00667E4D">
        <w:tc>
          <w:tcPr>
            <w:tcW w:w="1384" w:type="dxa"/>
          </w:tcPr>
          <w:p w14:paraId="5857C1BD" w14:textId="77777777" w:rsidR="000D28A4" w:rsidRDefault="000D28A4" w:rsidP="00667E4D">
            <w:pPr>
              <w:rPr>
                <w:rFonts w:ascii="Arial" w:hAnsi="Arial" w:cs="Arial"/>
                <w:sz w:val="24"/>
              </w:rPr>
            </w:pPr>
            <w:r>
              <w:rPr>
                <w:rFonts w:ascii="Arial" w:hAnsi="Arial" w:cs="Arial"/>
                <w:sz w:val="24"/>
              </w:rPr>
              <w:t>Firma:</w:t>
            </w:r>
          </w:p>
        </w:tc>
        <w:tc>
          <w:tcPr>
            <w:tcW w:w="7828" w:type="dxa"/>
            <w:tcBorders>
              <w:bottom w:val="single" w:sz="4" w:space="0" w:color="auto"/>
            </w:tcBorders>
          </w:tcPr>
          <w:p w14:paraId="39B05916" w14:textId="05C131E6" w:rsidR="000D28A4" w:rsidRDefault="000D28A4" w:rsidP="00667E4D">
            <w:pPr>
              <w:rPr>
                <w:rFonts w:ascii="Arial" w:hAnsi="Arial" w:cs="Arial"/>
                <w:sz w:val="24"/>
              </w:rPr>
            </w:pPr>
          </w:p>
        </w:tc>
      </w:tr>
    </w:tbl>
    <w:p w14:paraId="3737CBA2" w14:textId="77777777" w:rsidR="000D28A4" w:rsidRDefault="000D28A4" w:rsidP="000D28A4">
      <w:pPr>
        <w:spacing w:after="0"/>
        <w:rPr>
          <w:rFonts w:ascii="Arial" w:hAnsi="Arial" w:cs="Arial"/>
        </w:rPr>
      </w:pPr>
    </w:p>
    <w:p w14:paraId="728BD546" w14:textId="77777777" w:rsidR="000D28A4" w:rsidRDefault="000D28A4" w:rsidP="000D28A4">
      <w:pPr>
        <w:spacing w:after="0"/>
        <w:rPr>
          <w:rFonts w:ascii="Arial" w:hAnsi="Arial" w:cs="Arial"/>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4"/>
        <w:gridCol w:w="4394"/>
        <w:gridCol w:w="750"/>
        <w:gridCol w:w="2684"/>
      </w:tblGrid>
      <w:tr w:rsidR="000D28A4" w14:paraId="3E7A6DF7" w14:textId="77777777" w:rsidTr="00667E4D">
        <w:tc>
          <w:tcPr>
            <w:tcW w:w="1384" w:type="dxa"/>
          </w:tcPr>
          <w:p w14:paraId="7981CCF2" w14:textId="77777777" w:rsidR="000D28A4" w:rsidRDefault="000D28A4" w:rsidP="00667E4D">
            <w:pPr>
              <w:rPr>
                <w:rFonts w:ascii="Arial" w:hAnsi="Arial" w:cs="Arial"/>
                <w:sz w:val="24"/>
              </w:rPr>
            </w:pPr>
            <w:r>
              <w:rPr>
                <w:rFonts w:ascii="Arial" w:hAnsi="Arial" w:cs="Arial"/>
                <w:sz w:val="24"/>
              </w:rPr>
              <w:t>Herr/Frau:</w:t>
            </w:r>
          </w:p>
        </w:tc>
        <w:tc>
          <w:tcPr>
            <w:tcW w:w="4394" w:type="dxa"/>
            <w:tcBorders>
              <w:bottom w:val="single" w:sz="4" w:space="0" w:color="auto"/>
            </w:tcBorders>
          </w:tcPr>
          <w:p w14:paraId="03A05D20" w14:textId="77777777" w:rsidR="000D28A4" w:rsidRDefault="000D28A4" w:rsidP="00667E4D">
            <w:pPr>
              <w:rPr>
                <w:rFonts w:ascii="Arial" w:hAnsi="Arial" w:cs="Arial"/>
                <w:sz w:val="24"/>
              </w:rPr>
            </w:pPr>
          </w:p>
        </w:tc>
        <w:tc>
          <w:tcPr>
            <w:tcW w:w="750" w:type="dxa"/>
          </w:tcPr>
          <w:p w14:paraId="3A2135D2" w14:textId="77777777" w:rsidR="000D28A4" w:rsidRDefault="000D28A4" w:rsidP="00667E4D">
            <w:pPr>
              <w:rPr>
                <w:rFonts w:ascii="Arial" w:hAnsi="Arial" w:cs="Arial"/>
                <w:sz w:val="24"/>
              </w:rPr>
            </w:pPr>
            <w:r>
              <w:rPr>
                <w:rFonts w:ascii="Arial" w:hAnsi="Arial" w:cs="Arial"/>
                <w:sz w:val="24"/>
              </w:rPr>
              <w:t>geb.:</w:t>
            </w:r>
          </w:p>
        </w:tc>
        <w:tc>
          <w:tcPr>
            <w:tcW w:w="2684" w:type="dxa"/>
            <w:tcBorders>
              <w:bottom w:val="single" w:sz="4" w:space="0" w:color="auto"/>
            </w:tcBorders>
          </w:tcPr>
          <w:p w14:paraId="271A7EAD" w14:textId="77777777" w:rsidR="000D28A4" w:rsidRDefault="000D28A4" w:rsidP="00667E4D">
            <w:pPr>
              <w:rPr>
                <w:rFonts w:ascii="Arial" w:hAnsi="Arial" w:cs="Arial"/>
                <w:sz w:val="24"/>
              </w:rPr>
            </w:pPr>
          </w:p>
        </w:tc>
      </w:tr>
      <w:tr w:rsidR="000D28A4" w:rsidRPr="007A7232" w14:paraId="28755BE4" w14:textId="77777777" w:rsidTr="00667E4D">
        <w:tc>
          <w:tcPr>
            <w:tcW w:w="9212" w:type="dxa"/>
            <w:gridSpan w:val="4"/>
          </w:tcPr>
          <w:p w14:paraId="79D982A1" w14:textId="77777777" w:rsidR="000D28A4" w:rsidRPr="007A7232" w:rsidRDefault="000D28A4" w:rsidP="00667E4D">
            <w:pPr>
              <w:rPr>
                <w:rFonts w:ascii="Arial" w:hAnsi="Arial" w:cs="Arial"/>
                <w:sz w:val="24"/>
              </w:rPr>
            </w:pPr>
          </w:p>
        </w:tc>
      </w:tr>
    </w:tbl>
    <w:p w14:paraId="395307FB" w14:textId="7D6E4085" w:rsidR="000D28A4" w:rsidRDefault="000D28A4" w:rsidP="000D28A4">
      <w:pPr>
        <w:spacing w:after="0"/>
        <w:rPr>
          <w:rFonts w:ascii="Arial" w:hAnsi="Arial" w:cs="Arial"/>
        </w:rPr>
      </w:pPr>
    </w:p>
    <w:p w14:paraId="18C9441E" w14:textId="19AEA065" w:rsidR="000633E3" w:rsidRDefault="000633E3" w:rsidP="000633E3">
      <w:pPr>
        <w:spacing w:after="0"/>
        <w:rPr>
          <w:rFonts w:ascii="Arial" w:hAnsi="Arial" w:cs="Arial"/>
        </w:rPr>
      </w:pPr>
      <w:r>
        <w:rPr>
          <w:rFonts w:ascii="Arial" w:hAnsi="Arial" w:cs="Arial"/>
        </w:rPr>
        <w:t>Wird im vorstehend genannten Betrieb als Sicherheitsbeauftragte</w:t>
      </w:r>
      <w:r w:rsidR="001972DA">
        <w:rPr>
          <w:rFonts w:ascii="Arial" w:hAnsi="Arial" w:cs="Arial"/>
        </w:rPr>
        <w:t>(</w:t>
      </w:r>
      <w:r>
        <w:rPr>
          <w:rFonts w:ascii="Arial" w:hAnsi="Arial" w:cs="Arial"/>
        </w:rPr>
        <w:t>r</w:t>
      </w:r>
      <w:r w:rsidR="001972DA">
        <w:rPr>
          <w:rFonts w:ascii="Arial" w:hAnsi="Arial" w:cs="Arial"/>
        </w:rPr>
        <w:t>)</w:t>
      </w:r>
      <w:r>
        <w:rPr>
          <w:rFonts w:ascii="Arial" w:hAnsi="Arial" w:cs="Arial"/>
        </w:rPr>
        <w:t xml:space="preserve"> benannt.</w:t>
      </w:r>
    </w:p>
    <w:p w14:paraId="1780CD65" w14:textId="77777777" w:rsidR="000633E3" w:rsidRDefault="000633E3" w:rsidP="000D28A4">
      <w:pPr>
        <w:spacing w:after="0"/>
        <w:rPr>
          <w:rFonts w:ascii="Arial" w:hAnsi="Arial" w:cs="Arial"/>
        </w:rPr>
      </w:pPr>
    </w:p>
    <w:p w14:paraId="67C6E50A" w14:textId="62875900" w:rsidR="000633E3" w:rsidRDefault="000633E3" w:rsidP="000633E3">
      <w:pPr>
        <w:spacing w:after="0"/>
        <w:rPr>
          <w:rFonts w:ascii="Arial" w:hAnsi="Arial" w:cs="Arial"/>
          <w:b/>
        </w:rPr>
      </w:pPr>
      <w:r>
        <w:rPr>
          <w:rFonts w:ascii="Arial" w:hAnsi="Arial" w:cs="Arial"/>
          <w:b/>
        </w:rPr>
        <w:t>Als Sicherheitsbeauftragte(r) sind Sie aufgefordert die Geschäftsleitung auch beim Arbeitsschutz und in Fragen der Arbeitssicherheit zu unterstützen.</w:t>
      </w:r>
    </w:p>
    <w:p w14:paraId="544D9F9A" w14:textId="77777777" w:rsidR="000633E3" w:rsidRPr="00E3207C" w:rsidRDefault="000633E3" w:rsidP="000633E3">
      <w:pPr>
        <w:spacing w:after="0"/>
        <w:rPr>
          <w:rFonts w:ascii="Arial" w:hAnsi="Arial" w:cs="Arial"/>
        </w:rPr>
      </w:pPr>
    </w:p>
    <w:p w14:paraId="40F0B129" w14:textId="77777777" w:rsidR="000633E3" w:rsidRPr="00A15B39" w:rsidRDefault="000633E3" w:rsidP="000633E3">
      <w:pPr>
        <w:spacing w:after="0"/>
        <w:rPr>
          <w:rFonts w:ascii="Arial" w:hAnsi="Arial" w:cs="Arial"/>
        </w:rPr>
      </w:pPr>
    </w:p>
    <w:p w14:paraId="6CC9400B" w14:textId="7ACE240F" w:rsidR="000633E3" w:rsidRDefault="000633E3" w:rsidP="000633E3">
      <w:pPr>
        <w:spacing w:after="0"/>
        <w:rPr>
          <w:rFonts w:ascii="Arial" w:hAnsi="Arial" w:cs="Arial"/>
          <w:b/>
        </w:rPr>
      </w:pPr>
      <w:r>
        <w:rPr>
          <w:rFonts w:ascii="Arial" w:hAnsi="Arial" w:cs="Arial"/>
          <w:b/>
        </w:rPr>
        <w:t>Zu den Aufgaben des</w:t>
      </w:r>
      <w:r w:rsidR="001972DA">
        <w:rPr>
          <w:rFonts w:ascii="Arial" w:hAnsi="Arial" w:cs="Arial"/>
          <w:b/>
        </w:rPr>
        <w:t>/der</w:t>
      </w:r>
      <w:r>
        <w:rPr>
          <w:rFonts w:ascii="Arial" w:hAnsi="Arial" w:cs="Arial"/>
          <w:b/>
        </w:rPr>
        <w:t xml:space="preserve"> Sicherheitsbeauftragten gehören insbesondere:</w:t>
      </w:r>
    </w:p>
    <w:p w14:paraId="7FAAD124" w14:textId="77777777" w:rsidR="000633E3" w:rsidRPr="00E3207C" w:rsidRDefault="000633E3" w:rsidP="000633E3">
      <w:pPr>
        <w:spacing w:after="0"/>
        <w:rPr>
          <w:rFonts w:ascii="Arial" w:hAnsi="Arial" w:cs="Arial"/>
        </w:rPr>
      </w:pPr>
    </w:p>
    <w:p w14:paraId="572648B0" w14:textId="77777777" w:rsidR="000633E3" w:rsidRDefault="000633E3" w:rsidP="000633E3">
      <w:pPr>
        <w:pStyle w:val="Listenabsatz"/>
        <w:numPr>
          <w:ilvl w:val="0"/>
          <w:numId w:val="7"/>
        </w:numPr>
        <w:spacing w:after="0"/>
        <w:rPr>
          <w:rFonts w:ascii="Arial" w:hAnsi="Arial" w:cs="Arial"/>
        </w:rPr>
      </w:pPr>
      <w:r>
        <w:rPr>
          <w:rFonts w:ascii="Arial" w:hAnsi="Arial" w:cs="Arial"/>
        </w:rPr>
        <w:t>den Unternehmer oder dessen Vertreter bei der Durchführung der Maßnahmen zur Verhütung von Arbeitsunfällen, Berufskrankheiten und arbeitsbedingten Gesundheitsgefahren zu unterstützen,</w:t>
      </w:r>
    </w:p>
    <w:p w14:paraId="72BF7674" w14:textId="77777777" w:rsidR="000633E3" w:rsidRDefault="000633E3" w:rsidP="000633E3">
      <w:pPr>
        <w:pStyle w:val="Listenabsatz"/>
        <w:spacing w:after="0"/>
        <w:rPr>
          <w:rFonts w:ascii="Arial" w:hAnsi="Arial" w:cs="Arial"/>
        </w:rPr>
      </w:pPr>
    </w:p>
    <w:p w14:paraId="36303D46" w14:textId="77777777" w:rsidR="000633E3" w:rsidRDefault="000633E3" w:rsidP="000633E3">
      <w:pPr>
        <w:pStyle w:val="Listenabsatz"/>
        <w:numPr>
          <w:ilvl w:val="0"/>
          <w:numId w:val="7"/>
        </w:numPr>
        <w:spacing w:after="0"/>
        <w:rPr>
          <w:rFonts w:ascii="Arial" w:hAnsi="Arial" w:cs="Arial"/>
        </w:rPr>
      </w:pPr>
      <w:r>
        <w:rPr>
          <w:rFonts w:ascii="Arial" w:hAnsi="Arial" w:cs="Arial"/>
        </w:rPr>
        <w:t>sich vom Vorhandensein und der ordnungsgemäßen Benutzung der vorgeschriebenen Schutzeinrichtungen und der persönlichen Schutzausrüstung zu überzeugen und,</w:t>
      </w:r>
    </w:p>
    <w:p w14:paraId="73AB6717" w14:textId="77777777" w:rsidR="000633E3" w:rsidRDefault="000633E3" w:rsidP="000633E3">
      <w:pPr>
        <w:pStyle w:val="Listenabsatz"/>
        <w:spacing w:after="0"/>
        <w:rPr>
          <w:rFonts w:ascii="Arial" w:hAnsi="Arial" w:cs="Arial"/>
        </w:rPr>
      </w:pPr>
    </w:p>
    <w:p w14:paraId="119ED432" w14:textId="77777777" w:rsidR="000633E3" w:rsidRDefault="000633E3" w:rsidP="000633E3">
      <w:pPr>
        <w:pStyle w:val="Listenabsatz"/>
        <w:numPr>
          <w:ilvl w:val="0"/>
          <w:numId w:val="7"/>
        </w:numPr>
        <w:spacing w:after="0"/>
        <w:rPr>
          <w:rFonts w:ascii="Arial" w:hAnsi="Arial" w:cs="Arial"/>
        </w:rPr>
      </w:pPr>
      <w:r>
        <w:rPr>
          <w:rFonts w:ascii="Arial" w:hAnsi="Arial" w:cs="Arial"/>
        </w:rPr>
        <w:t>auf Unfall- und Gesundheitsgefahren für die Versicherten aufmerksam zu machen.</w:t>
      </w:r>
    </w:p>
    <w:p w14:paraId="153F38F1" w14:textId="77777777" w:rsidR="000633E3" w:rsidRDefault="000633E3" w:rsidP="000633E3">
      <w:pPr>
        <w:spacing w:after="0"/>
        <w:rPr>
          <w:rFonts w:ascii="Arial" w:hAnsi="Arial" w:cs="Arial"/>
        </w:rPr>
      </w:pPr>
    </w:p>
    <w:p w14:paraId="35782090" w14:textId="77777777" w:rsidR="000633E3" w:rsidRDefault="000633E3" w:rsidP="000633E3">
      <w:pPr>
        <w:spacing w:after="0"/>
        <w:rPr>
          <w:rFonts w:ascii="Arial" w:hAnsi="Arial" w:cs="Arial"/>
        </w:rPr>
      </w:pPr>
    </w:p>
    <w:p w14:paraId="5C85F1D4" w14:textId="48F74AD8" w:rsidR="000633E3" w:rsidRDefault="000633E3" w:rsidP="000633E3">
      <w:pPr>
        <w:spacing w:after="0"/>
        <w:jc w:val="center"/>
        <w:rPr>
          <w:rFonts w:ascii="Arial" w:hAnsi="Arial" w:cs="Arial"/>
          <w:b/>
        </w:rPr>
      </w:pPr>
      <w:r w:rsidRPr="00156D66">
        <w:rPr>
          <w:rFonts w:ascii="Arial" w:hAnsi="Arial" w:cs="Arial"/>
          <w:b/>
        </w:rPr>
        <w:t>Der</w:t>
      </w:r>
      <w:r w:rsidR="001972DA">
        <w:rPr>
          <w:rFonts w:ascii="Arial" w:hAnsi="Arial" w:cs="Arial"/>
          <w:b/>
        </w:rPr>
        <w:t>/Die</w:t>
      </w:r>
      <w:r w:rsidRPr="00156D66">
        <w:rPr>
          <w:rFonts w:ascii="Arial" w:hAnsi="Arial" w:cs="Arial"/>
          <w:b/>
        </w:rPr>
        <w:t xml:space="preserve"> Sicherheitsbeauftragte darf wegen der Erfüllung der ihm übertragenen </w:t>
      </w:r>
    </w:p>
    <w:p w14:paraId="199B30BA" w14:textId="77777777" w:rsidR="000633E3" w:rsidRPr="00156D66" w:rsidRDefault="000633E3" w:rsidP="000633E3">
      <w:pPr>
        <w:spacing w:after="0"/>
        <w:jc w:val="center"/>
        <w:rPr>
          <w:rFonts w:ascii="Arial" w:hAnsi="Arial" w:cs="Arial"/>
          <w:b/>
        </w:rPr>
      </w:pPr>
      <w:r w:rsidRPr="00156D66">
        <w:rPr>
          <w:rFonts w:ascii="Arial" w:hAnsi="Arial" w:cs="Arial"/>
          <w:b/>
        </w:rPr>
        <w:t>Aufgaben nicht benachteiligt werden.</w:t>
      </w:r>
    </w:p>
    <w:p w14:paraId="71A919D2" w14:textId="77777777" w:rsidR="000633E3" w:rsidRDefault="000633E3" w:rsidP="000633E3">
      <w:pPr>
        <w:spacing w:after="0"/>
        <w:rPr>
          <w:rFonts w:ascii="Arial" w:hAnsi="Arial" w:cs="Arial"/>
        </w:rPr>
      </w:pPr>
    </w:p>
    <w:p w14:paraId="7F508DB6" w14:textId="77777777" w:rsidR="000633E3" w:rsidRDefault="000633E3" w:rsidP="000633E3">
      <w:pPr>
        <w:spacing w:after="0"/>
        <w:rPr>
          <w:rFonts w:ascii="Arial" w:hAnsi="Arial" w:cs="Arial"/>
        </w:rPr>
      </w:pPr>
    </w:p>
    <w:p w14:paraId="50598C35" w14:textId="77777777" w:rsidR="000633E3" w:rsidRDefault="000633E3" w:rsidP="000633E3">
      <w:pPr>
        <w:spacing w:after="0"/>
        <w:rPr>
          <w:rFonts w:ascii="Arial" w:hAnsi="Arial" w:cs="Arial"/>
        </w:rPr>
      </w:pPr>
    </w:p>
    <w:p w14:paraId="1664A84B" w14:textId="77777777" w:rsidR="000633E3" w:rsidRDefault="000633E3" w:rsidP="000633E3">
      <w:pPr>
        <w:spacing w:after="0"/>
        <w:rPr>
          <w:rFonts w:ascii="Arial" w:hAnsi="Arial" w:cs="Arial"/>
        </w:rPr>
      </w:pPr>
    </w:p>
    <w:p w14:paraId="2E991353" w14:textId="77777777" w:rsidR="000633E3" w:rsidRDefault="000633E3" w:rsidP="000633E3">
      <w:pPr>
        <w:spacing w:after="0"/>
        <w:rPr>
          <w:rFonts w:ascii="Arial" w:hAnsi="Arial" w:cs="Arial"/>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3"/>
        <w:gridCol w:w="567"/>
        <w:gridCol w:w="3118"/>
        <w:gridCol w:w="567"/>
        <w:gridCol w:w="3227"/>
      </w:tblGrid>
      <w:tr w:rsidR="000633E3" w14:paraId="43038E89" w14:textId="77777777" w:rsidTr="00667E4D">
        <w:tc>
          <w:tcPr>
            <w:tcW w:w="2093" w:type="dxa"/>
            <w:tcBorders>
              <w:bottom w:val="single" w:sz="4" w:space="0" w:color="auto"/>
            </w:tcBorders>
          </w:tcPr>
          <w:p w14:paraId="418714F8" w14:textId="77777777" w:rsidR="000633E3" w:rsidRDefault="000633E3" w:rsidP="00667E4D">
            <w:pPr>
              <w:rPr>
                <w:rFonts w:ascii="Arial" w:hAnsi="Arial" w:cs="Arial"/>
              </w:rPr>
            </w:pPr>
          </w:p>
        </w:tc>
        <w:tc>
          <w:tcPr>
            <w:tcW w:w="567" w:type="dxa"/>
          </w:tcPr>
          <w:p w14:paraId="763C424F" w14:textId="77777777" w:rsidR="000633E3" w:rsidRDefault="000633E3" w:rsidP="00667E4D">
            <w:pPr>
              <w:rPr>
                <w:rFonts w:ascii="Arial" w:hAnsi="Arial" w:cs="Arial"/>
              </w:rPr>
            </w:pPr>
          </w:p>
        </w:tc>
        <w:tc>
          <w:tcPr>
            <w:tcW w:w="3118" w:type="dxa"/>
            <w:tcBorders>
              <w:bottom w:val="single" w:sz="4" w:space="0" w:color="auto"/>
            </w:tcBorders>
          </w:tcPr>
          <w:p w14:paraId="00C8D733" w14:textId="77777777" w:rsidR="000633E3" w:rsidRDefault="000633E3" w:rsidP="00667E4D">
            <w:pPr>
              <w:rPr>
                <w:rFonts w:ascii="Arial" w:hAnsi="Arial" w:cs="Arial"/>
              </w:rPr>
            </w:pPr>
          </w:p>
        </w:tc>
        <w:tc>
          <w:tcPr>
            <w:tcW w:w="567" w:type="dxa"/>
          </w:tcPr>
          <w:p w14:paraId="33F474CD" w14:textId="77777777" w:rsidR="000633E3" w:rsidRDefault="000633E3" w:rsidP="00667E4D">
            <w:pPr>
              <w:rPr>
                <w:rFonts w:ascii="Arial" w:hAnsi="Arial" w:cs="Arial"/>
              </w:rPr>
            </w:pPr>
          </w:p>
        </w:tc>
        <w:tc>
          <w:tcPr>
            <w:tcW w:w="3227" w:type="dxa"/>
            <w:tcBorders>
              <w:bottom w:val="single" w:sz="4" w:space="0" w:color="auto"/>
            </w:tcBorders>
          </w:tcPr>
          <w:p w14:paraId="4431BBEF" w14:textId="77777777" w:rsidR="000633E3" w:rsidRDefault="000633E3" w:rsidP="00667E4D">
            <w:pPr>
              <w:rPr>
                <w:rFonts w:ascii="Arial" w:hAnsi="Arial" w:cs="Arial"/>
              </w:rPr>
            </w:pPr>
          </w:p>
        </w:tc>
      </w:tr>
      <w:tr w:rsidR="000633E3" w14:paraId="334F2491" w14:textId="77777777" w:rsidTr="000633E3">
        <w:trPr>
          <w:trHeight w:val="373"/>
        </w:trPr>
        <w:tc>
          <w:tcPr>
            <w:tcW w:w="2093" w:type="dxa"/>
            <w:tcBorders>
              <w:top w:val="single" w:sz="4" w:space="0" w:color="auto"/>
            </w:tcBorders>
          </w:tcPr>
          <w:p w14:paraId="7A8003AB" w14:textId="77777777" w:rsidR="000633E3" w:rsidRDefault="000633E3" w:rsidP="00667E4D">
            <w:pPr>
              <w:rPr>
                <w:rFonts w:ascii="Arial" w:hAnsi="Arial" w:cs="Arial"/>
              </w:rPr>
            </w:pPr>
            <w:r>
              <w:rPr>
                <w:rFonts w:ascii="Arial" w:hAnsi="Arial" w:cs="Arial"/>
              </w:rPr>
              <w:t>Datum:</w:t>
            </w:r>
          </w:p>
        </w:tc>
        <w:tc>
          <w:tcPr>
            <w:tcW w:w="567" w:type="dxa"/>
          </w:tcPr>
          <w:p w14:paraId="1C19B886" w14:textId="77777777" w:rsidR="000633E3" w:rsidRDefault="000633E3" w:rsidP="00667E4D">
            <w:pPr>
              <w:rPr>
                <w:rFonts w:ascii="Arial" w:hAnsi="Arial" w:cs="Arial"/>
              </w:rPr>
            </w:pPr>
          </w:p>
        </w:tc>
        <w:tc>
          <w:tcPr>
            <w:tcW w:w="3118" w:type="dxa"/>
            <w:tcBorders>
              <w:top w:val="single" w:sz="4" w:space="0" w:color="auto"/>
            </w:tcBorders>
          </w:tcPr>
          <w:p w14:paraId="21C8BAD5" w14:textId="5F8E43F6" w:rsidR="000633E3" w:rsidRDefault="000633E3" w:rsidP="00667E4D">
            <w:pPr>
              <w:rPr>
                <w:rFonts w:ascii="Arial" w:hAnsi="Arial" w:cs="Arial"/>
              </w:rPr>
            </w:pPr>
            <w:r>
              <w:rPr>
                <w:rFonts w:ascii="Arial" w:hAnsi="Arial" w:cs="Arial"/>
              </w:rPr>
              <w:t>Unternehmen</w:t>
            </w:r>
          </w:p>
        </w:tc>
        <w:tc>
          <w:tcPr>
            <w:tcW w:w="567" w:type="dxa"/>
          </w:tcPr>
          <w:p w14:paraId="2CB4422A" w14:textId="77777777" w:rsidR="000633E3" w:rsidRDefault="000633E3" w:rsidP="00667E4D">
            <w:pPr>
              <w:rPr>
                <w:rFonts w:ascii="Arial" w:hAnsi="Arial" w:cs="Arial"/>
              </w:rPr>
            </w:pPr>
          </w:p>
        </w:tc>
        <w:tc>
          <w:tcPr>
            <w:tcW w:w="3227" w:type="dxa"/>
            <w:tcBorders>
              <w:top w:val="single" w:sz="4" w:space="0" w:color="auto"/>
            </w:tcBorders>
          </w:tcPr>
          <w:p w14:paraId="1A5B155C" w14:textId="73B8C682" w:rsidR="000633E3" w:rsidRDefault="000633E3" w:rsidP="00667E4D">
            <w:pPr>
              <w:rPr>
                <w:rFonts w:ascii="Arial" w:hAnsi="Arial" w:cs="Arial"/>
              </w:rPr>
            </w:pPr>
            <w:r>
              <w:rPr>
                <w:rFonts w:ascii="Arial" w:hAnsi="Arial" w:cs="Arial"/>
              </w:rPr>
              <w:t>Sicherheitsbeauftragt</w:t>
            </w:r>
            <w:r w:rsidR="001972DA">
              <w:rPr>
                <w:rFonts w:ascii="Arial" w:hAnsi="Arial" w:cs="Arial"/>
              </w:rPr>
              <w:t>e(r)</w:t>
            </w:r>
          </w:p>
        </w:tc>
      </w:tr>
    </w:tbl>
    <w:p w14:paraId="7E3AA6B7" w14:textId="77777777" w:rsidR="000633E3" w:rsidRPr="003F64C6" w:rsidRDefault="000633E3" w:rsidP="000633E3">
      <w:pPr>
        <w:spacing w:after="0"/>
        <w:rPr>
          <w:rFonts w:ascii="Arial" w:hAnsi="Arial" w:cs="Arial"/>
        </w:rPr>
      </w:pPr>
    </w:p>
    <w:p w14:paraId="1F99BBD0" w14:textId="3CE64DC7" w:rsidR="00682B25" w:rsidRDefault="00682B25">
      <w:pPr>
        <w:rPr>
          <w:rFonts w:ascii="Arial" w:hAnsi="Arial" w:cs="Arial"/>
        </w:rPr>
      </w:pPr>
      <w:r>
        <w:rPr>
          <w:rFonts w:ascii="Arial" w:hAnsi="Arial" w:cs="Arial"/>
        </w:rPr>
        <w:br w:type="page"/>
      </w:r>
    </w:p>
    <w:p w14:paraId="3E7C0CEE" w14:textId="77777777" w:rsidR="00682B25" w:rsidRDefault="00682B25" w:rsidP="00682B25">
      <w:pPr>
        <w:pStyle w:val="KeinLeerraum"/>
        <w:spacing w:after="120"/>
        <w:rPr>
          <w:rFonts w:cstheme="minorHAnsi"/>
          <w:b/>
          <w:szCs w:val="20"/>
        </w:rPr>
      </w:pPr>
      <w:r>
        <w:rPr>
          <w:rFonts w:cstheme="minorHAnsi"/>
          <w:b/>
          <w:szCs w:val="20"/>
        </w:rPr>
        <w:lastRenderedPageBreak/>
        <w:t>Siebtes Buch Sozialgesetzbuch</w:t>
      </w:r>
    </w:p>
    <w:p w14:paraId="3808CD7E" w14:textId="77777777" w:rsidR="00682B25" w:rsidRDefault="00682B25" w:rsidP="00682B25">
      <w:pPr>
        <w:pStyle w:val="KeinLeerraum"/>
        <w:spacing w:after="120"/>
        <w:rPr>
          <w:rFonts w:cstheme="minorHAnsi"/>
          <w:b/>
          <w:szCs w:val="20"/>
        </w:rPr>
      </w:pPr>
      <w:r>
        <w:rPr>
          <w:rFonts w:cstheme="minorHAnsi"/>
          <w:b/>
          <w:szCs w:val="20"/>
        </w:rPr>
        <w:t>§22 Sicherheitsbeauftragte</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9352"/>
      </w:tblGrid>
      <w:tr w:rsidR="00682B25" w:rsidRPr="00926879" w14:paraId="1D3A2236" w14:textId="77777777" w:rsidTr="003C4360">
        <w:tc>
          <w:tcPr>
            <w:tcW w:w="534" w:type="dxa"/>
          </w:tcPr>
          <w:p w14:paraId="44C03C1B" w14:textId="77777777" w:rsidR="00682B25" w:rsidRPr="00926879" w:rsidRDefault="00682B25" w:rsidP="003C4360">
            <w:pPr>
              <w:pStyle w:val="KeinLeerraum"/>
              <w:spacing w:after="120"/>
              <w:rPr>
                <w:rFonts w:cstheme="minorHAnsi"/>
                <w:bCs/>
                <w:sz w:val="18"/>
                <w:szCs w:val="16"/>
              </w:rPr>
            </w:pPr>
            <w:r>
              <w:rPr>
                <w:rFonts w:cstheme="minorHAnsi"/>
                <w:bCs/>
                <w:sz w:val="18"/>
                <w:szCs w:val="16"/>
              </w:rPr>
              <w:t>(1)</w:t>
            </w:r>
          </w:p>
        </w:tc>
        <w:tc>
          <w:tcPr>
            <w:tcW w:w="9352" w:type="dxa"/>
          </w:tcPr>
          <w:p w14:paraId="1DCEAFC7" w14:textId="77777777" w:rsidR="00682B25" w:rsidRPr="00A75D0C" w:rsidRDefault="00682B25" w:rsidP="003C4360">
            <w:pPr>
              <w:spacing w:after="60"/>
              <w:rPr>
                <w:sz w:val="20"/>
              </w:rPr>
            </w:pPr>
            <w:r w:rsidRPr="00A75D0C">
              <w:rPr>
                <w:sz w:val="20"/>
              </w:rPr>
              <w:t xml:space="preserve">In Unternehmen mit regelmäßig mehr als 20 Beschäftigten hat der Unternehmer unter Beteiligung des Betriebsrates oder Personalrates Sicherheitsbeauftragte unter Berücksichtigung der im Unternehmen für die Beschäftigten bestehenden Unfall- und Gesundheitsgefahren und der Zahl der Beschäftigten zu bestellen. Als Beschäftigte gelten auch die nach § 2 Abs. 1 Nr. 2, 8 und 12 Versicherten. In Unternehmen mit besonderen Gefahren für Leben und Gesundheit kann der Unfallversicherungsträger anordnen, </w:t>
            </w:r>
            <w:proofErr w:type="spellStart"/>
            <w:r w:rsidRPr="00A75D0C">
              <w:rPr>
                <w:sz w:val="20"/>
              </w:rPr>
              <w:t>daß</w:t>
            </w:r>
            <w:proofErr w:type="spellEnd"/>
            <w:r w:rsidRPr="00A75D0C">
              <w:rPr>
                <w:sz w:val="20"/>
              </w:rPr>
              <w:t xml:space="preserve"> Sicherheitsbeauftragte auch dann zu bestellen sind, wenn die Mindestbeschäftigtenzahl nach Satz 1 nicht erreicht wird. Für Unternehmen mit geringen Gefahren für Leben und Gesundheit kann der Unfallversicherungsträger die Zahl 20 in seiner Unfallverhütungsvorschrift erhöhen.</w:t>
            </w:r>
          </w:p>
        </w:tc>
      </w:tr>
      <w:tr w:rsidR="00682B25" w:rsidRPr="00926879" w14:paraId="11981900" w14:textId="77777777" w:rsidTr="003C4360">
        <w:tc>
          <w:tcPr>
            <w:tcW w:w="534" w:type="dxa"/>
          </w:tcPr>
          <w:p w14:paraId="5A3F3EF1" w14:textId="77777777" w:rsidR="00682B25" w:rsidRDefault="00682B25" w:rsidP="003C4360">
            <w:pPr>
              <w:pStyle w:val="KeinLeerraum"/>
              <w:spacing w:after="120"/>
              <w:rPr>
                <w:rFonts w:cstheme="minorHAnsi"/>
                <w:bCs/>
                <w:sz w:val="18"/>
                <w:szCs w:val="16"/>
              </w:rPr>
            </w:pPr>
            <w:r>
              <w:rPr>
                <w:rFonts w:cstheme="minorHAnsi"/>
                <w:bCs/>
                <w:sz w:val="18"/>
                <w:szCs w:val="16"/>
              </w:rPr>
              <w:t>(2)</w:t>
            </w:r>
          </w:p>
        </w:tc>
        <w:tc>
          <w:tcPr>
            <w:tcW w:w="9352" w:type="dxa"/>
          </w:tcPr>
          <w:p w14:paraId="475E8EC6" w14:textId="77777777" w:rsidR="00682B25" w:rsidRPr="00A75D0C" w:rsidRDefault="00682B25" w:rsidP="003C4360">
            <w:pPr>
              <w:spacing w:after="60"/>
              <w:rPr>
                <w:sz w:val="20"/>
              </w:rPr>
            </w:pPr>
            <w:r w:rsidRPr="00A75D0C">
              <w:rPr>
                <w:sz w:val="20"/>
              </w:rPr>
              <w:t>Die Sicherheitsbeauftragten haben den Unternehmer bei der Durchführung der Maßnahmen zur Verhütung von Arbeitsunfällen und Berufskrankheiten zu unterstützen, insbesondere sich von dem Vorhandensein und der ordnungsgemäßen Benutzung der vorgeschriebenen Schutzeinrichtungen und persönlichen Schutzausrüstungen zu überzeugen und auf Unfall- und Gesundheitsgefahren für die Versicherten aufmerksam zu machen.</w:t>
            </w:r>
          </w:p>
        </w:tc>
      </w:tr>
      <w:tr w:rsidR="00682B25" w:rsidRPr="00926879" w14:paraId="292F16F2" w14:textId="77777777" w:rsidTr="003C4360">
        <w:tc>
          <w:tcPr>
            <w:tcW w:w="534" w:type="dxa"/>
          </w:tcPr>
          <w:p w14:paraId="1303CB07" w14:textId="77777777" w:rsidR="00682B25" w:rsidRDefault="00682B25" w:rsidP="003C4360">
            <w:pPr>
              <w:pStyle w:val="KeinLeerraum"/>
              <w:spacing w:after="120"/>
              <w:rPr>
                <w:rFonts w:cstheme="minorHAnsi"/>
                <w:bCs/>
                <w:sz w:val="18"/>
                <w:szCs w:val="16"/>
              </w:rPr>
            </w:pPr>
            <w:r>
              <w:rPr>
                <w:rFonts w:cstheme="minorHAnsi"/>
                <w:bCs/>
                <w:sz w:val="18"/>
                <w:szCs w:val="16"/>
              </w:rPr>
              <w:t>(3)</w:t>
            </w:r>
          </w:p>
        </w:tc>
        <w:tc>
          <w:tcPr>
            <w:tcW w:w="9352" w:type="dxa"/>
          </w:tcPr>
          <w:p w14:paraId="13907D99" w14:textId="77777777" w:rsidR="00682B25" w:rsidRPr="00A75D0C" w:rsidRDefault="00682B25" w:rsidP="003C4360">
            <w:pPr>
              <w:rPr>
                <w:sz w:val="20"/>
              </w:rPr>
            </w:pPr>
            <w:r w:rsidRPr="00A75D0C">
              <w:rPr>
                <w:sz w:val="20"/>
              </w:rPr>
              <w:t>Die Sicherheitsbeauftragten dürfen wegen der Erfüllung der ihnen übertragenen Aufgaben nicht benachteiligt werden.</w:t>
            </w:r>
          </w:p>
        </w:tc>
      </w:tr>
    </w:tbl>
    <w:p w14:paraId="0E901CE1" w14:textId="77777777" w:rsidR="00682B25" w:rsidRDefault="00682B25" w:rsidP="00682B25">
      <w:pPr>
        <w:spacing w:after="0"/>
        <w:rPr>
          <w:rFonts w:ascii="Arial" w:hAnsi="Arial" w:cs="Arial"/>
        </w:rPr>
      </w:pPr>
    </w:p>
    <w:p w14:paraId="49B0AAD8" w14:textId="77777777" w:rsidR="00682B25" w:rsidRDefault="00682B25" w:rsidP="00682B25">
      <w:pPr>
        <w:pStyle w:val="KeinLeerraum"/>
        <w:spacing w:after="120"/>
        <w:rPr>
          <w:rFonts w:cstheme="minorHAnsi"/>
          <w:b/>
          <w:szCs w:val="20"/>
        </w:rPr>
      </w:pPr>
      <w:r>
        <w:rPr>
          <w:rFonts w:cstheme="minorHAnsi"/>
          <w:b/>
          <w:szCs w:val="20"/>
        </w:rPr>
        <w:t>DGUV-Vorschrift 1 – Grundsätze der Prävention</w:t>
      </w:r>
    </w:p>
    <w:p w14:paraId="199708C6" w14:textId="77777777" w:rsidR="00682B25" w:rsidRDefault="00682B25" w:rsidP="00682B25">
      <w:pPr>
        <w:pStyle w:val="KeinLeerraum"/>
        <w:spacing w:after="120"/>
        <w:rPr>
          <w:b/>
        </w:rPr>
      </w:pPr>
      <w:r>
        <w:rPr>
          <w:rFonts w:cstheme="minorHAnsi"/>
          <w:b/>
          <w:szCs w:val="20"/>
        </w:rPr>
        <w:t xml:space="preserve">§ 20 – </w:t>
      </w:r>
      <w:r>
        <w:rPr>
          <w:b/>
        </w:rPr>
        <w:t>Bestellung und Aufgaben von Sicherheitsbeauftragten</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9352"/>
      </w:tblGrid>
      <w:tr w:rsidR="00682B25" w:rsidRPr="00926879" w14:paraId="49534E47" w14:textId="77777777" w:rsidTr="003C4360">
        <w:tc>
          <w:tcPr>
            <w:tcW w:w="534" w:type="dxa"/>
          </w:tcPr>
          <w:p w14:paraId="52384169" w14:textId="77777777" w:rsidR="00682B25" w:rsidRPr="00926879" w:rsidRDefault="00682B25" w:rsidP="003C4360">
            <w:pPr>
              <w:pStyle w:val="KeinLeerraum"/>
              <w:spacing w:after="120"/>
              <w:rPr>
                <w:rFonts w:cstheme="minorHAnsi"/>
                <w:bCs/>
                <w:sz w:val="18"/>
                <w:szCs w:val="16"/>
              </w:rPr>
            </w:pPr>
            <w:r>
              <w:rPr>
                <w:rFonts w:cstheme="minorHAnsi"/>
                <w:bCs/>
                <w:sz w:val="18"/>
                <w:szCs w:val="16"/>
              </w:rPr>
              <w:t>(1)</w:t>
            </w:r>
          </w:p>
        </w:tc>
        <w:tc>
          <w:tcPr>
            <w:tcW w:w="9352" w:type="dxa"/>
          </w:tcPr>
          <w:p w14:paraId="53323CCC" w14:textId="77777777" w:rsidR="00682B25" w:rsidRPr="00A75D0C" w:rsidRDefault="00682B25" w:rsidP="003C4360">
            <w:pPr>
              <w:spacing w:after="60"/>
              <w:rPr>
                <w:sz w:val="20"/>
              </w:rPr>
            </w:pPr>
            <w:r w:rsidRPr="00A75D0C">
              <w:rPr>
                <w:sz w:val="20"/>
              </w:rPr>
              <w:t xml:space="preserve">In Unternehmen mit regelmäßig mehr als 20 Beschäftigten hat der Unternehmer unter Berücksichtigung der im Unternehmen bestehenden Verhältnisse hinsichtlich der Arbeitsbedingungen, der Arbeitsumgebung sowie der Arbeitsorganisation Sicherheitsbeauftragte in der erforderlichen Anzahl zu bestellen. Kriterien für die Anzahl der Sicherheitsbeauftragten sind: </w:t>
            </w:r>
          </w:p>
        </w:tc>
      </w:tr>
      <w:tr w:rsidR="00682B25" w:rsidRPr="00926879" w14:paraId="50C70C6C" w14:textId="77777777" w:rsidTr="003C4360">
        <w:tc>
          <w:tcPr>
            <w:tcW w:w="534" w:type="dxa"/>
          </w:tcPr>
          <w:p w14:paraId="1BEED06A" w14:textId="77777777" w:rsidR="00682B25" w:rsidRPr="00926879" w:rsidRDefault="00682B25" w:rsidP="003C4360">
            <w:pPr>
              <w:pStyle w:val="KeinLeerraum"/>
              <w:spacing w:after="120"/>
              <w:rPr>
                <w:rFonts w:cstheme="minorHAnsi"/>
                <w:bCs/>
                <w:sz w:val="18"/>
                <w:szCs w:val="16"/>
              </w:rPr>
            </w:pPr>
          </w:p>
        </w:tc>
        <w:tc>
          <w:tcPr>
            <w:tcW w:w="9352" w:type="dxa"/>
          </w:tcPr>
          <w:p w14:paraId="33BE2516" w14:textId="77777777" w:rsidR="00682B25" w:rsidRDefault="00682B25" w:rsidP="003C4360">
            <w:pPr>
              <w:pStyle w:val="KeinLeerraum"/>
              <w:numPr>
                <w:ilvl w:val="0"/>
                <w:numId w:val="8"/>
              </w:numPr>
              <w:ind w:left="643"/>
              <w:rPr>
                <w:sz w:val="20"/>
              </w:rPr>
            </w:pPr>
            <w:r w:rsidRPr="00926879">
              <w:rPr>
                <w:sz w:val="20"/>
              </w:rPr>
              <w:t xml:space="preserve">Im Unternehmen bestehende Unfall- und Gesundheitsgefahren, </w:t>
            </w:r>
          </w:p>
          <w:p w14:paraId="20A187C6" w14:textId="77777777" w:rsidR="00682B25" w:rsidRDefault="00682B25" w:rsidP="003C4360">
            <w:pPr>
              <w:pStyle w:val="KeinLeerraum"/>
              <w:numPr>
                <w:ilvl w:val="0"/>
                <w:numId w:val="8"/>
              </w:numPr>
              <w:ind w:left="643"/>
              <w:rPr>
                <w:sz w:val="20"/>
              </w:rPr>
            </w:pPr>
            <w:r w:rsidRPr="00926879">
              <w:rPr>
                <w:sz w:val="20"/>
              </w:rPr>
              <w:t xml:space="preserve">Räumliche Nähe der zuständigen Sicherheitsbeauftragten zu den Beschäftigten, </w:t>
            </w:r>
          </w:p>
          <w:p w14:paraId="6FE2750B" w14:textId="77777777" w:rsidR="00682B25" w:rsidRDefault="00682B25" w:rsidP="003C4360">
            <w:pPr>
              <w:pStyle w:val="KeinLeerraum"/>
              <w:numPr>
                <w:ilvl w:val="0"/>
                <w:numId w:val="8"/>
              </w:numPr>
              <w:ind w:left="643"/>
              <w:rPr>
                <w:sz w:val="20"/>
              </w:rPr>
            </w:pPr>
            <w:r w:rsidRPr="00926879">
              <w:rPr>
                <w:sz w:val="20"/>
              </w:rPr>
              <w:t xml:space="preserve">Zeitliche Nähe der zuständigen Sicherheitsbeauftragten zu den Beschäftigten, </w:t>
            </w:r>
          </w:p>
          <w:p w14:paraId="5DB11716" w14:textId="77777777" w:rsidR="00682B25" w:rsidRDefault="00682B25" w:rsidP="003C4360">
            <w:pPr>
              <w:pStyle w:val="KeinLeerraum"/>
              <w:numPr>
                <w:ilvl w:val="0"/>
                <w:numId w:val="8"/>
              </w:numPr>
              <w:ind w:left="643"/>
              <w:rPr>
                <w:sz w:val="20"/>
              </w:rPr>
            </w:pPr>
            <w:r w:rsidRPr="00926879">
              <w:rPr>
                <w:sz w:val="20"/>
              </w:rPr>
              <w:t xml:space="preserve">Fachliche Nähe der zuständigen Sicherheitsbeauftragten zu den Beschäftigten, </w:t>
            </w:r>
          </w:p>
          <w:p w14:paraId="6DCF9D00" w14:textId="77777777" w:rsidR="00682B25" w:rsidRPr="00A75D0C" w:rsidRDefault="00682B25" w:rsidP="003C4360">
            <w:pPr>
              <w:pStyle w:val="KeinLeerraum"/>
              <w:numPr>
                <w:ilvl w:val="0"/>
                <w:numId w:val="8"/>
              </w:numPr>
              <w:spacing w:after="60"/>
              <w:ind w:left="643"/>
              <w:rPr>
                <w:rFonts w:cstheme="minorHAnsi"/>
                <w:bCs/>
                <w:sz w:val="18"/>
                <w:szCs w:val="16"/>
              </w:rPr>
            </w:pPr>
            <w:r w:rsidRPr="00926879">
              <w:rPr>
                <w:sz w:val="20"/>
              </w:rPr>
              <w:t>Anzahl der Beschäftigten.</w:t>
            </w:r>
          </w:p>
        </w:tc>
      </w:tr>
      <w:tr w:rsidR="00682B25" w:rsidRPr="00926879" w14:paraId="597B5644" w14:textId="77777777" w:rsidTr="003C4360">
        <w:tc>
          <w:tcPr>
            <w:tcW w:w="534" w:type="dxa"/>
          </w:tcPr>
          <w:p w14:paraId="7F347C26" w14:textId="77777777" w:rsidR="00682B25" w:rsidRPr="00926879" w:rsidRDefault="00682B25" w:rsidP="003C4360">
            <w:pPr>
              <w:pStyle w:val="KeinLeerraum"/>
              <w:spacing w:after="120"/>
              <w:rPr>
                <w:rFonts w:cstheme="minorHAnsi"/>
                <w:bCs/>
                <w:sz w:val="18"/>
                <w:szCs w:val="16"/>
              </w:rPr>
            </w:pPr>
            <w:r>
              <w:rPr>
                <w:rFonts w:cstheme="minorHAnsi"/>
                <w:bCs/>
                <w:sz w:val="18"/>
                <w:szCs w:val="16"/>
              </w:rPr>
              <w:t>(2)</w:t>
            </w:r>
          </w:p>
        </w:tc>
        <w:tc>
          <w:tcPr>
            <w:tcW w:w="9352" w:type="dxa"/>
          </w:tcPr>
          <w:p w14:paraId="1B8BB3BF" w14:textId="77777777" w:rsidR="00682B25" w:rsidRPr="00926879" w:rsidRDefault="00682B25" w:rsidP="003C4360">
            <w:pPr>
              <w:pStyle w:val="KeinLeerraum"/>
              <w:spacing w:after="60"/>
              <w:rPr>
                <w:rFonts w:cstheme="minorHAnsi"/>
                <w:bCs/>
                <w:sz w:val="18"/>
                <w:szCs w:val="16"/>
              </w:rPr>
            </w:pPr>
            <w:r w:rsidRPr="00926879">
              <w:rPr>
                <w:sz w:val="20"/>
              </w:rPr>
              <w:t>Die Sicherheitsbeauftragten haben den Unternehmer bei der Durchführung der Maßnahmen zur Verhütung von Arbeitsunfällen und Berufskrankheiten zu unterstützen, insbesondere sich von dem Vorhandensein und der ordnungsgemäßen Benutzung der vorgeschriebenen Schutzeinrichtungen und persönlichen Schutzausrüstungen zu überzeugen und auf Unfall- und Gesundheitsgefahren für die Versicherten aufmerksam zu machen.</w:t>
            </w:r>
          </w:p>
        </w:tc>
      </w:tr>
      <w:tr w:rsidR="00682B25" w:rsidRPr="00926879" w14:paraId="42A29B42" w14:textId="77777777" w:rsidTr="003C4360">
        <w:tc>
          <w:tcPr>
            <w:tcW w:w="534" w:type="dxa"/>
          </w:tcPr>
          <w:p w14:paraId="6BA94B2A" w14:textId="77777777" w:rsidR="00682B25" w:rsidRDefault="00682B25" w:rsidP="003C4360">
            <w:pPr>
              <w:pStyle w:val="KeinLeerraum"/>
              <w:spacing w:after="120"/>
              <w:rPr>
                <w:rFonts w:cstheme="minorHAnsi"/>
                <w:bCs/>
                <w:sz w:val="18"/>
                <w:szCs w:val="16"/>
              </w:rPr>
            </w:pPr>
            <w:r>
              <w:rPr>
                <w:rFonts w:cstheme="minorHAnsi"/>
                <w:bCs/>
                <w:sz w:val="18"/>
                <w:szCs w:val="16"/>
              </w:rPr>
              <w:t>(3)</w:t>
            </w:r>
          </w:p>
        </w:tc>
        <w:tc>
          <w:tcPr>
            <w:tcW w:w="9352" w:type="dxa"/>
          </w:tcPr>
          <w:p w14:paraId="58B569A4" w14:textId="77777777" w:rsidR="00682B25" w:rsidRPr="00926879" w:rsidRDefault="00682B25" w:rsidP="003C4360">
            <w:pPr>
              <w:pStyle w:val="KeinLeerraum"/>
              <w:spacing w:after="60"/>
              <w:rPr>
                <w:sz w:val="20"/>
              </w:rPr>
            </w:pPr>
            <w:r w:rsidRPr="00926879">
              <w:rPr>
                <w:sz w:val="20"/>
              </w:rPr>
              <w:t>Der Unternehmer hat den Sicherheitsbeauftragten Gelegenheit zu geben, ihre Aufgaben zu erfüllen, insbesondere in ihrem Bereich an</w:t>
            </w:r>
            <w:r>
              <w:rPr>
                <w:sz w:val="20"/>
              </w:rPr>
              <w:t xml:space="preserve"> </w:t>
            </w:r>
            <w:r w:rsidRPr="00926879">
              <w:rPr>
                <w:sz w:val="20"/>
              </w:rPr>
              <w:t>den Betriebsbesichtigungen sowie den Untersuchungen von Unfällen und Berufskrankheiten durch die Aufsichtspersonen der Unfallversicherungsträger teilzunehmen; den Sicherheitsbeauftragten sind die hierbei erzielten Ergebnisse zur Kenntnis zu geben.</w:t>
            </w:r>
          </w:p>
        </w:tc>
      </w:tr>
      <w:tr w:rsidR="00682B25" w:rsidRPr="00926879" w14:paraId="5D1BA7B1" w14:textId="77777777" w:rsidTr="003C4360">
        <w:tc>
          <w:tcPr>
            <w:tcW w:w="534" w:type="dxa"/>
          </w:tcPr>
          <w:p w14:paraId="732B1548" w14:textId="77777777" w:rsidR="00682B25" w:rsidRDefault="00682B25" w:rsidP="003C4360">
            <w:pPr>
              <w:pStyle w:val="KeinLeerraum"/>
              <w:spacing w:after="120"/>
              <w:rPr>
                <w:rFonts w:cstheme="minorHAnsi"/>
                <w:bCs/>
                <w:sz w:val="18"/>
                <w:szCs w:val="16"/>
              </w:rPr>
            </w:pPr>
            <w:r>
              <w:rPr>
                <w:rFonts w:cstheme="minorHAnsi"/>
                <w:bCs/>
                <w:sz w:val="18"/>
                <w:szCs w:val="16"/>
              </w:rPr>
              <w:t>(4)</w:t>
            </w:r>
          </w:p>
        </w:tc>
        <w:tc>
          <w:tcPr>
            <w:tcW w:w="9352" w:type="dxa"/>
          </w:tcPr>
          <w:p w14:paraId="56DC50FC" w14:textId="77777777" w:rsidR="00682B25" w:rsidRPr="00926879" w:rsidRDefault="00682B25" w:rsidP="003C4360">
            <w:pPr>
              <w:pStyle w:val="KeinLeerraum"/>
              <w:spacing w:after="60"/>
              <w:rPr>
                <w:sz w:val="20"/>
              </w:rPr>
            </w:pPr>
            <w:r w:rsidRPr="00926879">
              <w:rPr>
                <w:sz w:val="20"/>
              </w:rPr>
              <w:t>Der Unternehmer hat sicherzustellen, dass die Fachkräfte für Arbeitssicherheit und Betriebsärzte mit den Sicherheitsbeauftragten eng zusammenwirken.</w:t>
            </w:r>
          </w:p>
        </w:tc>
      </w:tr>
      <w:tr w:rsidR="00682B25" w:rsidRPr="00926879" w14:paraId="591E271F" w14:textId="77777777" w:rsidTr="003C4360">
        <w:tc>
          <w:tcPr>
            <w:tcW w:w="534" w:type="dxa"/>
          </w:tcPr>
          <w:p w14:paraId="08FD0A78" w14:textId="77777777" w:rsidR="00682B25" w:rsidRDefault="00682B25" w:rsidP="003C4360">
            <w:pPr>
              <w:pStyle w:val="KeinLeerraum"/>
              <w:spacing w:after="120"/>
              <w:rPr>
                <w:rFonts w:cstheme="minorHAnsi"/>
                <w:bCs/>
                <w:sz w:val="18"/>
                <w:szCs w:val="16"/>
              </w:rPr>
            </w:pPr>
            <w:r>
              <w:rPr>
                <w:rFonts w:cstheme="minorHAnsi"/>
                <w:bCs/>
                <w:sz w:val="18"/>
                <w:szCs w:val="16"/>
              </w:rPr>
              <w:t>(5)</w:t>
            </w:r>
          </w:p>
        </w:tc>
        <w:tc>
          <w:tcPr>
            <w:tcW w:w="9352" w:type="dxa"/>
          </w:tcPr>
          <w:p w14:paraId="6E8756E9" w14:textId="77777777" w:rsidR="00682B25" w:rsidRPr="00926879" w:rsidRDefault="00682B25" w:rsidP="003C4360">
            <w:pPr>
              <w:pStyle w:val="KeinLeerraum"/>
              <w:spacing w:after="60"/>
              <w:rPr>
                <w:sz w:val="20"/>
              </w:rPr>
            </w:pPr>
            <w:r w:rsidRPr="00926879">
              <w:rPr>
                <w:sz w:val="20"/>
              </w:rPr>
              <w:t>Die Sicherheitsbeauftragten dürfen wegen der Erfüllung der ihnen übertragenen Aufgaben nicht benachteiligt werden.</w:t>
            </w:r>
          </w:p>
        </w:tc>
      </w:tr>
      <w:tr w:rsidR="00682B25" w:rsidRPr="00926879" w14:paraId="2EAD5B53" w14:textId="77777777" w:rsidTr="003C4360">
        <w:tc>
          <w:tcPr>
            <w:tcW w:w="534" w:type="dxa"/>
          </w:tcPr>
          <w:p w14:paraId="74CFC17A" w14:textId="77777777" w:rsidR="00682B25" w:rsidRDefault="00682B25" w:rsidP="003C4360">
            <w:pPr>
              <w:pStyle w:val="KeinLeerraum"/>
              <w:spacing w:after="120"/>
              <w:rPr>
                <w:rFonts w:cstheme="minorHAnsi"/>
                <w:bCs/>
                <w:sz w:val="18"/>
                <w:szCs w:val="16"/>
              </w:rPr>
            </w:pPr>
            <w:r>
              <w:rPr>
                <w:rFonts w:cstheme="minorHAnsi"/>
                <w:bCs/>
                <w:sz w:val="18"/>
                <w:szCs w:val="16"/>
              </w:rPr>
              <w:t>(6)</w:t>
            </w:r>
          </w:p>
        </w:tc>
        <w:tc>
          <w:tcPr>
            <w:tcW w:w="9352" w:type="dxa"/>
          </w:tcPr>
          <w:p w14:paraId="613E50C4" w14:textId="77777777" w:rsidR="00682B25" w:rsidRPr="00926879" w:rsidRDefault="00682B25" w:rsidP="003C4360">
            <w:pPr>
              <w:pStyle w:val="Listenabsatz"/>
              <w:spacing w:after="60"/>
              <w:ind w:left="0"/>
              <w:rPr>
                <w:sz w:val="20"/>
              </w:rPr>
            </w:pPr>
            <w:r w:rsidRPr="00926879">
              <w:rPr>
                <w:sz w:val="20"/>
              </w:rPr>
              <w:t>Der Unternehmer hat den Sicherheitsbeauftragten Gelegenheit zu geben, an Aus- und Fortbildungsmaßnahmen des Unfallversicherungsträgers teilzunehmen, soweit dies im Hinblick auf die Betriebsart und die damit für die Versicherten verbundenen Unfall- und Gesundheitsgefahren sowie unter Berücksichtigung betrieblicher Belange erforderlich ist.</w:t>
            </w:r>
          </w:p>
        </w:tc>
      </w:tr>
    </w:tbl>
    <w:p w14:paraId="6A42A19C" w14:textId="77777777" w:rsidR="000633E3" w:rsidRDefault="000633E3" w:rsidP="000D28A4">
      <w:pPr>
        <w:spacing w:after="0"/>
        <w:rPr>
          <w:rFonts w:ascii="Arial" w:hAnsi="Arial" w:cs="Arial"/>
        </w:rPr>
      </w:pPr>
    </w:p>
    <w:sectPr w:rsidR="000633E3" w:rsidSect="00583E9D">
      <w:headerReference w:type="even" r:id="rId8"/>
      <w:headerReference w:type="default" r:id="rId9"/>
      <w:footerReference w:type="even" r:id="rId10"/>
      <w:footerReference w:type="default" r:id="rId11"/>
      <w:headerReference w:type="first" r:id="rId12"/>
      <w:footerReference w:type="first" r:id="rId13"/>
      <w:pgSz w:w="11906" w:h="16838"/>
      <w:pgMar w:top="1440" w:right="1080" w:bottom="1440" w:left="1080"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6A261" w14:textId="77777777" w:rsidR="00D72B2B" w:rsidRDefault="00D72B2B" w:rsidP="00485475">
      <w:pPr>
        <w:spacing w:after="0" w:line="240" w:lineRule="auto"/>
      </w:pPr>
      <w:r>
        <w:separator/>
      </w:r>
    </w:p>
  </w:endnote>
  <w:endnote w:type="continuationSeparator" w:id="0">
    <w:p w14:paraId="708DDEEC" w14:textId="77777777" w:rsidR="00D72B2B" w:rsidRDefault="00D72B2B" w:rsidP="004854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633A4" w14:textId="77777777" w:rsidR="00682B25" w:rsidRDefault="00682B25">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B9AD1" w14:textId="4EA082C3" w:rsidR="00485475" w:rsidRPr="001F6881" w:rsidRDefault="000D28A4">
    <w:pPr>
      <w:pStyle w:val="Fuzeile"/>
      <w:rPr>
        <w:color w:val="BFBFBF" w:themeColor="background1" w:themeShade="BF"/>
        <w:sz w:val="20"/>
        <w:szCs w:val="20"/>
      </w:rPr>
    </w:pPr>
    <w:r>
      <w:rPr>
        <w:color w:val="BFBFBF" w:themeColor="background1" w:themeShade="BF"/>
        <w:sz w:val="20"/>
        <w:szCs w:val="20"/>
      </w:rPr>
      <w:t>A</w:t>
    </w:r>
    <w:r w:rsidR="000F63B5">
      <w:rPr>
        <w:color w:val="BFBFBF" w:themeColor="background1" w:themeShade="BF"/>
        <w:sz w:val="20"/>
        <w:szCs w:val="20"/>
      </w:rPr>
      <w:t>-</w:t>
    </w:r>
    <w:r>
      <w:rPr>
        <w:color w:val="BFBFBF" w:themeColor="background1" w:themeShade="BF"/>
        <w:sz w:val="20"/>
        <w:szCs w:val="20"/>
      </w:rPr>
      <w:t>9</w:t>
    </w:r>
    <w:r w:rsidR="00864521">
      <w:rPr>
        <w:color w:val="BFBFBF" w:themeColor="background1" w:themeShade="BF"/>
        <w:sz w:val="20"/>
        <w:szCs w:val="20"/>
      </w:rPr>
      <w:t>0</w:t>
    </w:r>
    <w:r w:rsidR="0046303C">
      <w:rPr>
        <w:color w:val="BFBFBF" w:themeColor="background1" w:themeShade="BF"/>
        <w:sz w:val="20"/>
        <w:szCs w:val="20"/>
      </w:rPr>
      <w:t xml:space="preserve"> </w:t>
    </w:r>
    <w:r>
      <w:rPr>
        <w:color w:val="BFBFBF" w:themeColor="background1" w:themeShade="BF"/>
        <w:sz w:val="20"/>
        <w:szCs w:val="20"/>
      </w:rPr>
      <w:t>Beauftragungen</w:t>
    </w:r>
    <w:r w:rsidR="0023541C" w:rsidRPr="001F6881">
      <w:rPr>
        <w:color w:val="BFBFBF" w:themeColor="background1" w:themeShade="BF"/>
        <w:sz w:val="20"/>
        <w:szCs w:val="20"/>
      </w:rPr>
      <w:ptab w:relativeTo="margin" w:alignment="center" w:leader="none"/>
    </w:r>
    <w:r w:rsidR="0023541C" w:rsidRPr="001F6881">
      <w:rPr>
        <w:color w:val="BFBFBF" w:themeColor="background1" w:themeShade="BF"/>
        <w:sz w:val="20"/>
        <w:szCs w:val="20"/>
      </w:rPr>
      <w:t xml:space="preserve">Seite </w:t>
    </w:r>
    <w:r w:rsidR="0023541C" w:rsidRPr="001F6881">
      <w:rPr>
        <w:b/>
        <w:color w:val="BFBFBF" w:themeColor="background1" w:themeShade="BF"/>
        <w:sz w:val="20"/>
        <w:szCs w:val="20"/>
      </w:rPr>
      <w:fldChar w:fldCharType="begin"/>
    </w:r>
    <w:r w:rsidR="0023541C" w:rsidRPr="001F6881">
      <w:rPr>
        <w:b/>
        <w:color w:val="BFBFBF" w:themeColor="background1" w:themeShade="BF"/>
        <w:sz w:val="20"/>
        <w:szCs w:val="20"/>
      </w:rPr>
      <w:instrText>PAGE  \* Arabic  \* MERGEFORMAT</w:instrText>
    </w:r>
    <w:r w:rsidR="0023541C" w:rsidRPr="001F6881">
      <w:rPr>
        <w:b/>
        <w:color w:val="BFBFBF" w:themeColor="background1" w:themeShade="BF"/>
        <w:sz w:val="20"/>
        <w:szCs w:val="20"/>
      </w:rPr>
      <w:fldChar w:fldCharType="separate"/>
    </w:r>
    <w:r w:rsidR="00B92949" w:rsidRPr="001F6881">
      <w:rPr>
        <w:b/>
        <w:noProof/>
        <w:color w:val="BFBFBF" w:themeColor="background1" w:themeShade="BF"/>
        <w:sz w:val="20"/>
        <w:szCs w:val="20"/>
      </w:rPr>
      <w:t>1</w:t>
    </w:r>
    <w:r w:rsidR="0023541C" w:rsidRPr="001F6881">
      <w:rPr>
        <w:b/>
        <w:color w:val="BFBFBF" w:themeColor="background1" w:themeShade="BF"/>
        <w:sz w:val="20"/>
        <w:szCs w:val="20"/>
      </w:rPr>
      <w:fldChar w:fldCharType="end"/>
    </w:r>
    <w:r w:rsidR="0023541C" w:rsidRPr="001F6881">
      <w:rPr>
        <w:color w:val="BFBFBF" w:themeColor="background1" w:themeShade="BF"/>
        <w:sz w:val="20"/>
        <w:szCs w:val="20"/>
      </w:rPr>
      <w:t xml:space="preserve"> von </w:t>
    </w:r>
    <w:r w:rsidR="0023541C" w:rsidRPr="001F6881">
      <w:rPr>
        <w:b/>
        <w:color w:val="BFBFBF" w:themeColor="background1" w:themeShade="BF"/>
        <w:sz w:val="20"/>
        <w:szCs w:val="20"/>
      </w:rPr>
      <w:fldChar w:fldCharType="begin"/>
    </w:r>
    <w:r w:rsidR="0023541C" w:rsidRPr="001F6881">
      <w:rPr>
        <w:b/>
        <w:color w:val="BFBFBF" w:themeColor="background1" w:themeShade="BF"/>
        <w:sz w:val="20"/>
        <w:szCs w:val="20"/>
      </w:rPr>
      <w:instrText>NUMPAGES  \* Arabic  \* MERGEFORMAT</w:instrText>
    </w:r>
    <w:r w:rsidR="0023541C" w:rsidRPr="001F6881">
      <w:rPr>
        <w:b/>
        <w:color w:val="BFBFBF" w:themeColor="background1" w:themeShade="BF"/>
        <w:sz w:val="20"/>
        <w:szCs w:val="20"/>
      </w:rPr>
      <w:fldChar w:fldCharType="separate"/>
    </w:r>
    <w:r w:rsidR="00B92949" w:rsidRPr="001F6881">
      <w:rPr>
        <w:b/>
        <w:noProof/>
        <w:color w:val="BFBFBF" w:themeColor="background1" w:themeShade="BF"/>
        <w:sz w:val="20"/>
        <w:szCs w:val="20"/>
      </w:rPr>
      <w:t>1</w:t>
    </w:r>
    <w:r w:rsidR="0023541C" w:rsidRPr="001F6881">
      <w:rPr>
        <w:b/>
        <w:color w:val="BFBFBF" w:themeColor="background1" w:themeShade="BF"/>
        <w:sz w:val="20"/>
        <w:szCs w:val="20"/>
      </w:rPr>
      <w:fldChar w:fldCharType="end"/>
    </w:r>
    <w:r w:rsidR="0023541C" w:rsidRPr="001F6881">
      <w:rPr>
        <w:color w:val="BFBFBF" w:themeColor="background1" w:themeShade="BF"/>
        <w:sz w:val="20"/>
        <w:szCs w:val="20"/>
      </w:rPr>
      <w:ptab w:relativeTo="margin" w:alignment="right" w:leader="none"/>
    </w:r>
    <w:r w:rsidR="00682B25">
      <w:rPr>
        <w:color w:val="BFBFBF" w:themeColor="background1" w:themeShade="BF"/>
        <w:sz w:val="20"/>
        <w:szCs w:val="20"/>
      </w:rPr>
      <w:t xml:space="preserve">Josef Stix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C69DB" w14:textId="77777777" w:rsidR="00682B25" w:rsidRDefault="00682B25">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26921" w14:textId="77777777" w:rsidR="00D72B2B" w:rsidRDefault="00D72B2B" w:rsidP="00485475">
      <w:pPr>
        <w:spacing w:after="0" w:line="240" w:lineRule="auto"/>
      </w:pPr>
      <w:r>
        <w:separator/>
      </w:r>
    </w:p>
  </w:footnote>
  <w:footnote w:type="continuationSeparator" w:id="0">
    <w:p w14:paraId="12842502" w14:textId="77777777" w:rsidR="00D72B2B" w:rsidRDefault="00D72B2B" w:rsidP="004854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567B8" w14:textId="77777777" w:rsidR="00682B25" w:rsidRDefault="00682B25">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57"/>
      <w:gridCol w:w="1999"/>
      <w:gridCol w:w="1946"/>
      <w:gridCol w:w="1868"/>
      <w:gridCol w:w="2192"/>
    </w:tblGrid>
    <w:tr w:rsidR="001F6881" w14:paraId="46957419" w14:textId="77777777" w:rsidTr="001F6881">
      <w:tc>
        <w:tcPr>
          <w:tcW w:w="8188" w:type="dxa"/>
          <w:gridSpan w:val="4"/>
          <w:shd w:val="clear" w:color="auto" w:fill="FFFFFF" w:themeFill="background1"/>
        </w:tcPr>
        <w:p w14:paraId="3630AE72" w14:textId="43C90342" w:rsidR="001F6881" w:rsidRDefault="000D28A4">
          <w:pPr>
            <w:pStyle w:val="Kopfzeile"/>
            <w:rPr>
              <w:color w:val="808080" w:themeColor="background1" w:themeShade="80"/>
              <w:sz w:val="40"/>
            </w:rPr>
          </w:pPr>
          <w:bookmarkStart w:id="0" w:name="_Hlk33020554"/>
          <w:r>
            <w:rPr>
              <w:color w:val="808080" w:themeColor="background1" w:themeShade="80"/>
              <w:sz w:val="40"/>
            </w:rPr>
            <w:t>Be</w:t>
          </w:r>
          <w:r w:rsidR="000633E3">
            <w:rPr>
              <w:color w:val="808080" w:themeColor="background1" w:themeShade="80"/>
              <w:sz w:val="40"/>
            </w:rPr>
            <w:t>nennung</w:t>
          </w:r>
          <w:r>
            <w:rPr>
              <w:color w:val="808080" w:themeColor="background1" w:themeShade="80"/>
              <w:sz w:val="40"/>
            </w:rPr>
            <w:t xml:space="preserve"> zum</w:t>
          </w:r>
          <w:r w:rsidR="000633E3">
            <w:rPr>
              <w:color w:val="808080" w:themeColor="background1" w:themeShade="80"/>
              <w:sz w:val="40"/>
            </w:rPr>
            <w:t>/zur</w:t>
          </w:r>
          <w:r>
            <w:rPr>
              <w:color w:val="808080" w:themeColor="background1" w:themeShade="80"/>
              <w:sz w:val="40"/>
            </w:rPr>
            <w:t xml:space="preserve"> </w:t>
          </w:r>
          <w:r w:rsidR="000633E3">
            <w:rPr>
              <w:color w:val="808080" w:themeColor="background1" w:themeShade="80"/>
              <w:sz w:val="40"/>
            </w:rPr>
            <w:t>Sicherheitsbeauftragten</w:t>
          </w:r>
        </w:p>
        <w:p w14:paraId="08E7354D" w14:textId="2366138D" w:rsidR="000D28A4" w:rsidRPr="001F6881" w:rsidRDefault="000D28A4">
          <w:pPr>
            <w:pStyle w:val="Kopfzeile"/>
            <w:rPr>
              <w:color w:val="808080" w:themeColor="background1" w:themeShade="80"/>
            </w:rPr>
          </w:pPr>
          <w:r>
            <w:rPr>
              <w:color w:val="808080" w:themeColor="background1" w:themeShade="80"/>
            </w:rPr>
            <w:t>Gemäß §2</w:t>
          </w:r>
          <w:r w:rsidR="000633E3">
            <w:rPr>
              <w:color w:val="808080" w:themeColor="background1" w:themeShade="80"/>
            </w:rPr>
            <w:t>0 d</w:t>
          </w:r>
          <w:r>
            <w:rPr>
              <w:color w:val="808080" w:themeColor="background1" w:themeShade="80"/>
            </w:rPr>
            <w:t>er DGUV-Vorschrift 1</w:t>
          </w:r>
          <w:r w:rsidR="000633E3">
            <w:rPr>
              <w:color w:val="808080" w:themeColor="background1" w:themeShade="80"/>
            </w:rPr>
            <w:t xml:space="preserve"> und § 22 SGB VII</w:t>
          </w:r>
        </w:p>
      </w:tc>
      <w:tc>
        <w:tcPr>
          <w:tcW w:w="2418" w:type="dxa"/>
          <w:vMerge w:val="restart"/>
          <w:shd w:val="clear" w:color="auto" w:fill="FFFFFF" w:themeFill="background1"/>
        </w:tcPr>
        <w:p w14:paraId="28F47E13" w14:textId="24DEE2B2" w:rsidR="001F6881" w:rsidRDefault="001F6881" w:rsidP="0049071B">
          <w:pPr>
            <w:pStyle w:val="Kopfzeile"/>
            <w:jc w:val="right"/>
          </w:pPr>
        </w:p>
      </w:tc>
    </w:tr>
    <w:tr w:rsidR="001F6881" w:rsidRPr="001F6881" w14:paraId="418AC2D1" w14:textId="77777777" w:rsidTr="001F6881">
      <w:tc>
        <w:tcPr>
          <w:tcW w:w="2047" w:type="dxa"/>
          <w:shd w:val="clear" w:color="auto" w:fill="F2F2F2" w:themeFill="background1" w:themeFillShade="F2"/>
        </w:tcPr>
        <w:p w14:paraId="2FC19EF1" w14:textId="2CDC92A8" w:rsidR="001F6881" w:rsidRPr="001F6881" w:rsidRDefault="001F6881">
          <w:pPr>
            <w:pStyle w:val="Kopfzeile"/>
            <w:rPr>
              <w:color w:val="808080" w:themeColor="background1" w:themeShade="80"/>
              <w:sz w:val="20"/>
              <w:szCs w:val="10"/>
            </w:rPr>
          </w:pPr>
          <w:r w:rsidRPr="001F6881">
            <w:rPr>
              <w:color w:val="808080" w:themeColor="background1" w:themeShade="80"/>
              <w:sz w:val="20"/>
              <w:szCs w:val="10"/>
            </w:rPr>
            <w:t>Interne Nummer:</w:t>
          </w:r>
        </w:p>
      </w:tc>
      <w:tc>
        <w:tcPr>
          <w:tcW w:w="2047" w:type="dxa"/>
          <w:shd w:val="clear" w:color="auto" w:fill="F2F2F2" w:themeFill="background1" w:themeFillShade="F2"/>
        </w:tcPr>
        <w:p w14:paraId="31FB5839" w14:textId="4A4BB0DD" w:rsidR="001F6881" w:rsidRPr="001F6881" w:rsidRDefault="001F6881">
          <w:pPr>
            <w:pStyle w:val="Kopfzeile"/>
            <w:rPr>
              <w:color w:val="808080" w:themeColor="background1" w:themeShade="80"/>
              <w:sz w:val="20"/>
              <w:szCs w:val="10"/>
            </w:rPr>
          </w:pPr>
          <w:r w:rsidRPr="001F6881">
            <w:rPr>
              <w:color w:val="808080" w:themeColor="background1" w:themeShade="80"/>
              <w:sz w:val="20"/>
              <w:szCs w:val="10"/>
            </w:rPr>
            <w:t>Ausgabe</w:t>
          </w:r>
          <w:r w:rsidR="00682B25">
            <w:rPr>
              <w:color w:val="808080" w:themeColor="background1" w:themeShade="80"/>
              <w:sz w:val="20"/>
              <w:szCs w:val="10"/>
            </w:rPr>
            <w:t>stand</w:t>
          </w:r>
          <w:r w:rsidRPr="001F6881">
            <w:rPr>
              <w:color w:val="808080" w:themeColor="background1" w:themeShade="80"/>
              <w:sz w:val="20"/>
              <w:szCs w:val="10"/>
            </w:rPr>
            <w:t>:</w:t>
          </w:r>
        </w:p>
      </w:tc>
      <w:tc>
        <w:tcPr>
          <w:tcW w:w="2047" w:type="dxa"/>
          <w:shd w:val="clear" w:color="auto" w:fill="F2F2F2" w:themeFill="background1" w:themeFillShade="F2"/>
        </w:tcPr>
        <w:p w14:paraId="12743FED" w14:textId="7BE125AD" w:rsidR="001F6881" w:rsidRPr="001F6881" w:rsidRDefault="001F6881">
          <w:pPr>
            <w:pStyle w:val="Kopfzeile"/>
            <w:rPr>
              <w:color w:val="808080" w:themeColor="background1" w:themeShade="80"/>
              <w:sz w:val="20"/>
              <w:szCs w:val="10"/>
            </w:rPr>
          </w:pPr>
          <w:r w:rsidRPr="001F6881">
            <w:rPr>
              <w:color w:val="808080" w:themeColor="background1" w:themeShade="80"/>
              <w:sz w:val="20"/>
              <w:szCs w:val="10"/>
            </w:rPr>
            <w:t>Revision:</w:t>
          </w:r>
        </w:p>
      </w:tc>
      <w:tc>
        <w:tcPr>
          <w:tcW w:w="2047" w:type="dxa"/>
          <w:shd w:val="clear" w:color="auto" w:fill="F2F2F2" w:themeFill="background1" w:themeFillShade="F2"/>
        </w:tcPr>
        <w:p w14:paraId="24B3B28C" w14:textId="3116CD13" w:rsidR="001F6881" w:rsidRPr="001F6881" w:rsidRDefault="001F6881">
          <w:pPr>
            <w:pStyle w:val="Kopfzeile"/>
            <w:rPr>
              <w:color w:val="808080" w:themeColor="background1" w:themeShade="80"/>
              <w:sz w:val="20"/>
              <w:szCs w:val="10"/>
            </w:rPr>
          </w:pPr>
        </w:p>
      </w:tc>
      <w:tc>
        <w:tcPr>
          <w:tcW w:w="2418" w:type="dxa"/>
          <w:vMerge/>
          <w:shd w:val="clear" w:color="auto" w:fill="FFFFFF" w:themeFill="background1"/>
        </w:tcPr>
        <w:p w14:paraId="1CD564DA" w14:textId="77777777" w:rsidR="001F6881" w:rsidRPr="001F6881" w:rsidRDefault="001F6881" w:rsidP="0049071B">
          <w:pPr>
            <w:pStyle w:val="Kopfzeile"/>
            <w:jc w:val="right"/>
            <w:rPr>
              <w:sz w:val="20"/>
              <w:szCs w:val="10"/>
            </w:rPr>
          </w:pPr>
        </w:p>
      </w:tc>
    </w:tr>
    <w:tr w:rsidR="001F6881" w:rsidRPr="001F6881" w14:paraId="4FC34320" w14:textId="77777777" w:rsidTr="001F6881">
      <w:tc>
        <w:tcPr>
          <w:tcW w:w="2047" w:type="dxa"/>
          <w:shd w:val="clear" w:color="auto" w:fill="FFFFFF" w:themeFill="background1"/>
        </w:tcPr>
        <w:p w14:paraId="79B580FA" w14:textId="17B03BC7" w:rsidR="001F6881" w:rsidRPr="001F6881" w:rsidRDefault="000D28A4">
          <w:pPr>
            <w:pStyle w:val="Kopfzeile"/>
            <w:rPr>
              <w:color w:val="808080" w:themeColor="background1" w:themeShade="80"/>
              <w:sz w:val="20"/>
              <w:szCs w:val="10"/>
            </w:rPr>
          </w:pPr>
          <w:r>
            <w:rPr>
              <w:color w:val="808080" w:themeColor="background1" w:themeShade="80"/>
              <w:sz w:val="20"/>
              <w:szCs w:val="10"/>
            </w:rPr>
            <w:t>A</w:t>
          </w:r>
          <w:r w:rsidR="000F63B5">
            <w:rPr>
              <w:color w:val="808080" w:themeColor="background1" w:themeShade="80"/>
              <w:sz w:val="20"/>
              <w:szCs w:val="10"/>
            </w:rPr>
            <w:t>-</w:t>
          </w:r>
          <w:r w:rsidR="008C6BBD">
            <w:rPr>
              <w:color w:val="808080" w:themeColor="background1" w:themeShade="80"/>
              <w:sz w:val="20"/>
              <w:szCs w:val="10"/>
            </w:rPr>
            <w:t>90</w:t>
          </w:r>
          <w:r w:rsidR="001F6881">
            <w:rPr>
              <w:color w:val="808080" w:themeColor="background1" w:themeShade="80"/>
              <w:sz w:val="20"/>
              <w:szCs w:val="10"/>
            </w:rPr>
            <w:t>-</w:t>
          </w:r>
          <w:r w:rsidR="000633E3">
            <w:rPr>
              <w:color w:val="808080" w:themeColor="background1" w:themeShade="80"/>
              <w:sz w:val="20"/>
              <w:szCs w:val="10"/>
            </w:rPr>
            <w:t>5</w:t>
          </w:r>
          <w:r>
            <w:rPr>
              <w:color w:val="808080" w:themeColor="background1" w:themeShade="80"/>
              <w:sz w:val="20"/>
              <w:szCs w:val="10"/>
            </w:rPr>
            <w:t>0</w:t>
          </w:r>
          <w:r w:rsidR="001F6881">
            <w:rPr>
              <w:color w:val="808080" w:themeColor="background1" w:themeShade="80"/>
              <w:sz w:val="20"/>
              <w:szCs w:val="10"/>
            </w:rPr>
            <w:t>-00</w:t>
          </w:r>
          <w:r w:rsidR="003134DF">
            <w:rPr>
              <w:color w:val="808080" w:themeColor="background1" w:themeShade="80"/>
              <w:sz w:val="20"/>
              <w:szCs w:val="10"/>
            </w:rPr>
            <w:t>1</w:t>
          </w:r>
        </w:p>
      </w:tc>
      <w:tc>
        <w:tcPr>
          <w:tcW w:w="2047" w:type="dxa"/>
          <w:shd w:val="clear" w:color="auto" w:fill="FFFFFF" w:themeFill="background1"/>
        </w:tcPr>
        <w:p w14:paraId="4321DEF9" w14:textId="38290BB6" w:rsidR="001F6881" w:rsidRPr="001F6881" w:rsidRDefault="001F6881">
          <w:pPr>
            <w:pStyle w:val="Kopfzeile"/>
            <w:rPr>
              <w:color w:val="808080" w:themeColor="background1" w:themeShade="80"/>
              <w:sz w:val="20"/>
              <w:szCs w:val="10"/>
            </w:rPr>
          </w:pPr>
          <w:r>
            <w:rPr>
              <w:color w:val="808080" w:themeColor="background1" w:themeShade="80"/>
              <w:sz w:val="20"/>
              <w:szCs w:val="10"/>
            </w:rPr>
            <w:t>20</w:t>
          </w:r>
          <w:r w:rsidR="00864521">
            <w:rPr>
              <w:color w:val="808080" w:themeColor="background1" w:themeShade="80"/>
              <w:sz w:val="20"/>
              <w:szCs w:val="10"/>
            </w:rPr>
            <w:t>2</w:t>
          </w:r>
          <w:r w:rsidR="00682B25">
            <w:rPr>
              <w:color w:val="808080" w:themeColor="background1" w:themeShade="80"/>
              <w:sz w:val="20"/>
              <w:szCs w:val="10"/>
            </w:rPr>
            <w:t>4</w:t>
          </w:r>
          <w:r>
            <w:rPr>
              <w:color w:val="808080" w:themeColor="background1" w:themeShade="80"/>
              <w:sz w:val="20"/>
              <w:szCs w:val="10"/>
            </w:rPr>
            <w:t>-</w:t>
          </w:r>
          <w:r w:rsidR="000F63B5">
            <w:rPr>
              <w:color w:val="808080" w:themeColor="background1" w:themeShade="80"/>
              <w:sz w:val="20"/>
              <w:szCs w:val="10"/>
            </w:rPr>
            <w:t>0</w:t>
          </w:r>
          <w:r w:rsidR="001972DA">
            <w:rPr>
              <w:color w:val="808080" w:themeColor="background1" w:themeShade="80"/>
              <w:sz w:val="20"/>
              <w:szCs w:val="10"/>
            </w:rPr>
            <w:t>2</w:t>
          </w:r>
          <w:r>
            <w:rPr>
              <w:color w:val="808080" w:themeColor="background1" w:themeShade="80"/>
              <w:sz w:val="20"/>
              <w:szCs w:val="10"/>
            </w:rPr>
            <w:t>-</w:t>
          </w:r>
          <w:r w:rsidR="00682B25">
            <w:rPr>
              <w:color w:val="808080" w:themeColor="background1" w:themeShade="80"/>
              <w:sz w:val="20"/>
              <w:szCs w:val="10"/>
            </w:rPr>
            <w:t>24</w:t>
          </w:r>
        </w:p>
      </w:tc>
      <w:tc>
        <w:tcPr>
          <w:tcW w:w="2047" w:type="dxa"/>
          <w:shd w:val="clear" w:color="auto" w:fill="FFFFFF" w:themeFill="background1"/>
        </w:tcPr>
        <w:p w14:paraId="0573BC85" w14:textId="5E353586" w:rsidR="001F6881" w:rsidRPr="001F6881" w:rsidRDefault="001F6881">
          <w:pPr>
            <w:pStyle w:val="Kopfzeile"/>
            <w:rPr>
              <w:color w:val="808080" w:themeColor="background1" w:themeShade="80"/>
              <w:sz w:val="20"/>
              <w:szCs w:val="10"/>
            </w:rPr>
          </w:pPr>
          <w:r>
            <w:rPr>
              <w:color w:val="808080" w:themeColor="background1" w:themeShade="80"/>
              <w:sz w:val="20"/>
              <w:szCs w:val="10"/>
            </w:rPr>
            <w:t>0</w:t>
          </w:r>
          <w:r w:rsidR="000F63B5">
            <w:rPr>
              <w:color w:val="808080" w:themeColor="background1" w:themeShade="80"/>
              <w:sz w:val="20"/>
              <w:szCs w:val="10"/>
            </w:rPr>
            <w:t>0</w:t>
          </w:r>
        </w:p>
      </w:tc>
      <w:tc>
        <w:tcPr>
          <w:tcW w:w="2047" w:type="dxa"/>
          <w:shd w:val="clear" w:color="auto" w:fill="FFFFFF" w:themeFill="background1"/>
        </w:tcPr>
        <w:p w14:paraId="141DC3FF" w14:textId="253834D5" w:rsidR="001F6881" w:rsidRPr="001F6881" w:rsidRDefault="001F6881">
          <w:pPr>
            <w:pStyle w:val="Kopfzeile"/>
            <w:rPr>
              <w:color w:val="808080" w:themeColor="background1" w:themeShade="80"/>
              <w:sz w:val="20"/>
              <w:szCs w:val="10"/>
            </w:rPr>
          </w:pPr>
        </w:p>
      </w:tc>
      <w:tc>
        <w:tcPr>
          <w:tcW w:w="2418" w:type="dxa"/>
          <w:vMerge/>
          <w:shd w:val="clear" w:color="auto" w:fill="FFFFFF" w:themeFill="background1"/>
        </w:tcPr>
        <w:p w14:paraId="54F4D604" w14:textId="77777777" w:rsidR="001F6881" w:rsidRPr="001F6881" w:rsidRDefault="001F6881" w:rsidP="0049071B">
          <w:pPr>
            <w:pStyle w:val="Kopfzeile"/>
            <w:jc w:val="right"/>
            <w:rPr>
              <w:sz w:val="20"/>
              <w:szCs w:val="10"/>
            </w:rPr>
          </w:pPr>
        </w:p>
      </w:tc>
    </w:tr>
    <w:bookmarkEnd w:id="0"/>
  </w:tbl>
  <w:p w14:paraId="6E93AAB6" w14:textId="530DE24B" w:rsidR="0049071B" w:rsidRDefault="0049071B" w:rsidP="0049071B">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532D9" w14:textId="77777777" w:rsidR="00682B25" w:rsidRDefault="00682B25">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E0208B"/>
    <w:multiLevelType w:val="hybridMultilevel"/>
    <w:tmpl w:val="EFF8BF34"/>
    <w:lvl w:ilvl="0" w:tplc="1BEEFDD2">
      <w:start w:val="7"/>
      <w:numFmt w:val="bullet"/>
      <w:lvlText w:val="-"/>
      <w:lvlJc w:val="left"/>
      <w:pPr>
        <w:ind w:left="720" w:hanging="360"/>
      </w:pPr>
      <w:rPr>
        <w:rFonts w:ascii="Calibri" w:eastAsiaTheme="minorHAnsi" w:hAnsi="Calibri"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48FF2FC2"/>
    <w:multiLevelType w:val="hybridMultilevel"/>
    <w:tmpl w:val="F350EC36"/>
    <w:lvl w:ilvl="0" w:tplc="316EB472">
      <w:start w:val="4"/>
      <w:numFmt w:val="bullet"/>
      <w:lvlText w:val="-"/>
      <w:lvlJc w:val="left"/>
      <w:pPr>
        <w:ind w:left="720" w:hanging="360"/>
      </w:pPr>
      <w:rPr>
        <w:rFonts w:ascii="Calibri" w:eastAsiaTheme="minorHAnsi" w:hAnsi="Calibri"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4D1E460A"/>
    <w:multiLevelType w:val="hybridMultilevel"/>
    <w:tmpl w:val="61243A08"/>
    <w:lvl w:ilvl="0" w:tplc="04070005">
      <w:start w:val="1"/>
      <w:numFmt w:val="bullet"/>
      <w:lvlText w:val=""/>
      <w:lvlJc w:val="left"/>
      <w:pPr>
        <w:ind w:left="1080" w:hanging="360"/>
      </w:pPr>
      <w:rPr>
        <w:rFonts w:ascii="Wingdings" w:hAnsi="Wingdings"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 w15:restartNumberingAfterBreak="0">
    <w:nsid w:val="5CEB69B3"/>
    <w:multiLevelType w:val="hybridMultilevel"/>
    <w:tmpl w:val="74A66436"/>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080"/>
        </w:tabs>
        <w:ind w:left="1080" w:hanging="360"/>
      </w:pPr>
      <w:rPr>
        <w:rFonts w:ascii="Courier New" w:hAnsi="Courier New" w:cs="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cs="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cs="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65FE1180"/>
    <w:multiLevelType w:val="hybridMultilevel"/>
    <w:tmpl w:val="0BEA757C"/>
    <w:lvl w:ilvl="0" w:tplc="68CCEC34">
      <w:start w:val="7"/>
      <w:numFmt w:val="bullet"/>
      <w:lvlText w:val="-"/>
      <w:lvlJc w:val="left"/>
      <w:pPr>
        <w:ind w:left="720" w:hanging="360"/>
      </w:pPr>
      <w:rPr>
        <w:rFonts w:ascii="Calibri" w:eastAsiaTheme="minorHAnsi" w:hAnsi="Calibri"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66075F11"/>
    <w:multiLevelType w:val="hybridMultilevel"/>
    <w:tmpl w:val="A67E9AE8"/>
    <w:lvl w:ilvl="0" w:tplc="35B0F95A">
      <w:start w:val="4"/>
      <w:numFmt w:val="bullet"/>
      <w:lvlText w:val="-"/>
      <w:lvlJc w:val="left"/>
      <w:pPr>
        <w:ind w:left="720" w:hanging="360"/>
      </w:pPr>
      <w:rPr>
        <w:rFonts w:ascii="Calibri" w:eastAsiaTheme="minorHAnsi" w:hAnsi="Calibri"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6C775527"/>
    <w:multiLevelType w:val="hybridMultilevel"/>
    <w:tmpl w:val="8370D0D2"/>
    <w:lvl w:ilvl="0" w:tplc="96861F14">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72A746B6"/>
    <w:multiLevelType w:val="hybridMultilevel"/>
    <w:tmpl w:val="015A2536"/>
    <w:lvl w:ilvl="0" w:tplc="0130011A">
      <w:start w:val="1"/>
      <w:numFmt w:val="bullet"/>
      <w:lvlText w:val=""/>
      <w:lvlJc w:val="left"/>
      <w:pPr>
        <w:tabs>
          <w:tab w:val="num" w:pos="720"/>
        </w:tabs>
        <w:ind w:left="720" w:hanging="360"/>
      </w:pPr>
      <w:rPr>
        <w:rFonts w:ascii="Wingdings" w:hAnsi="Wingdings" w:hint="default"/>
      </w:rPr>
    </w:lvl>
    <w:lvl w:ilvl="1" w:tplc="8DD0E02E" w:tentative="1">
      <w:start w:val="1"/>
      <w:numFmt w:val="bullet"/>
      <w:lvlText w:val=""/>
      <w:lvlJc w:val="left"/>
      <w:pPr>
        <w:tabs>
          <w:tab w:val="num" w:pos="1440"/>
        </w:tabs>
        <w:ind w:left="1440" w:hanging="360"/>
      </w:pPr>
      <w:rPr>
        <w:rFonts w:ascii="Wingdings" w:hAnsi="Wingdings" w:hint="default"/>
      </w:rPr>
    </w:lvl>
    <w:lvl w:ilvl="2" w:tplc="EDAA2B48" w:tentative="1">
      <w:start w:val="1"/>
      <w:numFmt w:val="bullet"/>
      <w:lvlText w:val=""/>
      <w:lvlJc w:val="left"/>
      <w:pPr>
        <w:tabs>
          <w:tab w:val="num" w:pos="2160"/>
        </w:tabs>
        <w:ind w:left="2160" w:hanging="360"/>
      </w:pPr>
      <w:rPr>
        <w:rFonts w:ascii="Wingdings" w:hAnsi="Wingdings" w:hint="default"/>
      </w:rPr>
    </w:lvl>
    <w:lvl w:ilvl="3" w:tplc="DC02B472" w:tentative="1">
      <w:start w:val="1"/>
      <w:numFmt w:val="bullet"/>
      <w:lvlText w:val=""/>
      <w:lvlJc w:val="left"/>
      <w:pPr>
        <w:tabs>
          <w:tab w:val="num" w:pos="2880"/>
        </w:tabs>
        <w:ind w:left="2880" w:hanging="360"/>
      </w:pPr>
      <w:rPr>
        <w:rFonts w:ascii="Wingdings" w:hAnsi="Wingdings" w:hint="default"/>
      </w:rPr>
    </w:lvl>
    <w:lvl w:ilvl="4" w:tplc="F8F0B7BC" w:tentative="1">
      <w:start w:val="1"/>
      <w:numFmt w:val="bullet"/>
      <w:lvlText w:val=""/>
      <w:lvlJc w:val="left"/>
      <w:pPr>
        <w:tabs>
          <w:tab w:val="num" w:pos="3600"/>
        </w:tabs>
        <w:ind w:left="3600" w:hanging="360"/>
      </w:pPr>
      <w:rPr>
        <w:rFonts w:ascii="Wingdings" w:hAnsi="Wingdings" w:hint="default"/>
      </w:rPr>
    </w:lvl>
    <w:lvl w:ilvl="5" w:tplc="346A56CA" w:tentative="1">
      <w:start w:val="1"/>
      <w:numFmt w:val="bullet"/>
      <w:lvlText w:val=""/>
      <w:lvlJc w:val="left"/>
      <w:pPr>
        <w:tabs>
          <w:tab w:val="num" w:pos="4320"/>
        </w:tabs>
        <w:ind w:left="4320" w:hanging="360"/>
      </w:pPr>
      <w:rPr>
        <w:rFonts w:ascii="Wingdings" w:hAnsi="Wingdings" w:hint="default"/>
      </w:rPr>
    </w:lvl>
    <w:lvl w:ilvl="6" w:tplc="023C35CE" w:tentative="1">
      <w:start w:val="1"/>
      <w:numFmt w:val="bullet"/>
      <w:lvlText w:val=""/>
      <w:lvlJc w:val="left"/>
      <w:pPr>
        <w:tabs>
          <w:tab w:val="num" w:pos="5040"/>
        </w:tabs>
        <w:ind w:left="5040" w:hanging="360"/>
      </w:pPr>
      <w:rPr>
        <w:rFonts w:ascii="Wingdings" w:hAnsi="Wingdings" w:hint="default"/>
      </w:rPr>
    </w:lvl>
    <w:lvl w:ilvl="7" w:tplc="918897D8" w:tentative="1">
      <w:start w:val="1"/>
      <w:numFmt w:val="bullet"/>
      <w:lvlText w:val=""/>
      <w:lvlJc w:val="left"/>
      <w:pPr>
        <w:tabs>
          <w:tab w:val="num" w:pos="5760"/>
        </w:tabs>
        <w:ind w:left="5760" w:hanging="360"/>
      </w:pPr>
      <w:rPr>
        <w:rFonts w:ascii="Wingdings" w:hAnsi="Wingdings" w:hint="default"/>
      </w:rPr>
    </w:lvl>
    <w:lvl w:ilvl="8" w:tplc="B3E8405C" w:tentative="1">
      <w:start w:val="1"/>
      <w:numFmt w:val="bullet"/>
      <w:lvlText w:val=""/>
      <w:lvlJc w:val="left"/>
      <w:pPr>
        <w:tabs>
          <w:tab w:val="num" w:pos="6480"/>
        </w:tabs>
        <w:ind w:left="6480" w:hanging="360"/>
      </w:pPr>
      <w:rPr>
        <w:rFonts w:ascii="Wingdings" w:hAnsi="Wingdings" w:hint="default"/>
      </w:rPr>
    </w:lvl>
  </w:abstractNum>
  <w:num w:numId="1" w16cid:durableId="1023939114">
    <w:abstractNumId w:val="0"/>
  </w:num>
  <w:num w:numId="2" w16cid:durableId="770660738">
    <w:abstractNumId w:val="4"/>
  </w:num>
  <w:num w:numId="3" w16cid:durableId="406616136">
    <w:abstractNumId w:val="1"/>
  </w:num>
  <w:num w:numId="4" w16cid:durableId="1416588536">
    <w:abstractNumId w:val="5"/>
  </w:num>
  <w:num w:numId="5" w16cid:durableId="472676726">
    <w:abstractNumId w:val="3"/>
  </w:num>
  <w:num w:numId="6" w16cid:durableId="897472583">
    <w:abstractNumId w:val="7"/>
  </w:num>
  <w:num w:numId="7" w16cid:durableId="2088381695">
    <w:abstractNumId w:val="6"/>
  </w:num>
  <w:num w:numId="8" w16cid:durableId="8888829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F2605"/>
    <w:rsid w:val="00002F2B"/>
    <w:rsid w:val="00010A68"/>
    <w:rsid w:val="0002497A"/>
    <w:rsid w:val="000441E7"/>
    <w:rsid w:val="000633E3"/>
    <w:rsid w:val="000942BE"/>
    <w:rsid w:val="000D28A4"/>
    <w:rsid w:val="000F15DB"/>
    <w:rsid w:val="000F2454"/>
    <w:rsid w:val="000F63B5"/>
    <w:rsid w:val="00100BC8"/>
    <w:rsid w:val="00110667"/>
    <w:rsid w:val="001972DA"/>
    <w:rsid w:val="001A7DF8"/>
    <w:rsid w:val="001E4E30"/>
    <w:rsid w:val="001F6881"/>
    <w:rsid w:val="0023541C"/>
    <w:rsid w:val="00240A2D"/>
    <w:rsid w:val="00256796"/>
    <w:rsid w:val="00257473"/>
    <w:rsid w:val="00293FFD"/>
    <w:rsid w:val="0029723F"/>
    <w:rsid w:val="002E1A9B"/>
    <w:rsid w:val="002F62FB"/>
    <w:rsid w:val="003134DF"/>
    <w:rsid w:val="003408E7"/>
    <w:rsid w:val="00347ED5"/>
    <w:rsid w:val="00363F49"/>
    <w:rsid w:val="003B0413"/>
    <w:rsid w:val="003C26DC"/>
    <w:rsid w:val="004509E2"/>
    <w:rsid w:val="00452493"/>
    <w:rsid w:val="0046303C"/>
    <w:rsid w:val="00475AF9"/>
    <w:rsid w:val="00485475"/>
    <w:rsid w:val="0049071B"/>
    <w:rsid w:val="00504755"/>
    <w:rsid w:val="0052486F"/>
    <w:rsid w:val="0053515F"/>
    <w:rsid w:val="0055014F"/>
    <w:rsid w:val="0057569C"/>
    <w:rsid w:val="00583E9D"/>
    <w:rsid w:val="005F2605"/>
    <w:rsid w:val="00626566"/>
    <w:rsid w:val="00662C37"/>
    <w:rsid w:val="006730D6"/>
    <w:rsid w:val="00682B25"/>
    <w:rsid w:val="007044A6"/>
    <w:rsid w:val="008565BB"/>
    <w:rsid w:val="00864521"/>
    <w:rsid w:val="008649E6"/>
    <w:rsid w:val="00893106"/>
    <w:rsid w:val="008C6BBD"/>
    <w:rsid w:val="00930919"/>
    <w:rsid w:val="00974F35"/>
    <w:rsid w:val="0098713D"/>
    <w:rsid w:val="00A05085"/>
    <w:rsid w:val="00A53F7D"/>
    <w:rsid w:val="00A576F3"/>
    <w:rsid w:val="00A84F5C"/>
    <w:rsid w:val="00AA78CE"/>
    <w:rsid w:val="00AF7912"/>
    <w:rsid w:val="00B8116C"/>
    <w:rsid w:val="00B818BE"/>
    <w:rsid w:val="00B906D4"/>
    <w:rsid w:val="00B92949"/>
    <w:rsid w:val="00BC3C33"/>
    <w:rsid w:val="00BF105F"/>
    <w:rsid w:val="00BF23B1"/>
    <w:rsid w:val="00C04C9D"/>
    <w:rsid w:val="00C153D8"/>
    <w:rsid w:val="00C41666"/>
    <w:rsid w:val="00C80BB4"/>
    <w:rsid w:val="00C9768F"/>
    <w:rsid w:val="00D72B2B"/>
    <w:rsid w:val="00EA308F"/>
    <w:rsid w:val="00EC15B8"/>
    <w:rsid w:val="00EE12A7"/>
    <w:rsid w:val="00EE48F5"/>
    <w:rsid w:val="00F17FDD"/>
    <w:rsid w:val="00F241DB"/>
    <w:rsid w:val="00F336B5"/>
    <w:rsid w:val="00F46D73"/>
    <w:rsid w:val="00FE491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17AEC1D8"/>
  <w15:docId w15:val="{B56C32F5-F835-4FAF-9356-52881A2F7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59"/>
    <w:rsid w:val="005F26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echblasentext">
    <w:name w:val="Balloon Text"/>
    <w:basedOn w:val="Standard"/>
    <w:link w:val="SprechblasentextZchn"/>
    <w:uiPriority w:val="99"/>
    <w:semiHidden/>
    <w:unhideWhenUsed/>
    <w:rsid w:val="005F2605"/>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5F2605"/>
    <w:rPr>
      <w:rFonts w:ascii="Tahoma" w:hAnsi="Tahoma" w:cs="Tahoma"/>
      <w:sz w:val="16"/>
      <w:szCs w:val="16"/>
    </w:rPr>
  </w:style>
  <w:style w:type="paragraph" w:styleId="Kopfzeile">
    <w:name w:val="header"/>
    <w:basedOn w:val="Standard"/>
    <w:link w:val="KopfzeileZchn"/>
    <w:uiPriority w:val="99"/>
    <w:unhideWhenUsed/>
    <w:rsid w:val="0048547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85475"/>
  </w:style>
  <w:style w:type="paragraph" w:styleId="Fuzeile">
    <w:name w:val="footer"/>
    <w:basedOn w:val="Standard"/>
    <w:link w:val="FuzeileZchn"/>
    <w:uiPriority w:val="99"/>
    <w:unhideWhenUsed/>
    <w:rsid w:val="0048547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85475"/>
  </w:style>
  <w:style w:type="paragraph" w:styleId="Listenabsatz">
    <w:name w:val="List Paragraph"/>
    <w:basedOn w:val="Standard"/>
    <w:uiPriority w:val="34"/>
    <w:qFormat/>
    <w:rsid w:val="00485475"/>
    <w:pPr>
      <w:ind w:left="720"/>
      <w:contextualSpacing/>
    </w:pPr>
  </w:style>
  <w:style w:type="paragraph" w:styleId="KeinLeerraum">
    <w:name w:val="No Spacing"/>
    <w:uiPriority w:val="1"/>
    <w:qFormat/>
    <w:rsid w:val="00682B2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5425160">
      <w:bodyDiv w:val="1"/>
      <w:marLeft w:val="0"/>
      <w:marRight w:val="0"/>
      <w:marTop w:val="0"/>
      <w:marBottom w:val="0"/>
      <w:divBdr>
        <w:top w:val="none" w:sz="0" w:space="0" w:color="auto"/>
        <w:left w:val="none" w:sz="0" w:space="0" w:color="auto"/>
        <w:bottom w:val="none" w:sz="0" w:space="0" w:color="auto"/>
        <w:right w:val="none" w:sz="0" w:space="0" w:color="auto"/>
      </w:divBdr>
      <w:divsChild>
        <w:div w:id="352920005">
          <w:marLeft w:val="274"/>
          <w:marRight w:val="0"/>
          <w:marTop w:val="0"/>
          <w:marBottom w:val="120"/>
          <w:divBdr>
            <w:top w:val="none" w:sz="0" w:space="0" w:color="auto"/>
            <w:left w:val="none" w:sz="0" w:space="0" w:color="auto"/>
            <w:bottom w:val="none" w:sz="0" w:space="0" w:color="auto"/>
            <w:right w:val="none" w:sz="0" w:space="0" w:color="auto"/>
          </w:divBdr>
        </w:div>
        <w:div w:id="1370685578">
          <w:marLeft w:val="274"/>
          <w:marRight w:val="0"/>
          <w:marTop w:val="0"/>
          <w:marBottom w:val="120"/>
          <w:divBdr>
            <w:top w:val="none" w:sz="0" w:space="0" w:color="auto"/>
            <w:left w:val="none" w:sz="0" w:space="0" w:color="auto"/>
            <w:bottom w:val="none" w:sz="0" w:space="0" w:color="auto"/>
            <w:right w:val="none" w:sz="0" w:space="0" w:color="auto"/>
          </w:divBdr>
        </w:div>
        <w:div w:id="1470048015">
          <w:marLeft w:val="274"/>
          <w:marRight w:val="0"/>
          <w:marTop w:val="0"/>
          <w:marBottom w:val="120"/>
          <w:divBdr>
            <w:top w:val="none" w:sz="0" w:space="0" w:color="auto"/>
            <w:left w:val="none" w:sz="0" w:space="0" w:color="auto"/>
            <w:bottom w:val="none" w:sz="0" w:space="0" w:color="auto"/>
            <w:right w:val="none" w:sz="0" w:space="0" w:color="auto"/>
          </w:divBdr>
        </w:div>
        <w:div w:id="57830277">
          <w:marLeft w:val="274"/>
          <w:marRight w:val="0"/>
          <w:marTop w:val="0"/>
          <w:marBottom w:val="120"/>
          <w:divBdr>
            <w:top w:val="none" w:sz="0" w:space="0" w:color="auto"/>
            <w:left w:val="none" w:sz="0" w:space="0" w:color="auto"/>
            <w:bottom w:val="none" w:sz="0" w:space="0" w:color="auto"/>
            <w:right w:val="none" w:sz="0" w:space="0" w:color="auto"/>
          </w:divBdr>
        </w:div>
        <w:div w:id="1248999141">
          <w:marLeft w:val="274"/>
          <w:marRight w:val="0"/>
          <w:marTop w:val="0"/>
          <w:marBottom w:val="120"/>
          <w:divBdr>
            <w:top w:val="none" w:sz="0" w:space="0" w:color="auto"/>
            <w:left w:val="none" w:sz="0" w:space="0" w:color="auto"/>
            <w:bottom w:val="none" w:sz="0" w:space="0" w:color="auto"/>
            <w:right w:val="none" w:sz="0" w:space="0" w:color="auto"/>
          </w:divBdr>
        </w:div>
        <w:div w:id="1368408567">
          <w:marLeft w:val="274"/>
          <w:marRight w:val="0"/>
          <w:marTop w:val="0"/>
          <w:marBottom w:val="120"/>
          <w:divBdr>
            <w:top w:val="none" w:sz="0" w:space="0" w:color="auto"/>
            <w:left w:val="none" w:sz="0" w:space="0" w:color="auto"/>
            <w:bottom w:val="none" w:sz="0" w:space="0" w:color="auto"/>
            <w:right w:val="none" w:sz="0" w:space="0" w:color="auto"/>
          </w:divBdr>
        </w:div>
        <w:div w:id="564679098">
          <w:marLeft w:val="274"/>
          <w:marRight w:val="0"/>
          <w:marTop w:val="0"/>
          <w:marBottom w:val="120"/>
          <w:divBdr>
            <w:top w:val="none" w:sz="0" w:space="0" w:color="auto"/>
            <w:left w:val="none" w:sz="0" w:space="0" w:color="auto"/>
            <w:bottom w:val="none" w:sz="0" w:space="0" w:color="auto"/>
            <w:right w:val="none" w:sz="0" w:space="0" w:color="auto"/>
          </w:divBdr>
        </w:div>
      </w:divsChild>
    </w:div>
    <w:div w:id="1783961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58D99B-642E-45F5-A6FD-DAC128CA5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617</Words>
  <Characters>3889</Characters>
  <Application>Microsoft Office Word</Application>
  <DocSecurity>0</DocSecurity>
  <Lines>32</Lines>
  <Paragraphs>8</Paragraphs>
  <ScaleCrop>false</ScaleCrop>
  <HeadingPairs>
    <vt:vector size="2" baseType="variant">
      <vt:variant>
        <vt:lpstr>Titel</vt:lpstr>
      </vt:variant>
      <vt:variant>
        <vt:i4>1</vt:i4>
      </vt:variant>
    </vt:vector>
  </HeadingPairs>
  <TitlesOfParts>
    <vt:vector size="1" baseType="lpstr">
      <vt:lpstr/>
    </vt:vector>
  </TitlesOfParts>
  <Company>HP</Company>
  <LinksUpToDate>false</LinksUpToDate>
  <CharactersWithSpaces>4498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 Eglitis</dc:creator>
  <cp:lastModifiedBy>EGRO Inotec</cp:lastModifiedBy>
  <cp:revision>50</cp:revision>
  <cp:lastPrinted>2023-02-15T12:09:00Z</cp:lastPrinted>
  <dcterms:created xsi:type="dcterms:W3CDTF">2014-02-07T14:04:00Z</dcterms:created>
  <dcterms:modified xsi:type="dcterms:W3CDTF">2025-02-17T09:18:00Z</dcterms:modified>
</cp:coreProperties>
</file>