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3A3D" w14:textId="30BA9872" w:rsidR="003F7180" w:rsidRDefault="003F7180" w:rsidP="003F7180">
      <w:pPr>
        <w:pStyle w:val="ListParagraph"/>
        <w:numPr>
          <w:ilvl w:val="0"/>
          <w:numId w:val="1"/>
        </w:numPr>
      </w:pPr>
      <w:r>
        <w:t>You designed a traffic light controller in the lab assignments, what are some of its implications you can think of considering public health, safety, and welfare as well as global, cultural, social, environmental, and economic factors. You don’t have to mention all the factors.</w:t>
      </w:r>
    </w:p>
    <w:p w14:paraId="01770D42" w14:textId="4F444729" w:rsidR="003F7180" w:rsidRDefault="003F7180" w:rsidP="003F7180">
      <w:pPr>
        <w:pStyle w:val="ListParagraph"/>
      </w:pPr>
    </w:p>
    <w:p w14:paraId="096AD3DB" w14:textId="051EC44D" w:rsidR="003F7180" w:rsidRDefault="003F7180" w:rsidP="003F7180">
      <w:pPr>
        <w:pStyle w:val="ListParagraph"/>
      </w:pPr>
      <w:r>
        <w:t xml:space="preserve">These projects may serve as the baseboard for a something more serious, like a real traffic light. </w:t>
      </w:r>
      <w:r w:rsidR="00131B44">
        <w:t>Re</w:t>
      </w:r>
      <w:r>
        <w:t>al traffic light</w:t>
      </w:r>
      <w:r w:rsidR="00131B44">
        <w:t>s</w:t>
      </w:r>
      <w:r>
        <w:t xml:space="preserve"> affect the public safety of pedestrians, and are found around the world in most cultural, social, and environmental conditions.</w:t>
      </w:r>
      <w:r w:rsidR="00131B44">
        <w:t xml:space="preserve"> There would need to be exhaustive testing.</w:t>
      </w:r>
      <w:bookmarkStart w:id="0" w:name="_GoBack"/>
      <w:bookmarkEnd w:id="0"/>
    </w:p>
    <w:p w14:paraId="50A11D1E" w14:textId="6A8C9A19" w:rsidR="003F7180" w:rsidRDefault="003F7180" w:rsidP="003F7180"/>
    <w:p w14:paraId="2F00A1DA" w14:textId="4C2CC0E4" w:rsidR="003F7180" w:rsidRDefault="003F7180" w:rsidP="003F7180">
      <w:pPr>
        <w:pStyle w:val="ListParagraph"/>
        <w:numPr>
          <w:ilvl w:val="0"/>
          <w:numId w:val="1"/>
        </w:numPr>
      </w:pPr>
      <w:r>
        <w:t>Briefly describe a time that you identified and solved an issue when you were doing the labs. What techniques did you use to tackle the problem, how did you interpret the results of the experiment, and how did you use engineering judgment to draw a conclusion?</w:t>
      </w:r>
    </w:p>
    <w:p w14:paraId="6BF0CEAB" w14:textId="79ABE73C" w:rsidR="003F7180" w:rsidRDefault="003F7180" w:rsidP="003F7180">
      <w:r>
        <w:tab/>
      </w:r>
      <w:r w:rsidR="00843819">
        <w:t xml:space="preserve">I was having problems getting an LED to light up. I diagnosed the problem as circuit that had </w:t>
      </w:r>
      <w:r w:rsidR="00843819">
        <w:tab/>
        <w:t xml:space="preserve">been wired wrong. I rewired the light, and it worked. I interpreted this to be the solution, as the </w:t>
      </w:r>
      <w:r w:rsidR="00843819">
        <w:tab/>
        <w:t xml:space="preserve">code was simple enough to feel logically secure about, and because the LED lit up when I </w:t>
      </w:r>
      <w:r w:rsidR="00843819">
        <w:tab/>
        <w:t xml:space="preserve">rewired the circuit. The remaining LED’s lit up as expected when wired in this fashion, so I </w:t>
      </w:r>
      <w:r w:rsidR="00843819">
        <w:tab/>
        <w:t xml:space="preserve">concluded that the wiring was correct. </w:t>
      </w:r>
    </w:p>
    <w:sectPr w:rsidR="003F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41B89"/>
    <w:multiLevelType w:val="hybridMultilevel"/>
    <w:tmpl w:val="8B90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80"/>
    <w:rsid w:val="00131B44"/>
    <w:rsid w:val="003F7180"/>
    <w:rsid w:val="0084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9CF"/>
  <w15:chartTrackingRefBased/>
  <w15:docId w15:val="{92D80C19-C846-46D4-9CF7-827950D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Gilbert</dc:creator>
  <cp:keywords/>
  <dc:description/>
  <cp:lastModifiedBy>Todd Gilbert</cp:lastModifiedBy>
  <cp:revision>2</cp:revision>
  <dcterms:created xsi:type="dcterms:W3CDTF">2019-12-06T22:41:00Z</dcterms:created>
  <dcterms:modified xsi:type="dcterms:W3CDTF">2019-12-06T22:55:00Z</dcterms:modified>
</cp:coreProperties>
</file>