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D8666" w14:textId="77777777" w:rsidR="00723494" w:rsidRDefault="002C336E" w:rsidP="002C336E">
      <w:pPr>
        <w:jc w:val="center"/>
      </w:pPr>
      <w:r>
        <w:t>ELEC 2543 Object-Oriented Programming and Data Structures</w:t>
      </w:r>
    </w:p>
    <w:p w14:paraId="1379FE3A" w14:textId="11749909" w:rsidR="002C336E" w:rsidRDefault="00B438BD" w:rsidP="002C336E">
      <w:pPr>
        <w:jc w:val="center"/>
      </w:pPr>
      <w:r>
        <w:t xml:space="preserve">Exercise </w:t>
      </w:r>
      <w:r w:rsidR="0026103C">
        <w:t>4</w:t>
      </w:r>
    </w:p>
    <w:p w14:paraId="4A1AC49F" w14:textId="3C042BF5" w:rsidR="002C336E" w:rsidRDefault="002C336E" w:rsidP="002C336E">
      <w:pPr>
        <w:jc w:val="center"/>
      </w:pPr>
      <w:r>
        <w:t xml:space="preserve">Topics: </w:t>
      </w:r>
      <w:r w:rsidR="0026103C">
        <w:t>Wrapper Classes</w:t>
      </w:r>
    </w:p>
    <w:p w14:paraId="73DBC840" w14:textId="4F9FE3BA" w:rsidR="00D13DAB" w:rsidRDefault="00D13DAB" w:rsidP="002C336E">
      <w:pPr>
        <w:jc w:val="center"/>
      </w:pPr>
      <w:r>
        <w:t xml:space="preserve">Due Date: Feb </w:t>
      </w:r>
      <w:r w:rsidR="00FD70EB">
        <w:t>16</w:t>
      </w:r>
      <w:r>
        <w:t>, 2017</w:t>
      </w:r>
    </w:p>
    <w:p w14:paraId="18C01451" w14:textId="77777777" w:rsidR="007F34B7" w:rsidRDefault="007F34B7" w:rsidP="002C336E">
      <w:pPr>
        <w:jc w:val="center"/>
      </w:pPr>
    </w:p>
    <w:p w14:paraId="1BD81AAE" w14:textId="77777777" w:rsidR="007F34B7" w:rsidRDefault="007F34B7" w:rsidP="002C336E">
      <w:pPr>
        <w:jc w:val="center"/>
      </w:pPr>
    </w:p>
    <w:p w14:paraId="581DBAD1" w14:textId="0A4F176C" w:rsidR="004E1907" w:rsidRDefault="004E1907" w:rsidP="006B7D11">
      <w:pPr>
        <w:ind w:left="-567"/>
      </w:pPr>
      <w:r>
        <w:t>Overview</w:t>
      </w:r>
      <w:r w:rsidR="0026103C">
        <w:t>: You do not have to write any program in this exercise. You will be asked to get the output of some programs that contain wrapper objects and explain the output.</w:t>
      </w:r>
    </w:p>
    <w:p w14:paraId="174251DE" w14:textId="77777777" w:rsidR="0026103C" w:rsidRDefault="0026103C" w:rsidP="006B7D11">
      <w:pPr>
        <w:ind w:left="-567"/>
      </w:pPr>
    </w:p>
    <w:p w14:paraId="191BE430" w14:textId="7A6FD9EA" w:rsidR="00EB0D2B" w:rsidRDefault="00EB0D2B" w:rsidP="00EB0D2B">
      <w:pPr>
        <w:ind w:left="-567"/>
        <w:jc w:val="center"/>
        <w:rPr>
          <w:b/>
          <w:u w:val="single"/>
        </w:rPr>
      </w:pPr>
      <w:r w:rsidRPr="00EB0D2B">
        <w:rPr>
          <w:b/>
          <w:u w:val="single"/>
        </w:rPr>
        <w:t>PLEAE READ THE FOLLOWING BEFORE TRYING OUT THE PROGRAM</w:t>
      </w:r>
      <w:r w:rsidR="00274B96">
        <w:rPr>
          <w:b/>
          <w:u w:val="single"/>
        </w:rPr>
        <w:t>S</w:t>
      </w:r>
    </w:p>
    <w:p w14:paraId="38D93E49" w14:textId="77777777" w:rsidR="00806520" w:rsidRPr="00EB0D2B" w:rsidRDefault="00806520" w:rsidP="00EB0D2B">
      <w:pPr>
        <w:ind w:left="-567"/>
        <w:jc w:val="center"/>
        <w:rPr>
          <w:b/>
          <w:u w:val="single"/>
        </w:rPr>
      </w:pPr>
    </w:p>
    <w:p w14:paraId="11D2BB37" w14:textId="7C454006" w:rsidR="00806520" w:rsidRDefault="00806520" w:rsidP="00806520">
      <w:pPr>
        <w:pStyle w:val="ListParagraph"/>
        <w:numPr>
          <w:ilvl w:val="0"/>
          <w:numId w:val="11"/>
        </w:numPr>
      </w:pPr>
      <w:r>
        <w:t xml:space="preserve">In Java, </w:t>
      </w:r>
      <w:r w:rsidRPr="00806520">
        <w:rPr>
          <w:rFonts w:ascii="Courier New" w:hAnsi="Courier New" w:cs="Courier New"/>
        </w:rPr>
        <w:t>Integer</w:t>
      </w:r>
      <w:r>
        <w:t xml:space="preserve"> objects </w:t>
      </w:r>
      <w:r w:rsidR="00381934">
        <w:t xml:space="preserve">created through </w:t>
      </w:r>
      <w:proofErr w:type="spellStart"/>
      <w:r w:rsidR="00381934">
        <w:t>autoboxing</w:t>
      </w:r>
      <w:proofErr w:type="spellEnd"/>
      <w:r w:rsidR="00381934">
        <w:t xml:space="preserve"> </w:t>
      </w:r>
      <w:r>
        <w:t xml:space="preserve">with values -128 to 127 are cached. That is, when an </w:t>
      </w:r>
      <w:r w:rsidRPr="00806520">
        <w:rPr>
          <w:rFonts w:ascii="Courier New" w:hAnsi="Courier New" w:cs="Courier New"/>
        </w:rPr>
        <w:t>Integer</w:t>
      </w:r>
      <w:r>
        <w:t xml:space="preserve"> object</w:t>
      </w:r>
      <w:r w:rsidR="00274B96">
        <w:t xml:space="preserve"> with value -128 to 127</w:t>
      </w:r>
      <w:r>
        <w:t xml:space="preserve"> is needed </w:t>
      </w:r>
      <w:r w:rsidRPr="00806520">
        <w:rPr>
          <w:b/>
        </w:rPr>
        <w:t xml:space="preserve">through </w:t>
      </w:r>
      <w:proofErr w:type="spellStart"/>
      <w:r w:rsidRPr="00806520">
        <w:rPr>
          <w:b/>
        </w:rPr>
        <w:t>autoboxing</w:t>
      </w:r>
      <w:proofErr w:type="spellEnd"/>
      <w:r>
        <w:t xml:space="preserve">, the same </w:t>
      </w:r>
      <w:r w:rsidRPr="00806520">
        <w:rPr>
          <w:rFonts w:ascii="Courier New" w:hAnsi="Courier New" w:cs="Courier New"/>
        </w:rPr>
        <w:t>Integer</w:t>
      </w:r>
      <w:r w:rsidR="00274B96">
        <w:t xml:space="preserve"> object is </w:t>
      </w:r>
      <w:r w:rsidR="00085A0D">
        <w:t>used</w:t>
      </w:r>
      <w:r w:rsidR="00274B96">
        <w:t xml:space="preserve"> in each </w:t>
      </w:r>
      <w:proofErr w:type="spellStart"/>
      <w:r w:rsidR="00274B96">
        <w:t>autoboxing</w:t>
      </w:r>
      <w:proofErr w:type="spellEnd"/>
      <w:r w:rsidR="00274B96">
        <w:t>.</w:t>
      </w:r>
    </w:p>
    <w:p w14:paraId="4A945DA4" w14:textId="77777777" w:rsidR="00806520" w:rsidRDefault="00806520" w:rsidP="00806520">
      <w:pPr>
        <w:pStyle w:val="ListParagraph"/>
        <w:ind w:left="153"/>
      </w:pPr>
    </w:p>
    <w:p w14:paraId="664B7E00" w14:textId="397C7A12" w:rsidR="0026103C" w:rsidRDefault="0026103C" w:rsidP="00806520">
      <w:pPr>
        <w:pStyle w:val="ListParagraph"/>
        <w:numPr>
          <w:ilvl w:val="0"/>
          <w:numId w:val="11"/>
        </w:numPr>
      </w:pPr>
      <w:r>
        <w:t xml:space="preserve">In Java, the comparison operator == checks whether the operands on both sides are the same. If the operands are object references, the comparison is true when the object references both point to the same object. The comparison is false if the object references are pointing to different objects, even the instance variables of the two objects </w:t>
      </w:r>
      <w:r w:rsidR="00274B96">
        <w:t>carry the same value</w:t>
      </w:r>
      <w:r>
        <w:t xml:space="preserve">. </w:t>
      </w:r>
    </w:p>
    <w:p w14:paraId="0EA7DC7A" w14:textId="77777777" w:rsidR="003C3467" w:rsidRDefault="003C3467" w:rsidP="006B7D11">
      <w:pPr>
        <w:ind w:left="-567"/>
      </w:pPr>
    </w:p>
    <w:p w14:paraId="1CC4A332" w14:textId="77777777" w:rsidR="007E2A97" w:rsidRDefault="007E2A97" w:rsidP="00403B43"/>
    <w:p w14:paraId="09734F21" w14:textId="31A9D0E3" w:rsidR="00381934" w:rsidRDefault="00381934" w:rsidP="00CC221C">
      <w:pPr>
        <w:ind w:left="-567"/>
      </w:pPr>
      <w:r>
        <w:t xml:space="preserve">Download programs </w:t>
      </w:r>
      <w:r w:rsidRPr="00CC221C">
        <w:rPr>
          <w:rFonts w:ascii="Courier New" w:hAnsi="Courier New" w:cs="Courier New"/>
        </w:rPr>
        <w:t>BoxingDemo.java</w:t>
      </w:r>
      <w:r>
        <w:t xml:space="preserve"> and </w:t>
      </w:r>
      <w:r w:rsidRPr="00CC221C">
        <w:rPr>
          <w:rFonts w:ascii="Courier New" w:hAnsi="Courier New" w:cs="Courier New"/>
        </w:rPr>
        <w:t>BoxingIncrementDemo.java</w:t>
      </w:r>
      <w:r>
        <w:t>. For each of them, run the program and produce the output. Explain the output of each case in less than 30 words.</w:t>
      </w:r>
    </w:p>
    <w:p w14:paraId="51897C99" w14:textId="77777777" w:rsidR="00CC221C" w:rsidRDefault="00CC221C" w:rsidP="00CC221C">
      <w:pPr>
        <w:ind w:left="-567"/>
        <w:rPr>
          <w:rFonts w:cs="Menlo Regular"/>
          <w:color w:val="000000" w:themeColor="text1"/>
          <w:sz w:val="22"/>
          <w:szCs w:val="22"/>
        </w:rPr>
      </w:pPr>
    </w:p>
    <w:p w14:paraId="50231142" w14:textId="77777777" w:rsidR="007E2A97" w:rsidRPr="002502ED" w:rsidRDefault="007E2A97" w:rsidP="007E2A97">
      <w:pPr>
        <w:ind w:left="-567"/>
        <w:rPr>
          <w:color w:val="000000"/>
          <w:u w:val="single"/>
        </w:rPr>
      </w:pPr>
      <w:proofErr w:type="spellStart"/>
      <w:r w:rsidRPr="002502ED">
        <w:rPr>
          <w:color w:val="000000"/>
          <w:u w:val="single"/>
        </w:rPr>
        <w:t>Handin</w:t>
      </w:r>
      <w:proofErr w:type="spellEnd"/>
    </w:p>
    <w:p w14:paraId="3EB56651" w14:textId="12E8DB92" w:rsidR="007E2A97" w:rsidRDefault="00CC221C" w:rsidP="007E2A97">
      <w:pPr>
        <w:ind w:left="-567"/>
        <w:rPr>
          <w:rFonts w:cs="Menlo Regular"/>
          <w:color w:val="000000" w:themeColor="text1"/>
          <w:sz w:val="22"/>
          <w:szCs w:val="22"/>
        </w:rPr>
      </w:pPr>
      <w:r>
        <w:rPr>
          <w:rFonts w:cs="Menlo Regular"/>
          <w:color w:val="000000" w:themeColor="text1"/>
          <w:sz w:val="22"/>
          <w:szCs w:val="22"/>
        </w:rPr>
        <w:t>Write your answers in a single word document file. Provide your explanation below each case as follows:</w:t>
      </w:r>
    </w:p>
    <w:p w14:paraId="0BD746EB" w14:textId="77777777" w:rsidR="00CC221C" w:rsidRDefault="00CC221C" w:rsidP="007E2A97">
      <w:pPr>
        <w:ind w:left="-567"/>
        <w:rPr>
          <w:rFonts w:cs="Menlo Regular"/>
          <w:color w:val="000000" w:themeColor="text1"/>
          <w:sz w:val="22"/>
          <w:szCs w:val="22"/>
        </w:rPr>
      </w:pPr>
    </w:p>
    <w:p w14:paraId="0E725E15" w14:textId="4B4EC304" w:rsidR="00CC221C" w:rsidRDefault="00CC221C" w:rsidP="007E2A97">
      <w:pPr>
        <w:ind w:left="-567"/>
        <w:rPr>
          <w:rFonts w:cs="Menlo Regular"/>
          <w:color w:val="000000" w:themeColor="text1"/>
          <w:sz w:val="22"/>
          <w:szCs w:val="22"/>
        </w:rPr>
      </w:pPr>
      <w:r>
        <w:rPr>
          <w:rFonts w:cs="Menlo Regular"/>
          <w:color w:val="000000" w:themeColor="text1"/>
          <w:sz w:val="22"/>
          <w:szCs w:val="22"/>
        </w:rPr>
        <w:t>[</w:t>
      </w:r>
      <w:proofErr w:type="gramStart"/>
      <w:r>
        <w:rPr>
          <w:rFonts w:cs="Menlo Regular"/>
          <w:color w:val="000000" w:themeColor="text1"/>
          <w:sz w:val="22"/>
          <w:szCs w:val="22"/>
        </w:rPr>
        <w:t>output</w:t>
      </w:r>
      <w:proofErr w:type="gramEnd"/>
      <w:r>
        <w:rPr>
          <w:rFonts w:cs="Menlo Regular"/>
          <w:color w:val="000000" w:themeColor="text1"/>
          <w:sz w:val="22"/>
          <w:szCs w:val="22"/>
        </w:rPr>
        <w:t xml:space="preserve"> for Case I of BoxingDemo.java]</w:t>
      </w:r>
    </w:p>
    <w:p w14:paraId="250EFEB9" w14:textId="77777777" w:rsidR="00CC221C" w:rsidRDefault="00CC221C" w:rsidP="007E2A97">
      <w:pPr>
        <w:ind w:left="-567"/>
        <w:rPr>
          <w:rFonts w:cs="Menlo Regular"/>
          <w:color w:val="000000" w:themeColor="text1"/>
          <w:sz w:val="22"/>
          <w:szCs w:val="22"/>
        </w:rPr>
      </w:pPr>
    </w:p>
    <w:p w14:paraId="279C590E" w14:textId="1A621800" w:rsidR="00CC221C" w:rsidRDefault="00CC221C" w:rsidP="007E2A97">
      <w:pPr>
        <w:ind w:left="-567"/>
        <w:rPr>
          <w:rFonts w:cs="Menlo Regular"/>
          <w:color w:val="000000" w:themeColor="text1"/>
          <w:sz w:val="22"/>
          <w:szCs w:val="22"/>
        </w:rPr>
      </w:pPr>
      <w:r>
        <w:rPr>
          <w:rFonts w:cs="Menlo Regular"/>
          <w:color w:val="000000" w:themeColor="text1"/>
          <w:sz w:val="22"/>
          <w:szCs w:val="22"/>
        </w:rPr>
        <w:t>Explanation: [your explanation in less than 30 words]</w:t>
      </w:r>
    </w:p>
    <w:p w14:paraId="403F7C69" w14:textId="77777777" w:rsidR="00CC221C" w:rsidRDefault="00CC221C" w:rsidP="007E2A97">
      <w:pPr>
        <w:ind w:left="-567"/>
        <w:rPr>
          <w:rFonts w:cs="Menlo Regular"/>
          <w:color w:val="000000" w:themeColor="text1"/>
          <w:sz w:val="22"/>
          <w:szCs w:val="22"/>
        </w:rPr>
      </w:pPr>
    </w:p>
    <w:p w14:paraId="45D8DA7B" w14:textId="77777777" w:rsidR="00CC221C" w:rsidRDefault="00CC221C" w:rsidP="007E2A97">
      <w:pPr>
        <w:ind w:left="-567"/>
        <w:rPr>
          <w:rFonts w:cs="Menlo Regular"/>
          <w:color w:val="000000" w:themeColor="text1"/>
          <w:sz w:val="22"/>
          <w:szCs w:val="22"/>
        </w:rPr>
      </w:pPr>
    </w:p>
    <w:p w14:paraId="5E949BC3" w14:textId="5C331DCE" w:rsidR="00CC221C" w:rsidRDefault="00CC221C" w:rsidP="007E2A97">
      <w:pPr>
        <w:ind w:left="-567"/>
        <w:rPr>
          <w:rFonts w:cs="Menlo Regular"/>
          <w:color w:val="000000" w:themeColor="text1"/>
          <w:sz w:val="22"/>
          <w:szCs w:val="22"/>
        </w:rPr>
      </w:pPr>
      <w:r>
        <w:rPr>
          <w:rFonts w:cs="Menlo Regular"/>
          <w:color w:val="000000" w:themeColor="text1"/>
          <w:sz w:val="22"/>
          <w:szCs w:val="22"/>
        </w:rPr>
        <w:t>[</w:t>
      </w:r>
      <w:proofErr w:type="gramStart"/>
      <w:r>
        <w:rPr>
          <w:rFonts w:cs="Menlo Regular"/>
          <w:color w:val="000000" w:themeColor="text1"/>
          <w:sz w:val="22"/>
          <w:szCs w:val="22"/>
        </w:rPr>
        <w:t>output</w:t>
      </w:r>
      <w:proofErr w:type="gramEnd"/>
      <w:r>
        <w:rPr>
          <w:rFonts w:cs="Menlo Regular"/>
          <w:color w:val="000000" w:themeColor="text1"/>
          <w:sz w:val="22"/>
          <w:szCs w:val="22"/>
        </w:rPr>
        <w:t xml:space="preserve"> for Case II of BoxingDemo.java]</w:t>
      </w:r>
    </w:p>
    <w:p w14:paraId="0E9744B2" w14:textId="77777777" w:rsidR="00CC221C" w:rsidRDefault="00CC221C" w:rsidP="007E2A97">
      <w:pPr>
        <w:ind w:left="-567"/>
        <w:rPr>
          <w:rFonts w:cs="Menlo Regular"/>
          <w:color w:val="000000" w:themeColor="text1"/>
          <w:sz w:val="22"/>
          <w:szCs w:val="22"/>
        </w:rPr>
      </w:pPr>
    </w:p>
    <w:p w14:paraId="300B4A11" w14:textId="563E1370" w:rsidR="00CC221C" w:rsidRDefault="00CC221C" w:rsidP="007E2A97">
      <w:pPr>
        <w:ind w:left="-567"/>
        <w:rPr>
          <w:rFonts w:cs="Menlo Regular"/>
          <w:color w:val="000000" w:themeColor="text1"/>
          <w:sz w:val="22"/>
          <w:szCs w:val="22"/>
        </w:rPr>
      </w:pPr>
      <w:r>
        <w:rPr>
          <w:rFonts w:cs="Menlo Regular"/>
          <w:color w:val="000000" w:themeColor="text1"/>
          <w:sz w:val="22"/>
          <w:szCs w:val="22"/>
        </w:rPr>
        <w:t>Explanation: [your explanation in less than 30 words]</w:t>
      </w:r>
    </w:p>
    <w:p w14:paraId="267C9AFD" w14:textId="77777777" w:rsidR="00CC221C" w:rsidRDefault="00CC221C" w:rsidP="007E2A97">
      <w:pPr>
        <w:ind w:left="-567"/>
        <w:rPr>
          <w:rFonts w:cs="Menlo Regular"/>
          <w:color w:val="000000" w:themeColor="text1"/>
          <w:sz w:val="22"/>
          <w:szCs w:val="22"/>
        </w:rPr>
      </w:pPr>
    </w:p>
    <w:p w14:paraId="15529396" w14:textId="4C19EBE3" w:rsidR="00CC221C" w:rsidRDefault="00CC221C" w:rsidP="007E2A97">
      <w:pPr>
        <w:ind w:left="-567"/>
        <w:rPr>
          <w:rFonts w:cs="Menlo Regular"/>
          <w:color w:val="000000" w:themeColor="text1"/>
          <w:sz w:val="22"/>
          <w:szCs w:val="22"/>
        </w:rPr>
      </w:pPr>
      <w:r>
        <w:rPr>
          <w:rFonts w:cs="Menlo Regular"/>
          <w:color w:val="000000" w:themeColor="text1"/>
          <w:sz w:val="22"/>
          <w:szCs w:val="22"/>
        </w:rPr>
        <w:tab/>
        <w:t>:</w:t>
      </w:r>
    </w:p>
    <w:p w14:paraId="10C7627C" w14:textId="2AC00A6B" w:rsidR="00CC221C" w:rsidRDefault="00CC221C" w:rsidP="007E2A97">
      <w:pPr>
        <w:ind w:left="-567"/>
        <w:rPr>
          <w:rFonts w:cs="Menlo Regular"/>
          <w:color w:val="000000" w:themeColor="text1"/>
          <w:sz w:val="22"/>
          <w:szCs w:val="22"/>
        </w:rPr>
      </w:pPr>
      <w:r>
        <w:rPr>
          <w:rFonts w:cs="Menlo Regular"/>
          <w:color w:val="000000" w:themeColor="text1"/>
          <w:sz w:val="22"/>
          <w:szCs w:val="22"/>
        </w:rPr>
        <w:tab/>
        <w:t>:</w:t>
      </w:r>
    </w:p>
    <w:p w14:paraId="5E2839FA" w14:textId="3485B6BE" w:rsidR="00223121" w:rsidRDefault="00223121" w:rsidP="00223121">
      <w:pPr>
        <w:ind w:left="-567"/>
        <w:rPr>
          <w:rFonts w:cs="Menlo Regular"/>
          <w:color w:val="000000" w:themeColor="text1"/>
          <w:sz w:val="22"/>
          <w:szCs w:val="22"/>
        </w:rPr>
      </w:pPr>
      <w:r>
        <w:rPr>
          <w:rFonts w:cs="Menlo Regular"/>
          <w:color w:val="000000" w:themeColor="text1"/>
          <w:sz w:val="22"/>
          <w:szCs w:val="22"/>
        </w:rPr>
        <w:t>[</w:t>
      </w:r>
      <w:proofErr w:type="gramStart"/>
      <w:r>
        <w:rPr>
          <w:rFonts w:cs="Menlo Regular"/>
          <w:color w:val="000000" w:themeColor="text1"/>
          <w:sz w:val="22"/>
          <w:szCs w:val="22"/>
        </w:rPr>
        <w:t>output</w:t>
      </w:r>
      <w:proofErr w:type="gramEnd"/>
      <w:r>
        <w:rPr>
          <w:rFonts w:cs="Menlo Regular"/>
          <w:color w:val="000000" w:themeColor="text1"/>
          <w:sz w:val="22"/>
          <w:szCs w:val="22"/>
        </w:rPr>
        <w:t xml:space="preserve"> for Case I of Boxing</w:t>
      </w:r>
      <w:r>
        <w:rPr>
          <w:rFonts w:cs="Menlo Regular"/>
          <w:color w:val="000000" w:themeColor="text1"/>
          <w:sz w:val="22"/>
          <w:szCs w:val="22"/>
        </w:rPr>
        <w:t>Increment</w:t>
      </w:r>
      <w:r>
        <w:rPr>
          <w:rFonts w:cs="Menlo Regular"/>
          <w:color w:val="000000" w:themeColor="text1"/>
          <w:sz w:val="22"/>
          <w:szCs w:val="22"/>
        </w:rPr>
        <w:t>Demo.java]</w:t>
      </w:r>
    </w:p>
    <w:p w14:paraId="48450D14" w14:textId="77777777" w:rsidR="00223121" w:rsidRDefault="00223121" w:rsidP="00223121">
      <w:pPr>
        <w:ind w:left="-567"/>
        <w:rPr>
          <w:rFonts w:cs="Menlo Regular"/>
          <w:color w:val="000000" w:themeColor="text1"/>
          <w:sz w:val="22"/>
          <w:szCs w:val="22"/>
        </w:rPr>
      </w:pPr>
    </w:p>
    <w:p w14:paraId="1C138944" w14:textId="77777777" w:rsidR="00223121" w:rsidRDefault="00223121" w:rsidP="00223121">
      <w:pPr>
        <w:ind w:left="-567"/>
        <w:rPr>
          <w:rFonts w:cs="Menlo Regular"/>
          <w:color w:val="000000" w:themeColor="text1"/>
          <w:sz w:val="22"/>
          <w:szCs w:val="22"/>
        </w:rPr>
      </w:pPr>
      <w:r>
        <w:rPr>
          <w:rFonts w:cs="Menlo Regular"/>
          <w:color w:val="000000" w:themeColor="text1"/>
          <w:sz w:val="22"/>
          <w:szCs w:val="22"/>
        </w:rPr>
        <w:t>Explanation: [your explanation in less than 30 words]</w:t>
      </w:r>
    </w:p>
    <w:p w14:paraId="245C8191" w14:textId="77777777" w:rsidR="00CC221C" w:rsidRDefault="00CC221C" w:rsidP="007E2A97">
      <w:pPr>
        <w:ind w:left="-567"/>
        <w:rPr>
          <w:rFonts w:cs="Menlo Regular"/>
          <w:color w:val="000000" w:themeColor="text1"/>
          <w:sz w:val="22"/>
          <w:szCs w:val="22"/>
        </w:rPr>
      </w:pPr>
    </w:p>
    <w:p w14:paraId="0BE35139" w14:textId="36D42E33" w:rsidR="00CC221C" w:rsidRDefault="00223121" w:rsidP="007E2A97">
      <w:pPr>
        <w:ind w:left="-567"/>
        <w:rPr>
          <w:rFonts w:cs="Menlo Regular"/>
          <w:color w:val="000000" w:themeColor="text1"/>
          <w:sz w:val="22"/>
          <w:szCs w:val="22"/>
        </w:rPr>
      </w:pPr>
      <w:r>
        <w:rPr>
          <w:rFonts w:cs="Menlo Regular"/>
          <w:color w:val="000000" w:themeColor="text1"/>
          <w:sz w:val="22"/>
          <w:szCs w:val="22"/>
        </w:rPr>
        <w:tab/>
        <w:t>:</w:t>
      </w:r>
    </w:p>
    <w:p w14:paraId="57C83633" w14:textId="78E7C9B1" w:rsidR="00223121" w:rsidRDefault="00223121" w:rsidP="007E2A97">
      <w:pPr>
        <w:ind w:left="-567"/>
        <w:rPr>
          <w:rFonts w:cs="Menlo Regular"/>
          <w:color w:val="000000" w:themeColor="text1"/>
          <w:sz w:val="22"/>
          <w:szCs w:val="22"/>
        </w:rPr>
      </w:pPr>
      <w:r>
        <w:rPr>
          <w:rFonts w:cs="Menlo Regular"/>
          <w:color w:val="000000" w:themeColor="text1"/>
          <w:sz w:val="22"/>
          <w:szCs w:val="22"/>
        </w:rPr>
        <w:tab/>
        <w:t>:</w:t>
      </w:r>
    </w:p>
    <w:p w14:paraId="00E8AAA9" w14:textId="77777777" w:rsidR="00223121" w:rsidRDefault="00223121" w:rsidP="007E2A97">
      <w:pPr>
        <w:ind w:left="-567"/>
        <w:rPr>
          <w:rFonts w:cs="Menlo Regular"/>
          <w:color w:val="000000" w:themeColor="text1"/>
          <w:sz w:val="22"/>
          <w:szCs w:val="22"/>
        </w:rPr>
      </w:pPr>
    </w:p>
    <w:p w14:paraId="6F318342" w14:textId="77777777" w:rsidR="00223121" w:rsidRDefault="00223121" w:rsidP="007E2A97">
      <w:pPr>
        <w:ind w:left="-567"/>
        <w:rPr>
          <w:rFonts w:cs="Menlo Regular"/>
          <w:color w:val="000000" w:themeColor="text1"/>
          <w:sz w:val="22"/>
          <w:szCs w:val="22"/>
        </w:rPr>
      </w:pPr>
      <w:bookmarkStart w:id="0" w:name="_GoBack"/>
      <w:bookmarkEnd w:id="0"/>
    </w:p>
    <w:p w14:paraId="2AAFBE5E" w14:textId="77777777" w:rsidR="00CC221C" w:rsidRDefault="00CC221C" w:rsidP="007E2A97">
      <w:pPr>
        <w:ind w:left="-567"/>
        <w:rPr>
          <w:rFonts w:cs="Menlo Regular"/>
          <w:color w:val="000000" w:themeColor="text1"/>
          <w:sz w:val="22"/>
          <w:szCs w:val="22"/>
        </w:rPr>
      </w:pPr>
    </w:p>
    <w:p w14:paraId="3326DAA4" w14:textId="2B428C35" w:rsidR="00CC221C" w:rsidRPr="00A76FC9" w:rsidRDefault="00CC221C" w:rsidP="007E2A97">
      <w:pPr>
        <w:ind w:left="-567"/>
        <w:rPr>
          <w:rFonts w:cs="Menlo Regular"/>
          <w:color w:val="000000" w:themeColor="text1"/>
          <w:sz w:val="22"/>
          <w:szCs w:val="22"/>
        </w:rPr>
      </w:pPr>
      <w:r>
        <w:rPr>
          <w:rFonts w:cs="Menlo Regular"/>
          <w:color w:val="000000" w:themeColor="text1"/>
          <w:sz w:val="22"/>
          <w:szCs w:val="22"/>
        </w:rPr>
        <w:t>You have to use appropriate indentation and spacing to enhance readability.</w:t>
      </w:r>
    </w:p>
    <w:sectPr w:rsidR="00CC221C" w:rsidRPr="00A76FC9" w:rsidSect="00530F4F">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85FFE"/>
    <w:multiLevelType w:val="hybridMultilevel"/>
    <w:tmpl w:val="9CD297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330A4FF9"/>
    <w:multiLevelType w:val="multilevel"/>
    <w:tmpl w:val="9CD29724"/>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4207B98"/>
    <w:multiLevelType w:val="multilevel"/>
    <w:tmpl w:val="9CD29724"/>
    <w:numStyleLink w:val="Style1"/>
  </w:abstractNum>
  <w:abstractNum w:abstractNumId="4" w15:restartNumberingAfterBreak="0">
    <w:nsid w:val="39121786"/>
    <w:multiLevelType w:val="hybridMultilevel"/>
    <w:tmpl w:val="5C0CA18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4D945BC4"/>
    <w:multiLevelType w:val="hybridMultilevel"/>
    <w:tmpl w:val="6D421F3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15:restartNumberingAfterBreak="0">
    <w:nsid w:val="4EE72F09"/>
    <w:multiLevelType w:val="hybridMultilevel"/>
    <w:tmpl w:val="2F1EFCAC"/>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 w15:restartNumberingAfterBreak="0">
    <w:nsid w:val="56F714E4"/>
    <w:multiLevelType w:val="hybridMultilevel"/>
    <w:tmpl w:val="441C48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8A7D72"/>
    <w:multiLevelType w:val="hybridMultilevel"/>
    <w:tmpl w:val="A1723AA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9"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7CFE022D"/>
    <w:multiLevelType w:val="hybridMultilevel"/>
    <w:tmpl w:val="5BF2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2"/>
  </w:num>
  <w:num w:numId="5">
    <w:abstractNumId w:val="3"/>
  </w:num>
  <w:num w:numId="6">
    <w:abstractNumId w:val="7"/>
  </w:num>
  <w:num w:numId="7">
    <w:abstractNumId w:val="10"/>
  </w:num>
  <w:num w:numId="8">
    <w:abstractNumId w:val="4"/>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6E"/>
    <w:rsid w:val="00024D11"/>
    <w:rsid w:val="00024E34"/>
    <w:rsid w:val="000472B7"/>
    <w:rsid w:val="00055B39"/>
    <w:rsid w:val="00066E86"/>
    <w:rsid w:val="00085A0D"/>
    <w:rsid w:val="00087303"/>
    <w:rsid w:val="000931C6"/>
    <w:rsid w:val="0009364D"/>
    <w:rsid w:val="000A6DC9"/>
    <w:rsid w:val="000D5FA1"/>
    <w:rsid w:val="000D74B1"/>
    <w:rsid w:val="000F7675"/>
    <w:rsid w:val="00100C99"/>
    <w:rsid w:val="0016470C"/>
    <w:rsid w:val="00172D71"/>
    <w:rsid w:val="001E5088"/>
    <w:rsid w:val="00207432"/>
    <w:rsid w:val="00223121"/>
    <w:rsid w:val="00234262"/>
    <w:rsid w:val="00253804"/>
    <w:rsid w:val="0026103C"/>
    <w:rsid w:val="00270DE0"/>
    <w:rsid w:val="00274B96"/>
    <w:rsid w:val="00284502"/>
    <w:rsid w:val="00291B31"/>
    <w:rsid w:val="002B51BD"/>
    <w:rsid w:val="002C0CAA"/>
    <w:rsid w:val="002C336E"/>
    <w:rsid w:val="002C43A3"/>
    <w:rsid w:val="002F17F5"/>
    <w:rsid w:val="00381934"/>
    <w:rsid w:val="003C3467"/>
    <w:rsid w:val="003D4E7C"/>
    <w:rsid w:val="003E4486"/>
    <w:rsid w:val="00403B43"/>
    <w:rsid w:val="004429BB"/>
    <w:rsid w:val="004543DB"/>
    <w:rsid w:val="00456C27"/>
    <w:rsid w:val="0046488E"/>
    <w:rsid w:val="004E1907"/>
    <w:rsid w:val="004E30AD"/>
    <w:rsid w:val="004E5EA1"/>
    <w:rsid w:val="00507C4E"/>
    <w:rsid w:val="00510019"/>
    <w:rsid w:val="00512BAD"/>
    <w:rsid w:val="00524BD9"/>
    <w:rsid w:val="00530F4F"/>
    <w:rsid w:val="00537ECC"/>
    <w:rsid w:val="00561287"/>
    <w:rsid w:val="0058619D"/>
    <w:rsid w:val="00586796"/>
    <w:rsid w:val="005A2759"/>
    <w:rsid w:val="005B102B"/>
    <w:rsid w:val="005B3F66"/>
    <w:rsid w:val="005E62C8"/>
    <w:rsid w:val="005F120B"/>
    <w:rsid w:val="00617D54"/>
    <w:rsid w:val="00690A98"/>
    <w:rsid w:val="006936D4"/>
    <w:rsid w:val="006A534F"/>
    <w:rsid w:val="006B7D11"/>
    <w:rsid w:val="007042DF"/>
    <w:rsid w:val="00720625"/>
    <w:rsid w:val="00721ED3"/>
    <w:rsid w:val="00723494"/>
    <w:rsid w:val="00760C6B"/>
    <w:rsid w:val="00783575"/>
    <w:rsid w:val="007E2A97"/>
    <w:rsid w:val="007E6DA3"/>
    <w:rsid w:val="007F34B7"/>
    <w:rsid w:val="007F735E"/>
    <w:rsid w:val="00804D5D"/>
    <w:rsid w:val="00806520"/>
    <w:rsid w:val="00807BBD"/>
    <w:rsid w:val="008114C4"/>
    <w:rsid w:val="00824BFF"/>
    <w:rsid w:val="008358C5"/>
    <w:rsid w:val="00860822"/>
    <w:rsid w:val="00881189"/>
    <w:rsid w:val="008A288A"/>
    <w:rsid w:val="00995E88"/>
    <w:rsid w:val="009A6ADB"/>
    <w:rsid w:val="00A17D0E"/>
    <w:rsid w:val="00A3566C"/>
    <w:rsid w:val="00A42E5B"/>
    <w:rsid w:val="00A60F9A"/>
    <w:rsid w:val="00A70DEF"/>
    <w:rsid w:val="00A76FC9"/>
    <w:rsid w:val="00AA4AA6"/>
    <w:rsid w:val="00AC15A7"/>
    <w:rsid w:val="00AE4388"/>
    <w:rsid w:val="00B018EB"/>
    <w:rsid w:val="00B20A81"/>
    <w:rsid w:val="00B438BD"/>
    <w:rsid w:val="00B45401"/>
    <w:rsid w:val="00B54B77"/>
    <w:rsid w:val="00B807D2"/>
    <w:rsid w:val="00B836F8"/>
    <w:rsid w:val="00B87DC0"/>
    <w:rsid w:val="00B9339D"/>
    <w:rsid w:val="00B934DD"/>
    <w:rsid w:val="00BB00FB"/>
    <w:rsid w:val="00BC7B16"/>
    <w:rsid w:val="00BE6B81"/>
    <w:rsid w:val="00C1360F"/>
    <w:rsid w:val="00C22332"/>
    <w:rsid w:val="00C42034"/>
    <w:rsid w:val="00C42A0C"/>
    <w:rsid w:val="00C56668"/>
    <w:rsid w:val="00CC221C"/>
    <w:rsid w:val="00CD7245"/>
    <w:rsid w:val="00CE6E11"/>
    <w:rsid w:val="00CF0629"/>
    <w:rsid w:val="00D13DAB"/>
    <w:rsid w:val="00DA0629"/>
    <w:rsid w:val="00DC5C87"/>
    <w:rsid w:val="00E01B2D"/>
    <w:rsid w:val="00E13846"/>
    <w:rsid w:val="00E40946"/>
    <w:rsid w:val="00E43FA1"/>
    <w:rsid w:val="00E60768"/>
    <w:rsid w:val="00E70017"/>
    <w:rsid w:val="00E75E54"/>
    <w:rsid w:val="00E908E9"/>
    <w:rsid w:val="00EB0D2B"/>
    <w:rsid w:val="00EB7010"/>
    <w:rsid w:val="00EC4855"/>
    <w:rsid w:val="00EC623E"/>
    <w:rsid w:val="00EE58CA"/>
    <w:rsid w:val="00EF3F59"/>
    <w:rsid w:val="00F3590C"/>
    <w:rsid w:val="00F70248"/>
    <w:rsid w:val="00F76CB1"/>
    <w:rsid w:val="00F9089C"/>
    <w:rsid w:val="00F942C4"/>
    <w:rsid w:val="00FB570B"/>
    <w:rsid w:val="00FD7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F8347"/>
  <w14:defaultImageDpi w14:val="300"/>
  <w15:docId w15:val="{C5E1F6E0-7EF1-490C-95EB-E9DC51BB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29"/>
    <w:pPr>
      <w:ind w:left="720"/>
      <w:contextualSpacing/>
    </w:pPr>
  </w:style>
  <w:style w:type="numbering" w:customStyle="1" w:styleId="Style1">
    <w:name w:val="Style1"/>
    <w:uiPriority w:val="99"/>
    <w:rsid w:val="00270DE0"/>
    <w:pPr>
      <w:numPr>
        <w:numId w:val="4"/>
      </w:numPr>
    </w:pPr>
  </w:style>
  <w:style w:type="character" w:styleId="Hyperlink">
    <w:name w:val="Hyperlink"/>
    <w:basedOn w:val="DefaultParagraphFont"/>
    <w:uiPriority w:val="99"/>
    <w:unhideWhenUsed/>
    <w:rsid w:val="009A6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Hong Kong</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kslui</cp:lastModifiedBy>
  <cp:revision>120</cp:revision>
  <cp:lastPrinted>2016-12-07T23:12:00Z</cp:lastPrinted>
  <dcterms:created xsi:type="dcterms:W3CDTF">2016-11-28T21:12:00Z</dcterms:created>
  <dcterms:modified xsi:type="dcterms:W3CDTF">2017-02-09T10:40:00Z</dcterms:modified>
</cp:coreProperties>
</file>