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5D0E" w14:textId="74CF1E54" w:rsidR="00C0760A" w:rsidRDefault="00C0760A" w:rsidP="0015585C">
      <w:pPr>
        <w:pStyle w:val="Heading1"/>
      </w:pPr>
      <w:r>
        <w:t>Literature Review</w:t>
      </w:r>
    </w:p>
    <w:p w14:paraId="7095AFA4" w14:textId="0631EEFB" w:rsidR="00C0760A" w:rsidRDefault="00E4791C" w:rsidP="00C0760A">
      <w:r>
        <w:t xml:space="preserve">In the past decade, conversational chatbots have seen a surge in popularity. The virtual assistant, such as offerings from Google Assistant and Amazon’s Alexa, are now entering our homes with Internet of Things devices. In 2017, </w:t>
      </w:r>
      <w:r w:rsidR="00182FE6">
        <w:t>Google Assistant was installed on over 400 million devices</w:t>
      </w:r>
      <w:sdt>
        <w:sdtPr>
          <w:id w:val="-2077121809"/>
          <w:citation/>
        </w:sdtPr>
        <w:sdtEndPr/>
        <w:sdtContent>
          <w:r w:rsidR="00182FE6">
            <w:fldChar w:fldCharType="begin"/>
          </w:r>
          <w:r w:rsidR="00182FE6">
            <w:instrText xml:space="preserve">CITATION Ris18 \l 2057 </w:instrText>
          </w:r>
          <w:r w:rsidR="00182FE6">
            <w:fldChar w:fldCharType="separate"/>
          </w:r>
          <w:r w:rsidR="00182FE6">
            <w:rPr>
              <w:noProof/>
            </w:rPr>
            <w:t xml:space="preserve"> </w:t>
          </w:r>
          <w:r w:rsidR="00182FE6" w:rsidRPr="00182FE6">
            <w:rPr>
              <w:noProof/>
            </w:rPr>
            <w:t>[1]</w:t>
          </w:r>
          <w:r w:rsidR="00182FE6">
            <w:fldChar w:fldCharType="end"/>
          </w:r>
        </w:sdtContent>
      </w:sdt>
      <w:r w:rsidR="00182FE6">
        <w:t xml:space="preserve">. Furthermore, specialized chatbots have seen an influx within </w:t>
      </w:r>
      <w:bookmarkStart w:id="0" w:name="_GoBack"/>
      <w:bookmarkEnd w:id="0"/>
      <w:r w:rsidR="00182FE6">
        <w:t xml:space="preserve">banking, retail, and healthcare. This literature review will explore how chatbots work, </w:t>
      </w:r>
      <w:r w:rsidR="00A616FB">
        <w:t>their benefits, and how my project can innovate within the chatbot space.</w:t>
      </w:r>
    </w:p>
    <w:p w14:paraId="0550ED57" w14:textId="7080F95A" w:rsidR="00C0760A" w:rsidRDefault="00C0760A" w:rsidP="00C0760A">
      <w:pPr>
        <w:pStyle w:val="Heading2"/>
      </w:pPr>
      <w:r>
        <w:t>Chatbots</w:t>
      </w:r>
    </w:p>
    <w:p w14:paraId="1EEAECE1" w14:textId="358E3EE4" w:rsidR="00C0760A" w:rsidRDefault="00C0760A" w:rsidP="00C0760A"/>
    <w:p w14:paraId="2D0F91C9" w14:textId="7AD8233A" w:rsidR="00C0760A" w:rsidRDefault="00C0760A" w:rsidP="00C0760A">
      <w:pPr>
        <w:pStyle w:val="Heading2"/>
      </w:pPr>
      <w:r>
        <w:t>Natural Language Processing</w:t>
      </w:r>
    </w:p>
    <w:p w14:paraId="50CC681F" w14:textId="4CC3576F" w:rsidR="00C0760A" w:rsidRDefault="00C0760A" w:rsidP="00C0760A"/>
    <w:p w14:paraId="7CFE25EC" w14:textId="4C1C5661" w:rsidR="00C0760A" w:rsidRDefault="00C0760A" w:rsidP="00C0760A">
      <w:pPr>
        <w:pStyle w:val="Heading2"/>
      </w:pPr>
      <w:r>
        <w:t>Machine Learning</w:t>
      </w:r>
    </w:p>
    <w:p w14:paraId="762AB5C1" w14:textId="5F8BAA3E" w:rsidR="00C0760A" w:rsidRDefault="00C0760A" w:rsidP="00C0760A"/>
    <w:p w14:paraId="0C0EF38E" w14:textId="47EC0217" w:rsidR="00C0760A" w:rsidRDefault="00C0760A" w:rsidP="00C0760A">
      <w:pPr>
        <w:pStyle w:val="Heading2"/>
      </w:pPr>
      <w:r>
        <w:t>Datasets</w:t>
      </w:r>
    </w:p>
    <w:p w14:paraId="4419194D" w14:textId="11EC7CDC" w:rsidR="0015585C" w:rsidRDefault="0015585C" w:rsidP="0015585C"/>
    <w:p w14:paraId="4DF84D13" w14:textId="49B1BDF3" w:rsidR="0015585C" w:rsidRPr="0015585C" w:rsidRDefault="0015585C" w:rsidP="0015585C">
      <w:pPr>
        <w:pStyle w:val="Heading2"/>
      </w:pPr>
      <w:r>
        <w:t>Programming Languages</w:t>
      </w:r>
    </w:p>
    <w:p w14:paraId="410ADDE9" w14:textId="58F01679" w:rsidR="00C0760A" w:rsidRDefault="00C0760A" w:rsidP="00C0760A"/>
    <w:p w14:paraId="0D9B1034" w14:textId="45EC5BF5" w:rsidR="00C0760A" w:rsidRDefault="00C0760A" w:rsidP="00C0760A">
      <w:pPr>
        <w:pStyle w:val="Heading2"/>
      </w:pPr>
      <w:r>
        <w:t>Existing Solutions</w:t>
      </w:r>
    </w:p>
    <w:p w14:paraId="1790A52A" w14:textId="3F351979" w:rsidR="00182FE6" w:rsidRDefault="00182FE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1048602"/>
        <w:docPartObj>
          <w:docPartGallery w:val="Bibliographies"/>
          <w:docPartUnique/>
        </w:docPartObj>
      </w:sdtPr>
      <w:sdtEndPr/>
      <w:sdtContent>
        <w:p w14:paraId="57F755DA" w14:textId="599FB4B0" w:rsidR="00182FE6" w:rsidRDefault="00182FE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62DAD25" w14:textId="77777777" w:rsidR="00182FE6" w:rsidRDefault="00182FE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182FE6" w14:paraId="2B709A14" w14:textId="77777777">
                <w:trPr>
                  <w:divId w:val="13815889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6F3BB7" w14:textId="6AC517C4" w:rsidR="00182FE6" w:rsidRDefault="00182F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52A42A" w14:textId="77777777" w:rsidR="00182FE6" w:rsidRDefault="00182FE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Chandra, “How Google Home and the Google Assistant helped you get more done in 2017,” 5 Jan 2018. [Online]. Available: https://blog.google/products/assistant/how-google-home-and-google-assistant-helped-you-get-more-done-in-2017/. [Accessed 5 Nov 2019].</w:t>
                    </w:r>
                  </w:p>
                </w:tc>
              </w:tr>
            </w:tbl>
            <w:p w14:paraId="19D3BB4C" w14:textId="77777777" w:rsidR="00182FE6" w:rsidRDefault="00182FE6">
              <w:pPr>
                <w:divId w:val="1381588957"/>
                <w:rPr>
                  <w:rFonts w:eastAsia="Times New Roman"/>
                  <w:noProof/>
                </w:rPr>
              </w:pPr>
            </w:p>
            <w:p w14:paraId="46A5770B" w14:textId="55DEA653" w:rsidR="00182FE6" w:rsidRDefault="00182FE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1F01F5" w14:textId="77777777" w:rsidR="00C0760A" w:rsidRPr="00C0760A" w:rsidRDefault="00C0760A" w:rsidP="00C0760A"/>
    <w:sectPr w:rsidR="00C0760A" w:rsidRPr="00C07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F33C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2D718A"/>
    <w:multiLevelType w:val="hybridMultilevel"/>
    <w:tmpl w:val="06483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xtDAyNgDSFkZGFko6SsGpxcWZ+XkgBca1AB6KthAsAAAA"/>
  </w:docVars>
  <w:rsids>
    <w:rsidRoot w:val="00482C51"/>
    <w:rsid w:val="00130B52"/>
    <w:rsid w:val="0015585C"/>
    <w:rsid w:val="00182FE6"/>
    <w:rsid w:val="00482C51"/>
    <w:rsid w:val="00A616FB"/>
    <w:rsid w:val="00C0760A"/>
    <w:rsid w:val="00CE714A"/>
    <w:rsid w:val="00E4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F2F4"/>
  <w15:chartTrackingRefBased/>
  <w15:docId w15:val="{5612EAEC-A654-4976-A1AE-52C20C2C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6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7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182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Ris18</b:Tag>
    <b:SourceType>InternetSite</b:SourceType>
    <b:Guid>{2EAEB48F-0D3C-498A-A795-401E194252FF}</b:Guid>
    <b:Title>How Google Home and the Google Assistant helped you get more done in 2017</b:Title>
    <b:Year>2018</b:Year>
    <b:Author>
      <b:Author>
        <b:NameList>
          <b:Person>
            <b:Last>Chandra</b:Last>
            <b:First>Rishi</b:First>
          </b:Person>
        </b:NameList>
      </b:Author>
    </b:Author>
    <b:Month>Jan</b:Month>
    <b:Day>5</b:Day>
    <b:YearAccessed>2019</b:YearAccessed>
    <b:MonthAccessed>Nov</b:MonthAccessed>
    <b:DayAccessed>5</b:DayAccessed>
    <b:URL>https://blog.google/products/assistant/how-google-home-and-google-assistant-helped-you-get-more-done-in-2017/</b:URL>
    <b:RefOrder>1</b:RefOrder>
  </b:Source>
</b:Sources>
</file>

<file path=customXml/itemProps1.xml><?xml version="1.0" encoding="utf-8"?>
<ds:datastoreItem xmlns:ds="http://schemas.openxmlformats.org/officeDocument/2006/customXml" ds:itemID="{F5157E41-96CE-4F3F-A5EC-75C9B47A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Turner</dc:creator>
  <cp:keywords/>
  <dc:description/>
  <cp:lastModifiedBy>Alex Turner</cp:lastModifiedBy>
  <cp:revision>3</cp:revision>
  <dcterms:created xsi:type="dcterms:W3CDTF">2019-11-05T09:03:00Z</dcterms:created>
  <dcterms:modified xsi:type="dcterms:W3CDTF">2019-11-05T12:30:00Z</dcterms:modified>
</cp:coreProperties>
</file>