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firstLineChars="345" w:firstLine="1242"/>
        <w:rPr>
          <w:rFonts w:ascii="宋体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创力电子智能门禁控制器通信协议</w:t>
      </w:r>
    </w:p>
    <w:p>
      <w:pPr>
        <w:ind w:firstLineChars="345" w:firstLine="1242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tab/>
        <w:tab/>
        <w:tab/>
        <w:tab/>
        <w:tab/>
        <w:tab/>
      </w:r>
      <w:r>
        <w:rPr>
          <w:rFonts w:ascii="宋体" w:hint="eastAsia"/>
          <w:b/>
          <w:sz w:val="36"/>
          <w:szCs w:val="36"/>
        </w:rPr>
        <w:t>（</w:t>
      </w:r>
      <w:r>
        <w:rPr>
          <w:rFonts w:ascii="宋体"/>
          <w:b/>
          <w:sz w:val="36"/>
          <w:szCs w:val="36"/>
        </w:rPr>
        <w:t>Ver3.00</w:t>
      </w:r>
      <w:r>
        <w:rPr>
          <w:rFonts w:ascii="宋体" w:hint="eastAsia"/>
          <w:b/>
          <w:sz w:val="36"/>
          <w:szCs w:val="36"/>
        </w:rPr>
        <w:t>）</w:t>
      </w:r>
    </w:p>
    <w:p>
      <w:pPr>
        <w:ind w:firstLineChars="345" w:firstLine="621"/>
        <w:rPr>
          <w:rFonts w:ascii="宋体"/>
          <w:b/>
          <w:sz w:val="18"/>
          <w:szCs w:val="18"/>
        </w:rPr>
      </w:pPr>
    </w:p>
    <w:tbl>
      <w:tblPr>
        <w:jc w:val="left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69"/>
        <w:gridCol w:w="1653"/>
        <w:gridCol w:w="1338"/>
        <w:gridCol w:w="1421"/>
        <w:gridCol w:w="1421"/>
      </w:tblGrid>
      <w:tr>
        <w:tc>
          <w:tcPr>
            <w:tcW w:w="1420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int="eastAsia"/>
                <w:b/>
                <w:sz w:val="18"/>
                <w:szCs w:val="18"/>
              </w:rPr>
              <w:t>修改记录号</w:t>
            </w:r>
          </w:p>
        </w:tc>
        <w:tc>
          <w:tcPr>
            <w:tcW w:w="1269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int="eastAsia"/>
                <w:b/>
                <w:sz w:val="18"/>
                <w:szCs w:val="18"/>
              </w:rPr>
              <w:t>修改时间</w:t>
            </w:r>
          </w:p>
        </w:tc>
        <w:tc>
          <w:tcPr>
            <w:tcW w:w="1653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1338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int="eastAsia"/>
                <w:b/>
                <w:sz w:val="18"/>
                <w:szCs w:val="18"/>
              </w:rPr>
              <w:t>修改位置</w:t>
            </w:r>
          </w:p>
        </w:tc>
        <w:tc>
          <w:tcPr>
            <w:tcW w:w="1421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int="eastAsia"/>
                <w:b/>
                <w:sz w:val="18"/>
                <w:szCs w:val="18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ascii="宋体" w:hint="eastAsia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1</w:t>
            </w:r>
          </w:p>
        </w:tc>
        <w:tc>
          <w:tcPr>
            <w:tcW w:w="1269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20170224</w:t>
            </w:r>
          </w:p>
        </w:tc>
        <w:tc>
          <w:tcPr>
            <w:tcW w:w="1653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历史记录部分区分哪个读卡头开门</w:t>
            </w:r>
          </w:p>
        </w:tc>
        <w:tc>
          <w:tcPr>
            <w:tcW w:w="1338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  <w:tc>
          <w:tcPr>
            <w:tcW w:w="1421" w:type="dxa"/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</w:tr>
      <w:t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20170824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/>
                <w:b/>
                <w:sz w:val="18"/>
                <w:szCs w:val="18"/>
              </w:rPr>
              <w:t>添加单片机重启、锁舌门磁发生变化的历史记录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宋体"/>
                <w:b/>
                <w:sz w:val="18"/>
                <w:szCs w:val="18"/>
              </w:rPr>
            </w:pPr>
          </w:p>
        </w:tc>
      </w:tr>
    </w:tbl>
    <w:p>
      <w:pPr>
        <w:ind w:firstLineChars="345" w:firstLine="1242"/>
        <w:rPr>
          <w:rFonts w:ascii="宋体"/>
          <w:b/>
          <w:sz w:val="36"/>
          <w:szCs w:val="36"/>
        </w:rPr>
      </w:pPr>
    </w:p>
    <w:p>
      <w:pPr>
        <w:ind w:left="0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  <w:t>目录</w:t>
      </w:r>
    </w:p>
    <w:p>
      <w:pPr>
        <w:pStyle w:val="1"/>
        <w:rPr>
          <w:rFonts w:ascii="宋体"/>
          <w:b/>
          <w:sz w:val="36"/>
          <w:szCs w:val="36"/>
        </w:rPr>
      </w:pPr>
      <w:r>
        <w:br w:type="page"/>
        <w:t>1、说明</w:t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1.1、监控单元(SU)与门禁控制器(SM)的通信方式、通信接口和传输速率、信息类型和信息结构、数据格式、编码分类和通用命令等内容参见《通信局（站）电源、空调及环境集中监控管理系统　第3部分：前端智能设备协议》的相关部分。</w:t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1.2、</w:t>
      </w:r>
      <w:r>
        <w:rPr>
          <w:rFonts w:hint="eastAsia"/>
          <w:bdr w:val="none" w:sz="0" w:space="0" w:color="auto"/>
        </w:rPr>
        <w:t>门禁控制器的设备类型编码（CID1）为8XH，X为门禁设备的地址扩展（分组码），有效范围是0—15。当系统中门禁设备多于地址ADDR能表示的范围时，需要由X来分组。</w:t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1.3、</w:t>
      </w:r>
      <w:r>
        <w:rPr>
          <w:rFonts w:hint="eastAsia"/>
          <w:bdr w:val="none" w:sz="0" w:space="0" w:color="auto"/>
        </w:rPr>
        <w:t>门禁控制器传送日期时间格式遵循《通信局（站）电源、空调及环境集中监控管理系统　第3部分：前端智能设备协议》的相关规定</w:t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1.4、通信规范</w:t>
      </w:r>
      <w:bookmarkStart w:id="0" w:name="_Toc461971869"/>
      <w:bookmarkStart w:id="1" w:name="_Toc520375224"/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1.4.1、</w:t>
      </w:r>
      <w:r>
        <w:rPr>
          <w:rFonts w:hint="eastAsia"/>
          <w:bdr w:val="none" w:sz="0" w:space="0" w:color="auto"/>
        </w:rPr>
        <w:t>速率规定：</w:t>
      </w:r>
      <w:bookmarkEnd w:id="0"/>
      <w:bookmarkEnd w:id="1"/>
    </w:p>
    <w:p>
      <w:pPr>
        <w:spacing w:line="360" w:lineRule="auto"/>
        <w:ind w:left="0" w:firstLine="420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通信速率 9600B/S，SM内应有改变速率的机制。 数据格式：1起始位，8数据位，1停止位，无校验位。</w:t>
      </w:r>
      <w:bookmarkStart w:id="2" w:name="_Toc461971870"/>
      <w:bookmarkStart w:id="3" w:name="_Toc520375225"/>
    </w:p>
    <w:p>
      <w:pPr>
        <w:spacing w:line="360" w:lineRule="auto"/>
        <w:ind w:left="0" w:firstLine="420"/>
      </w:pPr>
      <w:r>
        <w:rPr>
          <w:bdr w:val="none" w:sz="0" w:space="0" w:color="auto"/>
        </w:rPr>
        <w:t>1.4.2、</w:t>
      </w:r>
      <w:r>
        <w:rPr>
          <w:rFonts w:hint="eastAsia"/>
          <w:bdr w:val="none" w:sz="0" w:space="0" w:color="auto"/>
        </w:rPr>
        <w:t>信息交换的数据</w:t>
      </w:r>
      <w:r>
        <w:rPr>
          <w:bdr w:val="none" w:sz="0" w:space="0" w:color="auto"/>
        </w:rPr>
        <w:t>帧</w:t>
      </w:r>
      <w:r>
        <w:rPr>
          <w:rFonts w:hint="eastAsia"/>
          <w:bdr w:val="none" w:sz="0" w:space="0" w:color="auto"/>
        </w:rPr>
        <w:t>(命令数据包, 或信息数据包)</w:t>
      </w:r>
      <w:bookmarkEnd w:id="2"/>
      <w:bookmarkEnd w:id="3"/>
      <w:r>
        <w:rPr>
          <w:rFonts w:hint="eastAsia"/>
          <w:bdr w:val="none" w:sz="0" w:space="0" w:color="auto"/>
        </w:rPr>
        <w:t xml:space="preserve"> </w:t>
      </w:r>
      <w:r>
        <w:t xml:space="preserve"> </w:t>
      </w:r>
    </w:p>
    <w:p>
      <w:pPr>
        <w:spacing w:line="360" w:lineRule="auto"/>
        <w:ind w:left="0" w:firstLine="420"/>
        <w:rPr>
          <w:bdr w:val="none" w:sz="0" w:space="0" w:color="auto"/>
        </w:rPr>
      </w:pPr>
      <w:r>
        <w:rPr>
          <w:bdr w:val="none" w:sz="0" w:space="0" w:color="auto"/>
        </w:rPr>
        <w:t>1.4.2.1、</w:t>
      </w:r>
      <w:r>
        <w:rPr>
          <w:rFonts w:hint="eastAsia"/>
          <w:bdr w:val="none" w:sz="0" w:space="0" w:color="auto"/>
        </w:rPr>
        <w:t>数据包基本格式</w:t>
      </w:r>
      <w:r>
        <w:rPr>
          <w:bdr w:val="none" w:sz="0" w:space="0" w:color="auto"/>
        </w:rPr>
        <w:t>: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c>
          <w:tcPr>
            <w:tcW w:w="737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序号</w:t>
            </w:r>
            <w:r>
              <w:rPr>
                <w:rFonts w:ascii="宋体"/>
                <w:b/>
              </w:rPr>
              <w:t xml:space="preserve">   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3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4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5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6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7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8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9</w:t>
            </w:r>
          </w:p>
        </w:tc>
      </w:tr>
      <w:tr>
        <w:tc>
          <w:tcPr>
            <w:tcW w:w="737" w:type="dxa"/>
          </w:tcPr>
          <w:p>
            <w:pPr>
              <w:spacing w:line="360" w:lineRule="auto"/>
              <w:rPr>
                <w:rFonts w:ascii="宋体"/>
                <w:b/>
              </w:rPr>
            </w:pP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起始符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版本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地址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类码与地址组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类别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参数长度校验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参数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帧校验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结束符</w:t>
            </w:r>
          </w:p>
        </w:tc>
      </w:tr>
      <w:tr>
        <w:tc>
          <w:tcPr>
            <w:tcW w:w="737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字节</w:t>
            </w:r>
            <w:r>
              <w:rPr>
                <w:rFonts w:ascii="宋体"/>
                <w:b/>
              </w:rPr>
              <w:t xml:space="preserve"> 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N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</w:tr>
      <w:tr>
        <w:tc>
          <w:tcPr>
            <w:tcW w:w="737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  <w:r>
              <w:rPr>
                <w:rFonts w:ascii="宋体"/>
                <w:b/>
              </w:rPr>
              <w:t xml:space="preserve">   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SOI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VER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ADR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CID1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CID2/</w:t>
            </w:r>
          </w:p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RTN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L.TH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INFO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SUM</w:t>
            </w:r>
          </w:p>
        </w:tc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EOI</w:t>
            </w:r>
          </w:p>
        </w:tc>
      </w:tr>
    </w:tbl>
    <w:p>
      <w:pPr>
        <w:spacing w:line="360" w:lineRule="auto"/>
      </w:pPr>
      <w:r>
        <w:tab/>
        <w:tab/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t>1.4.2.2、</w:t>
      </w:r>
      <w:r>
        <w:rPr>
          <w:rFonts w:hint="eastAsia"/>
          <w:bdr w:val="none" w:sz="0" w:space="0" w:color="auto"/>
        </w:rPr>
        <w:t>传输的方法:</w:t>
      </w:r>
    </w:p>
    <w:p>
      <w:pPr>
        <w:spacing w:line="360" w:lineRule="auto"/>
        <w:ind w:left="0"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SOI , EOI 是按单字节(HEX)直接发送, 其它(从VER 至 SUM结束) 都是将单字节(HEX)按高半4位( 0</w:t>
      </w:r>
      <w:r>
        <w:rPr>
          <w:rFonts w:hint="eastAsia"/>
          <w:kern w:val="0"/>
          <w:bdr w:val="none" w:sz="0" w:space="0" w:color="auto"/>
        </w:rPr>
        <w:sym w:font="Wingdings" w:char="F0E0"/>
      </w:r>
      <w:r>
        <w:rPr>
          <w:rFonts w:hint="eastAsia"/>
          <w:bdr w:val="none" w:sz="0" w:space="0" w:color="auto"/>
        </w:rPr>
        <w:t>9,A</w:t>
      </w:r>
      <w:r>
        <w:rPr>
          <w:rFonts w:hint="eastAsia"/>
          <w:kern w:val="0"/>
          <w:bdr w:val="none" w:sz="0" w:space="0" w:color="auto"/>
        </w:rPr>
        <w:sym w:font="Wingdings" w:char="F0E0"/>
      </w:r>
      <w:r>
        <w:rPr>
          <w:rFonts w:hint="eastAsia"/>
          <w:bdr w:val="none" w:sz="0" w:space="0" w:color="auto"/>
        </w:rPr>
        <w:t>F) , 低半4位(0</w:t>
      </w:r>
      <w:r>
        <w:rPr>
          <w:rFonts w:hint="eastAsia"/>
          <w:kern w:val="0"/>
          <w:bdr w:val="none" w:sz="0" w:space="0" w:color="auto"/>
        </w:rPr>
        <w:sym w:font="Wingdings" w:char="F0E0"/>
      </w:r>
      <w:r>
        <w:rPr>
          <w:rFonts w:hint="eastAsia"/>
          <w:bdr w:val="none" w:sz="0" w:space="0" w:color="auto"/>
        </w:rPr>
        <w:t>9,A</w:t>
      </w:r>
      <w:r>
        <w:rPr>
          <w:rFonts w:hint="eastAsia"/>
          <w:kern w:val="0"/>
          <w:bdr w:val="none" w:sz="0" w:space="0" w:color="auto"/>
        </w:rPr>
        <w:sym w:font="Wingdings" w:char="F0E0"/>
      </w:r>
      <w:r>
        <w:rPr>
          <w:rFonts w:hint="eastAsia"/>
          <w:bdr w:val="none" w:sz="0" w:space="0" w:color="auto"/>
        </w:rPr>
        <w:t>F) 拆分开, 按ASCII码</w:t>
        <w:tab/>
        <w:t>发送, 先高4位ASCII码,后低4位ASCII码。</w:t>
      </w:r>
    </w:p>
    <w:p>
      <w:pPr>
        <w:numPr>
          <w:ilvl w:val="3"/>
          <w:numId w:val="1"/>
        </w:numPr>
        <w:spacing w:line="360" w:lineRule="auto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超时错时间间隔 ：500毫秒</w:t>
      </w:r>
    </w:p>
    <w:p>
      <w:pPr>
        <w:spacing w:line="360" w:lineRule="auto"/>
        <w:ind w:left="420" w:firstLine="0"/>
        <w:rPr>
          <w:bdr w:val="none" w:sz="0" w:space="0" w:color="auto"/>
        </w:rPr>
      </w:pPr>
    </w:p>
    <w:p>
      <w:pPr>
        <w:spacing w:line="360" w:lineRule="auto"/>
        <w:ind w:firstLine="420"/>
        <w:rPr>
          <w:rFonts w:hint="eastAsia"/>
          <w:bdr w:val="none" w:sz="0" w:space="0" w:color="auto"/>
        </w:rPr>
      </w:pPr>
      <w:r>
        <w:rPr>
          <w:bdr w:val="none" w:sz="0" w:space="0" w:color="auto"/>
        </w:rPr>
        <w:t>1.4.3、命令格式：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bookmarkStart w:id="4" w:name="_Toc461971871"/>
      <w:bookmarkStart w:id="5" w:name="_Toc520375226"/>
      <w:r>
        <w:rPr>
          <w:rStyle w:val="0"/>
          <w:rFonts w:hint="eastAsia"/>
          <w:bCs/>
          <w:bdr w:val="none" w:sz="0" w:space="0" w:color="auto"/>
        </w:rPr>
        <w:t>SU 发送命令(设置SM工作参数, 或读取SM信息):</w:t>
      </w:r>
      <w:bookmarkEnd w:id="4"/>
      <w:bookmarkEnd w:id="5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735"/>
        <w:gridCol w:w="816"/>
        <w:gridCol w:w="840"/>
        <w:gridCol w:w="863"/>
        <w:gridCol w:w="863"/>
        <w:gridCol w:w="857"/>
        <w:gridCol w:w="1365"/>
        <w:gridCol w:w="852"/>
        <w:gridCol w:w="746"/>
      </w:tblGrid>
      <w:tr>
        <w:tc>
          <w:tcPr>
            <w:tcW w:w="1131" w:type="dxa"/>
          </w:tcPr>
          <w:p>
            <w:pPr>
              <w:spacing w:line="360" w:lineRule="auto"/>
              <w:jc w:val="lef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序号</w:t>
            </w:r>
            <w:r>
              <w:rPr>
                <w:rFonts w:ascii="宋体"/>
                <w:b/>
              </w:rPr>
              <w:t xml:space="preserve"> 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3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4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5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6</w:t>
            </w:r>
          </w:p>
        </w:tc>
        <w:tc>
          <w:tcPr>
            <w:tcW w:w="136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7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8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9</w:t>
            </w:r>
          </w:p>
        </w:tc>
      </w:tr>
      <w:tr>
        <w:tc>
          <w:tcPr>
            <w:tcW w:w="1131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字节</w:t>
            </w:r>
            <w:r>
              <w:rPr>
                <w:rFonts w:ascii="宋体"/>
                <w:b/>
              </w:rPr>
              <w:t xml:space="preserve"> 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136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N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</w:tr>
      <w:tr>
        <w:tc>
          <w:tcPr>
            <w:tcW w:w="1131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  <w:r>
              <w:rPr>
                <w:rFonts w:ascii="宋体"/>
                <w:b/>
              </w:rPr>
              <w:t xml:space="preserve"> 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SOI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VER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ADR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CID1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CID2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L.TH</w:t>
            </w:r>
          </w:p>
        </w:tc>
        <w:tc>
          <w:tcPr>
            <w:tcW w:w="136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COMINFO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SUM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EOI</w:t>
            </w:r>
          </w:p>
        </w:tc>
      </w:tr>
    </w:tbl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bookmarkStart w:id="6" w:name="_Toc461971872"/>
      <w:bookmarkStart w:id="7" w:name="_Toc520375227"/>
      <w:r>
        <w:rPr>
          <w:rStyle w:val="0"/>
          <w:rFonts w:hint="eastAsia"/>
          <w:bCs/>
          <w:bdr w:val="none" w:sz="0" w:space="0" w:color="auto"/>
        </w:rPr>
        <w:t>SM对SU的设置命令的应答:</w:t>
      </w:r>
      <w:bookmarkEnd w:id="6"/>
      <w:bookmarkEnd w:id="7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35"/>
        <w:gridCol w:w="816"/>
        <w:gridCol w:w="840"/>
        <w:gridCol w:w="863"/>
        <w:gridCol w:w="804"/>
        <w:gridCol w:w="659"/>
        <w:gridCol w:w="606"/>
        <w:gridCol w:w="852"/>
        <w:gridCol w:w="746"/>
      </w:tblGrid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序号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3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4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5</w:t>
            </w:r>
          </w:p>
        </w:tc>
        <w:tc>
          <w:tcPr>
            <w:tcW w:w="65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6</w:t>
            </w:r>
          </w:p>
        </w:tc>
        <w:tc>
          <w:tcPr>
            <w:tcW w:w="60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7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8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9</w:t>
            </w:r>
          </w:p>
        </w:tc>
      </w:tr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字节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65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60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无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</w:tr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SOI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VER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ADR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CID1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RTN</w:t>
            </w:r>
          </w:p>
        </w:tc>
        <w:tc>
          <w:tcPr>
            <w:tcW w:w="65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0,0</w:t>
            </w:r>
          </w:p>
        </w:tc>
        <w:tc>
          <w:tcPr>
            <w:tcW w:w="60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无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SUM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EOI</w:t>
            </w:r>
          </w:p>
        </w:tc>
      </w:tr>
    </w:tbl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bookmarkStart w:id="8" w:name="_Toc461971873"/>
      <w:bookmarkStart w:id="9" w:name="_Toc520375228"/>
      <w:r>
        <w:rPr>
          <w:rStyle w:val="0"/>
          <w:rFonts w:hint="eastAsia"/>
          <w:bCs/>
          <w:bdr w:val="none" w:sz="0" w:space="0" w:color="auto"/>
        </w:rPr>
        <w:t>SM对SU读取命令的返回格式:</w:t>
      </w:r>
      <w:bookmarkEnd w:id="8"/>
      <w:bookmarkEnd w:id="9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735"/>
        <w:gridCol w:w="816"/>
        <w:gridCol w:w="840"/>
        <w:gridCol w:w="863"/>
        <w:gridCol w:w="804"/>
        <w:gridCol w:w="857"/>
        <w:gridCol w:w="1429"/>
        <w:gridCol w:w="852"/>
        <w:gridCol w:w="746"/>
      </w:tblGrid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序号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3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4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5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6</w:t>
            </w:r>
          </w:p>
        </w:tc>
        <w:tc>
          <w:tcPr>
            <w:tcW w:w="142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7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8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9</w:t>
            </w:r>
          </w:p>
        </w:tc>
      </w:tr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字节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142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N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2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1</w:t>
            </w:r>
          </w:p>
        </w:tc>
      </w:tr>
      <w:tr>
        <w:tc>
          <w:tcPr>
            <w:tcW w:w="816" w:type="dxa"/>
          </w:tcPr>
          <w:p>
            <w:pPr>
              <w:spacing w:line="360" w:lineRule="auto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735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SOI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VER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ADR</w:t>
            </w:r>
          </w:p>
        </w:tc>
        <w:tc>
          <w:tcPr>
            <w:tcW w:w="863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CID1</w:t>
            </w:r>
          </w:p>
        </w:tc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RTN</w:t>
            </w:r>
          </w:p>
        </w:tc>
        <w:tc>
          <w:tcPr>
            <w:tcW w:w="857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L.TH</w:t>
            </w:r>
          </w:p>
        </w:tc>
        <w:tc>
          <w:tcPr>
            <w:tcW w:w="1429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DATAINFO</w:t>
            </w:r>
          </w:p>
        </w:tc>
        <w:tc>
          <w:tcPr>
            <w:tcW w:w="852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SUM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EOI</w:t>
            </w:r>
          </w:p>
        </w:tc>
      </w:tr>
    </w:tbl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bookmarkStart w:id="10" w:name="_Toc461971874"/>
      <w:bookmarkStart w:id="11" w:name="_Toc520375229"/>
      <w:r>
        <w:rPr>
          <w:rStyle w:val="0"/>
          <w:rFonts w:hint="eastAsia"/>
          <w:bCs/>
          <w:bdr w:val="none" w:sz="0" w:space="0" w:color="auto"/>
        </w:rPr>
        <w:t>说明如下:</w:t>
      </w:r>
      <w:bookmarkEnd w:id="10"/>
      <w:bookmarkEnd w:id="11"/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序号1,  SOI , 信息传输起始标志位 (1字节),    START OF INFORMATION,固定值=0X7E, 发送时按一字节(7EH)发送</w:t>
      </w:r>
      <w:r>
        <w:rPr>
          <w:rStyle w:val="0"/>
          <w:bCs/>
          <w:bdr w:val="none" w:sz="0" w:space="0" w:color="auto"/>
        </w:rPr>
        <w:t>；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序号2,  VER  , 通信协议版本号 (从 0X10开始)</w:t>
      </w:r>
      <w:r>
        <w:rPr>
          <w:rStyle w:val="0"/>
          <w:bCs/>
          <w:bdr w:val="none" w:sz="0" w:space="0" w:color="auto"/>
        </w:rPr>
        <w:t>；</w:t>
      </w:r>
    </w:p>
    <w:p>
      <w:pPr>
        <w:spacing w:line="360" w:lineRule="auto"/>
        <w:ind w:left="0" w:firstLine="420"/>
        <w:rPr>
          <w:rStyle w:val="0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序号3,  ADR  , 设备地址描述 (1—254;0和255保留)</w:t>
      </w:r>
      <w:r>
        <w:rPr>
          <w:rStyle w:val="0"/>
          <w:bCs/>
          <w:bdr w:val="none" w:sz="0" w:space="0" w:color="auto"/>
        </w:rPr>
        <w:t>；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序号4,  CID1 , 设备类型标识控制码,  (对门控器高半字节 =8 )，兼作扩展ADR用，（设备多于254个时，其分组号在CID1的低半字节）</w:t>
      </w:r>
      <w:r>
        <w:rPr>
          <w:rStyle w:val="0"/>
          <w:bCs/>
          <w:bdr w:val="none" w:sz="0" w:space="0" w:color="auto"/>
        </w:rPr>
        <w:t>；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序号5,  CID2/RTN ,在SU 向SM发送命令时,该位为CID2, 表明命令的不同内容，在 SM 向 SU 发应答时, 该位为RTN (表A.6 返回码RTN)；</w:t>
      </w:r>
    </w:p>
    <w:p>
      <w:pPr>
        <w:spacing w:line="360" w:lineRule="auto"/>
        <w:ind w:left="0" w:firstLine="420"/>
      </w:pPr>
      <w:r>
        <w:rPr>
          <w:rStyle w:val="0"/>
          <w:rFonts w:hint="eastAsia"/>
          <w:bCs/>
          <w:bdr w:val="none" w:sz="0" w:space="0" w:color="auto"/>
        </w:rPr>
        <w:t>序号6，L.TH(LENGTH) 命令帧中“数据信息部份”的字节长度。</w:t>
      </w:r>
    </w:p>
    <w:tbl>
      <w:tblPr>
        <w:jc w:val="left"/>
        <w:tblInd w:w="420" w:type="dxa"/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559"/>
        <w:gridCol w:w="559"/>
        <w:gridCol w:w="559"/>
        <w:gridCol w:w="558"/>
        <w:gridCol w:w="559"/>
        <w:gridCol w:w="559"/>
        <w:gridCol w:w="559"/>
        <w:gridCol w:w="120"/>
        <w:gridCol w:w="438"/>
        <w:gridCol w:w="559"/>
        <w:gridCol w:w="559"/>
        <w:gridCol w:w="559"/>
        <w:gridCol w:w="558"/>
        <w:gridCol w:w="559"/>
        <w:gridCol w:w="559"/>
        <w:gridCol w:w="547"/>
      </w:tblGrid>
      <w:tr>
        <w:tc>
          <w:tcPr>
            <w:tcW w:w="4590" w:type="dxa"/>
            <w:gridSpan w:val="9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4337" w:type="dxa"/>
            <w:gridSpan w:val="8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低字节</w:t>
            </w:r>
          </w:p>
        </w:tc>
      </w:tr>
      <w:tr>
        <w:tc>
          <w:tcPr>
            <w:tcW w:w="2235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校验码</w:t>
            </w:r>
            <w:r>
              <w:t>LCHKSUM</w:t>
            </w:r>
          </w:p>
        </w:tc>
        <w:tc>
          <w:tcPr>
            <w:tcW w:w="6692" w:type="dxa"/>
            <w:gridSpan w:val="13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长度标示码</w:t>
            </w:r>
            <w:r>
              <w:t>LENID(</w:t>
            </w:r>
            <w:r>
              <w:rPr>
                <w:rFonts w:hint="eastAsia"/>
              </w:rPr>
              <w:t>表示</w:t>
            </w:r>
            <w:r>
              <w:t>INFO</w:t>
            </w:r>
            <w:r>
              <w:rPr>
                <w:rFonts w:hint="eastAsia"/>
              </w:rPr>
              <w:t>的传送中</w:t>
            </w:r>
            <w:r>
              <w:t>ASC</w:t>
            </w:r>
            <w:r>
              <w:rPr>
                <w:rFonts w:hint="eastAsia"/>
              </w:rPr>
              <w:t>码的字节数</w:t>
            </w:r>
            <w:r>
              <w:t>)</w:t>
            </w:r>
          </w:p>
        </w:tc>
      </w:tr>
      <w:tr>
        <w:tc>
          <w:tcPr>
            <w:tcW w:w="558" w:type="dxa"/>
          </w:tcPr>
          <w:p>
            <w:pPr>
              <w:spacing w:line="360" w:lineRule="auto"/>
            </w:pPr>
            <w:r>
              <w:t>D15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D14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D13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D12</w:t>
            </w:r>
          </w:p>
        </w:tc>
        <w:tc>
          <w:tcPr>
            <w:tcW w:w="558" w:type="dxa"/>
          </w:tcPr>
          <w:p>
            <w:pPr>
              <w:spacing w:line="360" w:lineRule="auto"/>
            </w:pPr>
            <w:r>
              <w:t>D11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D10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D9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D8</w:t>
            </w:r>
          </w:p>
        </w:tc>
        <w:tc>
          <w:tcPr>
            <w:tcW w:w="558" w:type="dxa"/>
            <w:gridSpan w:val="2"/>
          </w:tcPr>
          <w:p>
            <w:pPr>
              <w:spacing w:line="360" w:lineRule="auto"/>
            </w:pPr>
            <w:r>
              <w:t>D7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D6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D5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D4</w:t>
            </w:r>
          </w:p>
        </w:tc>
        <w:tc>
          <w:tcPr>
            <w:tcW w:w="558" w:type="dxa"/>
          </w:tcPr>
          <w:p>
            <w:pPr>
              <w:spacing w:line="360" w:lineRule="auto"/>
            </w:pPr>
            <w:r>
              <w:t>D3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D2</w:t>
            </w:r>
          </w:p>
        </w:tc>
        <w:tc>
          <w:tcPr>
            <w:tcW w:w="559" w:type="dxa"/>
          </w:tcPr>
          <w:p>
            <w:pPr>
              <w:spacing w:line="360" w:lineRule="auto"/>
            </w:pPr>
            <w:r>
              <w:t>D1</w:t>
            </w:r>
          </w:p>
        </w:tc>
        <w:tc>
          <w:tcPr>
            <w:tcW w:w="547" w:type="dxa"/>
          </w:tcPr>
          <w:p>
            <w:pPr>
              <w:spacing w:line="360" w:lineRule="auto"/>
            </w:pPr>
            <w:r>
              <w:t>D0</w:t>
            </w:r>
          </w:p>
        </w:tc>
      </w:tr>
    </w:tbl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数据信息部份”的字节长度=L (即有L个字节数据为命令的参数)，那么发送的ASCII码个数 LENID = 2L，按4位(BIT)一组，即(D11，D10，D9，D8)(D7，D6，D5，D4)；(D3，D2，D1，D0)；仍按4位(BIT)相累加，结果模16后，对16取补(即4BIT求反加1)，作为LCHKSUM(D15，D14，D13，D12)。检验方法：从D15到D0按4BIT组成4个4位数，全部相加，结果得零。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序号7， INFO 在SU 向SM发送命令时，为COMMAND INFO;在 SM 向 SU 发应答时, 为DATA INFO。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序号8， SUM (CHECKSUM), 数据桢的校验码： CHECKSUM 的计算是：整个数据桢中除SOI , EOI和 CHECKSUM本身之外的其他字符，按ASCII码累加求和，结果模65536余数取反加1；</w:t>
      </w:r>
    </w:p>
    <w:p>
      <w:pPr>
        <w:spacing w:line="360" w:lineRule="auto"/>
        <w:ind w:left="0" w:firstLine="420"/>
        <w:rPr>
          <w:rStyle w:val="0"/>
          <w:rFonts w:hint="eastAsia"/>
          <w:bCs/>
          <w:bdr w:val="none" w:sz="0" w:space="0" w:color="auto"/>
        </w:rPr>
      </w:pPr>
      <w:r>
        <w:rPr>
          <w:rStyle w:val="0"/>
          <w:rFonts w:hint="eastAsia"/>
          <w:bCs/>
          <w:bdr w:val="none" w:sz="0" w:space="0" w:color="auto"/>
        </w:rPr>
        <w:t>序号9， EOI 结束码（固定为 0DH，发送是按HEX 0DH 发送）；</w:t>
      </w:r>
    </w:p>
    <w:p/>
    <w:p>
      <w:pPr>
        <w:pStyle w:val="1"/>
      </w:pPr>
      <w:r>
        <w:br w:type="page"/>
        <w:t>2、</w:t>
      </w:r>
      <w:r>
        <w:rPr>
          <w:rFonts w:hint="eastAsia"/>
        </w:rPr>
        <w:t>门禁控制器通信协议</w:t>
      </w:r>
    </w:p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rPr>
          <w:rStyle w:val="0"/>
          <w:bCs/>
          <w:kern w:val="21"/>
          <w:bdr w:val="none" w:sz="0" w:space="0" w:color="auto"/>
        </w:rPr>
        <w:t>2.1、</w:t>
      </w:r>
      <w:r>
        <w:rPr>
          <w:rStyle w:val="0"/>
          <w:rFonts w:hint="eastAsia"/>
          <w:bCs/>
          <w:kern w:val="21"/>
          <w:bdr w:val="none" w:sz="0" w:space="0" w:color="auto"/>
        </w:rPr>
        <w:t>门禁控制器命令信息编码表</w:t>
      </w:r>
    </w:p>
    <w:p>
      <w:pPr>
        <w:pStyle w:val="54"/>
      </w:pPr>
      <w:r>
        <w:rPr>
          <w:rFonts w:hint="eastAsia"/>
        </w:rPr>
        <w:t>表</w:t>
      </w:r>
      <w:r>
        <w:t xml:space="preserve">A.1 </w:t>
      </w:r>
      <w:r>
        <w:rPr>
          <w:rFonts w:hint="eastAsia"/>
        </w:rPr>
        <w:t>门禁控制器命令类别</w:t>
      </w:r>
    </w:p>
    <w:tbl>
      <w:tblPr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642"/>
        <w:gridCol w:w="1565"/>
        <w:gridCol w:w="1663"/>
        <w:gridCol w:w="1859"/>
      </w:tblGrid>
      <w:tr>
        <w:tc>
          <w:tcPr>
            <w:tcW w:w="685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CID1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CID2</w:t>
            </w:r>
          </w:p>
        </w:tc>
        <w:tc>
          <w:tcPr>
            <w:tcW w:w="1859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685" w:type="dxa"/>
          </w:tcPr>
          <w:p>
            <w:r>
              <w:t>1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获取、取消权限的命令</w:t>
            </w:r>
          </w:p>
        </w:tc>
        <w:tc>
          <w:tcPr>
            <w:tcW w:w="1565" w:type="dxa"/>
          </w:tcPr>
          <w:p>
            <w:pPr>
              <w:pStyle w:val="48"/>
              <w:widowControl w:val="0"/>
              <w:spacing w:before="0" w:line="240" w:lineRule="auto"/>
              <w:rPr>
                <w:rFonts w:ascii="Times New Roman" w:hAnsi="Times New Roman"/>
                <w:kern w:val="2"/>
                <w:szCs w:val="24"/>
              </w:rPr>
            </w:pPr>
            <w:r>
              <w:rPr>
                <w:rFonts w:ascii="Times New Roman" w:hAnsi="Times New Roman"/>
                <w:kern w:val="2"/>
                <w:szCs w:val="24"/>
              </w:rPr>
              <w:t>8XH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48H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2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设置（遥控）参数的命令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8XH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49H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3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读取参数、记录信息的命令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8XH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4AH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4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设置创力门禁基本参数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8XH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4BH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5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读取创力门禁基本参数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8XH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4CH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6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读取门禁地址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</w:t>
            </w:r>
            <w:r>
              <w:rPr>
                <w:rFonts w:hint="eastAsia"/>
              </w:rPr>
              <w:t>X</w:t>
            </w:r>
            <w:r>
              <w:t>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50H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  <w:tr>
        <w:tc>
          <w:tcPr>
            <w:tcW w:w="685" w:type="dxa"/>
          </w:tcPr>
          <w:p>
            <w:r>
              <w:t>7</w:t>
            </w:r>
          </w:p>
        </w:tc>
        <w:tc>
          <w:tcPr>
            <w:tcW w:w="2642" w:type="dxa"/>
          </w:tcPr>
          <w:p>
            <w:r>
              <w:rPr>
                <w:rFonts w:hint="eastAsia"/>
              </w:rPr>
              <w:t>设置门禁地址</w:t>
            </w:r>
          </w:p>
        </w:tc>
        <w:tc>
          <w:tcPr>
            <w:tcW w:w="1565" w:type="dxa"/>
          </w:tcPr>
          <w:p>
            <w:pPr>
              <w:jc w:val="center"/>
            </w:pPr>
            <w:r>
              <w:t>8</w:t>
            </w:r>
            <w:r>
              <w:rPr>
                <w:rFonts w:hint="eastAsia"/>
              </w:rPr>
              <w:t>X</w:t>
            </w:r>
            <w:r>
              <w:t>H</w:t>
            </w:r>
          </w:p>
        </w:tc>
        <w:tc>
          <w:tcPr>
            <w:tcW w:w="1663" w:type="dxa"/>
          </w:tcPr>
          <w:p>
            <w:pPr>
              <w:jc w:val="center"/>
            </w:pPr>
            <w:r>
              <w:t>E3H</w:t>
            </w:r>
          </w:p>
        </w:tc>
        <w:tc>
          <w:tcPr>
            <w:tcW w:w="1859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t>2.2、</w:t>
      </w:r>
      <w:r>
        <w:rPr>
          <w:rStyle w:val="0"/>
          <w:rFonts w:hint="eastAsia"/>
          <w:bCs/>
          <w:kern w:val="21"/>
          <w:bdr w:val="none" w:sz="0" w:space="0" w:color="auto"/>
        </w:rPr>
        <w:t>协议的数据包信息</w:t>
      </w:r>
    </w:p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rPr>
          <w:rStyle w:val="0"/>
          <w:rFonts w:hint="eastAsia"/>
          <w:bCs/>
          <w:kern w:val="21"/>
          <w:bdr w:val="none" w:sz="0" w:space="0" w:color="auto"/>
        </w:rPr>
        <w:t>表A.2 是SU或SS发给SM的数据包，一般称为命令信息</w:t>
      </w:r>
    </w:p>
    <w:p>
      <w:pPr>
        <w:pStyle w:val="54"/>
      </w:pPr>
      <w:r>
        <w:rPr>
          <w:rFonts w:hint="eastAsia"/>
        </w:rPr>
        <w:t>表</w:t>
      </w:r>
      <w:r>
        <w:t xml:space="preserve">A.2 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的命令信息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CID1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CID2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r>
        <w:tab/>
      </w:r>
      <w:r>
        <w:rPr>
          <w:rFonts w:hint="eastAsia"/>
        </w:rPr>
        <w:t>其中：</w:t>
      </w:r>
      <w:r>
        <w:t>CID1</w:t>
      </w:r>
      <w:r>
        <w:rPr>
          <w:rFonts w:hint="eastAsia"/>
        </w:rPr>
        <w:t>、</w:t>
      </w:r>
      <w:r>
        <w:t>CID2</w:t>
      </w:r>
      <w:r>
        <w:rPr>
          <w:rFonts w:hint="eastAsia"/>
        </w:rPr>
        <w:t>参见表</w:t>
      </w:r>
      <w:r>
        <w:t>A.1</w:t>
      </w:r>
      <w:r>
        <w:rPr>
          <w:rFonts w:hint="eastAsia"/>
        </w:rPr>
        <w:t>，</w:t>
      </w:r>
      <w:r>
        <w:t>CID1</w:t>
      </w:r>
      <w:r>
        <w:rPr>
          <w:rFonts w:hint="eastAsia"/>
        </w:rPr>
        <w:t>中的低</w:t>
      </w:r>
      <w:r>
        <w:t>4</w:t>
      </w:r>
      <w:r>
        <w:rPr>
          <w:rFonts w:hint="eastAsia"/>
        </w:rPr>
        <w:t>位“</w:t>
      </w:r>
      <w:r>
        <w:t>X</w:t>
      </w:r>
      <w:r>
        <w:rPr>
          <w:rFonts w:hint="eastAsia"/>
        </w:rPr>
        <w:t>”与</w:t>
      </w:r>
      <w:r>
        <w:t>ADR</w:t>
      </w:r>
      <w:r>
        <w:rPr>
          <w:rFonts w:hint="eastAsia"/>
        </w:rPr>
        <w:t>组成门禁设备的扩展地址码：</w:t>
      </w:r>
    </w:p>
    <w:p>
      <w:pPr>
        <w:pStyle w:val="54"/>
      </w:pPr>
      <w:r>
        <w:rPr>
          <w:rFonts w:hint="eastAsia"/>
        </w:rPr>
        <w:t>表</w:t>
      </w:r>
      <w:r>
        <w:t xml:space="preserve">A.3 </w:t>
      </w:r>
      <w:r>
        <w:rPr>
          <w:rFonts w:hint="eastAsia"/>
        </w:rPr>
        <w:t>门禁设备的地址码</w:t>
      </w:r>
    </w:p>
    <w:tbl>
      <w:tblPr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699"/>
        <w:gridCol w:w="2520"/>
        <w:gridCol w:w="2415"/>
      </w:tblGrid>
      <w:tr>
        <w:trPr>
          <w:cantSplit/>
        </w:trPr>
        <w:tc>
          <w:tcPr>
            <w:tcW w:w="73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699" w:type="dxa"/>
          </w:tcPr>
          <w:p>
            <w:pPr>
              <w:pStyle w:val="48"/>
              <w:widowControl w:val="0"/>
              <w:spacing w:before="0" w:line="240" w:lineRule="auto"/>
              <w:rPr>
                <w:rFonts w:ascii="Times New Roman" w:hAnsi="Times New Roman"/>
                <w:kern w:val="2"/>
                <w:szCs w:val="24"/>
              </w:rPr>
            </w:pPr>
            <w:r>
              <w:rPr>
                <w:rFonts w:ascii="Times New Roman" w:hAnsi="Times New Roman"/>
                <w:kern w:val="2"/>
                <w:szCs w:val="24"/>
              </w:rPr>
              <w:t>CID1</w:t>
            </w:r>
            <w:r>
              <w:rPr>
                <w:rFonts w:ascii="Times New Roman" w:hAnsi="Times New Roman" w:hint="eastAsia"/>
                <w:kern w:val="2"/>
                <w:szCs w:val="24"/>
              </w:rPr>
              <w:t>中低</w:t>
            </w:r>
            <w:r>
              <w:rPr>
                <w:rFonts w:ascii="Times New Roman" w:hAnsi="Times New Roman"/>
                <w:kern w:val="2"/>
                <w:szCs w:val="24"/>
              </w:rPr>
              <w:t>4</w:t>
            </w:r>
            <w:r>
              <w:rPr>
                <w:rFonts w:ascii="Times New Roman" w:hAnsi="Times New Roman" w:hint="eastAsia"/>
                <w:kern w:val="2"/>
                <w:szCs w:val="24"/>
              </w:rPr>
              <w:t>位</w:t>
            </w:r>
            <w:r>
              <w:rPr>
                <w:rFonts w:ascii="Times New Roman" w:hAnsi="Times New Roman"/>
                <w:kern w:val="2"/>
                <w:szCs w:val="24"/>
              </w:rPr>
              <w:t>X</w:t>
            </w:r>
          </w:p>
        </w:tc>
        <w:tc>
          <w:tcPr>
            <w:tcW w:w="2520" w:type="dxa"/>
          </w:tcPr>
          <w:p>
            <w:pPr>
              <w:pStyle w:val="48"/>
              <w:widowControl w:val="0"/>
              <w:spacing w:before="0" w:line="240" w:lineRule="auto"/>
            </w:pPr>
            <w:r>
              <w:t>ADR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1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rPr>
          <w:cantSplit/>
        </w:trPr>
        <w:tc>
          <w:tcPr>
            <w:tcW w:w="735" w:type="dxa"/>
          </w:tcPr>
          <w:p>
            <w:r>
              <w:t>1</w:t>
            </w:r>
          </w:p>
        </w:tc>
        <w:tc>
          <w:tcPr>
            <w:tcW w:w="52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共</w:t>
            </w:r>
            <w:r>
              <w:t>12</w:t>
            </w:r>
            <w:r>
              <w:rPr>
                <w:rFonts w:hint="eastAsia"/>
              </w:rPr>
              <w:t>位组成门禁设备的地址</w:t>
            </w:r>
          </w:p>
        </w:tc>
        <w:tc>
          <w:tcPr>
            <w:tcW w:w="2415" w:type="dxa"/>
          </w:tcPr>
          <w:p>
            <w:r>
              <w:t>X</w:t>
            </w:r>
            <w:r>
              <w:rPr>
                <w:rFonts w:hint="eastAsia"/>
              </w:rPr>
              <w:t>是高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</w:tbl>
    <w:p>
      <w:pPr>
        <w:ind w:firstLine="420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表</w:t>
      </w:r>
      <w:r>
        <w:rPr>
          <w:bdr w:val="none" w:sz="0" w:space="0" w:color="auto"/>
        </w:rPr>
        <w:t>A.2</w:t>
      </w:r>
      <w:r>
        <w:rPr>
          <w:rFonts w:hint="eastAsia"/>
          <w:bdr w:val="none" w:sz="0" w:space="0" w:color="auto"/>
        </w:rPr>
        <w:t>中</w:t>
      </w:r>
      <w:r>
        <w:rPr>
          <w:bdr w:val="none" w:sz="0" w:space="0" w:color="auto"/>
        </w:rPr>
        <w:t>COMMAND  INFO</w:t>
      </w:r>
      <w:r>
        <w:rPr>
          <w:rFonts w:hint="eastAsia"/>
          <w:bdr w:val="none" w:sz="0" w:space="0" w:color="auto"/>
        </w:rPr>
        <w:t>是</w:t>
      </w:r>
      <w:r>
        <w:rPr>
          <w:bdr w:val="none" w:sz="0" w:space="0" w:color="auto"/>
        </w:rPr>
        <w:t>SU</w:t>
      </w:r>
      <w:r>
        <w:rPr>
          <w:rFonts w:hint="eastAsia"/>
          <w:bdr w:val="none" w:sz="0" w:space="0" w:color="auto"/>
        </w:rPr>
        <w:t>传递的含命令子集码、命令码（命令号）及命令信息本身的若干字节内容：</w:t>
      </w:r>
    </w:p>
    <w:p>
      <w:pPr>
        <w:pStyle w:val="54"/>
      </w:pPr>
      <w:r>
        <w:rPr>
          <w:rFonts w:hint="eastAsia"/>
        </w:rPr>
        <w:t>表</w:t>
      </w:r>
      <w:r>
        <w:t xml:space="preserve">A.4  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</w:t>
      </w:r>
      <w:r>
        <w:t>COMMAND INFO</w:t>
      </w:r>
    </w:p>
    <w:tbl>
      <w:tblPr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89"/>
        <w:gridCol w:w="2026"/>
        <w:gridCol w:w="1649"/>
        <w:gridCol w:w="1470"/>
      </w:tblGrid>
      <w:tr>
        <w:trPr>
          <w:cantSplit/>
        </w:trPr>
        <w:tc>
          <w:tcPr>
            <w:tcW w:w="73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164" w:type="dxa"/>
            <w:gridSpan w:val="3"/>
          </w:tcPr>
          <w:p>
            <w:pPr>
              <w:pStyle w:val="48"/>
              <w:widowControl w:val="0"/>
              <w:spacing w:before="0" w:line="240" w:lineRule="auto"/>
              <w:rPr>
                <w:rFonts w:ascii="Times New Roman" w:hAnsi="Times New Roman"/>
                <w:kern w:val="2"/>
                <w:szCs w:val="24"/>
              </w:rPr>
            </w:pPr>
            <w:r>
              <w:rPr>
                <w:rFonts w:ascii="Times New Roman" w:hAnsi="Times New Roman"/>
                <w:kern w:val="2"/>
                <w:szCs w:val="24"/>
              </w:rPr>
              <w:t>COMMAND  INFO</w:t>
            </w:r>
          </w:p>
        </w:tc>
        <w:tc>
          <w:tcPr>
            <w:tcW w:w="147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735" w:type="dxa"/>
          </w:tcPr>
          <w:p>
            <w:r>
              <w:t>1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子集码</w:t>
            </w:r>
            <w:r>
              <w:t>COM GROUP</w:t>
            </w:r>
          </w:p>
        </w:tc>
        <w:tc>
          <w:tcPr>
            <w:tcW w:w="2026" w:type="dxa"/>
          </w:tcPr>
          <w:p>
            <w:r>
              <w:rPr>
                <w:rFonts w:hint="eastAsia"/>
              </w:rPr>
              <w:t>命令号</w:t>
            </w:r>
            <w:r>
              <w:t>TYPE</w:t>
            </w:r>
          </w:p>
        </w:tc>
        <w:tc>
          <w:tcPr>
            <w:tcW w:w="1649" w:type="dxa"/>
          </w:tcPr>
          <w:p>
            <w:r>
              <w:rPr>
                <w:rFonts w:hint="eastAsia"/>
              </w:rPr>
              <w:t>命令信息</w:t>
            </w:r>
            <w:r>
              <w:t>INFO</w:t>
            </w:r>
          </w:p>
        </w:tc>
        <w:tc>
          <w:tcPr>
            <w:tcW w:w="1470" w:type="dxa"/>
          </w:tcPr>
          <w:p/>
        </w:tc>
      </w:tr>
      <w:tr>
        <w:tc>
          <w:tcPr>
            <w:tcW w:w="735" w:type="dxa"/>
          </w:tcPr>
          <w:p>
            <w:r>
              <w:t>2</w:t>
            </w:r>
          </w:p>
        </w:tc>
        <w:tc>
          <w:tcPr>
            <w:tcW w:w="2489" w:type="dxa"/>
          </w:tcPr>
          <w:p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26" w:type="dxa"/>
          </w:tcPr>
          <w:p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649" w:type="dxa"/>
          </w:tcPr>
          <w:p>
            <w: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470" w:type="dxa"/>
          </w:tcPr>
          <w:p/>
        </w:tc>
      </w:tr>
    </w:tbl>
    <w:p/>
    <w:p>
      <w:r>
        <w:tab/>
      </w:r>
      <w:r>
        <w:rPr>
          <w:rFonts w:hint="eastAsia"/>
        </w:rPr>
        <w:t>表</w:t>
      </w:r>
      <w:r>
        <w:t xml:space="preserve">A.4 </w:t>
      </w:r>
      <w:r>
        <w:rPr>
          <w:rFonts w:hint="eastAsia"/>
        </w:rPr>
        <w:t>中的</w:t>
      </w:r>
      <w:r>
        <w:t>COM  GROUP</w:t>
      </w:r>
      <w:r>
        <w:rPr>
          <w:rFonts w:hint="eastAsia"/>
        </w:rPr>
        <w:t>区分不同种类的门禁产品（例如不同供应商、或同一供应商的不同版本的产品）支持的命令子集，</w:t>
      </w:r>
      <w:r>
        <w:t xml:space="preserve"> </w:t>
      </w:r>
      <w:r>
        <w:rPr>
          <w:rFonts w:hint="eastAsia"/>
        </w:rPr>
        <w:t>而</w:t>
      </w:r>
      <w:r>
        <w:t>TYPE</w:t>
      </w:r>
      <w:r>
        <w:rPr>
          <w:rFonts w:hint="eastAsia"/>
        </w:rPr>
        <w:t>是该子集内的命令号。</w:t>
      </w:r>
    </w:p>
    <w:p>
      <w:r>
        <w:tab/>
      </w:r>
      <w:r>
        <w:rPr>
          <w:rFonts w:hint="eastAsia"/>
        </w:rPr>
        <w:t>表</w:t>
      </w:r>
      <w:r>
        <w:t xml:space="preserve">A.5 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发给</w:t>
      </w:r>
      <w:r>
        <w:t>SU</w:t>
      </w:r>
      <w:r>
        <w:rPr>
          <w:rFonts w:hint="eastAsia"/>
        </w:rPr>
        <w:t>的响应信息数据包：</w:t>
      </w:r>
    </w:p>
    <w:p>
      <w:pPr>
        <w:pStyle w:val="54"/>
      </w:pPr>
      <w:r>
        <w:rPr>
          <w:rFonts w:hint="eastAsia"/>
        </w:rPr>
        <w:t>表</w:t>
      </w:r>
      <w:r>
        <w:t xml:space="preserve">A.5   </w:t>
      </w:r>
      <w:r>
        <w:rPr>
          <w:rFonts w:hint="eastAsia"/>
        </w:rPr>
        <w:t>获取</w:t>
      </w:r>
      <w:r>
        <w:t>SM</w:t>
      </w:r>
      <w:r>
        <w:rPr>
          <w:rFonts w:hint="eastAsia"/>
        </w:rPr>
        <w:t>的响应信息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CID1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ind w:left="0" w:firstLine="420"/>
      </w:pPr>
      <w:r>
        <w:rPr>
          <w:rFonts w:hint="eastAsia"/>
        </w:rPr>
        <w:t>表</w:t>
      </w:r>
      <w:r>
        <w:t>6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在接受到</w:t>
      </w:r>
      <w:r>
        <w:t>SU</w:t>
      </w:r>
      <w:r>
        <w:rPr>
          <w:rFonts w:hint="eastAsia"/>
        </w:rPr>
        <w:t>的命令经处理后返回码</w:t>
      </w:r>
      <w:r>
        <w:t>RTN</w:t>
      </w:r>
      <w:r>
        <w:rPr>
          <w:rFonts w:hint="eastAsia"/>
        </w:rPr>
        <w:t>格式表：</w:t>
      </w:r>
    </w:p>
    <w:p>
      <w:pPr>
        <w:pStyle w:val="54"/>
      </w:pPr>
      <w:r>
        <w:rPr>
          <w:rFonts w:hint="eastAsia"/>
        </w:rPr>
        <w:t>表</w:t>
      </w:r>
      <w:r>
        <w:t xml:space="preserve">A.6 </w:t>
      </w:r>
      <w:r>
        <w:rPr>
          <w:rFonts w:hint="eastAsia"/>
        </w:rPr>
        <w:t>返回码</w:t>
      </w:r>
      <w:r>
        <w:t>RTN</w:t>
      </w:r>
    </w:p>
    <w:tbl>
      <w:tblPr>
        <w:jc w:val="left"/>
        <w:tblInd w:w="1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20"/>
        <w:gridCol w:w="1800"/>
        <w:gridCol w:w="2459"/>
        <w:gridCol w:w="1890"/>
      </w:tblGrid>
      <w:tr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t>RTN</w:t>
            </w:r>
            <w:r>
              <w:rPr>
                <w:rFonts w:hint="eastAsia"/>
              </w:rPr>
              <w:t>值</w:t>
            </w:r>
            <w:r>
              <w:t>(HEX)</w:t>
            </w:r>
          </w:p>
        </w:tc>
        <w:tc>
          <w:tcPr>
            <w:tcW w:w="2459" w:type="dxa"/>
            <w:tcBorders>
              <w:top w:val="single" w:sz="12" w:space="0" w:color="auto"/>
            </w:tcBorders>
          </w:tcPr>
          <w:p>
            <w:pPr>
              <w:ind w:left="0" w:hanging="28"/>
              <w:jc w:val="center"/>
            </w:pPr>
            <w:r>
              <w:rPr>
                <w:rFonts w:hint="eastAsia"/>
              </w:rPr>
              <w:t>表示意义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00H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rPr>
                <w:rFonts w:hint="eastAsia"/>
              </w:rPr>
              <w:t>正常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01H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t>VER</w:t>
            </w:r>
            <w:r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>
            <w:pPr>
              <w:jc w:val="center"/>
            </w:pPr>
            <w:r>
              <w:rPr>
                <w:rFonts w:hint="eastAsia"/>
              </w:rPr>
              <w:t>协议版本不符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02H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t>CHKSUM</w:t>
            </w:r>
            <w:r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03H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t>LCHKSUM</w:t>
            </w:r>
            <w:r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04H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t>CID2</w:t>
            </w:r>
            <w:r>
              <w:rPr>
                <w:rFonts w:hint="eastAsia"/>
              </w:rPr>
              <w:t>无效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05H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rPr>
                <w:rFonts w:hint="eastAsia"/>
              </w:rPr>
              <w:t>命令格式错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06H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rPr>
                <w:rFonts w:hint="eastAsia"/>
              </w:rPr>
              <w:t>无效数据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07H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rPr>
                <w:rFonts w:hint="eastAsia"/>
              </w:rPr>
              <w:t>无访问权限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D0H</w:t>
            </w:r>
          </w:p>
        </w:tc>
        <w:tc>
          <w:tcPr>
            <w:tcW w:w="2459" w:type="dxa"/>
          </w:tcPr>
          <w:p>
            <w:pPr>
              <w:ind w:firstLine="452"/>
            </w:pPr>
            <w:r>
              <w:rPr>
                <w:rFonts w:hint="eastAsia"/>
              </w:rPr>
              <w:t>主动上报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E0H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权限校验密码不符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E1H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更改密码不成功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E2H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设置信息的存储空间已满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E3H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修改工作参数不成功</w:t>
            </w:r>
          </w:p>
        </w:tc>
        <w:tc>
          <w:tcPr>
            <w:tcW w:w="1890" w:type="dxa"/>
          </w:tcPr>
          <w:p>
            <w:pPr>
              <w:jc w:val="center"/>
            </w:pPr>
            <w:r>
              <w:rPr>
                <w:rFonts w:hint="eastAsia"/>
              </w:rPr>
              <w:t>无权限或其他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E4H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信息的存储空间已空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E5H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无该信息项目</w:t>
            </w:r>
          </w:p>
        </w:tc>
        <w:tc>
          <w:tcPr>
            <w:tcW w:w="1890" w:type="dxa"/>
          </w:tcPr>
          <w:p>
            <w:pPr>
              <w:jc w:val="center"/>
            </w:pPr>
            <w:r>
              <w:rPr>
                <w:rFonts w:hint="eastAsia"/>
              </w:rPr>
              <w:t>读取或修改不允许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E6H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增加</w:t>
            </w:r>
            <w:r>
              <w:t>ID</w:t>
            </w:r>
            <w:r>
              <w:rPr>
                <w:rFonts w:hint="eastAsia"/>
              </w:rPr>
              <w:t>相同的用户</w:t>
            </w:r>
          </w:p>
        </w:tc>
        <w:tc>
          <w:tcPr>
            <w:tcW w:w="1890" w:type="dxa"/>
          </w:tcPr>
          <w:p>
            <w:pPr>
              <w:jc w:val="center"/>
            </w:pPr>
            <w:r>
              <w:rPr>
                <w:rFonts w:hint="eastAsia"/>
              </w:rPr>
              <w:t>不接受设置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E7H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增加卡号相同的用户</w:t>
            </w:r>
          </w:p>
        </w:tc>
        <w:tc>
          <w:tcPr>
            <w:tcW w:w="1890" w:type="dxa"/>
          </w:tcPr>
          <w:p>
            <w:pPr>
              <w:jc w:val="center"/>
            </w:pPr>
            <w:r>
              <w:rPr>
                <w:rFonts w:hint="eastAsia"/>
              </w:rPr>
              <w:t>不接受设置</w:t>
            </w:r>
          </w:p>
        </w:tc>
      </w:tr>
      <w:tr>
        <w:tc>
          <w:tcPr>
            <w:tcW w:w="720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t>E8H</w:t>
            </w:r>
          </w:p>
        </w:tc>
        <w:tc>
          <w:tcPr>
            <w:tcW w:w="2459" w:type="dxa"/>
          </w:tcPr>
          <w:p>
            <w:pPr>
              <w:jc w:val="center"/>
            </w:pPr>
            <w:r>
              <w:rPr>
                <w:rFonts w:hint="eastAsia"/>
              </w:rPr>
              <w:t>重复设入完全相同的信息</w:t>
            </w: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800" w:type="dxa"/>
          </w:tcPr>
          <w:p>
            <w:pPr>
              <w:jc w:val="center"/>
            </w:pPr>
          </w:p>
        </w:tc>
        <w:tc>
          <w:tcPr>
            <w:tcW w:w="2459" w:type="dxa"/>
          </w:tcPr>
          <w:p>
            <w:pPr>
              <w:jc w:val="center"/>
            </w:pP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800" w:type="dxa"/>
          </w:tcPr>
          <w:p>
            <w:pPr>
              <w:jc w:val="center"/>
            </w:pPr>
          </w:p>
        </w:tc>
        <w:tc>
          <w:tcPr>
            <w:tcW w:w="2459" w:type="dxa"/>
          </w:tcPr>
          <w:p>
            <w:pPr>
              <w:jc w:val="center"/>
            </w:pP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800" w:type="dxa"/>
          </w:tcPr>
          <w:p>
            <w:pPr>
              <w:jc w:val="center"/>
            </w:pPr>
          </w:p>
        </w:tc>
        <w:tc>
          <w:tcPr>
            <w:tcW w:w="2459" w:type="dxa"/>
          </w:tcPr>
          <w:p>
            <w:pPr>
              <w:jc w:val="center"/>
            </w:pPr>
          </w:p>
        </w:tc>
        <w:tc>
          <w:tcPr>
            <w:tcW w:w="1890" w:type="dxa"/>
          </w:tcPr>
          <w:p>
            <w:pPr>
              <w:jc w:val="center"/>
            </w:pPr>
          </w:p>
        </w:tc>
      </w:tr>
      <w:tr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19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0E8H</w:t>
            </w:r>
            <w:r>
              <w:rPr>
                <w:rFonts w:hint="eastAsia"/>
              </w:rPr>
              <w:t>～</w:t>
            </w:r>
            <w:r>
              <w:t>EFH</w:t>
            </w:r>
          </w:p>
        </w:tc>
        <w:tc>
          <w:tcPr>
            <w:tcW w:w="2459" w:type="dxa"/>
            <w:tcBorders>
              <w:bottom w:val="single" w:sz="12" w:space="0" w:color="auto"/>
            </w:tcBorders>
          </w:tcPr>
          <w:p>
            <w:pPr>
              <w:ind w:firstLine="452"/>
            </w:pPr>
            <w:r>
              <w:rPr>
                <w:rFonts w:hint="eastAsia"/>
              </w:rPr>
              <w:t>其他错误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用户自定义</w:t>
            </w:r>
          </w:p>
        </w:tc>
      </w:tr>
    </w:tbl>
    <w:p/>
    <w:p>
      <w:pPr>
        <w:spacing w:line="240" w:lineRule="exact"/>
        <w:rPr>
          <w:rFonts w:ascii="宋体"/>
          <w:b/>
        </w:rPr>
      </w:pPr>
      <w:r>
        <w:rPr>
          <w:rFonts w:ascii="宋体"/>
        </w:rPr>
        <w:tab/>
        <w:t>DATA INFO</w:t>
      </w:r>
      <w:r>
        <w:rPr>
          <w:rFonts w:ascii="宋体" w:hint="eastAsia"/>
        </w:rPr>
        <w:t>是</w:t>
      </w:r>
      <w:r>
        <w:rPr>
          <w:rFonts w:ascii="宋体"/>
        </w:rPr>
        <w:t>SM</w:t>
      </w:r>
      <w:r>
        <w:rPr>
          <w:rFonts w:ascii="宋体" w:hint="eastAsia"/>
        </w:rPr>
        <w:t>返回给</w:t>
      </w:r>
      <w:r>
        <w:rPr>
          <w:rFonts w:ascii="宋体"/>
        </w:rPr>
        <w:t>SU</w:t>
      </w:r>
      <w:r>
        <w:rPr>
          <w:rFonts w:ascii="宋体" w:hint="eastAsia"/>
        </w:rPr>
        <w:t>的参数。</w:t>
      </w:r>
    </w:p>
    <w:p>
      <w:pPr>
        <w:pStyle w:val="1"/>
      </w:pPr>
      <w:r>
        <w:br w:type="page"/>
        <w:t>3、</w:t>
      </w:r>
      <w:r>
        <w:rPr>
          <w:rFonts w:hint="eastAsia"/>
        </w:rPr>
        <w:t>获取、取消权限</w:t>
      </w:r>
      <w:r>
        <w:t>0x48</w:t>
      </w:r>
    </w:p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rPr>
          <w:rStyle w:val="0"/>
          <w:rFonts w:hint="eastAsia"/>
          <w:bCs/>
          <w:kern w:val="21"/>
          <w:bdr w:val="none" w:sz="0" w:space="0" w:color="auto"/>
        </w:rPr>
        <w:t>SU设置、修改SM工作控制参数、获取SM重要信息，都必须经过对SM密码的确认。只有通过密码确认，才能设置、修改及访问SM的重要信息。</w:t>
      </w:r>
    </w:p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rPr>
          <w:rStyle w:val="0"/>
          <w:rFonts w:hint="eastAsia"/>
          <w:bCs/>
          <w:kern w:val="21"/>
          <w:bdr w:val="none" w:sz="0" w:space="0" w:color="auto"/>
        </w:rPr>
        <w:t>表A.7  SU发给SM的命令信息，表A.9是SM收到命令信息后，返回的响应信息。</w:t>
      </w:r>
    </w:p>
    <w:p>
      <w:pPr>
        <w:pStyle w:val="54"/>
      </w:pPr>
      <w:r>
        <w:rPr>
          <w:rFonts w:hint="eastAsia"/>
        </w:rPr>
        <w:t>表</w:t>
      </w:r>
      <w:r>
        <w:t xml:space="preserve">A.7 </w:t>
      </w:r>
      <w:r>
        <w:rPr>
          <w:rFonts w:hint="eastAsia"/>
        </w:rPr>
        <w:t>获取监控模块</w:t>
      </w:r>
      <w:r>
        <w:t>SM</w:t>
      </w:r>
      <w:r>
        <w:rPr>
          <w:rFonts w:hint="eastAsia"/>
        </w:rPr>
        <w:t>权限命令信息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48H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spacing w:line="360" w:lineRule="auto"/>
        <w:ind w:firstLine="420"/>
        <w:rPr>
          <w:rStyle w:val="0"/>
          <w:rFonts w:hint="eastAsia"/>
          <w:bCs/>
          <w:kern w:val="21"/>
          <w:bdr w:val="none" w:sz="0" w:space="0" w:color="auto"/>
        </w:rPr>
      </w:pPr>
      <w:r>
        <w:rPr>
          <w:rStyle w:val="0"/>
          <w:rFonts w:hint="eastAsia"/>
          <w:bCs/>
          <w:kern w:val="21"/>
          <w:bdr w:val="none" w:sz="0" w:space="0" w:color="auto"/>
        </w:rPr>
        <w:t>注： SM密码由5个字节组成。</w:t>
      </w:r>
    </w:p>
    <w:p>
      <w:pPr>
        <w:pStyle w:val="36"/>
        <w:ind w:firstLine="420"/>
      </w:pPr>
    </w:p>
    <w:p>
      <w:pPr>
        <w:pStyle w:val="54"/>
      </w:pPr>
      <w:r>
        <w:rPr>
          <w:rFonts w:hint="eastAsia"/>
        </w:rPr>
        <w:t>表</w:t>
      </w:r>
      <w:r>
        <w:t xml:space="preserve">A.8  </w:t>
      </w:r>
      <w:r>
        <w:rPr>
          <w:rFonts w:hint="eastAsia"/>
        </w:rPr>
        <w:t>获取、更改、取消</w:t>
      </w:r>
      <w:r>
        <w:t>SM</w:t>
      </w:r>
      <w:r>
        <w:rPr>
          <w:rFonts w:hint="eastAsia"/>
        </w:rPr>
        <w:t>权限命令信息（</w:t>
      </w:r>
      <w:r>
        <w:rPr>
          <w:rFonts w:hint="eastAsia"/>
          <w:color w:val="FF0000"/>
        </w:rPr>
        <w:t>默认关闭此功能</w:t>
      </w:r>
      <w:r>
        <w:rPr>
          <w:rFonts w:hint="eastAsia"/>
        </w:rPr>
        <w:t>）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63"/>
        <w:gridCol w:w="2520"/>
        <w:gridCol w:w="945"/>
        <w:gridCol w:w="840"/>
        <w:gridCol w:w="945"/>
        <w:gridCol w:w="2310"/>
        <w:gridCol w:w="840"/>
      </w:tblGrid>
      <w:tr>
        <w:trPr>
          <w:cantSplit/>
        </w:trPr>
        <w:tc>
          <w:tcPr>
            <w:tcW w:w="763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20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</w:t>
            </w:r>
          </w:p>
        </w:tc>
        <w:tc>
          <w:tcPr>
            <w:tcW w:w="4095" w:type="dxa"/>
            <w:gridSpan w:val="3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84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rPr>
          <w:cantSplit/>
        </w:trPr>
        <w:tc>
          <w:tcPr>
            <w:tcW w:w="763" w:type="dxa"/>
            <w:vMerge/>
          </w:tcPr>
          <w:p/>
        </w:tc>
        <w:tc>
          <w:tcPr>
            <w:tcW w:w="2520" w:type="dxa"/>
            <w:vMerge/>
          </w:tcPr>
          <w:p/>
        </w:tc>
        <w:tc>
          <w:tcPr>
            <w:tcW w:w="945" w:type="dxa"/>
            <w:vMerge/>
          </w:tcPr>
          <w:p/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6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获取权限（密码校验）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0EH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F0H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E0H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字节密码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6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取消权限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04H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F0H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E1H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6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更改密码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10H</w:t>
            </w:r>
          </w:p>
        </w:tc>
        <w:tc>
          <w:tcPr>
            <w:tcW w:w="84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F0H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E2H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字节新密码</w:t>
            </w:r>
            <w:r>
              <w:rPr>
                <w:rFonts w:ascii="宋体"/>
              </w:rPr>
              <w:t>+1</w:t>
            </w:r>
            <w:r>
              <w:rPr>
                <w:rFonts w:ascii="宋体" w:hint="eastAsia"/>
              </w:rPr>
              <w:t>字节异或校验码</w:t>
            </w:r>
          </w:p>
        </w:tc>
        <w:tc>
          <w:tcPr>
            <w:tcW w:w="84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pStyle w:val="36"/>
        <w:ind w:firstLine="420"/>
      </w:pPr>
    </w:p>
    <w:p>
      <w:pPr>
        <w:pStyle w:val="36"/>
        <w:ind w:firstLine="420"/>
      </w:pPr>
      <w:r>
        <w:rPr>
          <w:rFonts w:hint="eastAsia"/>
        </w:rPr>
        <w:t>子集“</w:t>
      </w:r>
      <w:r>
        <w:t>GROUP</w:t>
      </w:r>
      <w:r>
        <w:rPr>
          <w:rFonts w:hint="eastAsia"/>
        </w:rPr>
        <w:t>”</w:t>
      </w:r>
      <w:r>
        <w:t>=0F0H</w:t>
      </w:r>
      <w:r>
        <w:rPr>
          <w:rFonts w:hint="eastAsia"/>
        </w:rPr>
        <w:t>时，根据</w:t>
      </w:r>
      <w:r>
        <w:t xml:space="preserve">TYPE </w:t>
      </w:r>
      <w:r>
        <w:rPr>
          <w:rFonts w:hint="eastAsia"/>
        </w:rPr>
        <w:t>取值不同，解释如下：</w:t>
      </w:r>
    </w:p>
    <w:p>
      <w:pPr>
        <w:pStyle w:val="66"/>
        <w:tabs>
          <w:tab w:val="clear" w:pos="2847"/>
          <w:tab w:val="left" w:pos="1140"/>
        </w:tabs>
      </w:pPr>
      <w:r>
        <w:t xml:space="preserve">TYPE =0E0H  </w:t>
      </w:r>
      <w:r>
        <w:rPr>
          <w:rFonts w:hint="eastAsia"/>
        </w:rPr>
        <w:t>：获取监控模块</w:t>
      </w:r>
      <w:r>
        <w:t>SM</w:t>
      </w:r>
      <w:r>
        <w:rPr>
          <w:rFonts w:hint="eastAsia"/>
        </w:rPr>
        <w:t>的控制权限；</w:t>
      </w:r>
    </w:p>
    <w:p>
      <w:pPr>
        <w:pStyle w:val="66"/>
        <w:tabs>
          <w:tab w:val="clear" w:pos="2847"/>
          <w:tab w:val="left" w:pos="1140"/>
        </w:tabs>
        <w:ind w:leftChars="200" w:left="840" w:hangingChars="200" w:hanging="420"/>
      </w:pPr>
      <w:r>
        <w:t xml:space="preserve">TYPE =0E1H  </w:t>
      </w:r>
      <w:r>
        <w:rPr>
          <w:rFonts w:hint="eastAsia"/>
        </w:rPr>
        <w:t>：终止（取消）已获取的监控模块</w:t>
      </w:r>
      <w:r>
        <w:t>SM</w:t>
      </w:r>
      <w:r>
        <w:rPr>
          <w:rFonts w:hint="eastAsia"/>
        </w:rPr>
        <w:t>的控制权限。</w:t>
      </w:r>
    </w:p>
    <w:p>
      <w:pPr>
        <w:pStyle w:val="66"/>
        <w:tabs>
          <w:tab w:val="clear" w:pos="2847"/>
          <w:tab w:val="left" w:pos="1140"/>
        </w:tabs>
      </w:pPr>
      <w:r>
        <w:t xml:space="preserve">TYPE =0E2H  </w:t>
      </w:r>
      <w:r>
        <w:rPr>
          <w:rFonts w:hint="eastAsia"/>
        </w:rPr>
        <w:t>：更改监控模块</w:t>
      </w:r>
      <w:r>
        <w:t>SM</w:t>
      </w:r>
      <w:r>
        <w:rPr>
          <w:rFonts w:hint="eastAsia"/>
        </w:rPr>
        <w:t>的控制密码。</w:t>
      </w:r>
    </w:p>
    <w:p>
      <w:pPr>
        <w:pStyle w:val="36"/>
        <w:ind w:firstLine="420"/>
      </w:pPr>
    </w:p>
    <w:p>
      <w:pPr>
        <w:pStyle w:val="54"/>
      </w:pPr>
      <w:r>
        <w:rPr>
          <w:rFonts w:hint="eastAsia"/>
        </w:rPr>
        <w:t>表</w:t>
      </w:r>
      <w:r>
        <w:t xml:space="preserve">A.9  </w:t>
      </w:r>
      <w:r>
        <w:rPr>
          <w:rFonts w:hint="eastAsia"/>
        </w:rPr>
        <w:t>获取监控模块</w:t>
      </w:r>
      <w:r>
        <w:t>SM</w:t>
      </w:r>
      <w:r>
        <w:rPr>
          <w:rFonts w:hint="eastAsia"/>
        </w:rPr>
        <w:t>权限响应信息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pStyle w:val="66"/>
        <w:tabs>
          <w:tab w:val="clear" w:pos="2847"/>
          <w:tab w:val="left" w:pos="1140"/>
        </w:tabs>
      </w:pPr>
      <w:r>
        <w:t xml:space="preserve">RTN=0,  </w:t>
      </w:r>
      <w:r>
        <w:rPr>
          <w:rFonts w:hint="eastAsia"/>
        </w:rPr>
        <w:t>表示</w:t>
      </w:r>
      <w:r>
        <w:t>SU</w:t>
      </w:r>
      <w:r>
        <w:rPr>
          <w:rFonts w:hint="eastAsia"/>
        </w:rPr>
        <w:t>的命令正常执行，</w:t>
      </w:r>
      <w:r>
        <w:t>SU</w:t>
      </w:r>
      <w:r>
        <w:rPr>
          <w:rFonts w:hint="eastAsia"/>
        </w:rPr>
        <w:t>下发命令内的</w:t>
      </w:r>
      <w:r>
        <w:t>SM</w:t>
      </w:r>
      <w:r>
        <w:rPr>
          <w:rFonts w:hint="eastAsia"/>
        </w:rPr>
        <w:t>密码与</w:t>
      </w:r>
      <w:r>
        <w:t>SM</w:t>
      </w:r>
      <w:r>
        <w:rPr>
          <w:rFonts w:hint="eastAsia"/>
        </w:rPr>
        <w:t>内所存密码一致，获得或取消了</w:t>
      </w:r>
      <w:r>
        <w:t>SM</w:t>
      </w:r>
      <w:r>
        <w:rPr>
          <w:rFonts w:hint="eastAsia"/>
        </w:rPr>
        <w:t>的权限。</w:t>
      </w:r>
    </w:p>
    <w:p>
      <w:pPr>
        <w:pStyle w:val="66"/>
        <w:tabs>
          <w:tab w:val="clear" w:pos="2847"/>
          <w:tab w:val="left" w:pos="1140"/>
        </w:tabs>
      </w:pPr>
      <w:r>
        <w:t xml:space="preserve">RTN=07H,  </w:t>
      </w:r>
      <w:r>
        <w:rPr>
          <w:rFonts w:hint="eastAsia"/>
        </w:rPr>
        <w:t>表示</w:t>
      </w:r>
      <w:r>
        <w:t>SU</w:t>
      </w:r>
      <w:r>
        <w:rPr>
          <w:rFonts w:hint="eastAsia"/>
        </w:rPr>
        <w:t>对</w:t>
      </w:r>
      <w:r>
        <w:t>SM</w:t>
      </w:r>
      <w:r>
        <w:rPr>
          <w:rFonts w:hint="eastAsia"/>
        </w:rPr>
        <w:t>的操作不成功，权限没有获取或取消。</w:t>
      </w:r>
    </w:p>
    <w:p>
      <w:pPr>
        <w:pStyle w:val="100"/>
      </w:pPr>
      <w:r>
        <w:t>SU</w:t>
      </w:r>
      <w:r>
        <w:rPr>
          <w:rFonts w:hint="eastAsia"/>
        </w:rPr>
        <w:t>通过</w:t>
      </w:r>
      <w:r>
        <w:t>SM</w:t>
      </w:r>
      <w:r>
        <w:rPr>
          <w:rFonts w:hint="eastAsia"/>
        </w:rPr>
        <w:t>的密码校验后，</w:t>
      </w:r>
      <w:r>
        <w:t>SM</w:t>
      </w:r>
      <w:r>
        <w:rPr>
          <w:rFonts w:hint="eastAsia"/>
        </w:rPr>
        <w:t>才接受</w:t>
      </w:r>
      <w:r>
        <w:t>SU</w:t>
      </w:r>
      <w:r>
        <w:rPr>
          <w:rFonts w:hint="eastAsia"/>
        </w:rPr>
        <w:t>的设置，并且允许</w:t>
      </w:r>
      <w:r>
        <w:t>SU</w:t>
      </w:r>
      <w:r>
        <w:rPr>
          <w:rFonts w:hint="eastAsia"/>
        </w:rPr>
        <w:t>设置间隔约</w:t>
      </w:r>
      <w:r>
        <w:t>10</w:t>
      </w:r>
      <w:r>
        <w:rPr>
          <w:rFonts w:hint="eastAsia"/>
        </w:rPr>
        <w:t>分钟（</w:t>
      </w:r>
      <w:r>
        <w:t>SM</w:t>
      </w:r>
      <w:r>
        <w:rPr>
          <w:rFonts w:hint="eastAsia"/>
        </w:rPr>
        <w:t>每次正确接受</w:t>
      </w:r>
      <w:r>
        <w:t>SU</w:t>
      </w:r>
      <w:r>
        <w:rPr>
          <w:rFonts w:hint="eastAsia"/>
        </w:rPr>
        <w:t>的设置，主动提供</w:t>
      </w:r>
      <w:r>
        <w:t>10</w:t>
      </w:r>
      <w:r>
        <w:rPr>
          <w:rFonts w:hint="eastAsia"/>
        </w:rPr>
        <w:t>分钟延长许可），</w:t>
      </w:r>
      <w:r>
        <w:t>SU</w:t>
      </w:r>
      <w:r>
        <w:rPr>
          <w:rFonts w:hint="eastAsia"/>
        </w:rPr>
        <w:t>在超过</w:t>
      </w:r>
      <w:r>
        <w:t>10</w:t>
      </w:r>
      <w:r>
        <w:rPr>
          <w:rFonts w:hint="eastAsia"/>
        </w:rPr>
        <w:t>分钟的时间未设定</w:t>
      </w:r>
      <w:r>
        <w:t>SM</w:t>
      </w:r>
      <w:r>
        <w:rPr>
          <w:rFonts w:hint="eastAsia"/>
        </w:rPr>
        <w:t>，</w:t>
      </w:r>
      <w:r>
        <w:t>SM</w:t>
      </w:r>
      <w:r>
        <w:rPr>
          <w:rFonts w:hint="eastAsia"/>
        </w:rPr>
        <w:t>将主动关闭允许设置状态。</w:t>
      </w:r>
    </w:p>
    <w:p>
      <w:pPr>
        <w:pStyle w:val="36"/>
        <w:ind w:firstLine="420"/>
      </w:pPr>
    </w:p>
    <w:p>
      <w:pPr>
        <w:pStyle w:val="1"/>
      </w:pPr>
      <w:r>
        <w:br w:type="page"/>
        <w:t>4、SU</w:t>
      </w:r>
      <w:r>
        <w:rPr>
          <w:rFonts w:hint="eastAsia"/>
        </w:rPr>
        <w:t>设置</w:t>
      </w:r>
      <w:r>
        <w:t>SM</w:t>
      </w:r>
      <w:r>
        <w:rPr>
          <w:rFonts w:hint="eastAsia"/>
        </w:rPr>
        <w:t>工作参数、遥控</w:t>
      </w:r>
      <w:r>
        <w:t>SM</w:t>
      </w:r>
      <w:r>
        <w:rPr>
          <w:rFonts w:hint="eastAsia"/>
        </w:rPr>
        <w:t>的命令</w:t>
      </w:r>
    </w:p>
    <w:p>
      <w:pPr>
        <w:pStyle w:val="36"/>
        <w:ind w:firstLine="420"/>
      </w:pPr>
      <w:r>
        <w:rPr>
          <w:rFonts w:hint="eastAsia"/>
        </w:rPr>
        <w:t>表</w:t>
      </w:r>
      <w:r>
        <w:t>A.10</w:t>
      </w:r>
      <w:r>
        <w:rPr>
          <w:rFonts w:hint="eastAsia"/>
        </w:rPr>
        <w:t>是</w:t>
      </w:r>
      <w:r>
        <w:t>SU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的命令信息，表</w:t>
      </w:r>
      <w:r>
        <w:t>A.12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收到命令信息后，返回的响应信息。</w:t>
      </w:r>
    </w:p>
    <w:p>
      <w:pPr>
        <w:pStyle w:val="54"/>
      </w:pPr>
      <w:r>
        <w:rPr>
          <w:rFonts w:hint="eastAsia"/>
        </w:rPr>
        <w:t>表</w:t>
      </w:r>
      <w:r>
        <w:t xml:space="preserve">A.10 </w:t>
      </w:r>
      <w:r>
        <w:rPr>
          <w:rFonts w:hint="eastAsia"/>
        </w:rPr>
        <w:t>设置</w:t>
      </w:r>
      <w:r>
        <w:t>SM</w:t>
      </w:r>
      <w:r>
        <w:rPr>
          <w:rFonts w:hint="eastAsia"/>
        </w:rPr>
        <w:t>工作参数的命令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49H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rPr>
          <w:rFonts w:ascii="宋体"/>
        </w:rPr>
      </w:pPr>
      <w:r>
        <w:rPr>
          <w:rFonts w:ascii="宋体" w:hint="eastAsia"/>
        </w:rPr>
        <w:t>表</w:t>
      </w:r>
      <w:r>
        <w:rPr>
          <w:rFonts w:ascii="宋体"/>
        </w:rPr>
        <w:t>A.10</w:t>
      </w:r>
      <w:r>
        <w:rPr>
          <w:rFonts w:ascii="宋体" w:hint="eastAsia"/>
        </w:rPr>
        <w:t>中</w:t>
      </w:r>
      <w:r>
        <w:rPr>
          <w:rFonts w:ascii="宋体"/>
        </w:rPr>
        <w:t>COM INFO</w:t>
      </w:r>
      <w:r>
        <w:rPr>
          <w:rFonts w:ascii="宋体" w:hint="eastAsia"/>
        </w:rPr>
        <w:t>是由</w:t>
      </w:r>
      <w:r>
        <w:rPr>
          <w:rFonts w:ascii="宋体"/>
        </w:rPr>
        <w:t>GROUP</w:t>
      </w:r>
      <w:r>
        <w:rPr>
          <w:rFonts w:ascii="宋体" w:hint="eastAsia"/>
        </w:rPr>
        <w:t>、</w:t>
      </w:r>
      <w:r>
        <w:rPr>
          <w:rFonts w:ascii="宋体"/>
        </w:rPr>
        <w:t>TYPE</w:t>
      </w:r>
      <w:r>
        <w:rPr>
          <w:rFonts w:ascii="宋体" w:hint="eastAsia"/>
        </w:rPr>
        <w:t>、</w:t>
      </w:r>
      <w:r>
        <w:rPr>
          <w:rFonts w:ascii="宋体"/>
        </w:rPr>
        <w:t>INFO</w:t>
      </w:r>
      <w:r>
        <w:rPr>
          <w:rFonts w:ascii="宋体" w:hint="eastAsia"/>
        </w:rPr>
        <w:t>组成，表</w:t>
      </w:r>
      <w:r>
        <w:rPr>
          <w:rFonts w:ascii="宋体"/>
        </w:rPr>
        <w:t>A.11</w:t>
      </w:r>
      <w:r>
        <w:rPr>
          <w:rFonts w:ascii="宋体" w:hint="eastAsia"/>
        </w:rPr>
        <w:t>给出主要信息。</w:t>
      </w:r>
    </w:p>
    <w:p>
      <w:pPr>
        <w:rPr>
          <w:rFonts w:ascii="宋体"/>
        </w:rPr>
      </w:pPr>
    </w:p>
    <w:p>
      <w:pPr>
        <w:pStyle w:val="54"/>
      </w:pPr>
      <w:r>
        <w:rPr>
          <w:rFonts w:hint="eastAsia"/>
        </w:rPr>
        <w:t>表</w:t>
      </w:r>
      <w:r>
        <w:t xml:space="preserve">A.11  </w:t>
      </w:r>
      <w:r>
        <w:rPr>
          <w:rFonts w:hint="eastAsia"/>
        </w:rPr>
        <w:t>设置、控制</w:t>
      </w:r>
      <w:r>
        <w:t>SM</w:t>
      </w:r>
      <w:r>
        <w:rPr>
          <w:rFonts w:hint="eastAsia"/>
        </w:rPr>
        <w:t>的主要命令信息表（子集）</w:t>
      </w:r>
    </w:p>
    <w:tbl>
      <w:tblPr>
        <w:jc w:val="left"/>
        <w:tblW w:w="93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2"/>
        <w:gridCol w:w="2310"/>
        <w:gridCol w:w="735"/>
        <w:gridCol w:w="735"/>
        <w:gridCol w:w="840"/>
        <w:gridCol w:w="2520"/>
        <w:gridCol w:w="1501"/>
      </w:tblGrid>
      <w:tr>
        <w:trPr>
          <w:cantSplit/>
        </w:trPr>
        <w:tc>
          <w:tcPr>
            <w:tcW w:w="732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310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735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LENID</w:t>
            </w:r>
          </w:p>
        </w:tc>
        <w:tc>
          <w:tcPr>
            <w:tcW w:w="4095" w:type="dxa"/>
            <w:gridSpan w:val="3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1501" w:type="dxa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rPr>
          <w:cantSplit/>
        </w:trPr>
        <w:tc>
          <w:tcPr>
            <w:tcW w:w="732" w:type="dxa"/>
            <w:vMerge/>
          </w:tcPr>
          <w:p/>
        </w:tc>
        <w:tc>
          <w:tcPr>
            <w:tcW w:w="2310" w:type="dxa"/>
            <w:vMerge/>
          </w:tcPr>
          <w:p/>
        </w:tc>
        <w:tc>
          <w:tcPr>
            <w:tcW w:w="735" w:type="dxa"/>
            <w:vMerge/>
          </w:tcPr>
          <w:p/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校准</w:t>
            </w: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日期、时间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14H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E0H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世纪年月日星期时分秒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1+1+8</w:t>
            </w:r>
            <w:r>
              <w:rPr>
                <w:rFonts w:ascii="宋体" w:hint="eastAsia"/>
              </w:rPr>
              <w:t>字节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正常工作日准进时段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26H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E1H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  <w:r>
              <w:rPr>
                <w:rFonts w:ascii="宋体"/>
              </w:rPr>
              <w:t>+16</w:t>
            </w:r>
            <w:r>
              <w:rPr>
                <w:rFonts w:ascii="宋体" w:hint="eastAsia"/>
              </w:rPr>
              <w:t>字节准进列表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1+1+1+16</w:t>
            </w:r>
            <w:r>
              <w:rPr>
                <w:rFonts w:ascii="宋体" w:hint="eastAsia"/>
              </w:rPr>
              <w:t>字节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非工作日准进时段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26H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E2H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星期管理时段列表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38H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26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参见表</w:t>
            </w:r>
            <w:r>
              <w:rPr>
                <w:rFonts w:ascii="宋体"/>
              </w:rPr>
              <w:t>A.16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授权一个用户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24H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E3H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共</w:t>
            </w:r>
            <w:r>
              <w:rPr>
                <w:rFonts w:ascii="宋体"/>
              </w:rPr>
              <w:t>16</w:t>
            </w:r>
            <w:r>
              <w:rPr>
                <w:rFonts w:ascii="宋体" w:hint="eastAsia"/>
              </w:rPr>
              <w:t>字节的用户资料描述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1+1+16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撤销用户授权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10H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E4H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方法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字节</w:t>
            </w:r>
            <w:r>
              <w:rPr>
                <w:rFonts w:ascii="宋体"/>
              </w:rPr>
              <w:t>+5</w:t>
            </w:r>
            <w:r>
              <w:rPr>
                <w:rFonts w:ascii="宋体" w:hint="eastAsia"/>
              </w:rPr>
              <w:t>字节资料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1+1+1+5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设置周内固定休息日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8H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EAH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增加法定节假日列表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8H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EBH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月：日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删除节假日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8H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ECH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遥控开门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6H/10H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EDH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简单放行</w:t>
            </w:r>
            <w:r>
              <w:rPr>
                <w:rFonts w:ascii="宋体"/>
              </w:rPr>
              <w:t>/</w:t>
            </w:r>
            <w:r>
              <w:rPr>
                <w:rFonts w:ascii="宋体" w:hint="eastAsia"/>
                <w:color w:val="FF0000"/>
              </w:rPr>
              <w:t>带操作员信息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记录存储区的规划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F0H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参见表</w:t>
            </w:r>
            <w:r>
              <w:rPr>
                <w:rFonts w:ascii="宋体"/>
              </w:rPr>
              <w:t>A.2.1.3.17</w:t>
            </w:r>
            <w:r>
              <w:t xml:space="preserve">  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52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30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设置参数值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0F1H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0FCH</w:t>
            </w:r>
          </w:p>
        </w:tc>
        <w:tc>
          <w:tcPr>
            <w:tcW w:w="2520" w:type="dxa"/>
            <w:vAlign w:val="center"/>
          </w:tcPr>
          <w:p>
            <w:r>
              <w:rPr>
                <w:rFonts w:hint="eastAsia"/>
              </w:rPr>
              <w:t>通道号+参数值</w:t>
            </w:r>
          </w:p>
        </w:tc>
        <w:tc>
          <w:tcPr>
            <w:tcW w:w="150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1+2</w:t>
            </w:r>
          </w:p>
        </w:tc>
      </w:tr>
    </w:tbl>
    <w:p>
      <w:pPr>
        <w:rPr>
          <w:rFonts w:ascii="宋体"/>
          <w:color w:val="FF0000"/>
        </w:rPr>
      </w:pPr>
      <w:r>
        <w:rPr>
          <w:rFonts w:ascii="宋体" w:hint="eastAsia"/>
          <w:color w:val="FF0000"/>
        </w:rPr>
        <w:t>注：红色标志的表示此锁上不支持此命令</w:t>
      </w:r>
    </w:p>
    <w:p>
      <w:pPr>
        <w:rPr>
          <w:rFonts w:ascii="宋体"/>
        </w:rPr>
      </w:pPr>
    </w:p>
    <w:p>
      <w:pPr>
        <w:pStyle w:val="54"/>
      </w:pPr>
      <w:r>
        <w:rPr>
          <w:rFonts w:hint="eastAsia"/>
        </w:rPr>
        <w:t>表</w:t>
      </w:r>
      <w:r>
        <w:t>A.12  SM</w:t>
      </w:r>
      <w:r>
        <w:rPr>
          <w:rFonts w:hint="eastAsia"/>
        </w:rPr>
        <w:t>处理</w:t>
      </w:r>
      <w:r>
        <w:t>SU</w:t>
      </w:r>
      <w:r>
        <w:rPr>
          <w:rFonts w:hint="eastAsia"/>
        </w:rPr>
        <w:t>设置、控制命令的响应信息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63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pStyle w:val="89"/>
      </w:pPr>
      <w:r>
        <w:rPr>
          <w:rFonts w:hint="eastAsia"/>
        </w:rPr>
        <w:t>注：</w:t>
      </w:r>
      <w:r>
        <w:t xml:space="preserve"> DATAINFO</w:t>
      </w:r>
      <w:r>
        <w:rPr>
          <w:rFonts w:hint="eastAsia"/>
        </w:rPr>
        <w:t>为空或返回的</w:t>
      </w:r>
      <w:r>
        <w:t>SM</w:t>
      </w:r>
      <w:r>
        <w:rPr>
          <w:rFonts w:hint="eastAsia"/>
        </w:rPr>
        <w:t>工作状态数据，由</w:t>
      </w:r>
      <w:r>
        <w:t>DATAFLAG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字节）和</w:t>
      </w:r>
      <w:r>
        <w:t>RUNSTATE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字节）组成。</w:t>
      </w:r>
    </w:p>
    <w:p>
      <w:pPr>
        <w:pStyle w:val="58"/>
      </w:pPr>
    </w:p>
    <w:p>
      <w:pPr>
        <w:pStyle w:val="36"/>
      </w:pPr>
    </w:p>
    <w:p>
      <w:pPr>
        <w:pStyle w:val="58"/>
      </w:pPr>
      <w:r>
        <w:t>4.1、</w:t>
      </w:r>
      <w:r>
        <w:rPr>
          <w:rFonts w:hint="eastAsia"/>
        </w:rPr>
        <w:t>校准</w:t>
      </w:r>
      <w:r>
        <w:t>SM</w:t>
      </w:r>
      <w:r>
        <w:rPr>
          <w:rFonts w:hint="eastAsia"/>
        </w:rPr>
        <w:t>日期、时间</w:t>
      </w:r>
      <w:r>
        <w:t>（0xE0）</w:t>
      </w:r>
    </w:p>
    <w:p>
      <w:pPr>
        <w:pStyle w:val="36"/>
        <w:ind w:firstLine="420"/>
      </w:pPr>
      <w:r>
        <w:rPr>
          <w:rFonts w:hint="eastAsia"/>
        </w:rPr>
        <w:t>表</w:t>
      </w:r>
      <w:r>
        <w:t>A.11</w:t>
      </w:r>
      <w:r>
        <w:rPr>
          <w:rFonts w:hint="eastAsia"/>
        </w:rPr>
        <w:t>中命令子集</w:t>
      </w:r>
      <w:r>
        <w:t>GROUP=F1H</w:t>
      </w:r>
      <w:r>
        <w:rPr>
          <w:rFonts w:hint="eastAsia"/>
        </w:rPr>
        <w:t>，命令号</w:t>
      </w:r>
      <w:r>
        <w:t>TYPE=E0H</w:t>
      </w:r>
      <w:r>
        <w:rPr>
          <w:rFonts w:hint="eastAsia"/>
        </w:rPr>
        <w:t>，参数</w:t>
      </w:r>
      <w:r>
        <w:t>INFO</w:t>
      </w:r>
      <w:r>
        <w:rPr>
          <w:rFonts w:hint="eastAsia"/>
        </w:rPr>
        <w:t>是同步当前的：世纪、年、月、日、星期、时、分、秒，</w:t>
      </w:r>
      <w:r>
        <w:t>SM</w:t>
      </w:r>
      <w:r>
        <w:rPr>
          <w:rFonts w:hint="eastAsia"/>
        </w:rPr>
        <w:t>接受处理后同步自身的日历钟。</w:t>
      </w:r>
      <w:r>
        <w:t>INFO</w:t>
      </w:r>
      <w:r>
        <w:rPr>
          <w:rFonts w:hint="eastAsia"/>
        </w:rPr>
        <w:t>共</w:t>
      </w:r>
      <w:r>
        <w:t>8</w:t>
      </w:r>
      <w:r>
        <w:rPr>
          <w:rFonts w:hint="eastAsia"/>
        </w:rPr>
        <w:t>字节，</w:t>
      </w:r>
      <w:r>
        <w:t>BCD</w:t>
      </w:r>
      <w:r>
        <w:rPr>
          <w:rFonts w:hint="eastAsia"/>
        </w:rPr>
        <w:t>码格式。例如：同步时间为</w:t>
      </w:r>
      <w:r>
        <w:t>2004</w:t>
      </w:r>
      <w:r>
        <w:rPr>
          <w:rFonts w:hint="eastAsia"/>
        </w:rPr>
        <w:t>年、</w:t>
      </w:r>
      <w:r>
        <w:t>11</w:t>
      </w:r>
      <w:r>
        <w:rPr>
          <w:rFonts w:hint="eastAsia"/>
        </w:rPr>
        <w:t>月、</w:t>
      </w:r>
      <w:r>
        <w:t>21</w:t>
      </w:r>
      <w:r>
        <w:rPr>
          <w:rFonts w:hint="eastAsia"/>
        </w:rPr>
        <w:t>日、星期日、</w:t>
      </w:r>
      <w:r>
        <w:t>14</w:t>
      </w:r>
      <w:r>
        <w:rPr>
          <w:rFonts w:hint="eastAsia"/>
        </w:rPr>
        <w:t>时、</w:t>
      </w:r>
      <w:r>
        <w:t>51</w:t>
      </w:r>
      <w:r>
        <w:rPr>
          <w:rFonts w:hint="eastAsia"/>
        </w:rPr>
        <w:t>分、</w:t>
      </w:r>
      <w:r>
        <w:t>30</w:t>
      </w:r>
      <w:r>
        <w:rPr>
          <w:rFonts w:hint="eastAsia"/>
        </w:rPr>
        <w:t>秒，则</w:t>
      </w:r>
      <w:r>
        <w:t>INFO</w:t>
      </w:r>
      <w:r>
        <w:rPr>
          <w:rFonts w:hint="eastAsia"/>
        </w:rPr>
        <w:t>为：</w:t>
      </w:r>
      <w:r>
        <w:t>20H</w:t>
      </w:r>
      <w:r>
        <w:rPr>
          <w:rFonts w:hint="eastAsia"/>
        </w:rPr>
        <w:t>，</w:t>
      </w:r>
      <w:r>
        <w:t>04H</w:t>
      </w:r>
      <w:r>
        <w:rPr>
          <w:rFonts w:hint="eastAsia"/>
        </w:rPr>
        <w:t>，</w:t>
      </w:r>
      <w:r>
        <w:t>11H</w:t>
      </w:r>
      <w:r>
        <w:rPr>
          <w:rFonts w:hint="eastAsia"/>
        </w:rPr>
        <w:t>，</w:t>
      </w:r>
      <w:r>
        <w:t>21H</w:t>
      </w:r>
      <w:r>
        <w:rPr>
          <w:rFonts w:hint="eastAsia"/>
        </w:rPr>
        <w:t>，</w:t>
      </w:r>
      <w:r>
        <w:t>7H</w:t>
      </w:r>
      <w:r>
        <w:rPr>
          <w:rFonts w:hint="eastAsia"/>
        </w:rPr>
        <w:t>，</w:t>
      </w:r>
      <w:r>
        <w:t>14H</w:t>
      </w:r>
      <w:r>
        <w:rPr>
          <w:rFonts w:hint="eastAsia"/>
        </w:rPr>
        <w:t>，</w:t>
      </w:r>
      <w:r>
        <w:t>51H</w:t>
      </w:r>
      <w:r>
        <w:rPr>
          <w:rFonts w:hint="eastAsia"/>
        </w:rPr>
        <w:t>，</w:t>
      </w:r>
      <w:r>
        <w:t>30H</w:t>
      </w:r>
      <w:r>
        <w:rPr>
          <w:rFonts w:hint="eastAsia"/>
        </w:rPr>
        <w:t>。</w:t>
      </w:r>
    </w:p>
    <w:p>
      <w:pPr>
        <w:pStyle w:val="36"/>
        <w:ind w:firstLine="420"/>
      </w:pPr>
      <w:r>
        <w:t>SM</w:t>
      </w:r>
      <w:r>
        <w:rPr>
          <w:rFonts w:hint="eastAsia"/>
        </w:rPr>
        <w:t>返回</w:t>
      </w:r>
      <w:r>
        <w:t>RTN=0</w:t>
      </w:r>
      <w:r>
        <w:rPr>
          <w:rFonts w:hint="eastAsia"/>
        </w:rPr>
        <w:t>表示已完成同步设置，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58"/>
      </w:pPr>
    </w:p>
    <w:p>
      <w:pPr>
        <w:pStyle w:val="36"/>
      </w:pPr>
    </w:p>
    <w:p>
      <w:pPr>
        <w:pStyle w:val="58"/>
      </w:pPr>
      <w:r>
        <w:t>4.2、</w:t>
      </w:r>
      <w:r>
        <w:rPr>
          <w:rFonts w:hint="eastAsia"/>
        </w:rPr>
        <w:t>设置</w:t>
      </w:r>
      <w:r>
        <w:t>工作日</w:t>
      </w:r>
      <w:r>
        <w:rPr>
          <w:rFonts w:hint="eastAsia"/>
        </w:rPr>
        <w:t>准进时段</w:t>
      </w:r>
      <w:r>
        <w:t>(0xE1)</w:t>
      </w:r>
    </w:p>
    <w:p>
      <w:pPr>
        <w:pStyle w:val="36"/>
        <w:ind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表A.11中命令子集GROUP=F1H，命令号TYPE=E1H，参数INFO是工作日内SM准进的时段列表。</w:t>
      </w:r>
    </w:p>
    <w:p>
      <w:pPr>
        <w:pStyle w:val="54"/>
      </w:pPr>
      <w:r>
        <w:t>A.15</w:t>
      </w:r>
      <w:r>
        <w:rPr>
          <w:rFonts w:hint="eastAsia"/>
        </w:rPr>
        <w:t>　</w:t>
      </w:r>
      <w:r>
        <w:t>SM</w:t>
      </w:r>
      <w:r>
        <w:rPr>
          <w:rFonts w:hint="eastAsia"/>
        </w:rPr>
        <w:t>工作日准进时间段</w:t>
      </w:r>
    </w:p>
    <w:tbl>
      <w:tblPr>
        <w:jc w:val="lef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5565"/>
        <w:gridCol w:w="1575"/>
      </w:tblGrid>
      <w:tr>
        <w:trPr>
          <w:cantSplit/>
        </w:trPr>
        <w:tc>
          <w:tcPr>
            <w:tcW w:w="735" w:type="dxa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00" w:type="dxa"/>
            <w:gridSpan w:val="2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INFO</w:t>
            </w:r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4" w:space="0" w:color="auto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73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>
            <w:r>
              <w:t>=1</w:t>
            </w:r>
          </w:p>
        </w:tc>
        <w:tc>
          <w:tcPr>
            <w:tcW w:w="5565" w:type="dxa"/>
            <w:tcBorders>
              <w:right w:val="single" w:sz="4" w:space="0" w:color="auto"/>
            </w:tcBorders>
          </w:tcPr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</w:p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  <w:r>
              <w:t>1</w:t>
            </w:r>
            <w:r>
              <w:rPr>
                <w:rFonts w:hint="eastAsia"/>
              </w:rPr>
              <w:t>张列表</w:t>
            </w:r>
          </w:p>
        </w:tc>
      </w:tr>
      <w:tr>
        <w:tc>
          <w:tcPr>
            <w:tcW w:w="73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35" w:type="dxa"/>
          </w:tcPr>
          <w:p>
            <w:r>
              <w:t>=2</w:t>
            </w:r>
          </w:p>
        </w:tc>
        <w:tc>
          <w:tcPr>
            <w:tcW w:w="5565" w:type="dxa"/>
            <w:tcBorders>
              <w:right w:val="single" w:sz="4" w:space="0" w:color="auto"/>
            </w:tcBorders>
          </w:tcPr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</w:p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  <w:r>
              <w:t>2</w:t>
            </w:r>
            <w:r>
              <w:rPr>
                <w:rFonts w:hint="eastAsia"/>
              </w:rPr>
              <w:t>张列表</w:t>
            </w:r>
          </w:p>
        </w:tc>
      </w:tr>
      <w:tr>
        <w:tc>
          <w:tcPr>
            <w:tcW w:w="735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>
            <w:r>
              <w:t>=3</w:t>
            </w:r>
          </w:p>
        </w:tc>
        <w:tc>
          <w:tcPr>
            <w:tcW w:w="5565" w:type="dxa"/>
            <w:tcBorders>
              <w:right w:val="single" w:sz="4" w:space="0" w:color="auto"/>
            </w:tcBorders>
          </w:tcPr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</w:p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  <w:r>
              <w:t>3</w:t>
            </w:r>
            <w:r>
              <w:rPr>
                <w:rFonts w:hint="eastAsia"/>
              </w:rPr>
              <w:t>张列表</w:t>
            </w:r>
          </w:p>
        </w:tc>
      </w:tr>
      <w:tr>
        <w:tc>
          <w:tcPr>
            <w:tcW w:w="735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>
            <w:r>
              <w:t>=4</w:t>
            </w:r>
          </w:p>
        </w:tc>
        <w:tc>
          <w:tcPr>
            <w:tcW w:w="5565" w:type="dxa"/>
            <w:tcBorders>
              <w:bottom w:val="single" w:sz="12" w:space="0" w:color="auto"/>
              <w:right w:val="single" w:sz="4" w:space="0" w:color="auto"/>
            </w:tcBorders>
          </w:tcPr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</w:p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</w:p>
        </w:tc>
        <w:tc>
          <w:tcPr>
            <w:tcW w:w="1575" w:type="dxa"/>
            <w:tcBorders>
              <w:left w:val="single" w:sz="4" w:space="0" w:color="auto"/>
              <w:bottom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  <w:r>
              <w:t>4</w:t>
            </w:r>
            <w:r>
              <w:rPr>
                <w:rFonts w:hint="eastAsia"/>
              </w:rPr>
              <w:t>张列表</w:t>
            </w:r>
          </w:p>
        </w:tc>
      </w:tr>
    </w:tbl>
    <w:p>
      <w:pPr>
        <w:pStyle w:val="36"/>
        <w:ind w:left="0" w:firstLine="420"/>
      </w:pPr>
      <w:r>
        <w:rPr>
          <w:rFonts w:hint="eastAsia"/>
        </w:rPr>
        <w:t>注</w:t>
      </w:r>
      <w:r>
        <w:t>1</w:t>
      </w:r>
      <w:r>
        <w:rPr>
          <w:rFonts w:hint="eastAsia"/>
        </w:rPr>
        <w:t>：表</w:t>
      </w:r>
      <w:r>
        <w:t>A.15</w:t>
      </w:r>
      <w:r>
        <w:rPr>
          <w:rFonts w:hint="eastAsia"/>
        </w:rPr>
        <w:t>中“</w:t>
      </w:r>
      <w:r>
        <w:t>HH</w:t>
      </w:r>
      <w:r>
        <w:rPr>
          <w:rFonts w:hint="eastAsia"/>
        </w:rPr>
        <w:t>：</w:t>
      </w:r>
      <w:r>
        <w:t>MM—HH</w:t>
      </w:r>
      <w:r>
        <w:rPr>
          <w:rFonts w:hint="eastAsia"/>
        </w:rPr>
        <w:t>：</w:t>
      </w:r>
      <w:r>
        <w:t>MM</w:t>
      </w:r>
      <w:r>
        <w:rPr>
          <w:rFonts w:hint="eastAsia"/>
        </w:rPr>
        <w:t>”表示“开始时：分</w:t>
      </w:r>
      <w:r>
        <w:t>——</w:t>
      </w:r>
      <w:r>
        <w:rPr>
          <w:rFonts w:hint="eastAsia"/>
        </w:rPr>
        <w:t>结束时：分”的一段时间内准进。“</w:t>
      </w:r>
      <w:r>
        <w:t>HH</w:t>
      </w:r>
      <w:r>
        <w:rPr>
          <w:rFonts w:hint="eastAsia"/>
        </w:rPr>
        <w:t>”表示“时”，以</w:t>
      </w:r>
      <w:r>
        <w:t>BCD</w:t>
      </w:r>
      <w:r>
        <w:rPr>
          <w:rFonts w:hint="eastAsia"/>
        </w:rPr>
        <w:t>表示；“</w:t>
      </w:r>
      <w:r>
        <w:t>MM</w:t>
      </w:r>
      <w:r>
        <w:rPr>
          <w:rFonts w:hint="eastAsia"/>
        </w:rPr>
        <w:t>”表示分，以</w:t>
      </w:r>
      <w:r>
        <w:t>BCD</w:t>
      </w:r>
      <w:r>
        <w:rPr>
          <w:rFonts w:hint="eastAsia"/>
        </w:rPr>
        <w:t>表示。例如</w:t>
      </w:r>
      <w:r>
        <w:t>8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到</w:t>
      </w:r>
      <w:r>
        <w:t>12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准进，则该时段的</w:t>
      </w:r>
      <w:r>
        <w:t>4</w:t>
      </w:r>
      <w:r>
        <w:rPr>
          <w:rFonts w:hint="eastAsia"/>
        </w:rPr>
        <w:t>字节分别是：</w:t>
      </w:r>
      <w:r>
        <w:t>8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12H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。</w:t>
      </w:r>
    </w:p>
    <w:p>
      <w:pPr>
        <w:pStyle w:val="36"/>
        <w:ind w:firstLine="420"/>
      </w:pPr>
      <w:r>
        <w:rPr>
          <w:rFonts w:hint="eastAsia"/>
        </w:rPr>
        <w:t>注</w:t>
      </w:r>
      <w:r>
        <w:t>2</w:t>
      </w:r>
      <w:r>
        <w:rPr>
          <w:rFonts w:hint="eastAsia"/>
        </w:rPr>
        <w:t>：</w:t>
      </w:r>
      <w:r>
        <w:t>SM</w:t>
      </w:r>
      <w:r>
        <w:rPr>
          <w:rFonts w:hint="eastAsia"/>
        </w:rPr>
        <w:t>内要能够存储，</w:t>
      </w:r>
      <w:r>
        <w:t>4</w:t>
      </w:r>
      <w:r>
        <w:rPr>
          <w:rFonts w:hint="eastAsia"/>
        </w:rPr>
        <w:t>张工作日内准进时段列表，允许不同的用户授权接受不同的时段表限制。</w:t>
      </w:r>
    </w:p>
    <w:p>
      <w:pPr>
        <w:pStyle w:val="36"/>
        <w:ind w:left="0" w:firstLine="420"/>
      </w:pPr>
      <w:r>
        <w:t>SM</w:t>
      </w:r>
      <w:r>
        <w:rPr>
          <w:rFonts w:hint="eastAsia"/>
        </w:rPr>
        <w:t>返回</w:t>
      </w:r>
      <w:r>
        <w:t xml:space="preserve">RTN=0 </w:t>
      </w:r>
      <w:r>
        <w:rPr>
          <w:rFonts w:hint="eastAsia"/>
        </w:rPr>
        <w:t>表示已完成设置，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t>4.3、非工作日准进时段（0xE2）</w:t>
      </w:r>
    </w:p>
    <w:p>
      <w:pPr>
        <w:pStyle w:val="36"/>
      </w:pPr>
      <w:r>
        <w:tab/>
      </w:r>
      <w:r>
        <w:rPr>
          <w:rFonts w:hint="eastAsia"/>
        </w:rPr>
        <w:t>表</w:t>
      </w:r>
      <w:r>
        <w:t>A.11</w:t>
      </w:r>
      <w:r>
        <w:rPr>
          <w:rFonts w:hint="eastAsia"/>
        </w:rPr>
        <w:t>中命令子集</w:t>
      </w:r>
      <w:r>
        <w:t>GROUP=F1H</w:t>
      </w:r>
      <w:r>
        <w:rPr>
          <w:rFonts w:hint="eastAsia"/>
        </w:rPr>
        <w:t>，命令号</w:t>
      </w:r>
      <w:r>
        <w:t>TYPE=E2H</w:t>
      </w:r>
      <w:r>
        <w:rPr>
          <w:rFonts w:hint="eastAsia"/>
        </w:rPr>
        <w:t>，参数</w:t>
      </w:r>
      <w:r>
        <w:t>INFO</w:t>
      </w:r>
      <w:r>
        <w:rPr>
          <w:rFonts w:hint="eastAsia"/>
        </w:rPr>
        <w:t>是工作日内</w:t>
      </w:r>
      <w:r>
        <w:t>SM</w:t>
      </w:r>
      <w:r>
        <w:rPr>
          <w:rFonts w:hint="eastAsia"/>
        </w:rPr>
        <w:t>准进的时段列表。</w:t>
      </w:r>
    </w:p>
    <w:p>
      <w:pPr>
        <w:pStyle w:val="54"/>
      </w:pPr>
      <w:r>
        <w:t>A.17</w:t>
      </w:r>
      <w:r>
        <w:rPr>
          <w:rFonts w:hint="eastAsia"/>
        </w:rPr>
        <w:t>　</w:t>
      </w:r>
      <w:r>
        <w:t>SM</w:t>
      </w:r>
      <w:r>
        <w:rPr>
          <w:rFonts w:hint="eastAsia"/>
        </w:rPr>
        <w:t>撤防布防时间段</w:t>
      </w:r>
    </w:p>
    <w:tbl>
      <w:tblPr>
        <w:jc w:val="left"/>
        <w:tblInd w:w="0" w:type="dxa"/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5565"/>
        <w:gridCol w:w="1575"/>
      </w:tblGrid>
      <w:tr>
        <w:trPr>
          <w:cantSplit/>
        </w:trPr>
        <w:tc>
          <w:tcPr>
            <w:tcW w:w="735" w:type="dxa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00" w:type="dxa"/>
            <w:gridSpan w:val="2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INFO</w:t>
            </w:r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4" w:space="0" w:color="auto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73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>
            <w:r>
              <w:t>=1</w:t>
            </w:r>
          </w:p>
        </w:tc>
        <w:tc>
          <w:tcPr>
            <w:tcW w:w="5565" w:type="dxa"/>
            <w:tcBorders>
              <w:right w:val="single" w:sz="4" w:space="0" w:color="auto"/>
            </w:tcBorders>
          </w:tcPr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</w:p>
          <w:p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  <w:r>
              <w:rPr>
                <w:rFonts w:hint="eastAsia"/>
              </w:rPr>
              <w:t>，</w:t>
            </w:r>
            <w:r>
              <w:t>HH</w:t>
            </w:r>
            <w:r>
              <w:rPr>
                <w:rFonts w:hint="eastAsia"/>
              </w:rPr>
              <w:t>：</w:t>
            </w:r>
            <w:r>
              <w:t>MM—HH</w:t>
            </w:r>
            <w:r>
              <w:rPr>
                <w:rFonts w:hint="eastAsia"/>
              </w:rPr>
              <w:t>：</w:t>
            </w:r>
            <w:r>
              <w:t>MM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休息日准进限制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150" w:firstLine="315"/>
        <w:rPr>
          <w:color w:val="FF0000"/>
          <w:kern w:val="2"/>
          <w:bdr w:val="none" w:sz="0" w:space="0" w:color="auto"/>
        </w:rPr>
      </w:pPr>
      <w:r>
        <w:rPr>
          <w:rFonts w:hint="eastAsia"/>
          <w:color w:val="FF0000"/>
          <w:kern w:val="2"/>
          <w:bdr w:val="none" w:sz="0" w:space="0" w:color="auto"/>
        </w:rPr>
        <w:t>注：红色标志的表示此锁上不支持此设置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</w:pPr>
      <w:r>
        <w:rPr>
          <w:bdr w:val="none" w:sz="0" w:space="0" w:color="auto"/>
        </w:rPr>
        <w:t>SM</w:t>
      </w:r>
      <w:r>
        <w:rPr>
          <w:rFonts w:hint="eastAsia"/>
          <w:bdr w:val="none" w:sz="0" w:space="0" w:color="auto"/>
        </w:rPr>
        <w:t>返回</w:t>
      </w:r>
      <w:r>
        <w:rPr>
          <w:bdr w:val="none" w:sz="0" w:space="0" w:color="auto"/>
        </w:rPr>
        <w:t xml:space="preserve">RTN=0 </w:t>
      </w:r>
      <w:r>
        <w:rPr>
          <w:rFonts w:hint="eastAsia"/>
          <w:bdr w:val="none" w:sz="0" w:space="0" w:color="auto"/>
        </w:rPr>
        <w:t>表示已完成设置，</w:t>
      </w:r>
      <w:r>
        <w:rPr>
          <w:bdr w:val="none" w:sz="0" w:space="0" w:color="auto"/>
        </w:rPr>
        <w:t>RTN</w:t>
      </w:r>
      <w:r>
        <w:rPr>
          <w:rFonts w:hint="eastAsia"/>
          <w:bdr w:val="none" w:sz="0" w:space="0" w:color="auto"/>
        </w:rPr>
        <w:t>的其他值参考表</w:t>
      </w:r>
      <w:r>
        <w:rPr>
          <w:bdr w:val="none" w:sz="0" w:space="0" w:color="auto"/>
        </w:rPr>
        <w:t>A.6</w:t>
      </w:r>
      <w:r>
        <w:rPr>
          <w:rFonts w:hint="eastAsia"/>
          <w:bdr w:val="none" w:sz="0" w:space="0" w:color="auto"/>
        </w:rPr>
        <w:t>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t>4.4、</w:t>
      </w:r>
      <w:r>
        <w:rPr>
          <w:rFonts w:hint="eastAsia"/>
        </w:rPr>
        <w:t>设置</w:t>
      </w:r>
      <w:r>
        <w:rPr>
          <w:rFonts w:ascii="宋体" w:hAnsi="宋体" w:hint="eastAsia"/>
        </w:rPr>
        <w:t>星期管理时段列表</w:t>
      </w:r>
      <w:r>
        <w:rPr>
          <w:rFonts w:ascii="宋体" w:hAnsi="宋体"/>
        </w:rPr>
        <w:t>（0xF1）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表A.11中命令子集GROUP=F1H，命令号TYPE=F1H，参数INFO是按星期一到星期日的每天列表方式管理SM准进的时段列表。</w:t>
      </w:r>
    </w:p>
    <w:p>
      <w:pPr>
        <w:pStyle w:val="54"/>
      </w:pPr>
      <w:r>
        <w:t>A.16</w:t>
      </w:r>
      <w:r>
        <w:rPr>
          <w:rFonts w:hint="eastAsia"/>
        </w:rPr>
        <w:t>　</w:t>
      </w:r>
      <w:r>
        <w:t>SM</w:t>
      </w:r>
      <w:r>
        <w:rPr>
          <w:rFonts w:hint="eastAsia"/>
        </w:rPr>
        <w:t>星期准进时间段</w:t>
      </w:r>
    </w:p>
    <w:tbl>
      <w:tblPr>
        <w:jc w:val="left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945"/>
        <w:gridCol w:w="6093"/>
        <w:gridCol w:w="945"/>
      </w:tblGrid>
      <w:tr>
        <w:trPr>
          <w:cantSplit/>
        </w:trPr>
        <w:tc>
          <w:tcPr>
            <w:tcW w:w="8193" w:type="dxa"/>
            <w:gridSpan w:val="3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INFO</w:t>
            </w:r>
            <w:r>
              <w:rPr>
                <w:rFonts w:hint="eastAsia"/>
              </w:rPr>
              <w:t>（</w:t>
            </w:r>
            <w:r>
              <w:t>26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rPr>
          <w:cantSplit/>
        </w:trPr>
        <w:tc>
          <w:tcPr>
            <w:tcW w:w="1155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列表序号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6093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6</w:t>
            </w:r>
            <w:r>
              <w:rPr>
                <w:rFonts w:hint="eastAsia"/>
              </w:rPr>
              <w:t>组准进时段列表</w:t>
            </w:r>
          </w:p>
        </w:tc>
        <w:tc>
          <w:tcPr>
            <w:tcW w:w="945" w:type="dxa"/>
            <w:tcBorders>
              <w:left w:val="single" w:sz="4" w:space="0" w:color="auto"/>
            </w:tcBorders>
          </w:tcPr>
          <w:p/>
        </w:tc>
      </w:tr>
      <w:tr>
        <w:trPr>
          <w:cantSplit/>
        </w:trPr>
        <w:tc>
          <w:tcPr>
            <w:tcW w:w="1155" w:type="dxa"/>
            <w:tcBorders>
              <w:bottom w:val="single" w:sz="12" w:space="0" w:color="auto"/>
            </w:tcBorders>
          </w:tcPr>
          <w:p>
            <w:r>
              <w:rPr>
                <w:rFonts w:hint="eastAsia"/>
              </w:rPr>
              <w:t>0-</w:t>
            </w:r>
            <w:r>
              <w:t>4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>
            <w:r>
              <w:t>=1—7</w:t>
            </w:r>
          </w:p>
        </w:tc>
        <w:tc>
          <w:tcPr>
            <w:tcW w:w="6093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  <w:r>
              <w:rPr>
                <w:rFonts w:hint="eastAsia"/>
                <w:sz w:val="18"/>
              </w:rPr>
              <w:t>，</w:t>
            </w:r>
          </w:p>
          <w:p>
            <w:pPr>
              <w:rPr>
                <w:sz w:val="18"/>
              </w:rPr>
            </w:pP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  <w:r>
              <w:rPr>
                <w:rFonts w:hint="eastAsia"/>
                <w:sz w:val="18"/>
              </w:rPr>
              <w:t>，</w:t>
            </w:r>
          </w:p>
          <w:p>
            <w:pPr>
              <w:rPr>
                <w:sz w:val="18"/>
              </w:rPr>
            </w:pP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  <w:u w:val="single"/>
              </w:rPr>
              <w:t>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MM—HH</w:t>
            </w:r>
            <w:r>
              <w:rPr>
                <w:rFonts w:hint="eastAsia"/>
                <w:sz w:val="18"/>
                <w:u w:val="single"/>
              </w:rPr>
              <w:t>：</w:t>
            </w:r>
            <w:r>
              <w:rPr>
                <w:sz w:val="18"/>
                <w:u w:val="single"/>
              </w:rPr>
              <w:t>MM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12" w:space="0" w:color="auto"/>
            </w:tcBorders>
          </w:tcPr>
          <w:p>
            <w:pPr>
              <w:jc w:val="center"/>
            </w:pPr>
          </w:p>
        </w:tc>
      </w:tr>
    </w:tbl>
    <w:p>
      <w:pPr>
        <w:pStyle w:val="36"/>
        <w:ind w:firstLine="420"/>
      </w:pPr>
      <w:r>
        <w:rPr>
          <w:rFonts w:hint="eastAsia"/>
        </w:rPr>
        <w:t>注</w:t>
      </w:r>
      <w:r>
        <w:t>3</w:t>
      </w:r>
      <w:r>
        <w:rPr>
          <w:rFonts w:hint="eastAsia"/>
        </w:rPr>
        <w:t>：</w:t>
      </w:r>
      <w:r>
        <w:t>SM</w:t>
      </w:r>
      <w:r>
        <w:rPr>
          <w:rFonts w:hint="eastAsia"/>
        </w:rPr>
        <w:t>内要能够存储，</w:t>
      </w:r>
      <w:r>
        <w:t>16</w:t>
      </w:r>
      <w:r>
        <w:rPr>
          <w:rFonts w:hint="eastAsia"/>
        </w:rPr>
        <w:t>张星期准进时段列表，允许不同的用户授权接受不同的时段表限制。</w:t>
      </w:r>
    </w:p>
    <w:p>
      <w:pPr>
        <w:pStyle w:val="36"/>
        <w:ind w:firstLine="420"/>
      </w:pPr>
      <w:r>
        <w:t>SM</w:t>
      </w:r>
      <w:r>
        <w:rPr>
          <w:rFonts w:hint="eastAsia"/>
        </w:rPr>
        <w:t>返回</w:t>
      </w:r>
      <w:r>
        <w:t xml:space="preserve">RTN=0 </w:t>
      </w:r>
      <w:r>
        <w:rPr>
          <w:rFonts w:hint="eastAsia"/>
        </w:rPr>
        <w:t>表示已完成设置，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t>4.5、</w:t>
      </w:r>
      <w:r>
        <w:rPr>
          <w:rFonts w:hint="eastAsia"/>
        </w:rPr>
        <w:t>授权</w:t>
      </w:r>
      <w:r>
        <w:t>一个</w:t>
      </w:r>
      <w:r>
        <w:rPr>
          <w:rFonts w:hint="eastAsia"/>
        </w:rPr>
        <w:t>用户</w:t>
      </w:r>
      <w:r>
        <w:t>（0xE3）</w:t>
      </w:r>
    </w:p>
    <w:p>
      <w:pPr>
        <w:pStyle w:val="36"/>
      </w:pPr>
      <w:r>
        <w:tab/>
      </w:r>
      <w:r>
        <w:rPr>
          <w:rFonts w:hint="eastAsia"/>
        </w:rPr>
        <w:t>表</w:t>
      </w:r>
      <w:r>
        <w:t>A.11</w:t>
      </w:r>
      <w:r>
        <w:rPr>
          <w:rFonts w:hint="eastAsia"/>
        </w:rPr>
        <w:t>中命令子集</w:t>
      </w:r>
      <w:r>
        <w:t>GROUP=F1H</w:t>
      </w:r>
      <w:r>
        <w:rPr>
          <w:rFonts w:hint="eastAsia"/>
        </w:rPr>
        <w:t>，命令号</w:t>
      </w:r>
      <w:r>
        <w:t>TYPE=E3H</w:t>
      </w:r>
      <w:r>
        <w:rPr>
          <w:rFonts w:hint="eastAsia"/>
        </w:rPr>
        <w:t>，参数</w:t>
      </w:r>
      <w:r>
        <w:t>INFO</w:t>
      </w:r>
      <w:r>
        <w:rPr>
          <w:rFonts w:hint="eastAsia"/>
        </w:rPr>
        <w:t>是用户的信息。</w:t>
      </w:r>
    </w:p>
    <w:p>
      <w:pPr>
        <w:pStyle w:val="54"/>
      </w:pPr>
      <w:r>
        <w:rPr>
          <w:rFonts w:hint="eastAsia"/>
        </w:rPr>
        <w:t>表</w:t>
      </w:r>
      <w:r>
        <w:t>A.18</w:t>
      </w:r>
      <w:r>
        <w:rPr>
          <w:rFonts w:hint="eastAsia"/>
        </w:rPr>
        <w:t>用户资料存储格式（</w:t>
      </w:r>
      <w:r>
        <w:t>INFO</w:t>
      </w:r>
      <w:r>
        <w:rPr>
          <w:rFonts w:hint="eastAsia"/>
        </w:rPr>
        <w:t>）</w:t>
      </w:r>
    </w:p>
    <w:tbl>
      <w:tblPr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539"/>
        <w:gridCol w:w="1575"/>
      </w:tblGrid>
      <w:tr>
        <w:tc>
          <w:tcPr>
            <w:tcW w:w="90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3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内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容</w:t>
            </w:r>
          </w:p>
        </w:tc>
        <w:tc>
          <w:tcPr>
            <w:tcW w:w="1575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节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353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IC</w:t>
            </w:r>
            <w:r>
              <w:rPr>
                <w:rFonts w:ascii="宋体" w:hint="eastAsia"/>
              </w:rPr>
              <w:t>卡编号</w:t>
            </w:r>
          </w:p>
        </w:tc>
        <w:tc>
          <w:tcPr>
            <w:tcW w:w="1575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3539" w:type="dxa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575" w:type="dxa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39" w:type="dxa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75" w:type="dxa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39" w:type="dxa"/>
          </w:tcPr>
          <w:p>
            <w:pPr>
              <w:jc w:val="center"/>
            </w:pPr>
            <w:r>
              <w:rPr>
                <w:rFonts w:hint="eastAsia"/>
              </w:rPr>
              <w:t>有效期限（世纪、年、月、日）</w:t>
            </w:r>
          </w:p>
        </w:tc>
        <w:tc>
          <w:tcPr>
            <w:tcW w:w="1575" w:type="dxa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90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5</w:t>
            </w:r>
          </w:p>
        </w:tc>
        <w:tc>
          <w:tcPr>
            <w:tcW w:w="3539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1575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36"/>
        <w:ind w:firstLine="420"/>
      </w:pPr>
      <w:r>
        <w:rPr>
          <w:rFonts w:hint="eastAsia"/>
        </w:rPr>
        <w:t>用户权限一字节，在表</w:t>
      </w:r>
      <w:r>
        <w:t>A.18</w:t>
      </w:r>
      <w:r>
        <w:rPr>
          <w:rFonts w:hint="eastAsia"/>
        </w:rPr>
        <w:t>中。</w:t>
      </w:r>
    </w:p>
    <w:p>
      <w:pPr>
        <w:pStyle w:val="54"/>
      </w:pPr>
      <w:r>
        <w:rPr>
          <w:rFonts w:hint="eastAsia"/>
        </w:rPr>
        <w:t>表</w:t>
      </w:r>
      <w:r>
        <w:t>A.19</w:t>
      </w:r>
      <w:r>
        <w:rPr>
          <w:rFonts w:hint="eastAsia"/>
        </w:rPr>
        <w:t>用户权限</w:t>
      </w:r>
    </w:p>
    <w:tbl>
      <w:tblPr>
        <w:jc w:val="center"/>
        <w:tblW w:w="87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840"/>
        <w:gridCol w:w="1200"/>
        <w:gridCol w:w="5940"/>
      </w:tblGrid>
      <w:tr>
        <w:trPr>
          <w:cantSplit/>
        </w:trPr>
        <w:tc>
          <w:tcPr>
            <w:tcW w:w="8715" w:type="dxa"/>
            <w:gridSpan w:val="4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一字节</w:t>
            </w:r>
          </w:p>
        </w:tc>
      </w:tr>
      <w:tr>
        <w:trPr>
          <w:cantSplit/>
        </w:trPr>
        <w:tc>
          <w:tcPr>
            <w:tcW w:w="73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D7</w:t>
            </w:r>
          </w:p>
        </w:tc>
        <w:tc>
          <w:tcPr>
            <w:tcW w:w="840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D6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D5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D4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D3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D2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D1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>D0</w:t>
            </w:r>
          </w:p>
        </w:tc>
      </w:tr>
      <w:tr>
        <w:trPr>
          <w:cantSplit/>
        </w:trPr>
        <w:tc>
          <w:tcPr>
            <w:tcW w:w="735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>0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t>X</w:t>
            </w:r>
            <w:r>
              <w:rPr>
                <w:rFonts w:hint="eastAsia"/>
              </w:rPr>
              <w:t>，</w:t>
            </w:r>
            <w:r>
              <w:t>X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按星期一到星期日准进列表管理方式管理的序号</w:t>
            </w:r>
            <w:r>
              <w:t>0—4</w:t>
            </w:r>
          </w:p>
        </w:tc>
      </w:tr>
      <w:tr>
        <w:trPr>
          <w:cantSplit/>
        </w:trPr>
        <w:tc>
          <w:tcPr>
            <w:tcW w:w="735" w:type="dxa"/>
            <w:tcBorders>
              <w:top w:val="single" w:sz="4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t>X</w:t>
            </w:r>
            <w:r>
              <w:rPr>
                <w:rFonts w:hint="eastAsia"/>
              </w:rPr>
              <w:t>，</w:t>
            </w:r>
            <w:r>
              <w:t>X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工作日</w:t>
            </w:r>
            <w:r>
              <w:t>/</w:t>
            </w:r>
            <w:r>
              <w:rPr>
                <w:rFonts w:hint="eastAsia"/>
              </w:rPr>
              <w:t>非工作日准进列表管理方式管理的序号（张）</w:t>
            </w:r>
            <w:r>
              <w:t>1—4</w:t>
            </w:r>
          </w:p>
        </w:tc>
      </w:tr>
      <w:tr>
        <w:tc>
          <w:tcPr>
            <w:tcW w:w="735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1200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X</w:t>
            </w:r>
            <w:r>
              <w:rPr>
                <w:rFonts w:hint="eastAsia"/>
              </w:rPr>
              <w:t>，</w:t>
            </w:r>
            <w:r>
              <w:t>X</w:t>
            </w:r>
          </w:p>
        </w:tc>
        <w:tc>
          <w:tcPr>
            <w:tcW w:w="5940" w:type="dxa"/>
            <w:tcBorders>
              <w:left w:val="single" w:sz="4" w:space="0" w:color="auto"/>
              <w:bottom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不受准进时段限制</w:t>
            </w:r>
          </w:p>
        </w:tc>
      </w:tr>
      <w:tr>
        <w:tc>
          <w:tcPr>
            <w:tcW w:w="735" w:type="dxa"/>
            <w:tcBorders>
              <w:bottom w:val="single" w:sz="12" w:space="0" w:color="auto"/>
            </w:tcBorders>
          </w:tcPr>
          <w:p>
            <w:pPr>
              <w:jc w:val="center"/>
            </w:pPr>
          </w:p>
        </w:tc>
        <w:tc>
          <w:tcPr>
            <w:tcW w:w="840" w:type="dxa"/>
            <w:tcBorders>
              <w:bottom w:val="single" w:sz="12" w:space="0" w:color="auto"/>
            </w:tcBorders>
          </w:tcPr>
          <w:p>
            <w:pPr>
              <w:jc w:val="center"/>
            </w:pPr>
          </w:p>
        </w:tc>
        <w:tc>
          <w:tcPr>
            <w:tcW w:w="1200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5940" w:type="dxa"/>
            <w:tcBorders>
              <w:left w:val="single" w:sz="4" w:space="0" w:color="auto"/>
              <w:bottom w:val="single" w:sz="12" w:space="0" w:color="auto"/>
            </w:tcBorders>
          </w:tcPr>
          <w:p>
            <w:pPr>
              <w:jc w:val="center"/>
            </w:pPr>
          </w:p>
        </w:tc>
      </w:tr>
    </w:tbl>
    <w:p>
      <w:pPr>
        <w:pStyle w:val="36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  <w:r>
        <w:t>SM</w:t>
      </w:r>
      <w:r>
        <w:rPr>
          <w:rFonts w:hint="eastAsia"/>
        </w:rPr>
        <w:t>返回</w:t>
      </w:r>
      <w:r>
        <w:t xml:space="preserve">RTN=0 </w:t>
      </w:r>
      <w:r>
        <w:rPr>
          <w:rFonts w:hint="eastAsia"/>
        </w:rPr>
        <w:t>表示授权成功，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t>4.6、</w:t>
      </w:r>
      <w:r>
        <w:rPr>
          <w:rFonts w:hint="eastAsia"/>
        </w:rPr>
        <w:t>撤销用户授权</w:t>
      </w:r>
      <w:r>
        <w:t>（0xE4）</w:t>
      </w:r>
    </w:p>
    <w:p>
      <w:pPr>
        <w:pStyle w:val="36"/>
      </w:pPr>
      <w:r>
        <w:tab/>
      </w:r>
      <w:r>
        <w:rPr>
          <w:rFonts w:hint="eastAsia"/>
        </w:rPr>
        <w:t>表</w:t>
      </w:r>
      <w:r>
        <w:t>A.11</w:t>
      </w:r>
      <w:r>
        <w:rPr>
          <w:rFonts w:hint="eastAsia"/>
        </w:rPr>
        <w:t>中命令子集</w:t>
      </w:r>
      <w:r>
        <w:t>GROUP=F1H</w:t>
      </w:r>
      <w:r>
        <w:rPr>
          <w:rFonts w:hint="eastAsia"/>
        </w:rPr>
        <w:t>，命令号</w:t>
      </w:r>
      <w:r>
        <w:t>TYPE=E4H</w:t>
      </w:r>
      <w:r>
        <w:rPr>
          <w:rFonts w:hint="eastAsia"/>
        </w:rPr>
        <w:t>，参数</w:t>
      </w:r>
      <w:r>
        <w:t>INFO</w:t>
      </w:r>
      <w:r>
        <w:rPr>
          <w:rFonts w:hint="eastAsia"/>
        </w:rPr>
        <w:t>为</w:t>
      </w:r>
      <w:r>
        <w:t>6</w:t>
      </w:r>
      <w:r>
        <w:rPr>
          <w:rFonts w:hint="eastAsia"/>
        </w:rPr>
        <w:t>字节：</w:t>
      </w:r>
    </w:p>
    <w:p>
      <w:pPr>
        <w:pStyle w:val="54"/>
      </w:pPr>
      <w:r>
        <w:rPr>
          <w:rFonts w:hint="eastAsia"/>
        </w:rPr>
        <w:t>表</w:t>
      </w:r>
      <w:r>
        <w:t>A.20</w:t>
      </w:r>
      <w:r>
        <w:rPr>
          <w:rFonts w:hint="eastAsia"/>
        </w:rPr>
        <w:t>撤销用户授权</w:t>
      </w:r>
      <w:r>
        <w:t>INFO</w:t>
      </w:r>
    </w:p>
    <w:tbl>
      <w:tblPr>
        <w:jc w:val="center"/>
        <w:tblW w:w="8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365"/>
        <w:gridCol w:w="2310"/>
        <w:gridCol w:w="3675"/>
      </w:tblGrid>
      <w:tr>
        <w:tc>
          <w:tcPr>
            <w:tcW w:w="84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675" w:type="dxa"/>
            <w:gridSpan w:val="2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  <w:r>
              <w:rPr>
                <w:rFonts w:ascii="宋体" w:hint="eastAsia"/>
              </w:rPr>
              <w:t>（</w:t>
            </w:r>
            <w:r>
              <w:rPr>
                <w:rFonts w:ascii="宋体"/>
              </w:rPr>
              <w:t>6</w:t>
            </w:r>
            <w:r>
              <w:rPr>
                <w:rFonts w:ascii="宋体" w:hint="eastAsia"/>
              </w:rPr>
              <w:t>字节）</w:t>
            </w:r>
          </w:p>
        </w:tc>
        <w:tc>
          <w:tcPr>
            <w:tcW w:w="3675" w:type="dxa"/>
            <w:tcBorders>
              <w:top w:val="single" w:sz="12" w:space="0" w:color="auto"/>
              <w:lef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c>
          <w:tcPr>
            <w:tcW w:w="84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方式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字节信息</w:t>
            </w:r>
          </w:p>
        </w:tc>
        <w:tc>
          <w:tcPr>
            <w:tcW w:w="3675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4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>
            <w:pPr>
              <w:jc w:val="center"/>
            </w:pPr>
            <w:r>
              <w:t>=0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待撤权的用户卡号</w:t>
            </w:r>
          </w:p>
        </w:tc>
        <w:tc>
          <w:tcPr>
            <w:tcW w:w="3675" w:type="dxa"/>
            <w:tcBorders>
              <w:left w:val="single" w:sz="4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以持卡人“卡号”检索撤权</w:t>
            </w:r>
          </w:p>
        </w:tc>
      </w:tr>
      <w:tr>
        <w:tc>
          <w:tcPr>
            <w:tcW w:w="840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=1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0+</w:t>
            </w: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字节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号</w:t>
            </w:r>
          </w:p>
        </w:tc>
        <w:tc>
          <w:tcPr>
            <w:tcW w:w="3675" w:type="dxa"/>
            <w:tcBorders>
              <w:left w:val="single" w:sz="4" w:space="0" w:color="auto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以持卡人“系统编号”检索撤权</w:t>
            </w:r>
          </w:p>
        </w:tc>
      </w:tr>
      <w:tr>
        <w:tc>
          <w:tcPr>
            <w:tcW w:w="840" w:type="dxa"/>
            <w:tcBorders>
              <w:bottom w:val="single" w:sz="12" w:space="0" w:color="auto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w="1365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=2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0</w:t>
            </w:r>
          </w:p>
        </w:tc>
        <w:tc>
          <w:tcPr>
            <w:tcW w:w="3675" w:type="dxa"/>
            <w:tcBorders>
              <w:left w:val="single" w:sz="4" w:space="0" w:color="auto"/>
              <w:bottom w:val="single" w:sz="12" w:space="0" w:color="auto"/>
            </w:tcBorders>
          </w:tcPr>
          <w:p>
            <w:pPr>
              <w:jc w:val="center"/>
            </w:pPr>
            <w:r>
              <w:rPr>
                <w:rFonts w:hint="eastAsia"/>
              </w:rPr>
              <w:t>撤销</w:t>
            </w:r>
            <w:r>
              <w:t>SM</w:t>
            </w:r>
            <w:r>
              <w:rPr>
                <w:rFonts w:hint="eastAsia"/>
              </w:rPr>
              <w:t>已授权的所有用户准进权限</w:t>
            </w:r>
          </w:p>
        </w:tc>
      </w:tr>
    </w:tbl>
    <w:p>
      <w:pPr>
        <w:ind w:firstLine="420"/>
        <w:rPr>
          <w:rFonts w:ascii="宋体"/>
          <w:color w:val="FF0000"/>
        </w:rPr>
      </w:pPr>
      <w:r>
        <w:rPr>
          <w:rFonts w:ascii="宋体" w:hint="eastAsia"/>
          <w:color w:val="FF0000"/>
        </w:rPr>
        <w:t>注：红色标志的表示此锁上不支持此设置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  <w:r>
        <w:t>SM</w:t>
      </w:r>
      <w:r>
        <w:rPr>
          <w:rFonts w:hint="eastAsia"/>
        </w:rPr>
        <w:t>返回</w:t>
      </w:r>
      <w:r>
        <w:t xml:space="preserve">RTN=0 </w:t>
      </w:r>
      <w:r>
        <w:rPr>
          <w:rFonts w:hint="eastAsia"/>
        </w:rPr>
        <w:t>表示撤权成功，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  <w:rPr>
          <w:rFonts w:hint="eastAsia"/>
          <w:kern w:val="18"/>
          <w:bdr w:val="none" w:sz="0" w:space="0" w:color="auto"/>
        </w:rPr>
      </w:pPr>
      <w:bookmarkStart w:id="12" w:name="_Toc536178310"/>
      <w:bookmarkStart w:id="13" w:name="_Toc360870129"/>
      <w:r>
        <w:rPr>
          <w:kern w:val="18"/>
          <w:bdr w:val="none" w:sz="0" w:space="0" w:color="auto"/>
        </w:rPr>
        <w:t>4.7、</w:t>
      </w:r>
      <w:r>
        <w:rPr>
          <w:rFonts w:hint="eastAsia"/>
          <w:kern w:val="18"/>
          <w:bdr w:val="none" w:sz="0" w:space="0" w:color="auto"/>
        </w:rPr>
        <w:t>设定星期内的休息日</w:t>
      </w:r>
      <w:bookmarkEnd w:id="12"/>
      <w:r>
        <w:rPr>
          <w:rFonts w:hint="eastAsia"/>
          <w:kern w:val="18"/>
          <w:bdr w:val="none" w:sz="0" w:space="0" w:color="auto"/>
        </w:rPr>
        <w:t>(0XEA)</w:t>
      </w:r>
      <w:bookmarkEnd w:id="13"/>
    </w:p>
    <w:p>
      <w:pPr>
        <w:pStyle w:val="58"/>
        <w:ind w:firstLine="420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COMMAND TYPE=0XEA， DATAF 2字节(1--7)，代表星期内休息哪两天。</w:t>
      </w:r>
    </w:p>
    <w:p>
      <w:pPr>
        <w:pStyle w:val="58"/>
        <w:ind w:firstLine="420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1--6，星期一 至 星期六，7，星期日。</w:t>
      </w:r>
    </w:p>
    <w:p>
      <w:pPr>
        <w:pStyle w:val="58"/>
        <w:ind w:firstLine="420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其它值，表示不休息，如：7，0X</w:t>
      </w:r>
      <w:r>
        <w:rPr>
          <w:kern w:val="18"/>
          <w:bdr w:val="none" w:sz="0" w:space="0" w:color="auto"/>
        </w:rPr>
        <w:t>00</w:t>
      </w:r>
      <w:r>
        <w:rPr>
          <w:rFonts w:hint="eastAsia"/>
          <w:kern w:val="18"/>
          <w:bdr w:val="none" w:sz="0" w:space="0" w:color="auto"/>
        </w:rPr>
        <w:t>，表示仅星期日(=7)休息。</w:t>
        <w:tab/>
      </w:r>
    </w:p>
    <w:p>
      <w:pPr>
        <w:pStyle w:val="58"/>
        <w:ind w:left="0"/>
        <w:rPr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SM返回： RTN=0，表示成功； 其它值：不成功。</w:t>
      </w:r>
    </w:p>
    <w:p>
      <w:pPr>
        <w:pStyle w:val="36"/>
      </w:pPr>
    </w:p>
    <w:p>
      <w:pPr>
        <w:pStyle w:val="36"/>
      </w:pPr>
    </w:p>
    <w:p>
      <w:pPr>
        <w:pStyle w:val="58"/>
        <w:rPr>
          <w:rFonts w:hint="eastAsia"/>
          <w:kern w:val="18"/>
          <w:bdr w:val="none" w:sz="0" w:space="0" w:color="auto"/>
        </w:rPr>
      </w:pPr>
      <w:bookmarkStart w:id="14" w:name="_Toc536178311"/>
      <w:bookmarkStart w:id="15" w:name="_Toc360870130"/>
      <w:r>
        <w:rPr>
          <w:kern w:val="18"/>
          <w:bdr w:val="none" w:sz="0" w:space="0" w:color="auto"/>
        </w:rPr>
        <w:t>4.8、</w:t>
      </w:r>
      <w:r>
        <w:rPr>
          <w:rFonts w:hint="eastAsia"/>
          <w:kern w:val="18"/>
          <w:bdr w:val="none" w:sz="0" w:space="0" w:color="auto"/>
        </w:rPr>
        <w:t>设定国家法定节假日(不包括星期内休息日</w:t>
      </w:r>
      <w:bookmarkEnd w:id="14"/>
      <w:r>
        <w:rPr>
          <w:rFonts w:hint="eastAsia"/>
          <w:kern w:val="18"/>
          <w:bdr w:val="none" w:sz="0" w:space="0" w:color="auto"/>
        </w:rPr>
        <w:t>)(0XEB)</w:t>
      </w:r>
      <w:bookmarkEnd w:id="15"/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 xml:space="preserve">    COMMAND TYPE=0XEB;</w:t>
        <w:tab/>
        <w:t>DATAF 2字节：MM，DD (月，日)BCD表示。</w:t>
        <w:tab/>
      </w: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ab/>
        <w:t xml:space="preserve"> 注： SM内最多存放</w:t>
      </w:r>
      <w:r>
        <w:rPr>
          <w:kern w:val="18"/>
          <w:bdr w:val="none" w:sz="0" w:space="0" w:color="auto"/>
        </w:rPr>
        <w:t>64</w:t>
      </w:r>
      <w:r>
        <w:rPr>
          <w:rFonts w:hint="eastAsia"/>
          <w:kern w:val="18"/>
          <w:bdr w:val="none" w:sz="0" w:space="0" w:color="auto"/>
        </w:rPr>
        <w:t>个节假日。</w:t>
      </w: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SM返回： RTN=0，表示成功；=0XE2表SM内已满40组；其它值：不成功。</w:t>
      </w:r>
    </w:p>
    <w:p>
      <w:pPr>
        <w:pStyle w:val="58"/>
        <w:rPr>
          <w:kern w:val="18"/>
          <w:bdr w:val="none" w:sz="0" w:space="0" w:color="auto"/>
        </w:rPr>
      </w:pPr>
      <w:bookmarkStart w:id="16" w:name="_Toc536178312"/>
      <w:bookmarkStart w:id="17" w:name="_Toc360870131"/>
    </w:p>
    <w:p>
      <w:pPr>
        <w:pStyle w:val="58"/>
        <w:rPr>
          <w:kern w:val="18"/>
          <w:bdr w:val="none" w:sz="0" w:space="0" w:color="auto"/>
        </w:rPr>
      </w:pP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kern w:val="18"/>
          <w:bdr w:val="none" w:sz="0" w:space="0" w:color="auto"/>
        </w:rPr>
        <w:t>4.9、</w:t>
      </w:r>
      <w:r>
        <w:rPr>
          <w:rFonts w:hint="eastAsia"/>
          <w:kern w:val="18"/>
          <w:bdr w:val="none" w:sz="0" w:space="0" w:color="auto"/>
        </w:rPr>
        <w:t>删除节假日</w:t>
      </w:r>
      <w:bookmarkEnd w:id="16"/>
      <w:r>
        <w:rPr>
          <w:rFonts w:hint="eastAsia"/>
          <w:kern w:val="18"/>
          <w:bdr w:val="none" w:sz="0" w:space="0" w:color="auto"/>
        </w:rPr>
        <w:t>(0XEC)</w:t>
      </w:r>
      <w:bookmarkEnd w:id="17"/>
    </w:p>
    <w:p>
      <w:pPr>
        <w:pStyle w:val="58"/>
        <w:ind w:firstLine="449"/>
        <w:rPr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COMMAND TYPE=0XEC; DATAF 2字节：MM，DD (月，日)BCD表示。</w:t>
      </w:r>
    </w:p>
    <w:p>
      <w:pPr>
        <w:pStyle w:val="36"/>
        <w:ind w:left="0" w:firstLine="420"/>
      </w:pPr>
      <w:r>
        <w:t>4.9.1、删除一组节假日</w:t>
      </w:r>
    </w:p>
    <w:p>
      <w:pPr>
        <w:pStyle w:val="36"/>
        <w:ind w:left="0"/>
        <w:rPr>
          <w:kern w:val="18"/>
          <w:bdr w:val="none" w:sz="0" w:space="0" w:color="auto"/>
        </w:rPr>
      </w:pPr>
      <w:r>
        <w:tab/>
      </w:r>
      <w:r>
        <w:rPr>
          <w:rFonts w:hint="eastAsia"/>
          <w:kern w:val="18"/>
          <w:bdr w:val="none" w:sz="0" w:space="0" w:color="auto"/>
        </w:rPr>
        <w:t>DATAF 2字节：</w:t>
      </w:r>
      <w:r>
        <w:rPr>
          <w:kern w:val="18"/>
          <w:bdr w:val="none" w:sz="0" w:space="0" w:color="auto"/>
        </w:rPr>
        <w:t>05 01</w:t>
      </w:r>
    </w:p>
    <w:p>
      <w:pPr>
        <w:pStyle w:val="36"/>
        <w:ind w:left="0" w:firstLine="420"/>
      </w:pPr>
      <w:r>
        <w:rPr>
          <w:kern w:val="18"/>
          <w:bdr w:val="none" w:sz="0" w:space="0" w:color="auto"/>
        </w:rPr>
        <w:t>4.9.2、全部删除</w:t>
      </w: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 xml:space="preserve">    DATAF 2字节</w:t>
      </w:r>
      <w:r>
        <w:rPr>
          <w:kern w:val="18"/>
          <w:bdr w:val="none" w:sz="0" w:space="0" w:color="auto"/>
        </w:rPr>
        <w:t>：00 00</w:t>
      </w:r>
      <w:r>
        <w:rPr>
          <w:rFonts w:hint="eastAsia"/>
          <w:kern w:val="18"/>
          <w:bdr w:val="none" w:sz="0" w:space="0" w:color="auto"/>
        </w:rPr>
        <w:tab/>
        <w:tab/>
      </w: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SM返回：RTN=0，表示删除成功；=0XE5表SM内没有该组；</w:t>
      </w:r>
    </w:p>
    <w:p>
      <w:pPr>
        <w:pStyle w:val="58"/>
        <w:rPr>
          <w:rFonts w:hint="eastAsia"/>
          <w:kern w:val="18"/>
          <w:bdr w:val="none" w:sz="0" w:space="0" w:color="auto"/>
        </w:rPr>
      </w:pPr>
      <w:r>
        <w:rPr>
          <w:rFonts w:hint="eastAsia"/>
          <w:kern w:val="18"/>
          <w:bdr w:val="none" w:sz="0" w:space="0" w:color="auto"/>
        </w:rPr>
        <w:t>RTN=0XE4， 节假日列表已经全空; 其它值：不成功。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  <w:rPr>
          <w:kern w:val="18"/>
          <w:bdr w:val="none" w:sz="0" w:space="0" w:color="auto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  <w:r>
        <w:t>4.10、遥控开门（0xED）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449"/>
      </w:pPr>
      <w:r>
        <w:t>4.10.1、简单放行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449"/>
        <w:rPr>
          <w:rFonts w:hint="eastAsia"/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COMMAND TYPE=0XED</w:t>
      </w:r>
      <w:r>
        <w:rPr>
          <w:rFonts w:hint="eastAsia"/>
          <w:kern w:val="2"/>
          <w:bdr w:val="none" w:sz="0" w:space="0" w:color="auto"/>
        </w:rPr>
        <w:tab/>
        <w:t>， DATAF  1字节时，  =1 开门；  =0  不操作；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  <w:rPr>
          <w:rFonts w:hint="eastAsia"/>
          <w:kern w:val="2"/>
          <w:bdr w:val="none" w:sz="0" w:space="0" w:color="auto"/>
        </w:rPr>
      </w:pPr>
      <w:r>
        <w:rPr>
          <w:rFonts w:hint="eastAsia"/>
          <w:kern w:val="2"/>
          <w:bdr w:val="none" w:sz="0" w:space="0" w:color="auto"/>
        </w:rPr>
        <w:t>SM返回：RTN=0，表示开门成功；其它值：不成功。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449"/>
        <w:rPr>
          <w:color w:val="FF0000"/>
        </w:rPr>
      </w:pPr>
      <w:r>
        <w:rPr>
          <w:color w:val="FF0000"/>
        </w:rPr>
        <w:t>4.10.2、带操作员信息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  <w:rPr>
          <w:rFonts w:hint="eastAsia"/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COMMAND TYPE=0XED，</w:t>
      </w:r>
      <w:r>
        <w:rPr>
          <w:rFonts w:hint="eastAsia"/>
          <w:kern w:val="2"/>
          <w:bdr w:val="none" w:sz="0" w:space="0" w:color="auto"/>
        </w:rPr>
        <w:t>DATAF=6字节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3817"/>
      </w:tblGrid>
      <w:tr>
        <w:tc>
          <w:tcPr>
            <w:tcW w:w="1403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第1字节</w:t>
            </w:r>
          </w:p>
        </w:tc>
        <w:tc>
          <w:tcPr>
            <w:tcW w:w="3817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后5字节</w:t>
            </w:r>
          </w:p>
        </w:tc>
      </w:tr>
      <w:tr>
        <w:tc>
          <w:tcPr>
            <w:tcW w:w="1403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=1开门</w:t>
            </w:r>
          </w:p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=0不操作</w:t>
            </w:r>
          </w:p>
        </w:tc>
        <w:tc>
          <w:tcPr>
            <w:tcW w:w="3817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操作员编号信息</w:t>
            </w:r>
          </w:p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存放在远程开门记录结构中的前5字节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  <w:r>
        <w:rPr>
          <w:rFonts w:hint="eastAsia"/>
          <w:kern w:val="2"/>
          <w:bdr w:val="none" w:sz="0" w:space="0" w:color="auto"/>
        </w:rPr>
        <w:t>SM返回：RTN=0，表示开门成功； 其它值：不成功。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t>4.11、记录存储区规划</w:t>
      </w:r>
      <w:r>
        <w:rPr>
          <w:rFonts w:ascii="宋体" w:hAnsi="宋体"/>
        </w:rPr>
        <w:t>（0xF0）</w:t>
      </w:r>
    </w:p>
    <w:p>
      <w:pPr>
        <w:pStyle w:val="36"/>
        <w:ind w:left="0"/>
        <w:jc w:val="center"/>
        <w:rPr>
          <w:kern w:val="2"/>
          <w:szCs w:val="22"/>
        </w:rPr>
      </w:pPr>
      <w:r>
        <w:rPr>
          <w:rFonts w:ascii="黑体" w:eastAsia="黑体" w:hint="eastAsia"/>
          <w:b/>
          <w:kern w:val="2"/>
          <w:szCs w:val="21"/>
        </w:rPr>
        <w:t>表</w:t>
      </w:r>
      <w:r>
        <w:rPr>
          <w:rFonts w:ascii="黑体" w:eastAsia="黑体"/>
          <w:b/>
          <w:kern w:val="2"/>
          <w:szCs w:val="21"/>
        </w:rPr>
        <w:t>A.2.1.3.17</w:t>
      </w:r>
    </w:p>
    <w:tbl>
      <w:tblPr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1"/>
        <w:gridCol w:w="2127"/>
        <w:gridCol w:w="2835"/>
      </w:tblGrid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名称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数据类型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解释说明</w:t>
            </w: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写指针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2</w:t>
            </w:r>
            <w:r>
              <w:rPr>
                <w:rFonts w:hint="eastAsia"/>
                <w:b/>
                <w:kern w:val="2"/>
                <w:szCs w:val="21"/>
              </w:rPr>
              <w:t>字节</w:t>
            </w:r>
          </w:p>
        </w:tc>
        <w:tc>
          <w:tcPr>
            <w:tcW w:w="2835" w:type="dxa"/>
            <w:vMerge w:val="restart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高低字节反的。</w:t>
            </w:r>
          </w:p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写指针和读指针都为</w:t>
            </w:r>
            <w:r>
              <w:rPr>
                <w:b/>
                <w:kern w:val="2"/>
                <w:szCs w:val="21"/>
              </w:rPr>
              <w:t>0</w:t>
            </w:r>
            <w:r>
              <w:rPr>
                <w:rFonts w:hint="eastAsia"/>
                <w:b/>
                <w:kern w:val="2"/>
                <w:szCs w:val="21"/>
              </w:rPr>
              <w:t>的时候是清除历史记录</w:t>
            </w: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读指针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2</w:t>
            </w:r>
            <w:r>
              <w:rPr>
                <w:rFonts w:hint="eastAsia"/>
                <w:b/>
                <w:kern w:val="2"/>
                <w:szCs w:val="21"/>
              </w:rPr>
              <w:t>字节</w:t>
            </w:r>
          </w:p>
        </w:tc>
        <w:tc>
          <w:tcPr>
            <w:tcW w:w="2835" w:type="dxa"/>
            <w:vMerge/>
          </w:tcPr>
          <w:p/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3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备注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1</w:t>
            </w:r>
            <w:r>
              <w:rPr>
                <w:rFonts w:hint="eastAsia"/>
                <w:b/>
                <w:kern w:val="2"/>
                <w:szCs w:val="21"/>
              </w:rPr>
              <w:t>字节</w:t>
            </w:r>
          </w:p>
        </w:tc>
        <w:tc>
          <w:tcPr>
            <w:tcW w:w="2835" w:type="dxa"/>
            <w:vMerge/>
          </w:tcPr>
          <w:p/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</w:pPr>
      <w:r>
        <w:rPr>
          <w:rFonts w:hint="eastAsia"/>
        </w:rPr>
        <w:t>A.2.2.3.30 设置参数值</w:t>
      </w:r>
    </w:p>
    <w:p>
      <w:pPr>
        <w:pStyle w:val="36"/>
        <w:ind w:firstLine="420"/>
      </w:pPr>
      <w:r>
        <w:rPr>
          <w:rFonts w:hint="eastAsia"/>
        </w:rPr>
        <w:t>表A.2.2.3.30.1是SU发给SM的命令信息。</w:t>
      </w:r>
    </w:p>
    <w:p>
      <w:pPr>
        <w:pStyle w:val="36"/>
        <w:ind w:firstLine="420"/>
      </w:pPr>
    </w:p>
    <w:p>
      <w:pPr>
        <w:pStyle w:val="36"/>
        <w:ind w:firstLine="420"/>
      </w:pPr>
    </w:p>
    <w:p>
      <w:pPr>
        <w:pStyle w:val="36"/>
        <w:ind w:firstLine="420"/>
        <w:rPr>
          <w:b/>
          <w:kern w:val="2"/>
          <w:szCs w:val="21"/>
        </w:rPr>
      </w:pPr>
      <w:r>
        <w:rPr>
          <w:rFonts w:hint="eastAsia"/>
          <w:b/>
          <w:kern w:val="2"/>
          <w:szCs w:val="21"/>
        </w:rPr>
        <w:tab/>
        <w:tab/>
        <w:tab/>
        <w:tab/>
      </w:r>
      <w:r>
        <w:rPr>
          <w:rFonts w:ascii="黑体" w:eastAsia="黑体" w:hint="eastAsia"/>
          <w:b/>
          <w:kern w:val="2"/>
          <w:szCs w:val="21"/>
        </w:rPr>
        <w:tab/>
        <w:t>表A.2.2.3.30.1</w:t>
      </w:r>
    </w:p>
    <w:tbl>
      <w:tblPr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1"/>
        <w:gridCol w:w="2127"/>
        <w:gridCol w:w="2835"/>
      </w:tblGrid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名称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数据类型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通道号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1字节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表A.2.2.3.30.2</w:t>
            </w: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参数值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2字节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</w:p>
        </w:tc>
      </w:tr>
    </w:tbl>
    <w:p>
      <w:pPr>
        <w:pStyle w:val="36"/>
        <w:ind w:firstLine="420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36"/>
        <w:ind w:firstLine="420"/>
      </w:pPr>
    </w:p>
    <w:p>
      <w:pPr>
        <w:pStyle w:val="54"/>
      </w:pPr>
      <w:r>
        <w:rPr>
          <w:rFonts w:hint="eastAsia"/>
          <w:b/>
          <w:kern w:val="2"/>
          <w:szCs w:val="21"/>
        </w:rPr>
        <w:t>表A.2.2.3.30.2</w:t>
      </w:r>
      <w:r>
        <w:rPr>
          <w:rFonts w:hint="eastAsia"/>
        </w:rPr>
        <w:t>设置参数值的格式（INFO）</w:t>
      </w:r>
    </w:p>
    <w:tbl>
      <w:tblPr>
        <w:tblpPr w:leftFromText="180" w:rightFromText="180" w:vertAnchor="text" w:horzAnchor="margin" w:tblpXSpec="left" w:tblpY="188"/>
        <w:tblW w:w="84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6595"/>
      </w:tblGrid>
      <w:tr>
        <w:trPr>
          <w:trHeight w:val="619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序号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通道内容(1个字节)</w:t>
            </w:r>
          </w:p>
        </w:tc>
      </w:tr>
      <w:tr>
        <w:trPr>
          <w:trHeight w:val="317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1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1：振动灵敏度(单位：次数)</w:t>
            </w:r>
          </w:p>
        </w:tc>
      </w:tr>
      <w:tr>
        <w:trPr>
          <w:trHeight w:val="317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b/>
                <w:kern w:val="2"/>
                <w:szCs w:val="21"/>
              </w:rPr>
              <w:t>2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2：门开超时(单位：分钟)</w:t>
            </w:r>
          </w:p>
        </w:tc>
      </w:tr>
      <w:tr>
        <w:trPr>
          <w:trHeight w:val="302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3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其他值备用</w:t>
            </w:r>
          </w:p>
        </w:tc>
      </w:tr>
      <w:tr>
        <w:trPr>
          <w:trHeight w:val="317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4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</w:p>
        </w:tc>
      </w:tr>
      <w:tr>
        <w:trPr>
          <w:trHeight w:val="302"/>
        </w:trPr>
        <w:tc>
          <w:tcPr>
            <w:tcW w:w="1820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5</w:t>
            </w:r>
          </w:p>
        </w:tc>
        <w:tc>
          <w:tcPr>
            <w:tcW w:w="6595" w:type="dxa"/>
          </w:tcPr>
          <w:p>
            <w:pPr>
              <w:pStyle w:val="36"/>
              <w:ind w:firstLine="420"/>
              <w:rPr>
                <w:b/>
                <w:kern w:val="2"/>
                <w:szCs w:val="21"/>
              </w:rPr>
            </w:pPr>
          </w:p>
        </w:tc>
      </w:tr>
    </w:tbl>
    <w:p>
      <w:pPr>
        <w:pStyle w:val="36"/>
        <w:ind w:firstLine="420"/>
      </w:pPr>
    </w:p>
    <w:p>
      <w:pPr>
        <w:pStyle w:val="36"/>
        <w:ind w:firstLine="420"/>
      </w:pPr>
    </w:p>
    <w:p>
      <w:pPr>
        <w:pStyle w:val="36"/>
        <w:ind w:firstLine="420"/>
      </w:pPr>
      <w:r>
        <w:rPr>
          <w:rFonts w:hint="eastAsia"/>
        </w:rPr>
        <w:t>SM返回RTN=0 表示授权成功，RTN的其他值参考表A.6。</w:t>
      </w:r>
    </w:p>
    <w:p>
      <w:pPr>
        <w:pStyle w:val="36"/>
      </w:pPr>
    </w:p>
    <w:p>
      <w:pPr>
        <w:pStyle w:val="36"/>
      </w:pPr>
    </w:p>
    <w:p>
      <w:pPr>
        <w:pStyle w:val="1"/>
      </w:pPr>
      <w:r>
        <w:br w:type="page"/>
        <w:t>5、SU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工作参数、历史记录、工作状态、线路状态的命令</w:t>
      </w:r>
    </w:p>
    <w:p>
      <w:pPr>
        <w:pStyle w:val="36"/>
        <w:ind w:firstLine="420"/>
      </w:pPr>
      <w:r>
        <w:rPr>
          <w:rFonts w:hint="eastAsia"/>
        </w:rPr>
        <w:t>表</w:t>
      </w:r>
      <w:r>
        <w:t>A.22</w:t>
      </w:r>
      <w:r>
        <w:rPr>
          <w:rFonts w:hint="eastAsia"/>
        </w:rPr>
        <w:t>是</w:t>
      </w:r>
      <w:r>
        <w:t>SU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的命令信息，表</w:t>
      </w:r>
      <w:r>
        <w:t>A.24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收到读取命令后，返回的响应信息。</w:t>
      </w:r>
    </w:p>
    <w:p>
      <w:pPr>
        <w:pStyle w:val="54"/>
      </w:pPr>
      <w:r>
        <w:rPr>
          <w:rFonts w:hint="eastAsia"/>
        </w:rPr>
        <w:t>表</w:t>
      </w:r>
      <w:r>
        <w:t>A.22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状态的命令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4AH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rPr>
          <w:rFonts w:ascii="宋体"/>
        </w:rPr>
      </w:pPr>
      <w:r>
        <w:rPr>
          <w:rFonts w:ascii="宋体" w:hint="eastAsia"/>
        </w:rPr>
        <w:t>表</w:t>
      </w:r>
      <w:r>
        <w:rPr>
          <w:rFonts w:ascii="宋体"/>
        </w:rPr>
        <w:t>A.10</w:t>
      </w:r>
      <w:r>
        <w:rPr>
          <w:rFonts w:ascii="宋体" w:hint="eastAsia"/>
        </w:rPr>
        <w:t>中</w:t>
      </w:r>
      <w:r>
        <w:rPr>
          <w:rFonts w:ascii="宋体"/>
        </w:rPr>
        <w:t>COM INFO</w:t>
      </w:r>
      <w:r>
        <w:rPr>
          <w:rFonts w:ascii="宋体" w:hint="eastAsia"/>
        </w:rPr>
        <w:t>是由</w:t>
      </w:r>
      <w:r>
        <w:rPr>
          <w:rFonts w:ascii="宋体"/>
        </w:rPr>
        <w:t>GROUP</w:t>
      </w:r>
      <w:r>
        <w:rPr>
          <w:rFonts w:ascii="宋体" w:hint="eastAsia"/>
        </w:rPr>
        <w:t>、</w:t>
      </w:r>
      <w:r>
        <w:rPr>
          <w:rFonts w:ascii="宋体"/>
        </w:rPr>
        <w:t>TYPE</w:t>
      </w:r>
      <w:r>
        <w:rPr>
          <w:rFonts w:ascii="宋体" w:hint="eastAsia"/>
        </w:rPr>
        <w:t>、</w:t>
      </w:r>
      <w:r>
        <w:rPr>
          <w:rFonts w:ascii="宋体"/>
        </w:rPr>
        <w:t>INFO</w:t>
      </w:r>
      <w:r>
        <w:rPr>
          <w:rFonts w:ascii="宋体" w:hint="eastAsia"/>
        </w:rPr>
        <w:t>组成，表</w:t>
      </w:r>
      <w:r>
        <w:rPr>
          <w:rFonts w:ascii="宋体"/>
        </w:rPr>
        <w:t>A.11</w:t>
      </w:r>
      <w:r>
        <w:rPr>
          <w:rFonts w:ascii="宋体" w:hint="eastAsia"/>
        </w:rPr>
        <w:t>给出主要信息。</w:t>
      </w:r>
    </w:p>
    <w:p>
      <w:pPr>
        <w:pStyle w:val="37"/>
        <w:widowControl w:val="0"/>
        <w:numPr>
          <w:ilvl w:val="0"/>
          <w:numId w:val="0"/>
        </w:numPr>
        <w:spacing w:beforeLines="0" w:before="0" w:afterLines="0" w:after="0"/>
        <w:outlineLvl w:val="9"/>
        <w:rPr>
          <w:rFonts w:ascii="宋体" w:eastAsia="宋体"/>
          <w:kern w:val="2"/>
          <w:szCs w:val="24"/>
        </w:rPr>
      </w:pPr>
    </w:p>
    <w:p>
      <w:pPr>
        <w:pStyle w:val="54"/>
      </w:pPr>
      <w:r>
        <w:rPr>
          <w:rFonts w:hint="eastAsia"/>
        </w:rPr>
        <w:t>表</w:t>
      </w:r>
      <w:r>
        <w:t xml:space="preserve">A.23  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重要信息的命令表（子集）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2"/>
        <w:gridCol w:w="2310"/>
        <w:gridCol w:w="735"/>
        <w:gridCol w:w="840"/>
        <w:gridCol w:w="1081"/>
        <w:gridCol w:w="3360"/>
      </w:tblGrid>
      <w:tr>
        <w:trPr>
          <w:cantSplit/>
        </w:trPr>
        <w:tc>
          <w:tcPr>
            <w:tcW w:w="732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310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2656" w:type="dxa"/>
            <w:gridSpan w:val="3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3360" w:type="dxa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返回</w:t>
            </w:r>
          </w:p>
        </w:tc>
      </w:tr>
      <w:tr>
        <w:trPr>
          <w:cantSplit/>
        </w:trPr>
        <w:tc>
          <w:tcPr>
            <w:tcW w:w="732" w:type="dxa"/>
            <w:vMerge/>
          </w:tcPr>
          <w:p/>
        </w:tc>
        <w:tc>
          <w:tcPr>
            <w:tcW w:w="2310" w:type="dxa"/>
            <w:vMerge/>
          </w:tcPr>
          <w:p/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3360" w:type="dxa"/>
            <w:vMerge/>
          </w:tcPr>
          <w:p/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</w:t>
            </w: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日期、时间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E0H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00H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世纪，年，月，日，星期，时，分，秒；共</w:t>
            </w:r>
            <w:r>
              <w:rPr>
                <w:rFonts w:ascii="宋体"/>
              </w:rPr>
              <w:t>8</w:t>
            </w:r>
            <w:r>
              <w:rPr>
                <w:rFonts w:ascii="宋体" w:hint="eastAsia"/>
              </w:rPr>
              <w:t>字节</w:t>
            </w:r>
            <w:r>
              <w:rPr>
                <w:rFonts w:ascii="宋体"/>
              </w:rPr>
              <w:t>BCD</w:t>
            </w:r>
            <w:r>
              <w:rPr>
                <w:rFonts w:ascii="宋体" w:hint="eastAsia"/>
              </w:rPr>
              <w:t>码，表</w:t>
            </w:r>
            <w:r>
              <w:rPr>
                <w:rFonts w:ascii="宋体"/>
              </w:rPr>
              <w:t>A.25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读取历史记录</w:t>
            </w:r>
            <w:r>
              <w:rPr>
                <w:rFonts w:ascii="宋体"/>
              </w:rPr>
              <w:t>指针信息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0E1H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返回记录存储信息</w:t>
            </w:r>
            <w:r>
              <w:rPr>
                <w:rFonts w:ascii="宋体"/>
              </w:rPr>
              <w:t>;</w:t>
            </w: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A.26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顺序读取一条历史记录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0E2H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返回一条记录</w:t>
            </w:r>
            <w:r>
              <w:rPr>
                <w:rFonts w:ascii="宋体"/>
              </w:rPr>
              <w:t xml:space="preserve">; </w:t>
            </w: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指定位置读取历史记录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0E2H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位置</w:t>
            </w: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返回一条记录</w:t>
            </w:r>
            <w:r>
              <w:rPr>
                <w:rFonts w:ascii="宋体"/>
              </w:rPr>
              <w:t xml:space="preserve">; </w:t>
            </w: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读取最新发生的记录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0EEH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00H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有记录返回一条记录，表</w:t>
            </w:r>
            <w:r>
              <w:rPr>
                <w:rFonts w:ascii="宋体"/>
                <w:color w:val="FF0000"/>
              </w:rPr>
              <w:t>A.27</w:t>
            </w:r>
            <w:r>
              <w:rPr>
                <w:rFonts w:ascii="宋体" w:hint="eastAsia"/>
                <w:color w:val="FF0000"/>
              </w:rPr>
              <w:t>，无记录返回空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  <w:color w:val="FF0000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读取工作日准进时段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0E3H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1字节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</w:t>
            </w:r>
            <w:r>
              <w:rPr>
                <w:rFonts w:ascii="宋体"/>
              </w:rPr>
              <w:t>16</w:t>
            </w:r>
            <w:r>
              <w:rPr>
                <w:rFonts w:ascii="宋体" w:hint="eastAsia"/>
              </w:rPr>
              <w:t>字节时段描述</w:t>
            </w:r>
            <w:r>
              <w:rPr>
                <w:rFonts w:ascii="宋体"/>
              </w:rPr>
              <w:t>;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读取非工作日准进时段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0E4H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1字节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</w:t>
            </w:r>
            <w:r>
              <w:rPr>
                <w:rFonts w:ascii="宋体"/>
              </w:rPr>
              <w:t>16</w:t>
            </w:r>
            <w:r>
              <w:rPr>
                <w:rFonts w:ascii="宋体" w:hint="eastAsia"/>
              </w:rPr>
              <w:t>字节时段描述</w:t>
            </w:r>
            <w:r>
              <w:rPr>
                <w:rFonts w:ascii="宋体"/>
              </w:rPr>
              <w:t>;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读取星期内准进时段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0EBH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</w:t>
            </w:r>
            <w:r>
              <w:rPr>
                <w:rFonts w:ascii="宋体"/>
              </w:rPr>
              <w:t>24</w:t>
            </w:r>
            <w:r>
              <w:rPr>
                <w:rFonts w:ascii="宋体" w:hint="eastAsia"/>
              </w:rPr>
              <w:t>字节时段描述</w:t>
            </w:r>
            <w:r>
              <w:rPr>
                <w:rFonts w:ascii="宋体"/>
              </w:rPr>
              <w:t>;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读取授权用户的信息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0E5H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00H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字节，用户数目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查询指定位置</w:t>
            </w:r>
            <w:r>
              <w:rPr>
                <w:rFonts w:ascii="宋体"/>
                <w:color w:val="FF0000"/>
              </w:rPr>
              <w:t>/</w:t>
            </w:r>
            <w:r>
              <w:rPr>
                <w:rFonts w:ascii="宋体" w:hint="eastAsia"/>
                <w:color w:val="FF0000"/>
              </w:rPr>
              <w:t>用户</w:t>
            </w:r>
            <w:r>
              <w:rPr>
                <w:rFonts w:ascii="宋体"/>
                <w:color w:val="FF0000"/>
              </w:rPr>
              <w:t>ID/</w:t>
            </w:r>
            <w:r>
              <w:rPr>
                <w:rFonts w:ascii="宋体" w:hint="eastAsia"/>
                <w:color w:val="FF0000"/>
              </w:rPr>
              <w:t>卡号的用户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0E6H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2/</w:t>
            </w:r>
            <w:r>
              <w:rPr>
                <w:rFonts w:ascii="宋体"/>
                <w:color w:val="FF0000"/>
              </w:rPr>
              <w:t>4/5</w:t>
            </w:r>
            <w:r>
              <w:rPr>
                <w:rFonts w:ascii="宋体" w:hint="eastAsia"/>
                <w:color w:val="FF0000"/>
              </w:rPr>
              <w:t>字节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返回</w:t>
            </w:r>
            <w:r>
              <w:rPr>
                <w:rFonts w:ascii="宋体"/>
              </w:rPr>
              <w:t>16</w:t>
            </w:r>
            <w:r>
              <w:rPr>
                <w:rFonts w:ascii="宋体" w:hint="eastAsia"/>
              </w:rPr>
              <w:t>字节授权用户描述</w:t>
            </w:r>
            <w:r>
              <w:rPr>
                <w:rFonts w:ascii="宋体"/>
              </w:rPr>
              <w:t xml:space="preserve">; </w:t>
            </w: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A.18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读取线路状态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0E7H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字节状态</w:t>
            </w:r>
            <w:r>
              <w:rPr>
                <w:rFonts w:ascii="宋体"/>
              </w:rPr>
              <w:t xml:space="preserve">; </w:t>
            </w: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A.30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读取门状态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0E8H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字节；表</w:t>
            </w:r>
            <w:r>
              <w:rPr>
                <w:rFonts w:ascii="宋体"/>
              </w:rPr>
              <w:t>A.31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读取星期内休息日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0E9H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00H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2字节；</w:t>
            </w:r>
          </w:p>
        </w:tc>
      </w:tr>
      <w:tr>
        <w:trPr>
          <w:cantSplit/>
        </w:trP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14</w:t>
            </w: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读取节假日（星期内休息日除外）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0EAH</w:t>
            </w: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00H</w:t>
            </w: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1+2*N字节</w:t>
            </w:r>
          </w:p>
        </w:tc>
      </w:tr>
      <w:tr>
        <w:tc>
          <w:tcPr>
            <w:tcW w:w="732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231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8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3360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15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读取设置参数</w:t>
            </w:r>
          </w:p>
        </w:tc>
        <w:tc>
          <w:tcPr>
            <w:tcW w:w="735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0F2H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0FCH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3360" w:type="dxa"/>
            <w:tcBorders>
              <w:bottom w:val="single" w:sz="12" w:space="0" w:color="auto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2*N字节</w:t>
            </w:r>
          </w:p>
        </w:tc>
      </w:tr>
    </w:tbl>
    <w:p>
      <w:pPr>
        <w:rPr>
          <w:rFonts w:ascii="宋体"/>
          <w:color w:val="FF0000"/>
        </w:rPr>
      </w:pPr>
      <w:r>
        <w:rPr>
          <w:rFonts w:ascii="宋体" w:hint="eastAsia"/>
          <w:color w:val="FF0000"/>
        </w:rPr>
        <w:t>注：红色标志的表示此锁上不支持此命令</w:t>
      </w:r>
    </w:p>
    <w:p>
      <w:pPr>
        <w:rPr>
          <w:rFonts w:ascii="宋体"/>
        </w:rPr>
      </w:pPr>
    </w:p>
    <w:p>
      <w:pPr>
        <w:pStyle w:val="54"/>
      </w:pPr>
      <w:r>
        <w:rPr>
          <w:rFonts w:hint="eastAsia"/>
        </w:rPr>
        <w:t>表</w:t>
      </w:r>
      <w:r>
        <w:t>A.24  SM</w:t>
      </w:r>
      <w:r>
        <w:rPr>
          <w:rFonts w:hint="eastAsia"/>
        </w:rPr>
        <w:t>处理</w:t>
      </w:r>
      <w:r>
        <w:t>SU</w:t>
      </w:r>
      <w:r>
        <w:rPr>
          <w:rFonts w:hint="eastAsia"/>
        </w:rPr>
        <w:t>设置、控制命令的响应信息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63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pStyle w:val="36"/>
        <w:ind w:firstLine="420"/>
      </w:pPr>
    </w:p>
    <w:p>
      <w:pPr>
        <w:pStyle w:val="36"/>
        <w:ind w:firstLine="420"/>
      </w:pPr>
    </w:p>
    <w:p>
      <w:pPr>
        <w:pStyle w:val="36"/>
        <w:ind w:left="0"/>
      </w:pPr>
      <w:r>
        <w:t>5.1、</w:t>
      </w:r>
      <w:r>
        <w:rPr>
          <w:rFonts w:ascii="宋体" w:hint="eastAsia"/>
        </w:rPr>
        <w:t>读取</w:t>
      </w:r>
      <w:r>
        <w:rPr>
          <w:rFonts w:ascii="宋体"/>
        </w:rPr>
        <w:t>SM</w:t>
      </w:r>
      <w:r>
        <w:rPr>
          <w:rFonts w:ascii="宋体" w:hint="eastAsia"/>
        </w:rPr>
        <w:t>日期、时间</w:t>
      </w:r>
    </w:p>
    <w:p>
      <w:pPr>
        <w:pStyle w:val="54"/>
      </w:pPr>
      <w:r>
        <w:rPr>
          <w:rFonts w:hint="eastAsia"/>
        </w:rPr>
        <w:t>表</w:t>
      </w:r>
      <w:r>
        <w:t>A.25  SM</w:t>
      </w:r>
      <w:r>
        <w:rPr>
          <w:rFonts w:hint="eastAsia"/>
        </w:rPr>
        <w:t>返回</w:t>
      </w:r>
      <w:r>
        <w:t>SU</w:t>
      </w:r>
      <w:r>
        <w:rPr>
          <w:rFonts w:hint="eastAsia"/>
        </w:rPr>
        <w:t>的日期、时间信息</w:t>
      </w:r>
      <w:r>
        <w:t>BCD</w:t>
      </w:r>
      <w:r>
        <w:rPr>
          <w:rFonts w:hint="eastAsia"/>
        </w:rPr>
        <w:t>码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958"/>
        <w:gridCol w:w="958"/>
        <w:gridCol w:w="958"/>
        <w:gridCol w:w="959"/>
        <w:gridCol w:w="958"/>
        <w:gridCol w:w="958"/>
        <w:gridCol w:w="958"/>
        <w:gridCol w:w="959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95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95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信息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世纪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月</w:t>
            </w:r>
          </w:p>
        </w:tc>
        <w:tc>
          <w:tcPr>
            <w:tcW w:w="95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星期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时</w:t>
            </w:r>
          </w:p>
        </w:tc>
        <w:tc>
          <w:tcPr>
            <w:tcW w:w="9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</w:tc>
        <w:tc>
          <w:tcPr>
            <w:tcW w:w="95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秒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t>5.2、</w:t>
      </w:r>
      <w:r>
        <w:rPr>
          <w:rFonts w:ascii="宋体" w:hint="eastAsia"/>
        </w:rPr>
        <w:t>读取历史记录</w:t>
      </w:r>
      <w:r>
        <w:rPr>
          <w:rFonts w:ascii="宋体"/>
        </w:rPr>
        <w:t>指针信息</w:t>
      </w:r>
    </w:p>
    <w:p>
      <w:pPr>
        <w:pStyle w:val="54"/>
      </w:pPr>
      <w:r>
        <w:rPr>
          <w:rFonts w:hint="eastAsia"/>
        </w:rPr>
        <w:t>表</w:t>
      </w:r>
      <w:r>
        <w:t>A.26  SM</w:t>
      </w:r>
      <w:r>
        <w:rPr>
          <w:rFonts w:hint="eastAsia"/>
        </w:rPr>
        <w:t>返回</w:t>
      </w:r>
      <w:r>
        <w:t>SU</w:t>
      </w:r>
      <w:r>
        <w:rPr>
          <w:rFonts w:hint="eastAsia"/>
        </w:rPr>
        <w:t>的记录余数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8"/>
        <w:gridCol w:w="1548"/>
        <w:gridCol w:w="1549"/>
        <w:gridCol w:w="1549"/>
        <w:gridCol w:w="1549"/>
        <w:gridCol w:w="1549"/>
      </w:tblGrid>
      <w:tr>
        <w:tc>
          <w:tcPr>
            <w:tcW w:w="75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54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</w:tr>
      <w:tr>
        <w:tc>
          <w:tcPr>
            <w:tcW w:w="75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154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</w:tr>
      <w:tr>
        <w:tc>
          <w:tcPr>
            <w:tcW w:w="75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信息</w:t>
            </w:r>
          </w:p>
        </w:tc>
        <w:tc>
          <w:tcPr>
            <w:tcW w:w="154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记录堆栈的顶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存储指针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读取指针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堆栈的底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rPr>
          <w:rFonts w:hint="eastAsia"/>
        </w:rPr>
        <w:t>记录空间总容量：堆栈的底</w:t>
      </w:r>
      <w:r>
        <w:t xml:space="preserve"> -</w:t>
      </w:r>
      <w:r>
        <w:rPr>
          <w:rFonts w:hint="eastAsia"/>
        </w:rPr>
        <w:t>记录堆栈的顶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rPr>
          <w:rFonts w:hint="eastAsia"/>
        </w:rPr>
        <w:t>当</w:t>
      </w:r>
      <w:r>
        <w:t xml:space="preserve">   </w:t>
      </w:r>
      <w:r>
        <w:rPr>
          <w:rFonts w:hint="eastAsia"/>
        </w:rPr>
        <w:t>存储指针</w:t>
      </w:r>
      <w:r>
        <w:t xml:space="preserve"> </w:t>
      </w:r>
      <w:r>
        <w:rPr>
          <w:rFonts w:hint="eastAsia"/>
        </w:rPr>
        <w:t>≥</w:t>
      </w:r>
      <w:r>
        <w:t xml:space="preserve"> </w:t>
      </w:r>
      <w:r>
        <w:rPr>
          <w:rFonts w:hint="eastAsia"/>
        </w:rPr>
        <w:t>读取指针</w:t>
      </w:r>
      <w:r>
        <w:t xml:space="preserve">  </w:t>
      </w:r>
      <w:r>
        <w:rPr>
          <w:rFonts w:hint="eastAsia"/>
        </w:rPr>
        <w:t>时：</w:t>
      </w:r>
      <w:r>
        <w:t xml:space="preserve">  </w:t>
      </w:r>
      <w:r>
        <w:rPr>
          <w:rFonts w:hint="eastAsia"/>
        </w:rPr>
        <w:t>剩余记录数（未读取）</w:t>
      </w:r>
      <w:r>
        <w:t>=</w:t>
      </w:r>
      <w:r>
        <w:rPr>
          <w:rFonts w:hint="eastAsia"/>
        </w:rPr>
        <w:t>存储指针</w:t>
      </w:r>
      <w:r>
        <w:t xml:space="preserve"> - </w:t>
      </w:r>
      <w:r>
        <w:rPr>
          <w:rFonts w:hint="eastAsia"/>
        </w:rPr>
        <w:t>读取指针；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rPr>
          <w:rFonts w:hint="eastAsia"/>
        </w:rPr>
        <w:t>当</w:t>
      </w:r>
      <w:r>
        <w:t xml:space="preserve">   </w:t>
      </w:r>
      <w:r>
        <w:rPr>
          <w:rFonts w:hint="eastAsia"/>
        </w:rPr>
        <w:t>读取指针</w:t>
      </w:r>
      <w:r>
        <w:t xml:space="preserve"> </w:t>
      </w:r>
      <w:r>
        <w:rPr>
          <w:rFonts w:hint="eastAsia"/>
        </w:rPr>
        <w:t>≥</w:t>
      </w:r>
      <w:r>
        <w:t xml:space="preserve"> </w:t>
      </w:r>
      <w:r>
        <w:rPr>
          <w:rFonts w:hint="eastAsia"/>
        </w:rPr>
        <w:t>存储指针</w:t>
      </w:r>
      <w:r>
        <w:t xml:space="preserve">  </w:t>
      </w:r>
      <w:r>
        <w:rPr>
          <w:rFonts w:hint="eastAsia"/>
        </w:rPr>
        <w:t>时：</w:t>
      </w:r>
      <w:r>
        <w:t xml:space="preserve">  </w:t>
      </w:r>
      <w:r>
        <w:rPr>
          <w:rFonts w:hint="eastAsia"/>
        </w:rPr>
        <w:t>剩余记录数（未读取）</w:t>
      </w:r>
      <w:r>
        <w:t>=</w:t>
      </w:r>
      <w:r>
        <w:rPr>
          <w:rFonts w:hint="eastAsia"/>
        </w:rPr>
        <w:t>堆栈的底</w:t>
      </w:r>
      <w:r>
        <w:t>-(</w:t>
      </w:r>
      <w:r>
        <w:rPr>
          <w:rFonts w:hint="eastAsia"/>
        </w:rPr>
        <w:t>读取指针</w:t>
      </w:r>
      <w:r>
        <w:t xml:space="preserve"> - </w:t>
      </w:r>
      <w:r>
        <w:rPr>
          <w:rFonts w:hint="eastAsia"/>
        </w:rPr>
        <w:t>存储指针</w:t>
      </w:r>
      <w:r>
        <w:t>)</w:t>
      </w:r>
      <w:r>
        <w:rPr>
          <w:rFonts w:hint="eastAsia"/>
        </w:rPr>
        <w:t>；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rPr>
          <w:rFonts w:hint="eastAsia"/>
        </w:rPr>
        <w:t>记录存储剩余空间</w:t>
      </w:r>
      <w:r>
        <w:t xml:space="preserve"> =  </w:t>
      </w:r>
      <w:r>
        <w:rPr>
          <w:rFonts w:hint="eastAsia"/>
        </w:rPr>
        <w:t>记录空间总容量</w:t>
      </w:r>
      <w:r>
        <w:t xml:space="preserve"> - </w:t>
      </w:r>
      <w:r>
        <w:rPr>
          <w:rFonts w:hint="eastAsia"/>
        </w:rPr>
        <w:t>剩余记录数（未读取）；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t>5.3、</w:t>
      </w:r>
      <w:r>
        <w:rPr>
          <w:rFonts w:ascii="宋体" w:hint="eastAsia"/>
        </w:rPr>
        <w:t>顺序读取一条历史记录</w:t>
      </w:r>
    </w:p>
    <w:p>
      <w:pPr>
        <w:pStyle w:val="54"/>
      </w:pPr>
      <w:r>
        <w:rPr>
          <w:rFonts w:hint="eastAsia"/>
        </w:rPr>
        <w:t>表</w:t>
      </w:r>
      <w:r>
        <w:t>A.27  SM</w:t>
      </w:r>
      <w:r>
        <w:rPr>
          <w:rFonts w:hint="eastAsia"/>
        </w:rPr>
        <w:t>返回</w:t>
      </w:r>
      <w:r>
        <w:t>SU</w:t>
      </w:r>
      <w:r>
        <w:rPr>
          <w:rFonts w:hint="eastAsia"/>
        </w:rPr>
        <w:t>的历史事件记录格式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2021"/>
        <w:gridCol w:w="2022"/>
        <w:gridCol w:w="2021"/>
        <w:gridCol w:w="2022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02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02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02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02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信息</w:t>
            </w:r>
          </w:p>
        </w:tc>
        <w:tc>
          <w:tcPr>
            <w:tcW w:w="202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事件源标识（卡号或其他标号）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202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事件发生时：世纪、年、月、日、时、分、秒；共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202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事件发生时线路状态；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202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记录解释说明代码；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字节见表</w:t>
            </w:r>
            <w:r>
              <w:rPr>
                <w:rFonts w:ascii="宋体"/>
              </w:rPr>
              <w:t>A.28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54"/>
      </w:pPr>
      <w:r>
        <w:rPr>
          <w:rFonts w:hint="eastAsia"/>
        </w:rPr>
        <w:t>表</w:t>
      </w:r>
      <w:r>
        <w:t>A.28  SM</w:t>
      </w:r>
      <w:r>
        <w:rPr>
          <w:rFonts w:hint="eastAsia"/>
        </w:rPr>
        <w:t>的开门事件历史记录</w:t>
      </w:r>
    </w:p>
    <w:tbl>
      <w:tblPr>
        <w:jc w:val="left"/>
        <w:tblW w:w="8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7"/>
        <w:gridCol w:w="2520"/>
        <w:gridCol w:w="3465"/>
        <w:gridCol w:w="2100"/>
      </w:tblGrid>
      <w:tr>
        <w:tc>
          <w:tcPr>
            <w:tcW w:w="83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记录解释说明代码；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3465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事件源标识</w:t>
            </w:r>
          </w:p>
        </w:tc>
        <w:tc>
          <w:tcPr>
            <w:tcW w:w="210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线路状态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=0:</w:t>
            </w:r>
            <w:r>
              <w:rPr>
                <w:rFonts w:ascii="宋体" w:hint="eastAsia"/>
              </w:rPr>
              <w:t>授权刷卡开门记录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2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=1:</w:t>
            </w:r>
            <w:r>
              <w:rPr>
                <w:rFonts w:ascii="宋体" w:hint="eastAsia"/>
                <w:color w:val="FF0000"/>
              </w:rPr>
              <w:t>个人</w:t>
            </w:r>
            <w:r>
              <w:rPr>
                <w:rFonts w:ascii="宋体"/>
                <w:color w:val="FF0000"/>
              </w:rPr>
              <w:t>ID</w:t>
            </w:r>
            <w:r>
              <w:rPr>
                <w:rFonts w:ascii="宋体" w:hint="eastAsia"/>
                <w:color w:val="FF0000"/>
              </w:rPr>
              <w:t>号加密码开门记录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授权人</w:t>
            </w:r>
            <w:r>
              <w:rPr>
                <w:rFonts w:ascii="宋体"/>
                <w:color w:val="FF0000"/>
              </w:rPr>
              <w:t>ID</w:t>
            </w:r>
            <w:r>
              <w:rPr>
                <w:rFonts w:ascii="宋体" w:hint="eastAsia"/>
                <w:color w:val="FF0000"/>
              </w:rPr>
              <w:t>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表</w:t>
            </w:r>
            <w:r>
              <w:rPr>
                <w:rFonts w:ascii="宋体"/>
                <w:color w:val="FF0000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=2:</w:t>
            </w:r>
            <w:r>
              <w:rPr>
                <w:rFonts w:ascii="宋体" w:hint="eastAsia"/>
                <w:color w:val="FF0000"/>
              </w:rPr>
              <w:t>远程开门（目前未用该事件来实现的，使用19）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或</w:t>
            </w:r>
            <w:r>
              <w:rPr>
                <w:rFonts w:ascii="宋体" w:hint="eastAsia"/>
                <w:color w:val="FF0000"/>
              </w:rPr>
              <w:t>远程操作员编号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=3:</w:t>
            </w:r>
            <w:r>
              <w:rPr>
                <w:rFonts w:ascii="宋体" w:hint="eastAsia"/>
              </w:rPr>
              <w:t>手动按纽出门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5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=4:</w:t>
            </w:r>
            <w:r>
              <w:rPr>
                <w:rFonts w:ascii="宋体" w:hint="eastAsia"/>
                <w:color w:val="FF0000"/>
              </w:rPr>
              <w:t>联动开门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全</w:t>
            </w:r>
            <w:r>
              <w:rPr>
                <w:rFonts w:ascii="宋体"/>
                <w:color w:val="FF0000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表</w:t>
            </w:r>
            <w:r>
              <w:rPr>
                <w:rFonts w:ascii="宋体"/>
                <w:color w:val="FF0000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highlight w:val="yellow"/>
              </w:rPr>
            </w:pPr>
            <w:r>
              <w:rPr>
                <w:rFonts w:ascii="宋体" w:hint="eastAsia"/>
              </w:rPr>
              <w:t>=5：关门记录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highlight w:val="yellow"/>
              </w:rPr>
            </w:pPr>
            <w:r>
              <w:rPr>
                <w:rFonts w:ascii="宋体" w:hint="eastAsia"/>
              </w:rPr>
              <w:t>=6：门开纪录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=8  </w:t>
            </w:r>
            <w:r>
              <w:rPr>
                <w:rFonts w:ascii="宋体" w:hint="eastAsia"/>
              </w:rPr>
              <w:t>未授权卡尝试开门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（也称无效刷卡进门）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  <w:bCs/>
              </w:rPr>
              <w:t xml:space="preserve">=9  </w:t>
            </w:r>
            <w:r>
              <w:rPr>
                <w:rFonts w:ascii="宋体" w:hint="eastAsia"/>
                <w:bCs/>
              </w:rPr>
              <w:t>过期卡尝试开门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=10</w:t>
              <w:tab/>
            </w:r>
            <w:r>
              <w:rPr>
                <w:rFonts w:ascii="宋体" w:hint="eastAsia"/>
              </w:rPr>
              <w:t>　未在时段内刷卡开门（无权限进入）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  <w:bCs/>
              </w:rPr>
              <w:t xml:space="preserve">=13 </w:t>
            </w:r>
            <w:r>
              <w:rPr>
                <w:rFonts w:ascii="宋体" w:hint="eastAsia"/>
                <w:bCs/>
              </w:rPr>
              <w:t>门未锁上（虚锁状态）告警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=14 </w:t>
            </w:r>
            <w:r>
              <w:rPr>
                <w:rFonts w:ascii="宋体" w:hint="eastAsia"/>
              </w:rPr>
              <w:t>非法入侵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  <w:bCs/>
              </w:rPr>
              <w:t xml:space="preserve">=15 </w:t>
            </w:r>
            <w:r>
              <w:rPr>
                <w:rFonts w:ascii="宋体" w:hint="eastAsia"/>
                <w:bCs/>
              </w:rPr>
              <w:t>钥匙进门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14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=16 </w:t>
            </w:r>
            <w:r>
              <w:rPr>
                <w:rFonts w:ascii="宋体" w:hint="eastAsia"/>
                <w:color w:val="FF0000"/>
              </w:rPr>
              <w:t>钥匙出门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全</w:t>
            </w:r>
            <w:r>
              <w:rPr>
                <w:rFonts w:ascii="宋体"/>
                <w:color w:val="FF0000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表</w:t>
            </w:r>
            <w:r>
              <w:rPr>
                <w:rFonts w:ascii="宋体"/>
                <w:color w:val="FF0000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15</w:t>
            </w:r>
          </w:p>
        </w:tc>
        <w:tc>
          <w:tcPr>
            <w:tcW w:w="2520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=17 </w:t>
            </w:r>
            <w:r>
              <w:rPr>
                <w:rFonts w:ascii="宋体" w:hint="eastAsia"/>
                <w:color w:val="FF0000"/>
              </w:rPr>
              <w:t>按钮开门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全</w:t>
            </w:r>
            <w:r>
              <w:rPr>
                <w:rFonts w:ascii="宋体"/>
                <w:color w:val="FF0000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表</w:t>
            </w:r>
            <w:r>
              <w:rPr>
                <w:rFonts w:ascii="宋体"/>
                <w:color w:val="FF0000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16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=18</w:t>
            </w:r>
            <w:r>
              <w:rPr>
                <w:rFonts w:ascii="宋体" w:hint="eastAsia"/>
              </w:rPr>
              <w:t>应急按钮开门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17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=19</w:t>
            </w:r>
            <w:r>
              <w:rPr>
                <w:rFonts w:ascii="宋体" w:hint="eastAsia"/>
              </w:rPr>
              <w:t>远程开门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或</w:t>
            </w:r>
            <w:r>
              <w:rPr>
                <w:rFonts w:ascii="宋体" w:hint="eastAsia"/>
                <w:color w:val="FF0000"/>
              </w:rPr>
              <w:t>远程操作员编号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18</w:t>
            </w:r>
          </w:p>
        </w:tc>
        <w:tc>
          <w:tcPr>
            <w:tcW w:w="252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=20</w:t>
            </w:r>
            <w:r>
              <w:rPr>
                <w:rFonts w:ascii="宋体" w:hint="eastAsia"/>
              </w:rPr>
              <w:t>门开超时告警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19</w:t>
            </w:r>
          </w:p>
        </w:tc>
        <w:tc>
          <w:tcPr>
            <w:tcW w:w="2520" w:type="dxa"/>
          </w:tcPr>
          <w:p>
            <w:r>
              <w:t xml:space="preserve">=21 </w:t>
            </w:r>
            <w:r>
              <w:rPr>
                <w:rFonts w:hint="eastAsia"/>
              </w:rPr>
              <w:t>振动预告警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20</w:t>
            </w:r>
          </w:p>
        </w:tc>
        <w:tc>
          <w:tcPr>
            <w:tcW w:w="2520" w:type="dxa"/>
          </w:tcPr>
          <w:p>
            <w:r>
              <w:t xml:space="preserve">=22 </w:t>
            </w:r>
            <w:r>
              <w:rPr>
                <w:rFonts w:hint="eastAsia"/>
              </w:rPr>
              <w:t>密码开门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21</w:t>
            </w:r>
          </w:p>
        </w:tc>
        <w:tc>
          <w:tcPr>
            <w:tcW w:w="2520" w:type="dxa"/>
          </w:tcPr>
          <w:p>
            <w:r>
              <w:t xml:space="preserve">=23 </w:t>
            </w:r>
            <w:r>
              <w:rPr>
                <w:rFonts w:hint="eastAsia"/>
              </w:rPr>
              <w:t>内把手出门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2</w:t>
            </w:r>
          </w:p>
        </w:tc>
        <w:tc>
          <w:tcPr>
            <w:tcW w:w="2520" w:type="dxa"/>
          </w:tcPr>
          <w:p>
            <w:r>
              <w:rPr>
                <w:rFonts w:hint="eastAsia"/>
              </w:rPr>
              <w:t>=24 虚锁超时告警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highlight w:val="yellow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23</w:t>
            </w:r>
          </w:p>
        </w:tc>
        <w:tc>
          <w:tcPr>
            <w:tcW w:w="2520" w:type="dxa"/>
          </w:tcPr>
          <w:p>
            <w:r>
              <w:t>=25 蓝牙锁app开门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全</w:t>
            </w:r>
            <w:r>
              <w:rPr>
                <w:rFonts w:ascii="宋体"/>
              </w:rPr>
              <w:t>0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highlight w:val="yellow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24</w:t>
            </w:r>
          </w:p>
        </w:tc>
        <w:tc>
          <w:tcPr>
            <w:tcW w:w="2520" w:type="dxa"/>
          </w:tcPr>
          <w:p>
            <w:r>
              <w:t>=31 读卡头1开门</w:t>
            </w:r>
          </w:p>
          <w:p>
            <w:r>
              <w:t>（20170224）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25</w:t>
            </w:r>
          </w:p>
        </w:tc>
        <w:tc>
          <w:tcPr>
            <w:tcW w:w="2520" w:type="dxa"/>
          </w:tcPr>
          <w:p>
            <w:r>
              <w:t>=32 读卡头2开门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26</w:t>
            </w:r>
          </w:p>
        </w:tc>
        <w:tc>
          <w:tcPr>
            <w:tcW w:w="2520" w:type="dxa"/>
          </w:tcPr>
          <w:p>
            <w:r>
              <w:t>=33 读卡头3开门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27</w:t>
            </w:r>
          </w:p>
        </w:tc>
        <w:tc>
          <w:tcPr>
            <w:tcW w:w="2520" w:type="dxa"/>
          </w:tcPr>
          <w:p>
            <w:r>
              <w:t>=34 读卡头4开门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字节卡号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A.29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520" w:type="dxa"/>
          </w:tcPr>
          <w:p>
            <w:r>
              <w:t>=35 系统重启</w:t>
            </w:r>
          </w:p>
          <w:p>
            <w:r>
              <w:t>（20170824）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highlight w:val="yellow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520" w:type="dxa"/>
          </w:tcPr>
          <w:p>
            <w:r>
              <w:t>=36 门磁发生变化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0：门磁闭合；1：门磁断开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highlight w:val="yellow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520" w:type="dxa"/>
          </w:tcPr>
          <w:p>
            <w:r>
              <w:t>=37 锁舌发生变化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0：锁舌伸出；1：锁舌缩回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宋体"/>
                <w:highlight w:val="yellow"/>
              </w:rPr>
            </w:pPr>
          </w:p>
        </w:tc>
      </w:tr>
      <w:tr>
        <w:tc>
          <w:tcPr>
            <w:tcW w:w="83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/>
        </w:tc>
        <w:tc>
          <w:tcPr>
            <w:tcW w:w="346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10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pStyle w:val="54"/>
      </w:pPr>
      <w:r>
        <w:rPr>
          <w:rFonts w:hint="eastAsia"/>
        </w:rPr>
        <w:t>表</w:t>
      </w:r>
      <w:r>
        <w:t>A.29  SM</w:t>
      </w:r>
      <w:r>
        <w:rPr>
          <w:rFonts w:hint="eastAsia"/>
        </w:rPr>
        <w:t>的开门事件记录的线路状态表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7"/>
        <w:gridCol w:w="6300"/>
        <w:gridCol w:w="1785"/>
      </w:tblGrid>
      <w:tr>
        <w:tc>
          <w:tcPr>
            <w:tcW w:w="83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630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事件发生时线路状态</w:t>
            </w:r>
            <w:r>
              <w:rPr>
                <w:rFonts w:ascii="宋体"/>
              </w:rPr>
              <w:t>:1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785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D7=0/1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D6=0/1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5</w:t>
            </w:r>
            <w:r>
              <w:rPr>
                <w:rFonts w:ascii="宋体"/>
              </w:rPr>
              <w:t>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4</w:t>
            </w:r>
            <w:r>
              <w:rPr>
                <w:rFonts w:ascii="宋体"/>
              </w:rPr>
              <w:t>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</w:t>
            </w:r>
            <w:r>
              <w:rPr>
                <w:rFonts w:ascii="宋体" w:hint="eastAsia"/>
              </w:rPr>
              <w:t>3</w:t>
            </w:r>
            <w:r>
              <w:rPr>
                <w:rFonts w:ascii="宋体"/>
              </w:rPr>
              <w:t>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6300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D2=0/1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6300" w:type="dxa"/>
          </w:tcPr>
          <w:p>
            <w:pPr>
              <w:pStyle w:val="105"/>
            </w:pPr>
            <w:r>
              <w:rPr>
                <w:rFonts w:ascii="宋体"/>
              </w:rPr>
              <w:t>D1=0/1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  <w:tr>
        <w:tc>
          <w:tcPr>
            <w:tcW w:w="83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00" w:type="dxa"/>
            <w:tcBorders>
              <w:bottom w:val="single" w:sz="12" w:space="0" w:color="auto"/>
            </w:tcBorders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D2=0/1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8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>A.27; A.28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58"/>
      </w:pPr>
      <w:r>
        <w:t>5.6、读取工作日</w:t>
      </w:r>
      <w:r>
        <w:rPr>
          <w:rFonts w:hint="eastAsia"/>
        </w:rPr>
        <w:t>准进时段</w:t>
      </w:r>
    </w:p>
    <w:p>
      <w:pPr>
        <w:pStyle w:val="36"/>
      </w:pPr>
      <w:r>
        <w:tab/>
        <w:t>INFO (1字节)取值范围(1--4)表读哪一组</w:t>
      </w:r>
    </w:p>
    <w:p>
      <w:pPr>
        <w:pStyle w:val="36"/>
        <w:ind w:firstLine="420"/>
      </w:pPr>
      <w:r>
        <w:rPr>
          <w:rFonts w:hint="eastAsia"/>
        </w:rPr>
        <w:t>SM 返回：DATAINFO 共16字节(BCD)，为“非工作日准进时段”。如下：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>时段描述(16字节)：起始时间---结束时间列表：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58"/>
        <w:rPr>
          <w:rFonts w:ascii="宋体" w:hAnsi="宋体"/>
        </w:rPr>
      </w:pPr>
      <w:r>
        <w:t>5.7、</w:t>
      </w:r>
      <w:r>
        <w:rPr>
          <w:rFonts w:ascii="宋体" w:hAnsi="宋体" w:hint="eastAsia"/>
        </w:rPr>
        <w:t>读取非工作日准进时段</w:t>
      </w:r>
    </w:p>
    <w:p>
      <w:pPr>
        <w:pStyle w:val="36"/>
      </w:pPr>
      <w:r>
        <w:tab/>
        <w:t>INFO (1字节)取值范围(1)表读哪一组</w:t>
      </w:r>
    </w:p>
    <w:p>
      <w:pPr>
        <w:pStyle w:val="36"/>
      </w:pPr>
      <w:r>
        <w:tab/>
      </w:r>
      <w:r>
        <w:rPr>
          <w:rFonts w:hint="eastAsia"/>
        </w:rPr>
        <w:t>SM 返回：DATAINFO 共16字节(BCD)，为“非工作日准进时段”。如下：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>时段描述(16字节)：起始时间---结束时间列表：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36"/>
        <w:ind w:left="420"/>
        <w:rPr>
          <w:rStyle w:val="0"/>
          <w:rFonts w:ascii="宋体" w:hint="eastAsia"/>
          <w:szCs w:val="28"/>
          <w:bdr w:val="none" w:sz="0" w:space="0" w:color="auto"/>
        </w:rPr>
      </w:pPr>
      <w:r>
        <w:rPr>
          <w:rStyle w:val="0"/>
          <w:rFonts w:ascii="宋体" w:hint="eastAsia"/>
          <w:szCs w:val="28"/>
          <w:bdr w:val="none" w:sz="0" w:space="0" w:color="auto"/>
        </w:rPr>
        <w:t xml:space="preserve">HH：MM (起始)  </w:t>
      </w:r>
      <w:r>
        <w:rPr>
          <w:rStyle w:val="0"/>
          <w:rFonts w:ascii="宋体" w:hint="eastAsia"/>
          <w:kern w:val="0"/>
          <w:szCs w:val="28"/>
          <w:bdr w:val="none" w:sz="0" w:space="0" w:color="auto"/>
          <w:lang w:val="en-US" w:eastAsia="zh-CN"/>
        </w:rPr>
        <w:sym w:font="Wingdings" w:char="F0E0"/>
      </w:r>
      <w:r>
        <w:rPr>
          <w:rStyle w:val="0"/>
          <w:rFonts w:ascii="宋体" w:hint="eastAsia"/>
          <w:szCs w:val="28"/>
          <w:bdr w:val="none" w:sz="0" w:space="0" w:color="auto"/>
        </w:rPr>
        <w:t xml:space="preserve">  HH:MM (结束)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="0"/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58"/>
        <w:rPr>
          <w:rFonts w:ascii="宋体" w:hAnsi="宋体"/>
        </w:rPr>
      </w:pPr>
      <w:r>
        <w:t>5.8、</w:t>
      </w:r>
      <w:r>
        <w:rPr>
          <w:rFonts w:ascii="宋体" w:hAnsi="宋体"/>
        </w:rPr>
        <w:t>读取星期内准进时段</w:t>
      </w:r>
    </w:p>
    <w:p>
      <w:pPr>
        <w:pStyle w:val="36"/>
        <w:ind w:firstLine="420"/>
        <w:rPr>
          <w:rFonts w:hint="eastAsia"/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INFO(2字节)，第一字节：指定读取第几张表(有效值0-4表示第1至                           第5张表;  第二字节该表内星期几(1-7，=7表示星期日) 每张准进列表罗列7天(星期一至星期日)，而每天共有6个 “起始时间结束时间” 的准进时段罗列，每个准进罗列用4字节表示。每张表共用： 7 X 6 X 4=168字节。每次只能读取某张表的某一天之准进时间段的列表(24字节)</w:t>
      </w:r>
      <w:r>
        <w:t>。</w:t>
      </w:r>
    </w:p>
    <w:p>
      <w:pPr>
        <w:pStyle w:val="36"/>
        <w:ind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SM 返回：DATAINFO  24字节(BCD)(准进时间段列表)</w:t>
      </w:r>
    </w:p>
    <w:p>
      <w:pPr>
        <w:pStyle w:val="36"/>
        <w:ind w:firstLine="420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起始时间-------- 结束时间：</w:t>
      </w:r>
    </w:p>
    <w:p>
      <w:pPr>
        <w:pStyle w:val="36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ab/>
        <w:t>HH：MM (起始)    HH:MM (结束)</w:t>
      </w:r>
    </w:p>
    <w:p>
      <w:pPr>
        <w:pStyle w:val="36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ab/>
        <w:t>HH：MM (起始)    HH:MM (结束)</w:t>
      </w:r>
    </w:p>
    <w:p>
      <w:pPr>
        <w:pStyle w:val="36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ab/>
        <w:t>HH：MM (起始)    HH:MM (结束)</w:t>
      </w:r>
    </w:p>
    <w:p>
      <w:pPr>
        <w:pStyle w:val="36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 xml:space="preserve">    HH：MM (起始)    HH:MM (结束)</w:t>
      </w:r>
    </w:p>
    <w:p>
      <w:pPr>
        <w:pStyle w:val="36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ab/>
        <w:t>HH：MM (起始)    HH:MM (结束)</w:t>
      </w:r>
    </w:p>
    <w:p>
      <w:pPr>
        <w:pStyle w:val="36"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 xml:space="preserve">    HH：MM (起始)    HH:MM (结束)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t>5.9、读取授权用户的信息（用户数目）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</w:pPr>
      <w:r>
        <w:t>DATAINFO (2字节HEX)，表示数量， 低8位在前，高8位在后;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</w:pPr>
      <w:r>
        <w:t>=0，0</w:t>
        <w:tab/>
        <w:t xml:space="preserve">  表无用户。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rFonts w:ascii="宋体"/>
        </w:rPr>
      </w:pPr>
      <w:r>
        <w:t>5.10、</w:t>
      </w:r>
      <w:r>
        <w:rPr>
          <w:rFonts w:ascii="宋体" w:hint="eastAsia"/>
        </w:rPr>
        <w:t>查询指定位置</w:t>
      </w:r>
      <w:r>
        <w:rPr>
          <w:rFonts w:ascii="宋体"/>
        </w:rPr>
        <w:t>/</w:t>
      </w:r>
      <w:r>
        <w:rPr>
          <w:rFonts w:ascii="宋体" w:hint="eastAsia"/>
        </w:rPr>
        <w:t>用户</w:t>
      </w:r>
      <w:r>
        <w:rPr>
          <w:rFonts w:ascii="宋体"/>
        </w:rPr>
        <w:t>ID/</w:t>
      </w:r>
      <w:r>
        <w:rPr>
          <w:rFonts w:ascii="宋体" w:hint="eastAsia"/>
        </w:rPr>
        <w:t>卡号的用户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  <w:rPr>
          <w:rFonts w:hint="eastAsia"/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COMMAND TYPE=0XE</w:t>
      </w:r>
      <w:r>
        <w:rPr>
          <w:rFonts w:hint="eastAsia"/>
          <w:kern w:val="2"/>
          <w:bdr w:val="none" w:sz="0" w:space="0" w:color="auto"/>
        </w:rPr>
        <w:t>6;  DATAF (2字节HEX数)SM内用户列表中，读取指定存储位置的用户(低位在前，例如0X01，0X02表示第513个用户)。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  <w:rPr>
          <w:rFonts w:hint="eastAsia"/>
          <w:kern w:val="2"/>
          <w:bdr w:val="none" w:sz="0" w:space="0" w:color="auto"/>
        </w:rPr>
      </w:pPr>
      <w:r>
        <w:rPr>
          <w:rFonts w:hint="eastAsia"/>
          <w:kern w:val="2"/>
          <w:bdr w:val="none" w:sz="0" w:space="0" w:color="auto"/>
        </w:rPr>
        <w:t>SM 返回： RTN=0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  <w:rPr>
          <w:rFonts w:hint="eastAsia"/>
          <w:kern w:val="2"/>
          <w:bdr w:val="none" w:sz="0" w:space="0" w:color="auto"/>
        </w:rPr>
      </w:pPr>
      <w:r>
        <w:rPr>
          <w:rFonts w:hint="eastAsia"/>
          <w:kern w:val="2"/>
          <w:bdr w:val="none" w:sz="0" w:space="0" w:color="auto"/>
        </w:rPr>
        <w:t>DATAINFO：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4"/>
        <w:gridCol w:w="1094"/>
        <w:gridCol w:w="1094"/>
        <w:gridCol w:w="1094"/>
      </w:tblGrid>
      <w:tr>
        <w:trPr>
          <w:trHeight w:val="157"/>
        </w:trPr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卡编号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用户编号ID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有效期4字节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</w:tr>
      <w:tr>
        <w:trPr>
          <w:trHeight w:val="217"/>
        </w:trPr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5字节(HEX)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4字节(BCD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2字节(BCD)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YYYY，MM，DD</w:t>
            </w:r>
          </w:p>
        </w:tc>
        <w:tc>
          <w:tcPr>
            <w:tcW w:w="1094" w:type="dxa"/>
            <w:tcBorders>
              <w:tl2br w:val="nil"/>
              <w:tr2bl w:val="nil"/>
            </w:tcBorders>
          </w:tcPr>
          <w:p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VIP，GROUP</w:t>
            </w: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00" w:firstLine="420"/>
      </w:pPr>
      <w:r>
        <w:rPr>
          <w:rFonts w:hint="eastAsia"/>
        </w:rPr>
        <w:t>SM 返回：RTN=0XE0， 无权限读取用户信息，无DATAINFO项。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  <w:r>
        <w:t>5.11、</w:t>
      </w:r>
      <w:r>
        <w:rPr>
          <w:rFonts w:ascii="宋体" w:hint="eastAsia"/>
        </w:rPr>
        <w:t>读取线路状态</w:t>
      </w:r>
    </w:p>
    <w:p>
      <w:pPr>
        <w:pStyle w:val="54"/>
      </w:pPr>
      <w:r>
        <w:rPr>
          <w:rFonts w:hint="eastAsia"/>
        </w:rPr>
        <w:t>表</w:t>
      </w:r>
      <w:r>
        <w:t>A.30  SM</w:t>
      </w:r>
      <w:r>
        <w:rPr>
          <w:rFonts w:hint="eastAsia"/>
        </w:rPr>
        <w:t>返回的工作状态及线路状态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7"/>
        <w:gridCol w:w="6331"/>
        <w:gridCol w:w="1754"/>
      </w:tblGrid>
      <w:tr>
        <w:tc>
          <w:tcPr>
            <w:tcW w:w="83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633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工作状态</w:t>
            </w:r>
            <w:r>
              <w:rPr>
                <w:rFonts w:ascii="宋体"/>
              </w:rPr>
              <w:t>:1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75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D7=0: SM</w:t>
            </w:r>
            <w:r>
              <w:rPr>
                <w:rFonts w:ascii="宋体" w:hint="eastAsia"/>
              </w:rPr>
              <w:t>实时钟正常</w:t>
            </w:r>
            <w:r>
              <w:rPr>
                <w:rFonts w:ascii="宋体"/>
              </w:rPr>
              <w:t xml:space="preserve">; =1  </w:t>
            </w:r>
            <w:r>
              <w:rPr>
                <w:rFonts w:ascii="宋体" w:hint="eastAsia"/>
              </w:rPr>
              <w:t>不正常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 xml:space="preserve">A.23 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D6=0: SM</w:t>
            </w:r>
            <w:r>
              <w:rPr>
                <w:rFonts w:ascii="宋体" w:hint="eastAsia"/>
              </w:rPr>
              <w:t>存储器访问正常</w:t>
            </w:r>
            <w:r>
              <w:rPr>
                <w:rFonts w:ascii="宋体"/>
              </w:rPr>
              <w:t>;=1</w:t>
            </w:r>
            <w:r>
              <w:rPr>
                <w:rFonts w:ascii="宋体" w:hint="eastAsia"/>
              </w:rPr>
              <w:t>不正常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D5=0: </w:t>
            </w:r>
            <w:r>
              <w:rPr>
                <w:rFonts w:ascii="宋体" w:hint="eastAsia"/>
              </w:rPr>
              <w:t>电源正常</w:t>
            </w:r>
            <w:r>
              <w:rPr>
                <w:rFonts w:ascii="宋体"/>
              </w:rPr>
              <w:t>; =1</w:t>
            </w:r>
            <w:r>
              <w:rPr>
                <w:rFonts w:ascii="宋体" w:hint="eastAsia"/>
              </w:rPr>
              <w:t>平凡复位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D4=0: </w:t>
            </w:r>
            <w:r>
              <w:rPr>
                <w:rFonts w:ascii="宋体" w:hint="eastAsia"/>
              </w:rPr>
              <w:t>保留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D3=1: </w:t>
            </w:r>
            <w:r>
              <w:rPr>
                <w:rFonts w:ascii="宋体" w:hint="eastAsia"/>
              </w:rPr>
              <w:t>监控入侵</w:t>
            </w:r>
            <w:r>
              <w:rPr>
                <w:rFonts w:ascii="宋体"/>
              </w:rPr>
              <w:t>（红外）;  =0</w:t>
            </w:r>
            <w:r>
              <w:rPr>
                <w:rFonts w:ascii="宋体" w:hint="eastAsia"/>
              </w:rPr>
              <w:t>不监控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D2=1: </w:t>
            </w:r>
            <w:r>
              <w:rPr>
                <w:rFonts w:ascii="宋体" w:hint="eastAsia"/>
              </w:rPr>
              <w:t>监控门磁</w:t>
            </w:r>
            <w:r>
              <w:rPr>
                <w:rFonts w:ascii="宋体"/>
              </w:rPr>
              <w:t>;  =0</w:t>
            </w:r>
            <w:r>
              <w:rPr>
                <w:rFonts w:ascii="宋体" w:hint="eastAsia"/>
              </w:rPr>
              <w:t>不监控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D1=1: </w:t>
            </w:r>
            <w:r>
              <w:rPr>
                <w:rFonts w:ascii="宋体" w:hint="eastAsia"/>
              </w:rPr>
              <w:t>开门继电器驱动</w:t>
            </w:r>
            <w:r>
              <w:rPr>
                <w:rFonts w:ascii="宋体"/>
              </w:rPr>
              <w:t>; =0</w:t>
            </w:r>
            <w:r>
              <w:rPr>
                <w:rFonts w:ascii="宋体" w:hint="eastAsia"/>
              </w:rPr>
              <w:t>不驱动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D0=1: SM</w:t>
            </w:r>
            <w:r>
              <w:rPr>
                <w:rFonts w:ascii="宋体" w:hint="eastAsia"/>
              </w:rPr>
              <w:t>处于报警状态</w:t>
            </w:r>
            <w:r>
              <w:rPr>
                <w:rFonts w:ascii="宋体"/>
              </w:rPr>
              <w:t>; =0</w:t>
            </w:r>
            <w:r>
              <w:rPr>
                <w:rFonts w:ascii="宋体" w:hint="eastAsia"/>
              </w:rPr>
              <w:t>正常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633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线路状态</w:t>
            </w:r>
            <w:r>
              <w:rPr>
                <w:rFonts w:ascii="宋体"/>
              </w:rPr>
              <w:t>:1</w:t>
            </w:r>
            <w:r>
              <w:rPr>
                <w:rFonts w:ascii="宋体" w:hint="eastAsia"/>
              </w:rPr>
              <w:t>字节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6331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D7=0/1: </w:t>
            </w:r>
            <w:r>
              <w:rPr>
                <w:rFonts w:ascii="宋体" w:hint="eastAsia"/>
                <w:color w:val="FF0000"/>
              </w:rPr>
              <w:t>消防紧急联动输入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表</w:t>
            </w:r>
            <w:r>
              <w:rPr>
                <w:rFonts w:ascii="宋体"/>
              </w:rPr>
              <w:t xml:space="preserve">A.23 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6331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D6=0/1:  </w:t>
            </w:r>
            <w:r>
              <w:rPr>
                <w:rFonts w:ascii="宋体" w:hint="eastAsia"/>
                <w:color w:val="FF0000"/>
              </w:rPr>
              <w:t>其它联动输入</w:t>
            </w:r>
            <w:r>
              <w:rPr>
                <w:rFonts w:ascii="宋体"/>
                <w:color w:val="FF0000"/>
              </w:rPr>
              <w:t>2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D5=0/1:  </w:t>
            </w:r>
            <w:r>
              <w:rPr>
                <w:rFonts w:ascii="宋体" w:hint="eastAsia"/>
              </w:rPr>
              <w:t>其它联动输入</w:t>
            </w:r>
            <w:r>
              <w:rPr>
                <w:rFonts w:ascii="宋体"/>
              </w:rPr>
              <w:t>1 （蓝牙连接状态）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6331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D4=0/1: </w:t>
            </w:r>
            <w:r>
              <w:rPr>
                <w:rFonts w:ascii="宋体" w:hint="eastAsia"/>
                <w:color w:val="FF0000"/>
              </w:rPr>
              <w:t>联动输出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D3=1: </w:t>
            </w:r>
            <w:r>
              <w:rPr>
                <w:rFonts w:ascii="宋体" w:hint="eastAsia"/>
              </w:rPr>
              <w:t>门开启</w:t>
            </w:r>
            <w:r>
              <w:rPr>
                <w:rFonts w:ascii="宋体"/>
              </w:rPr>
              <w:t>;  =0</w:t>
            </w:r>
            <w:r>
              <w:rPr>
                <w:rFonts w:ascii="宋体" w:hint="eastAsia"/>
              </w:rPr>
              <w:t>门关闭</w:t>
            </w:r>
            <w:r>
              <w:rPr>
                <w:rFonts w:ascii="宋体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14</w:t>
            </w:r>
          </w:p>
        </w:tc>
        <w:tc>
          <w:tcPr>
            <w:tcW w:w="6331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D2=1: </w:t>
            </w:r>
            <w:r>
              <w:rPr>
                <w:rFonts w:ascii="宋体" w:hint="eastAsia"/>
                <w:color w:val="FF0000"/>
              </w:rPr>
              <w:t>入侵传感器</w:t>
            </w:r>
            <w:r>
              <w:rPr>
                <w:rFonts w:ascii="宋体"/>
                <w:color w:val="FF0000"/>
              </w:rPr>
              <w:t>（红外）</w:t>
            </w:r>
            <w:r>
              <w:rPr>
                <w:rFonts w:ascii="宋体" w:hint="eastAsia"/>
                <w:color w:val="FF0000"/>
              </w:rPr>
              <w:t>有输出</w:t>
            </w:r>
            <w:r>
              <w:rPr>
                <w:rFonts w:ascii="宋体"/>
                <w:color w:val="FF0000"/>
              </w:rPr>
              <w:t>;  =0</w:t>
            </w:r>
            <w:r>
              <w:rPr>
                <w:rFonts w:ascii="宋体" w:hint="eastAsia"/>
                <w:color w:val="FF0000"/>
              </w:rPr>
              <w:t>无输出</w:t>
            </w:r>
            <w:r>
              <w:rPr>
                <w:rFonts w:ascii="宋体"/>
                <w:color w:val="FF0000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15</w:t>
            </w:r>
          </w:p>
        </w:tc>
        <w:tc>
          <w:tcPr>
            <w:tcW w:w="6331" w:type="dxa"/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D1=1: </w:t>
            </w:r>
            <w:r>
              <w:rPr>
                <w:rFonts w:ascii="宋体" w:hint="eastAsia"/>
                <w:color w:val="FF0000"/>
              </w:rPr>
              <w:t>出门按钮被按住</w:t>
            </w:r>
            <w:r>
              <w:rPr>
                <w:rFonts w:ascii="宋体"/>
                <w:color w:val="FF0000"/>
              </w:rPr>
              <w:t>; =0</w:t>
            </w:r>
            <w:r>
              <w:rPr>
                <w:rFonts w:ascii="宋体" w:hint="eastAsia"/>
                <w:color w:val="FF0000"/>
              </w:rPr>
              <w:t>松开</w:t>
            </w:r>
            <w:r>
              <w:rPr>
                <w:rFonts w:ascii="宋体"/>
                <w:color w:val="FF0000"/>
              </w:rPr>
              <w:t>;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c>
          <w:tcPr>
            <w:tcW w:w="83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16</w:t>
            </w:r>
          </w:p>
        </w:tc>
        <w:tc>
          <w:tcPr>
            <w:tcW w:w="6331" w:type="dxa"/>
            <w:tcBorders>
              <w:bottom w:val="single" w:sz="12" w:space="0" w:color="auto"/>
            </w:tcBorders>
          </w:tcPr>
          <w:p>
            <w:pPr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D0=1: </w:t>
            </w:r>
            <w:r>
              <w:rPr>
                <w:rFonts w:ascii="宋体" w:hint="eastAsia"/>
                <w:color w:val="FF0000"/>
              </w:rPr>
              <w:t>门控继电器驱动</w:t>
            </w:r>
            <w:r>
              <w:rPr>
                <w:rFonts w:ascii="宋体"/>
                <w:color w:val="FF0000"/>
              </w:rPr>
              <w:t>; =0</w:t>
            </w:r>
            <w:r>
              <w:rPr>
                <w:rFonts w:ascii="宋体" w:hint="eastAsia"/>
                <w:color w:val="FF0000"/>
              </w:rPr>
              <w:t>未驱动</w:t>
            </w:r>
            <w:r>
              <w:rPr>
                <w:rFonts w:ascii="宋体"/>
                <w:color w:val="FF0000"/>
              </w:rPr>
              <w:t>;</w:t>
            </w:r>
          </w:p>
        </w:tc>
        <w:tc>
          <w:tcPr>
            <w:tcW w:w="175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</w:pPr>
    </w:p>
    <w:p>
      <w:pPr>
        <w:pStyle w:val="54"/>
      </w:pPr>
      <w:r>
        <w:rPr>
          <w:rFonts w:hint="eastAsia"/>
        </w:rPr>
        <w:t>表</w:t>
      </w:r>
      <w:r>
        <w:t>A.31  SM</w:t>
      </w:r>
      <w:r>
        <w:rPr>
          <w:rFonts w:hint="eastAsia"/>
        </w:rPr>
        <w:t>返回的工作状态</w:t>
      </w:r>
    </w:p>
    <w:tbl>
      <w:tblPr>
        <w:jc w:val="left"/>
        <w:tblW w:w="8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7"/>
        <w:gridCol w:w="6331"/>
        <w:gridCol w:w="1754"/>
      </w:tblGrid>
      <w:tr>
        <w:tc>
          <w:tcPr>
            <w:tcW w:w="83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633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工作状态</w:t>
            </w:r>
            <w:r>
              <w:rPr>
                <w:rFonts w:ascii="宋体"/>
              </w:rPr>
              <w:t>:5</w:t>
            </w:r>
            <w:r>
              <w:rPr>
                <w:rFonts w:ascii="宋体" w:hint="eastAsia"/>
              </w:rPr>
              <w:t>个字节</w:t>
            </w:r>
          </w:p>
        </w:tc>
        <w:tc>
          <w:tcPr>
            <w:tcW w:w="175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第一个字节：备用</w:t>
            </w:r>
          </w:p>
        </w:tc>
        <w:tc>
          <w:tcPr>
            <w:tcW w:w="1754" w:type="dxa"/>
          </w:tcPr>
          <w:p>
            <w:pPr>
              <w:pStyle w:val="113"/>
              <w:ind w:left="360" w:firstLineChars="0" w:firstLine="0"/>
              <w:rPr>
                <w:rFonts w:ascii="宋体"/>
              </w:rPr>
            </w:pP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第二个字节：门状态字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见下表</w:t>
            </w:r>
            <w:r>
              <w:rPr>
                <w:rFonts w:ascii="宋体"/>
              </w:rPr>
              <w:t>1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第三个字节：输入开关量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见下表</w:t>
            </w:r>
            <w:r>
              <w:rPr>
                <w:rFonts w:ascii="宋体"/>
              </w:rPr>
              <w:t>2</w:t>
            </w:r>
          </w:p>
        </w:tc>
      </w:tr>
      <w:tr>
        <w:tc>
          <w:tcPr>
            <w:tcW w:w="83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331" w:type="dxa"/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第四个字节：输入开关量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见下表</w:t>
            </w:r>
            <w:r>
              <w:rPr>
                <w:rFonts w:ascii="宋体"/>
              </w:rPr>
              <w:t>3</w:t>
            </w:r>
          </w:p>
        </w:tc>
      </w:tr>
      <w:tr>
        <w:tc>
          <w:tcPr>
            <w:tcW w:w="83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6331" w:type="dxa"/>
            <w:tcBorders>
              <w:bottom w:val="single" w:sz="12" w:space="0" w:color="auto"/>
            </w:tcBorders>
          </w:tcPr>
          <w:p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第五个字节：门状态2</w:t>
            </w:r>
          </w:p>
        </w:tc>
        <w:tc>
          <w:tcPr>
            <w:tcW w:w="175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ind w:firstLineChars="147" w:firstLine="309"/>
        <w:rPr>
          <w:rFonts w:ascii="宋体"/>
          <w:b/>
          <w:szCs w:val="21"/>
        </w:rPr>
      </w:pPr>
    </w:p>
    <w:p>
      <w:pPr>
        <w:ind w:firstLineChars="147" w:firstLine="309"/>
        <w:rPr>
          <w:rFonts w:ascii="宋体"/>
          <w:b/>
          <w:szCs w:val="21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rFonts w:hint="eastAsia"/>
          <w:kern w:val="2"/>
          <w:bdr w:val="none" w:sz="0" w:space="0" w:color="auto"/>
        </w:rPr>
      </w:pPr>
      <w:r>
        <w:rPr>
          <w:rFonts w:hint="eastAsia"/>
          <w:kern w:val="2"/>
          <w:bdr w:val="none" w:sz="0" w:space="0" w:color="auto"/>
        </w:rPr>
        <w:t>5.12、读取门状态</w:t>
      </w:r>
    </w:p>
    <w:p>
      <w:pPr>
        <w:ind w:firstLineChars="147" w:firstLine="309"/>
        <w:rPr>
          <w:rFonts w:ascii="宋体"/>
        </w:rPr>
      </w:pPr>
      <w:r>
        <w:rPr>
          <w:rFonts w:ascii="宋体" w:hint="eastAsia"/>
          <w:b/>
          <w:szCs w:val="21"/>
        </w:rPr>
        <w:t>表</w:t>
      </w:r>
      <w:r>
        <w:rPr>
          <w:rFonts w:ascii="宋体"/>
          <w:b/>
          <w:szCs w:val="21"/>
        </w:rPr>
        <w:t>1</w:t>
      </w:r>
      <w:r>
        <w:rPr>
          <w:rFonts w:ascii="宋体" w:hint="eastAsia"/>
          <w:b/>
          <w:szCs w:val="21"/>
        </w:rPr>
        <w:t>：</w:t>
      </w:r>
      <w:r>
        <w:rPr>
          <w:rFonts w:ascii="宋体" w:hint="eastAsia"/>
        </w:rPr>
        <w:t>门状态值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6429"/>
      </w:tblGrid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状态值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说明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0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虚锁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1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全锁（门关）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2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开门（门开）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4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3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开门（门开）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5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4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撬门告警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6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5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6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7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半锁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8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9</w:t>
            </w:r>
          </w:p>
        </w:tc>
        <w:tc>
          <w:tcPr>
            <w:tcW w:w="6429" w:type="dxa"/>
          </w:tcPr>
          <w:p>
            <w:pPr>
              <w:rPr>
                <w:rFonts w:ascii="宋体" w:eastAsia="宋体"/>
                <w:b/>
                <w:szCs w:val="21"/>
              </w:rPr>
            </w:pPr>
            <w:r>
              <w:rPr>
                <w:rFonts w:ascii="宋体" w:eastAsia="宋体" w:hint="eastAsia"/>
                <w:b/>
                <w:szCs w:val="21"/>
              </w:rPr>
              <w:t>备用</w:t>
            </w:r>
          </w:p>
        </w:tc>
      </w:tr>
    </w:tbl>
    <w:p>
      <w:pPr>
        <w:ind w:left="0"/>
        <w:rPr>
          <w:rFonts w:ascii="宋体"/>
          <w:b/>
          <w:szCs w:val="21"/>
        </w:rPr>
      </w:pPr>
    </w:p>
    <w:p>
      <w:pPr>
        <w:ind w:firstLineChars="147" w:firstLine="309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表</w:t>
      </w:r>
      <w:r>
        <w:rPr>
          <w:rFonts w:ascii="宋体"/>
          <w:b/>
          <w:szCs w:val="21"/>
        </w:rPr>
        <w:t>2</w:t>
      </w:r>
      <w:r>
        <w:rPr>
          <w:rFonts w:ascii="宋体" w:hint="eastAsia"/>
          <w:b/>
          <w:szCs w:val="21"/>
        </w:rPr>
        <w:t>：</w:t>
      </w:r>
      <w:r>
        <w:rPr>
          <w:rFonts w:ascii="宋体" w:hint="eastAsia"/>
        </w:rPr>
        <w:t>输入状态字</w:t>
      </w:r>
    </w:p>
    <w:tbl>
      <w:tblPr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6429"/>
      </w:tblGrid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状态位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说明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0</w:t>
            </w:r>
            <w:r>
              <w:rPr>
                <w:rFonts w:ascii="宋体" w:hint="eastAsia"/>
                <w:b/>
                <w:szCs w:val="21"/>
              </w:rPr>
              <w:t>位</w:t>
            </w:r>
            <w:r>
              <w:rPr>
                <w:rFonts w:ascii="宋体"/>
                <w:b/>
                <w:szCs w:val="21"/>
              </w:rPr>
              <w:t xml:space="preserve"> 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滚珠：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插入，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弹出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1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锁舍：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插入，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弹出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2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旋钮出门</w:t>
            </w:r>
            <w:r>
              <w:rPr>
                <w:rFonts w:ascii="宋体"/>
                <w:b/>
                <w:szCs w:val="21"/>
              </w:rPr>
              <w:t xml:space="preserve"> </w:t>
            </w:r>
            <w:r>
              <w:rPr>
                <w:rFonts w:ascii="宋体" w:hint="eastAsia"/>
                <w:b/>
                <w:szCs w:val="21"/>
              </w:rPr>
              <w:t>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无动作，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动作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4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3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钥匙进门：</w:t>
            </w:r>
            <w:r>
              <w:rPr>
                <w:rFonts w:ascii="宋体"/>
                <w:b/>
                <w:szCs w:val="21"/>
              </w:rPr>
              <w:t xml:space="preserve"> 0-</w:t>
            </w:r>
            <w:r>
              <w:rPr>
                <w:rFonts w:ascii="宋体" w:hint="eastAsia"/>
                <w:b/>
                <w:szCs w:val="21"/>
              </w:rPr>
              <w:t>无动作，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动作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5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4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6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5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撤布防：</w:t>
            </w:r>
            <w:r>
              <w:rPr>
                <w:rFonts w:ascii="宋体"/>
                <w:b/>
                <w:szCs w:val="21"/>
              </w:rPr>
              <w:t xml:space="preserve"> 0-</w:t>
            </w:r>
            <w:r>
              <w:rPr>
                <w:rFonts w:ascii="宋体" w:hint="eastAsia"/>
                <w:b/>
                <w:szCs w:val="21"/>
              </w:rPr>
              <w:t>撤防，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布防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6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7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按钮开门</w:t>
            </w:r>
            <w:r>
              <w:rPr>
                <w:rFonts w:ascii="宋体"/>
                <w:b/>
                <w:szCs w:val="21"/>
              </w:rPr>
              <w:t xml:space="preserve"> </w:t>
            </w:r>
            <w:r>
              <w:rPr>
                <w:rFonts w:ascii="宋体" w:hint="eastAsia"/>
                <w:b/>
                <w:szCs w:val="21"/>
              </w:rPr>
              <w:t>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无动作，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动作</w:t>
            </w:r>
          </w:p>
        </w:tc>
      </w:tr>
    </w:tbl>
    <w:p>
      <w:pPr>
        <w:ind w:left="0"/>
        <w:rPr>
          <w:rFonts w:ascii="宋体"/>
          <w:b/>
          <w:szCs w:val="21"/>
        </w:rPr>
      </w:pPr>
    </w:p>
    <w:p>
      <w:pPr>
        <w:ind w:firstLineChars="147" w:firstLine="309"/>
        <w:rPr>
          <w:rFonts w:ascii="宋体"/>
          <w:b/>
          <w:szCs w:val="21"/>
        </w:rPr>
      </w:pPr>
      <w:r>
        <w:rPr>
          <w:rFonts w:ascii="宋体" w:hint="eastAsia"/>
          <w:b/>
          <w:szCs w:val="21"/>
        </w:rPr>
        <w:t>表</w:t>
      </w:r>
      <w:r>
        <w:rPr>
          <w:rFonts w:ascii="宋体"/>
          <w:b/>
          <w:szCs w:val="21"/>
        </w:rPr>
        <w:t>3</w:t>
      </w:r>
      <w:r>
        <w:rPr>
          <w:rFonts w:ascii="宋体" w:hint="eastAsia"/>
          <w:b/>
          <w:szCs w:val="21"/>
        </w:rPr>
        <w:t>：</w:t>
      </w:r>
      <w:r>
        <w:rPr>
          <w:rFonts w:ascii="宋体" w:hint="eastAsia"/>
        </w:rPr>
        <w:t>输入状态字</w:t>
      </w:r>
    </w:p>
    <w:tbl>
      <w:tblPr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6429"/>
      </w:tblGrid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状态位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说明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0</w:t>
            </w:r>
            <w:r>
              <w:rPr>
                <w:rFonts w:ascii="宋体" w:hint="eastAsia"/>
                <w:b/>
                <w:szCs w:val="21"/>
              </w:rPr>
              <w:t>位</w:t>
            </w:r>
            <w:r>
              <w:rPr>
                <w:rFonts w:ascii="宋体"/>
                <w:b/>
                <w:szCs w:val="21"/>
              </w:rPr>
              <w:t xml:space="preserve"> 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1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2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4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3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把手进入</w:t>
            </w:r>
            <w:r>
              <w:rPr>
                <w:rFonts w:ascii="宋体"/>
                <w:b/>
                <w:szCs w:val="21"/>
              </w:rPr>
              <w:t xml:space="preserve"> </w:t>
            </w:r>
            <w:r>
              <w:rPr>
                <w:rFonts w:ascii="宋体" w:hint="eastAsia"/>
                <w:b/>
                <w:szCs w:val="21"/>
              </w:rPr>
              <w:t>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无动作，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动作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5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4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6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5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6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备用</w:t>
            </w:r>
          </w:p>
        </w:tc>
      </w:tr>
      <w:tr>
        <w:tc>
          <w:tcPr>
            <w:tcW w:w="817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</w:t>
            </w:r>
            <w:r>
              <w:rPr>
                <w:rFonts w:ascii="宋体"/>
                <w:b/>
                <w:szCs w:val="21"/>
              </w:rPr>
              <w:t>7</w:t>
            </w:r>
            <w:r>
              <w:rPr>
                <w:rFonts w:ascii="宋体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震动告警</w:t>
            </w:r>
            <w:r>
              <w:rPr>
                <w:rFonts w:ascii="宋体"/>
                <w:b/>
                <w:szCs w:val="21"/>
              </w:rPr>
              <w:t xml:space="preserve"> </w:t>
            </w:r>
            <w:r>
              <w:rPr>
                <w:rFonts w:ascii="宋体" w:hint="eastAsia"/>
                <w:b/>
                <w:szCs w:val="21"/>
              </w:rPr>
              <w:t>：</w:t>
            </w:r>
            <w:r>
              <w:rPr>
                <w:rFonts w:ascii="宋体"/>
                <w:b/>
                <w:szCs w:val="21"/>
              </w:rPr>
              <w:t>0-</w:t>
            </w:r>
            <w:r>
              <w:rPr>
                <w:rFonts w:ascii="宋体" w:hint="eastAsia"/>
                <w:b/>
                <w:szCs w:val="21"/>
              </w:rPr>
              <w:t>正常，</w:t>
            </w:r>
            <w:r>
              <w:rPr>
                <w:rFonts w:ascii="宋体"/>
                <w:b/>
                <w:szCs w:val="21"/>
              </w:rPr>
              <w:t>1-</w:t>
            </w:r>
            <w:r>
              <w:rPr>
                <w:rFonts w:ascii="宋体" w:hint="eastAsia"/>
                <w:b/>
                <w:szCs w:val="21"/>
              </w:rPr>
              <w:t>告警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4.11、读取星期内休息日(0XE9)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50" w:firstLine="525"/>
        <w:rPr>
          <w:kern w:val="2"/>
          <w:bdr w:val="none" w:sz="0" w:space="0" w:color="auto"/>
        </w:rPr>
      </w:pPr>
      <w:r>
        <w:rPr>
          <w:rFonts w:hint="eastAsia"/>
          <w:kern w:val="2"/>
          <w:bdr w:val="none" w:sz="0" w:space="0" w:color="auto"/>
        </w:rPr>
        <w:t>SM 返回：DATAINFO(2字节)，每个字节有效值 1—7，=7表示星期日，非有效值，无意义。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4.12、读取节假日(星期内休息日除外)(0XEA)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ind w:left="0" w:firstLineChars="250" w:firstLine="525"/>
        <w:rPr>
          <w:kern w:val="2"/>
          <w:bdr w:val="none" w:sz="0" w:space="0" w:color="auto"/>
        </w:rPr>
      </w:pPr>
      <w:r>
        <w:rPr>
          <w:kern w:val="2"/>
          <w:bdr w:val="none" w:sz="0" w:space="0" w:color="auto"/>
        </w:rPr>
        <w:t>SM 返回：DATAINFO  第一字节：休息日的个数 N (天，每天由：月：日两字节BCD表示)，从第二字节开始列表N天休息日(两字节BCD 月：日)，共2 X N 个字节。</w:t>
      </w: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</w:p>
    <w:p>
      <w:pPr>
        <w:pStyle w:val="58"/>
        <w:rPr>
          <w:rFonts w:ascii="宋体" w:eastAsia="宋体"/>
          <w:b/>
          <w:kern w:val="2"/>
          <w:szCs w:val="21"/>
        </w:rPr>
      </w:pPr>
      <w:r>
        <w:rPr>
          <w:rFonts w:ascii="宋体" w:eastAsia="宋体" w:hint="eastAsia"/>
          <w:b/>
          <w:kern w:val="2"/>
          <w:szCs w:val="21"/>
        </w:rPr>
        <w:t>A.2.2.4.15 读取参数值</w:t>
      </w:r>
    </w:p>
    <w:p>
      <w:pPr>
        <w:pStyle w:val="36"/>
        <w:rPr>
          <w:b/>
          <w:kern w:val="2"/>
          <w:szCs w:val="21"/>
        </w:rPr>
      </w:pPr>
    </w:p>
    <w:p>
      <w:pPr>
        <w:pStyle w:val="36"/>
        <w:ind w:firstLine="420"/>
        <w:rPr>
          <w:b/>
          <w:kern w:val="2"/>
          <w:szCs w:val="21"/>
        </w:rPr>
      </w:pPr>
      <w:r>
        <w:rPr>
          <w:rFonts w:hint="eastAsia"/>
          <w:b/>
          <w:kern w:val="2"/>
          <w:szCs w:val="21"/>
        </w:rPr>
        <w:t>表A.2.2.4.15.1是SM的返回信息。</w:t>
      </w:r>
    </w:p>
    <w:p>
      <w:pPr>
        <w:pStyle w:val="36"/>
        <w:rPr>
          <w:b/>
          <w:kern w:val="2"/>
          <w:szCs w:val="21"/>
        </w:rPr>
      </w:pPr>
    </w:p>
    <w:p>
      <w:pPr>
        <w:pStyle w:val="36"/>
        <w:ind w:firstLine="420"/>
        <w:rPr>
          <w:b/>
          <w:kern w:val="2"/>
          <w:szCs w:val="21"/>
        </w:rPr>
      </w:pPr>
      <w:r>
        <w:rPr>
          <w:rFonts w:hint="eastAsia"/>
          <w:b/>
          <w:kern w:val="2"/>
          <w:szCs w:val="21"/>
        </w:rPr>
        <w:tab/>
        <w:tab/>
        <w:tab/>
        <w:tab/>
        <w:tab/>
        <w:t>表A.2.2.4.15.1</w:t>
      </w:r>
    </w:p>
    <w:tbl>
      <w:tblPr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1"/>
        <w:gridCol w:w="2127"/>
        <w:gridCol w:w="2835"/>
      </w:tblGrid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名称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数据类型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1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参数个数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1字节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</w:p>
        </w:tc>
      </w:tr>
      <w:tr>
        <w:tc>
          <w:tcPr>
            <w:tcW w:w="850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2</w:t>
            </w:r>
          </w:p>
        </w:tc>
        <w:tc>
          <w:tcPr>
            <w:tcW w:w="1701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参数值</w:t>
            </w:r>
          </w:p>
        </w:tc>
        <w:tc>
          <w:tcPr>
            <w:tcW w:w="2127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2*N字节</w:t>
            </w:r>
          </w:p>
        </w:tc>
        <w:tc>
          <w:tcPr>
            <w:tcW w:w="2835" w:type="dxa"/>
          </w:tcPr>
          <w:p>
            <w:pPr>
              <w:pStyle w:val="36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表A.2.2.4.15.2</w:t>
            </w:r>
          </w:p>
        </w:tc>
      </w:tr>
    </w:tbl>
    <w:p>
      <w:pPr>
        <w:pStyle w:val="36"/>
        <w:ind w:firstLine="420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54"/>
        <w:rPr>
          <w:rFonts w:ascii="宋体" w:eastAsia="宋体"/>
          <w:b/>
          <w:kern w:val="2"/>
          <w:szCs w:val="21"/>
        </w:rPr>
      </w:pPr>
      <w:r>
        <w:rPr>
          <w:rFonts w:ascii="宋体" w:eastAsia="宋体" w:hint="eastAsia"/>
          <w:b/>
          <w:kern w:val="2"/>
          <w:szCs w:val="21"/>
        </w:rPr>
        <w:t>表A.2.2.4.15.2读取参数值的返回格式（INFO）</w:t>
      </w:r>
    </w:p>
    <w:tbl>
      <w:tblPr>
        <w:tblpPr w:leftFromText="180" w:rightFromText="180" w:vertAnchor="text" w:horzAnchor="margin" w:tblpXSpec="left" w:tblpY="188"/>
        <w:tblW w:w="89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3939"/>
        <w:gridCol w:w="3939"/>
      </w:tblGrid>
      <w:tr>
        <w:trPr>
          <w:trHeight w:val="610"/>
        </w:trPr>
        <w:tc>
          <w:tcPr>
            <w:tcW w:w="1087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序号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通道内容(1个字节)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数据类型</w:t>
            </w:r>
          </w:p>
        </w:tc>
      </w:tr>
      <w:tr>
        <w:trPr>
          <w:trHeight w:val="312"/>
        </w:trPr>
        <w:tc>
          <w:tcPr>
            <w:tcW w:w="1087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/>
                <w:b/>
                <w:szCs w:val="21"/>
              </w:rPr>
              <w:t>1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振动灵敏度(单位：次数)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2字节</w:t>
            </w:r>
          </w:p>
        </w:tc>
      </w:tr>
      <w:tr>
        <w:trPr>
          <w:trHeight w:val="312"/>
        </w:trPr>
        <w:tc>
          <w:tcPr>
            <w:tcW w:w="1087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/>
                <w:b/>
                <w:szCs w:val="21"/>
              </w:rPr>
              <w:t>2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门开超时(单位：分钟)</w:t>
            </w:r>
          </w:p>
        </w:tc>
        <w:tc>
          <w:tcPr>
            <w:tcW w:w="3939" w:type="dxa"/>
          </w:tcPr>
          <w:p>
            <w:pPr>
              <w:jc w:val="center"/>
            </w:pPr>
            <w:r>
              <w:rPr>
                <w:rFonts w:ascii="宋体" w:eastAsia="宋体" w:cs="Times New Roman" w:hint="eastAsia"/>
                <w:b/>
                <w:szCs w:val="21"/>
              </w:rPr>
              <w:t>2字节</w:t>
            </w:r>
          </w:p>
        </w:tc>
      </w:tr>
      <w:tr>
        <w:trPr>
          <w:trHeight w:val="312"/>
        </w:trPr>
        <w:tc>
          <w:tcPr>
            <w:tcW w:w="1087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3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其他值备用</w:t>
            </w:r>
          </w:p>
        </w:tc>
        <w:tc>
          <w:tcPr>
            <w:tcW w:w="3939" w:type="dxa"/>
          </w:tcPr>
          <w:p>
            <w:pPr>
              <w:jc w:val="center"/>
            </w:pPr>
            <w:r>
              <w:rPr>
                <w:rFonts w:ascii="宋体" w:eastAsia="宋体" w:cs="Times New Roman" w:hint="eastAsia"/>
                <w:b/>
                <w:szCs w:val="21"/>
              </w:rPr>
              <w:t>2字节</w:t>
            </w:r>
          </w:p>
        </w:tc>
      </w:tr>
      <w:tr>
        <w:trPr>
          <w:trHeight w:val="312"/>
        </w:trPr>
        <w:tc>
          <w:tcPr>
            <w:tcW w:w="1087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  <w:r>
              <w:rPr>
                <w:rFonts w:ascii="宋体" w:eastAsia="宋体" w:cs="Times New Roman" w:hint="eastAsia"/>
                <w:b/>
                <w:szCs w:val="21"/>
              </w:rPr>
              <w:t>4</w:t>
            </w: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</w:p>
        </w:tc>
        <w:tc>
          <w:tcPr>
            <w:tcW w:w="3939" w:type="dxa"/>
          </w:tcPr>
          <w:p>
            <w:pPr>
              <w:jc w:val="center"/>
              <w:rPr>
                <w:rFonts w:ascii="宋体" w:eastAsia="宋体" w:cs="Times New Roman"/>
                <w:b/>
                <w:szCs w:val="21"/>
              </w:rPr>
            </w:pPr>
          </w:p>
        </w:tc>
      </w:tr>
    </w:tbl>
    <w:p>
      <w:pPr>
        <w:pStyle w:val="36"/>
        <w:ind w:firstLine="420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66"/>
        <w:numPr>
          <w:ilvl w:val="0"/>
          <w:numId w:val="0"/>
        </w:numPr>
        <w:tabs>
          <w:tab w:val="clear" w:pos="2847"/>
          <w:tab w:val="left" w:pos="1140"/>
        </w:tabs>
        <w:rPr>
          <w:kern w:val="2"/>
          <w:bdr w:val="none" w:sz="0" w:space="0" w:color="auto"/>
        </w:rPr>
      </w:pPr>
    </w:p>
    <w:p>
      <w:pPr>
        <w:pStyle w:val="57"/>
      </w:pPr>
      <w:r>
        <w:br w:type="page"/>
        <w:t>SU</w:t>
      </w:r>
      <w:r>
        <w:rPr>
          <w:rFonts w:hint="eastAsia"/>
        </w:rPr>
        <w:t>设置</w:t>
      </w:r>
      <w:r>
        <w:t>SM</w:t>
      </w:r>
      <w:r>
        <w:rPr>
          <w:rFonts w:hint="eastAsia"/>
        </w:rPr>
        <w:t>创力门禁基本参数的命令</w:t>
      </w:r>
    </w:p>
    <w:p>
      <w:pPr>
        <w:pStyle w:val="36"/>
      </w:pPr>
      <w:r>
        <w:rPr>
          <w:rFonts w:hint="eastAsia"/>
        </w:rPr>
        <w:t>表</w:t>
      </w:r>
      <w:r>
        <w:t>A.2.1.5.1</w:t>
      </w:r>
      <w:r>
        <w:rPr>
          <w:rFonts w:hint="eastAsia"/>
        </w:rPr>
        <w:t>是</w:t>
      </w:r>
      <w:r>
        <w:t>SU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的命令信息，表</w:t>
      </w:r>
      <w:r>
        <w:t>A.2.1.5.3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收到读取命令后，返回的响应信息。</w:t>
      </w:r>
    </w:p>
    <w:p>
      <w:pPr>
        <w:pStyle w:val="54"/>
      </w:pPr>
      <w:r>
        <w:rPr>
          <w:rFonts w:hint="eastAsia"/>
        </w:rPr>
        <w:t>表</w:t>
      </w:r>
      <w:r>
        <w:t>A.2.1.5.1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状态的命令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4BH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 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0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rPr>
          <w:rFonts w:ascii="宋体"/>
        </w:rPr>
      </w:pPr>
      <w:r>
        <w:rPr>
          <w:rFonts w:ascii="宋体" w:hint="eastAsia"/>
        </w:rPr>
        <w:t>表</w:t>
      </w:r>
      <w:r>
        <w:rPr>
          <w:rFonts w:ascii="宋体"/>
        </w:rPr>
        <w:t>A.2.1.5.1</w:t>
      </w:r>
      <w:r>
        <w:rPr>
          <w:rFonts w:ascii="宋体" w:hint="eastAsia"/>
        </w:rPr>
        <w:t>中</w:t>
      </w:r>
      <w:r>
        <w:rPr>
          <w:rFonts w:ascii="宋体"/>
        </w:rPr>
        <w:t>COM INFO</w:t>
      </w:r>
      <w:r>
        <w:rPr>
          <w:rFonts w:ascii="宋体" w:hint="eastAsia"/>
        </w:rPr>
        <w:t>是由</w:t>
      </w:r>
      <w:r>
        <w:rPr>
          <w:rFonts w:ascii="宋体"/>
        </w:rPr>
        <w:t>GROUP</w:t>
      </w:r>
      <w:r>
        <w:rPr>
          <w:rFonts w:ascii="宋体" w:hint="eastAsia"/>
        </w:rPr>
        <w:t>、</w:t>
      </w:r>
      <w:r>
        <w:rPr>
          <w:rFonts w:ascii="宋体"/>
        </w:rPr>
        <w:t>TYPE</w:t>
      </w:r>
      <w:r>
        <w:rPr>
          <w:rFonts w:ascii="宋体" w:hint="eastAsia"/>
        </w:rPr>
        <w:t>、</w:t>
      </w:r>
      <w:r>
        <w:rPr>
          <w:rFonts w:ascii="宋体"/>
        </w:rPr>
        <w:t>INFO</w:t>
      </w:r>
      <w:r>
        <w:rPr>
          <w:rFonts w:ascii="宋体" w:hint="eastAsia"/>
        </w:rPr>
        <w:t>组成，表</w:t>
      </w:r>
      <w:r>
        <w:rPr>
          <w:rFonts w:ascii="宋体"/>
        </w:rPr>
        <w:t>A.2.1.5.2</w:t>
      </w:r>
      <w:r>
        <w:rPr>
          <w:rFonts w:ascii="宋体" w:hint="eastAsia"/>
        </w:rPr>
        <w:t>给出主要信息。</w:t>
      </w:r>
    </w:p>
    <w:p>
      <w:pPr>
        <w:pStyle w:val="37"/>
        <w:widowControl w:val="0"/>
        <w:numPr>
          <w:ilvl w:val="0"/>
          <w:numId w:val="0"/>
        </w:numPr>
        <w:spacing w:beforeLines="0" w:before="0" w:afterLines="0" w:after="0"/>
        <w:outlineLvl w:val="9"/>
        <w:rPr>
          <w:rFonts w:ascii="宋体" w:eastAsia="宋体"/>
          <w:kern w:val="2"/>
          <w:szCs w:val="24"/>
        </w:rPr>
      </w:pPr>
    </w:p>
    <w:p>
      <w:pPr>
        <w:pStyle w:val="54"/>
      </w:pPr>
      <w:r>
        <w:rPr>
          <w:rFonts w:hint="eastAsia"/>
        </w:rPr>
        <w:t>表</w:t>
      </w:r>
      <w:r>
        <w:t xml:space="preserve">A.2.1.5.2 </w:t>
      </w:r>
      <w:r>
        <w:rPr>
          <w:rFonts w:hint="eastAsia"/>
        </w:rPr>
        <w:t>设置</w:t>
      </w:r>
      <w:r>
        <w:t>SM</w:t>
      </w:r>
      <w:r>
        <w:rPr>
          <w:rFonts w:hint="eastAsia"/>
        </w:rPr>
        <w:t>重要信息的命令表（子集）</w:t>
      </w:r>
    </w:p>
    <w:tbl>
      <w:tblPr>
        <w:jc w:val="left"/>
        <w:tblW w:w="90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2"/>
        <w:gridCol w:w="2557"/>
        <w:gridCol w:w="708"/>
        <w:gridCol w:w="709"/>
        <w:gridCol w:w="1134"/>
        <w:gridCol w:w="3218"/>
      </w:tblGrid>
      <w:tr>
        <w:trPr>
          <w:cantSplit/>
        </w:trPr>
        <w:tc>
          <w:tcPr>
            <w:tcW w:w="732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57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3218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返回</w:t>
            </w:r>
          </w:p>
        </w:tc>
      </w:tr>
      <w:tr>
        <w:trPr>
          <w:cantSplit/>
        </w:trPr>
        <w:tc>
          <w:tcPr>
            <w:tcW w:w="732" w:type="dxa"/>
            <w:vMerge/>
          </w:tcPr>
          <w:p/>
        </w:tc>
        <w:tc>
          <w:tcPr>
            <w:tcW w:w="2557" w:type="dxa"/>
            <w:vMerge/>
          </w:tcPr>
          <w:p/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3218" w:type="dxa"/>
            <w:vMerge/>
          </w:tcPr>
          <w:p/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设置左右把手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0E0H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A2.1.5.8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557" w:type="dxa"/>
          </w:tcPr>
          <w:p>
            <w:pPr>
              <w:ind w:firstLineChars="250" w:firstLine="525"/>
              <w:rPr>
                <w:rFonts w:ascii="宋体"/>
              </w:rPr>
            </w:pPr>
            <w:r>
              <w:rPr>
                <w:rFonts w:ascii="宋体" w:hint="eastAsia"/>
              </w:rPr>
              <w:t>设置卡有效位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0E1H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A2.1.5.4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设置门禁撤布防参数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0E2H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A2.1.5.5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设置报警参数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0E3H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A2.1.5.6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设置设布防的状态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0E4H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A2.1.5.7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设置系统状态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0E5H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A2.1.5.9</w:t>
            </w:r>
          </w:p>
        </w:tc>
        <w:tc>
          <w:tcPr>
            <w:tcW w:w="321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7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设置开关量输出控制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0E6H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A2.1.5.10</w:t>
            </w:r>
          </w:p>
        </w:tc>
        <w:tc>
          <w:tcPr>
            <w:tcW w:w="321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表</w:t>
            </w:r>
            <w:r>
              <w:rPr>
                <w:color w:val="FF0000"/>
              </w:rP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设置屏蔽语音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0E7H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A2.1.5.11</w:t>
            </w:r>
          </w:p>
        </w:tc>
        <w:tc>
          <w:tcPr>
            <w:tcW w:w="321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color w:val="000000"/>
              </w:rP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输入输出开关量配置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0E8H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A2.1.5.12</w:t>
            </w:r>
          </w:p>
        </w:tc>
        <w:tc>
          <w:tcPr>
            <w:tcW w:w="321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color w:val="000000"/>
              </w:rP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2557" w:type="dxa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ascii="宋体" w:hint="eastAsia"/>
                <w:color w:val="000000"/>
              </w:rPr>
              <w:t>设置门禁撤布防配置参数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0E9H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A2.1.5.13</w:t>
            </w:r>
          </w:p>
        </w:tc>
        <w:tc>
          <w:tcPr>
            <w:tcW w:w="321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</w:t>
            </w:r>
            <w:r>
              <w:rPr>
                <w:color w:val="000000"/>
              </w:rP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语音播放测试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0EAH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A2.1.5.14</w:t>
            </w:r>
          </w:p>
        </w:tc>
        <w:tc>
          <w:tcPr>
            <w:tcW w:w="3218" w:type="dxa"/>
          </w:tcPr>
          <w:p>
            <w:pPr>
              <w:jc w:val="center"/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添加用户密码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0EBH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A2.1.5.15</w:t>
            </w:r>
          </w:p>
        </w:tc>
        <w:tc>
          <w:tcPr>
            <w:tcW w:w="3218" w:type="dxa"/>
          </w:tcPr>
          <w:p>
            <w:pPr>
              <w:jc w:val="center"/>
            </w:pPr>
            <w:r>
              <w:rPr>
                <w:rFonts w:hint="eastAsia"/>
              </w:rPr>
              <w:t>表</w:t>
            </w:r>
            <w:r>
              <w:t>A.6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13</w:t>
            </w:r>
          </w:p>
        </w:tc>
        <w:tc>
          <w:tcPr>
            <w:tcW w:w="2557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蓝牙密码</w:t>
            </w:r>
          </w:p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（见蓝牙开门协议）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F3H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ECH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/>
                <w:color w:val="FF0000"/>
              </w:rPr>
            </w:pPr>
          </w:p>
        </w:tc>
        <w:tc>
          <w:tcPr>
            <w:tcW w:w="3218" w:type="dxa"/>
          </w:tcPr>
          <w:p>
            <w:pPr>
              <w:jc w:val="center"/>
              <w:rPr>
                <w:color w:val="FF0000"/>
              </w:rPr>
            </w:pPr>
          </w:p>
        </w:tc>
      </w:tr>
      <w:tr>
        <w:trPr>
          <w:cantSplit/>
        </w:trPr>
        <w:tc>
          <w:tcPr>
            <w:tcW w:w="73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14</w:t>
            </w:r>
          </w:p>
        </w:tc>
        <w:tc>
          <w:tcPr>
            <w:tcW w:w="255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门锁信号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F3H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EDH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A2.1.5.17</w:t>
            </w:r>
          </w:p>
        </w:tc>
        <w:tc>
          <w:tcPr>
            <w:tcW w:w="321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color w:val="FF0000"/>
              </w:rPr>
            </w:pPr>
          </w:p>
        </w:tc>
      </w:tr>
    </w:tbl>
    <w:p>
      <w:pPr>
        <w:rPr>
          <w:rFonts w:ascii="宋体"/>
          <w:color w:val="FF0000"/>
        </w:rPr>
      </w:pPr>
      <w:r>
        <w:rPr>
          <w:rFonts w:ascii="宋体" w:hint="eastAsia"/>
          <w:color w:val="FF0000"/>
        </w:rPr>
        <w:t>注：红色标志的表示此锁上不支持此命令</w:t>
      </w:r>
    </w:p>
    <w:p>
      <w:pPr>
        <w:rPr>
          <w:rFonts w:ascii="宋体"/>
          <w:color w:val="FF0000"/>
        </w:rPr>
      </w:pPr>
    </w:p>
    <w:p>
      <w:pPr>
        <w:pStyle w:val="54"/>
      </w:pPr>
      <w:r>
        <w:rPr>
          <w:rFonts w:hint="eastAsia"/>
        </w:rPr>
        <w:t>表</w:t>
      </w:r>
      <w:r>
        <w:t>A.2.1.5.3 SM</w:t>
      </w:r>
      <w:r>
        <w:rPr>
          <w:rFonts w:hint="eastAsia"/>
        </w:rPr>
        <w:t>处理</w:t>
      </w:r>
      <w:r>
        <w:t>SU</w:t>
      </w:r>
      <w:r>
        <w:rPr>
          <w:rFonts w:hint="eastAsia"/>
        </w:rPr>
        <w:t>设置、控制命令的响应信息</w:t>
      </w:r>
    </w:p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63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pStyle w:val="36"/>
      </w:pPr>
      <w:r>
        <w:t>SM</w:t>
      </w:r>
      <w:r>
        <w:rPr>
          <w:rFonts w:hint="eastAsia"/>
        </w:rPr>
        <w:t>返回</w:t>
      </w:r>
      <w:r>
        <w:t>RTN=0</w:t>
      </w:r>
      <w:r>
        <w:rPr>
          <w:rFonts w:hint="eastAsia"/>
        </w:rPr>
        <w:t>表示已成功设置，</w:t>
      </w:r>
      <w:r>
        <w:t>RTN</w:t>
      </w:r>
      <w:r>
        <w:rPr>
          <w:rFonts w:hint="eastAsia"/>
        </w:rPr>
        <w:t>的其他值参考表</w:t>
      </w:r>
      <w:r>
        <w:t>A.6</w:t>
      </w:r>
      <w:r>
        <w:rPr>
          <w:rFonts w:hint="eastAsia"/>
        </w:rPr>
        <w:t>。</w:t>
      </w:r>
    </w:p>
    <w:p>
      <w:pPr>
        <w:pStyle w:val="36"/>
      </w:pPr>
    </w:p>
    <w:p>
      <w:pPr>
        <w:pStyle w:val="54"/>
      </w:pPr>
      <w:r>
        <w:rPr>
          <w:rFonts w:hint="eastAsia"/>
        </w:rPr>
        <w:t>表</w:t>
      </w:r>
      <w:r>
        <w:t>A.2.1.5.8 SU</w:t>
      </w:r>
      <w:r>
        <w:rPr>
          <w:rFonts w:ascii="宋体" w:hAnsi="宋体" w:hint="eastAsia"/>
        </w:rPr>
        <w:t>设置左右把手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  <w:r>
              <w:rPr>
                <w:rFonts w:ascii="宋体" w:hint="eastAsia"/>
              </w:rPr>
              <w:t>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默认为</w:t>
            </w:r>
            <w:r>
              <w:rPr>
                <w:rFonts w:ascii="宋体" w:cs="宋体"/>
                <w:sz w:val="22"/>
              </w:rPr>
              <w:t>0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设置左右把手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1</w:t>
            </w:r>
            <w:r>
              <w:rPr>
                <w:rFonts w:ascii="宋体" w:cs="宋体" w:hint="eastAsia"/>
                <w:sz w:val="22"/>
              </w:rPr>
              <w:t>左把手</w:t>
            </w:r>
            <w:r>
              <w:rPr>
                <w:rFonts w:ascii="宋体" w:cs="宋体"/>
                <w:sz w:val="22"/>
              </w:rPr>
              <w:t xml:space="preserve">   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2</w:t>
            </w:r>
            <w:r>
              <w:rPr>
                <w:rFonts w:ascii="宋体" w:cs="宋体" w:hint="eastAsia"/>
                <w:sz w:val="22"/>
              </w:rPr>
              <w:t>右把手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pStyle w:val="36"/>
      </w:pPr>
    </w:p>
    <w:p>
      <w:pPr>
        <w:pStyle w:val="54"/>
      </w:pPr>
      <w:r>
        <w:rPr>
          <w:rFonts w:hint="eastAsia"/>
        </w:rPr>
        <w:t>表</w:t>
      </w:r>
      <w:r>
        <w:t>A.2.1.5.4 SU</w:t>
      </w:r>
      <w:r>
        <w:rPr>
          <w:rFonts w:ascii="宋体" w:hAnsi="宋体" w:hint="eastAsia"/>
        </w:rPr>
        <w:t>设置卡有效位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  <w:r>
              <w:rPr>
                <w:rFonts w:ascii="宋体" w:hint="eastAsia"/>
              </w:rPr>
              <w:t>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卡有效位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可变</w:t>
            </w:r>
            <w:r>
              <w:rPr>
                <w:rFonts w:ascii="宋体" w:cs="宋体"/>
                <w:sz w:val="22"/>
              </w:rPr>
              <w:t>1-8</w:t>
            </w:r>
            <w:r>
              <w:rPr>
                <w:rFonts w:ascii="宋体" w:cs="宋体" w:hint="eastAsia"/>
                <w:sz w:val="22"/>
              </w:rPr>
              <w:t>，默认为4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高低字节置换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1-</w:t>
            </w:r>
            <w:r>
              <w:rPr>
                <w:rFonts w:ascii="宋体" w:cs="宋体" w:hint="eastAsia"/>
                <w:sz w:val="22"/>
              </w:rPr>
              <w:t>高低置换，</w:t>
            </w:r>
            <w:r>
              <w:rPr>
                <w:rFonts w:ascii="宋体" w:cs="宋体"/>
                <w:sz w:val="22"/>
              </w:rPr>
              <w:t>0-</w:t>
            </w:r>
            <w:r>
              <w:rPr>
                <w:rFonts w:ascii="宋体" w:cs="宋体" w:hint="eastAsia"/>
                <w:sz w:val="22"/>
              </w:rPr>
              <w:t>不高低置换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A.2.1.5.5 SU</w:t>
      </w:r>
      <w:r>
        <w:rPr>
          <w:rFonts w:ascii="宋体" w:hAnsi="宋体" w:hint="eastAsia"/>
        </w:rPr>
        <w:t>设置门禁撤布防参数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  <w:r>
              <w:rPr>
                <w:rFonts w:ascii="宋体" w:hint="eastAsia"/>
              </w:rPr>
              <w:t>型</w:t>
            </w:r>
            <w:r>
              <w:rPr>
                <w:rFonts w:ascii="宋体"/>
              </w:rPr>
              <w:t>*2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撤布防</w:t>
            </w:r>
            <w:r>
              <w:rPr>
                <w:rFonts w:ascii="宋体"/>
              </w:rPr>
              <w:t>+</w:t>
            </w:r>
            <w:r>
              <w:rPr>
                <w:rFonts w:ascii="宋体" w:hint="eastAsia"/>
              </w:rPr>
              <w:t>布防类型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位：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撤防，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布防；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位：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自动布防；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手动布防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(</w:t>
            </w:r>
            <w:r>
              <w:rPr>
                <w:rFonts w:ascii="宋体" w:hint="eastAsia"/>
              </w:rPr>
              <w:t>从第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位到第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位</w:t>
            </w:r>
            <w:r>
              <w:rPr>
                <w:rFonts w:ascii="宋体"/>
              </w:rPr>
              <w:t>)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布防时间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hint="eastAsia"/>
              </w:rPr>
              <w:t>可设，单位分钟，默认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分钟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A.2.1.5.6 SU</w:t>
      </w:r>
      <w:r>
        <w:rPr>
          <w:rFonts w:ascii="宋体" w:hAnsi="宋体" w:hint="eastAsia"/>
        </w:rPr>
        <w:t>设置报警参数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  <w:r>
              <w:rPr>
                <w:rFonts w:ascii="宋体" w:hint="eastAsia"/>
              </w:rPr>
              <w:t>型</w:t>
            </w:r>
            <w:r>
              <w:rPr>
                <w:rFonts w:ascii="宋体"/>
              </w:rPr>
              <w:t>+2*char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布防时间</w:t>
            </w:r>
            <w:r>
              <w:rPr>
                <w:rFonts w:ascii="宋体"/>
              </w:rPr>
              <w:t>Int</w:t>
            </w:r>
            <w:r>
              <w:rPr>
                <w:rFonts w:ascii="宋体" w:hint="eastAsia"/>
              </w:rPr>
              <w:t>型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可变，单位秒，默认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秒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报警是否屏蔽</w:t>
            </w:r>
            <w:r>
              <w:rPr>
                <w:rFonts w:ascii="宋体"/>
              </w:rPr>
              <w:t>char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numPr>
                <w:ilvl w:val="0"/>
                <w:numId w:val="2"/>
              </w:numPr>
              <w:ind w:firstLineChars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不屏蔽；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屏蔽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钥匙开门是否联动撤防</w:t>
            </w:r>
            <w:r>
              <w:rPr>
                <w:rFonts w:ascii="宋体"/>
              </w:rPr>
              <w:t>char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不联动撤防；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联动撤防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A.2.1.5.7 SU</w:t>
      </w:r>
      <w:r>
        <w:rPr>
          <w:rFonts w:ascii="宋体" w:hAnsi="宋体" w:hint="eastAsia"/>
        </w:rPr>
        <w:t>设置设布防的状态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2238"/>
        <w:gridCol w:w="4931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238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20*char</w:t>
            </w:r>
          </w:p>
        </w:tc>
        <w:tc>
          <w:tcPr>
            <w:tcW w:w="49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标识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默认为</w:t>
            </w:r>
            <w:r>
              <w:rPr>
                <w:rFonts w:ascii="宋体"/>
              </w:rPr>
              <w:t>1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联动类型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默认</w:t>
            </w:r>
            <w:r>
              <w:rPr>
                <w:rFonts w:ascii="宋体"/>
              </w:rPr>
              <w:t>04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时段个数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数值默认</w:t>
            </w:r>
            <w:r>
              <w:rPr>
                <w:rFonts w:ascii="宋体"/>
              </w:rPr>
              <w:t>48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字节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默认</w:t>
            </w:r>
            <w:r>
              <w:rPr>
                <w:rFonts w:ascii="宋体"/>
              </w:rPr>
              <w:t xml:space="preserve"> 01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时段</w:t>
            </w:r>
            <w:r>
              <w:rPr>
                <w:rFonts w:ascii="宋体"/>
              </w:rPr>
              <w:t>(6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默认</w:t>
            </w:r>
            <w:r>
              <w:rPr>
                <w:rFonts w:ascii="宋体"/>
              </w:rPr>
              <w:t xml:space="preserve"> 0xFFFFFFFFFFFF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有无人设备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不勾选设备，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勾选设备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布防条件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位：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不远程布防，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远程布防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位：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不按钮布防，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按钮布防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位：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不时段点布防，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时段点布防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为：</w:t>
            </w:r>
            <w:r>
              <w:rPr>
                <w:rFonts w:ascii="宋体"/>
              </w:rPr>
              <w:t>0-</w:t>
            </w:r>
            <w:r>
              <w:rPr>
                <w:rFonts w:ascii="宋体" w:hint="eastAsia"/>
              </w:rPr>
              <w:t>不时段内自动布防，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时段内自动布防，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LianDong[0] 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位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非法刷卡</w:t>
            </w:r>
            <w:r>
              <w:rPr>
                <w:rFonts w:ascii="宋体"/>
              </w:rPr>
              <w:t xml:space="preserve"> :0-</w:t>
            </w:r>
            <w:r>
              <w:rPr>
                <w:rFonts w:ascii="宋体" w:hint="eastAsia"/>
              </w:rPr>
              <w:t>无效，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有效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位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非法入侵</w:t>
            </w:r>
            <w:r>
              <w:rPr>
                <w:rFonts w:ascii="宋体"/>
              </w:rPr>
              <w:t>:0-</w:t>
            </w:r>
            <w:r>
              <w:rPr>
                <w:rFonts w:ascii="宋体" w:hint="eastAsia"/>
              </w:rPr>
              <w:t>无效，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有效</w:t>
            </w:r>
          </w:p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  <w:color w:val="FF0000"/>
              </w:rPr>
              <w:t>第</w:t>
            </w:r>
            <w:r>
              <w:rPr>
                <w:rFonts w:ascii="宋体"/>
                <w:color w:val="FF0000"/>
              </w:rPr>
              <w:t>2</w:t>
            </w:r>
            <w:r>
              <w:rPr>
                <w:rFonts w:ascii="宋体" w:hint="eastAsia"/>
                <w:color w:val="FF0000"/>
              </w:rPr>
              <w:t>位</w:t>
            </w:r>
            <w:r>
              <w:rPr>
                <w:rFonts w:ascii="宋体"/>
                <w:color w:val="FF0000"/>
              </w:rPr>
              <w:t xml:space="preserve"> </w:t>
            </w:r>
            <w:r>
              <w:rPr>
                <w:rFonts w:ascii="宋体" w:hint="eastAsia"/>
                <w:color w:val="FF0000"/>
              </w:rPr>
              <w:t>红外告警</w:t>
            </w:r>
            <w:r>
              <w:rPr>
                <w:rFonts w:ascii="宋体"/>
                <w:color w:val="FF0000"/>
              </w:rPr>
              <w:t xml:space="preserve"> :0-</w:t>
            </w:r>
            <w:r>
              <w:rPr>
                <w:rFonts w:ascii="宋体" w:hint="eastAsia"/>
                <w:color w:val="FF0000"/>
              </w:rPr>
              <w:t>无效，</w:t>
            </w:r>
            <w:r>
              <w:rPr>
                <w:rFonts w:ascii="宋体"/>
                <w:color w:val="FF0000"/>
              </w:rPr>
              <w:t>1-</w:t>
            </w:r>
            <w:r>
              <w:rPr>
                <w:rFonts w:ascii="宋体" w:hint="eastAsia"/>
                <w:color w:val="FF0000"/>
              </w:rPr>
              <w:t>有效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位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震动告警</w:t>
            </w:r>
            <w:r>
              <w:rPr>
                <w:rFonts w:ascii="宋体"/>
              </w:rPr>
              <w:t xml:space="preserve"> :0-</w:t>
            </w:r>
            <w:r>
              <w:rPr>
                <w:rFonts w:ascii="宋体" w:hint="eastAsia"/>
              </w:rPr>
              <w:t>无效，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有效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第</w:t>
            </w:r>
            <w:r>
              <w:rPr>
                <w:rFonts w:ascii="宋体"/>
              </w:rPr>
              <w:t>4</w:t>
            </w:r>
            <w:r>
              <w:rPr>
                <w:rFonts w:ascii="宋体" w:hint="eastAsia"/>
              </w:rPr>
              <w:t>位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钥匙告警</w:t>
            </w:r>
            <w:r>
              <w:rPr>
                <w:rFonts w:ascii="宋体"/>
              </w:rPr>
              <w:t>:0-</w:t>
            </w:r>
            <w:r>
              <w:rPr>
                <w:rFonts w:ascii="宋体" w:hint="eastAsia"/>
              </w:rPr>
              <w:t>无效，</w:t>
            </w:r>
            <w:r>
              <w:rPr>
                <w:rFonts w:ascii="宋体"/>
              </w:rPr>
              <w:t>1-</w:t>
            </w:r>
            <w:r>
              <w:rPr>
                <w:rFonts w:ascii="宋体" w:hint="eastAsia"/>
              </w:rPr>
              <w:t>有效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LianDong[1] 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默认</w:t>
            </w:r>
            <w:r>
              <w:rPr>
                <w:rFonts w:ascii="宋体"/>
              </w:rPr>
              <w:t>0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LianDong[2] 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1 </w:t>
            </w:r>
            <w:r>
              <w:rPr>
                <w:rFonts w:ascii="宋体" w:hint="eastAsia"/>
                <w:color w:val="FF0000"/>
              </w:rPr>
              <w:t>门开关门关灭</w:t>
            </w:r>
            <w:r>
              <w:rPr>
                <w:rFonts w:ascii="宋体"/>
                <w:color w:val="FF0000"/>
              </w:rPr>
              <w:t xml:space="preserve"> </w:t>
            </w:r>
          </w:p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2</w:t>
            </w:r>
            <w:r>
              <w:rPr>
                <w:rFonts w:ascii="宋体" w:hint="eastAsia"/>
                <w:color w:val="FF0000"/>
              </w:rPr>
              <w:t>门开关门关延时</w:t>
            </w:r>
            <w:r>
              <w:rPr>
                <w:rFonts w:ascii="宋体"/>
                <w:color w:val="FF0000"/>
              </w:rPr>
              <w:t xml:space="preserve"> </w:t>
            </w:r>
          </w:p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 xml:space="preserve">3 </w:t>
            </w:r>
            <w:r>
              <w:rPr>
                <w:rFonts w:ascii="宋体" w:hint="eastAsia"/>
                <w:color w:val="FF0000"/>
              </w:rPr>
              <w:t>出门刷卡或按钮开灯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LianDong[3] (1</w:t>
            </w:r>
            <w:r>
              <w:rPr>
                <w:rFonts w:ascii="宋体" w:hint="eastAsia"/>
                <w:color w:val="000000"/>
              </w:rPr>
              <w:t>个字节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当</w:t>
            </w:r>
            <w:r>
              <w:rPr>
                <w:rFonts w:ascii="宋体"/>
                <w:color w:val="FF0000"/>
              </w:rPr>
              <w:t>LianDong[2]=2</w:t>
            </w:r>
            <w:r>
              <w:rPr>
                <w:rFonts w:ascii="宋体" w:hint="eastAsia"/>
                <w:color w:val="FF0000"/>
              </w:rPr>
              <w:t>时</w:t>
            </w:r>
            <w:r>
              <w:rPr>
                <w:rFonts w:ascii="宋体"/>
                <w:color w:val="FF0000"/>
              </w:rPr>
              <w:t xml:space="preserve"> </w:t>
            </w:r>
            <w:r>
              <w:rPr>
                <w:rFonts w:ascii="宋体" w:hint="eastAsia"/>
                <w:color w:val="FF0000"/>
              </w:rPr>
              <w:t>为延时的时间</w:t>
            </w:r>
            <w:r>
              <w:rPr>
                <w:rFonts w:ascii="宋体"/>
                <w:color w:val="FF0000"/>
              </w:rPr>
              <w:t xml:space="preserve"> </w:t>
            </w:r>
            <w:r>
              <w:rPr>
                <w:rFonts w:ascii="宋体" w:hint="eastAsia"/>
                <w:color w:val="FF0000"/>
              </w:rPr>
              <w:t>单位为分钟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LianDong[4] (1</w:t>
            </w:r>
            <w:r>
              <w:rPr>
                <w:rFonts w:ascii="宋体" w:hint="eastAsia"/>
                <w:color w:val="000000"/>
              </w:rPr>
              <w:t>个字节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0x00</w:t>
            </w:r>
            <w:r>
              <w:rPr>
                <w:rFonts w:ascii="宋体" w:hint="eastAsia"/>
                <w:color w:val="FF0000"/>
              </w:rPr>
              <w:t>高输出</w:t>
            </w:r>
            <w:r>
              <w:rPr>
                <w:rFonts w:ascii="宋体"/>
                <w:color w:val="FF0000"/>
              </w:rPr>
              <w:t xml:space="preserve"> </w:t>
            </w:r>
          </w:p>
          <w:p>
            <w:pPr>
              <w:jc w:val="center"/>
              <w:rPr>
                <w:rFonts w:ascii="宋体"/>
                <w:color w:val="FF0000"/>
              </w:rPr>
            </w:pPr>
            <w:r>
              <w:rPr>
                <w:rFonts w:ascii="宋体"/>
                <w:color w:val="FF0000"/>
              </w:rPr>
              <w:t>0x01</w:t>
            </w:r>
            <w:r>
              <w:rPr>
                <w:rFonts w:ascii="宋体" w:hint="eastAsia"/>
                <w:color w:val="FF0000"/>
              </w:rPr>
              <w:t>低输出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LianDong[5] (1</w:t>
            </w:r>
            <w:r>
              <w:rPr>
                <w:rFonts w:ascii="宋体" w:hint="eastAsia"/>
                <w:color w:val="000000"/>
              </w:rPr>
              <w:t>个字节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备用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LianDong[6] (1</w:t>
            </w:r>
            <w:r>
              <w:rPr>
                <w:rFonts w:ascii="宋体" w:hint="eastAsia"/>
                <w:color w:val="000000"/>
              </w:rPr>
              <w:t>个字节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备用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2238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LianDong[7] (1</w:t>
            </w:r>
            <w:r>
              <w:rPr>
                <w:rFonts w:ascii="宋体" w:hint="eastAsia"/>
                <w:color w:val="000000"/>
              </w:rPr>
              <w:t>个字节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备用</w:t>
            </w:r>
          </w:p>
        </w:tc>
      </w:tr>
    </w:tbl>
    <w:p>
      <w:pPr>
        <w:pStyle w:val="36"/>
      </w:pPr>
    </w:p>
    <w:p>
      <w:pPr>
        <w:pStyle w:val="36"/>
      </w:pPr>
    </w:p>
    <w:p>
      <w:pPr>
        <w:pStyle w:val="54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A.2.1.5.9 SU</w:t>
      </w:r>
      <w:r>
        <w:rPr>
          <w:rFonts w:ascii="宋体" w:hAnsi="宋体" w:hint="eastAsia"/>
          <w:color w:val="000000"/>
        </w:rPr>
        <w:t>设置系统状态</w:t>
      </w:r>
      <w:r>
        <w:rPr>
          <w:rFonts w:hint="eastAsia"/>
          <w:color w:val="000000"/>
        </w:rPr>
        <w:t>的</w:t>
      </w:r>
      <w:r>
        <w:rPr>
          <w:color w:val="000000"/>
        </w:rPr>
        <w:t>DATAINFO</w:t>
      </w:r>
      <w:r>
        <w:rPr>
          <w:rFonts w:hint="eastAsia"/>
          <w:color w:val="000000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517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Char</w:t>
            </w:r>
            <w:r>
              <w:rPr>
                <w:rFonts w:ascii="宋体" w:hint="eastAsia"/>
                <w:color w:val="000000"/>
              </w:rPr>
              <w:t>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值</w:t>
            </w:r>
          </w:p>
        </w:tc>
      </w:tr>
      <w:tr>
        <w:trPr>
          <w:cantSplit/>
          <w:trHeight w:val="1067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系统状态</w:t>
            </w:r>
          </w:p>
          <w:p>
            <w:pPr>
              <w:rPr>
                <w:rFonts w:ascii="宋体"/>
                <w:color w:val="000000"/>
              </w:rPr>
            </w:pP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numPr>
                <w:ilvl w:val="0"/>
                <w:numId w:val="3"/>
              </w:numPr>
              <w:ind w:firstLineChars="0"/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正常状态</w:t>
            </w:r>
          </w:p>
          <w:p>
            <w:pPr>
              <w:pStyle w:val="113"/>
              <w:numPr>
                <w:ilvl w:val="0"/>
                <w:numId w:val="3"/>
              </w:numPr>
              <w:ind w:firstLineChars="0"/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配置状态</w:t>
            </w:r>
          </w:p>
          <w:p>
            <w:pPr>
              <w:pStyle w:val="113"/>
              <w:numPr>
                <w:ilvl w:val="0"/>
                <w:numId w:val="3"/>
              </w:numPr>
              <w:ind w:firstLineChars="0"/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读卡状态</w:t>
            </w:r>
            <w:r>
              <w:rPr>
                <w:rFonts w:ascii="宋体" w:cs="宋体"/>
                <w:color w:val="000000"/>
                <w:sz w:val="22"/>
              </w:rPr>
              <w:t xml:space="preserve"> </w:t>
            </w:r>
          </w:p>
          <w:p>
            <w:pPr>
              <w:pStyle w:val="113"/>
              <w:numPr>
                <w:ilvl w:val="0"/>
                <w:numId w:val="3"/>
              </w:numPr>
              <w:ind w:firstLineChars="0"/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调试状态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pStyle w:val="54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A.2.1.5.10 SU</w:t>
      </w:r>
      <w:r>
        <w:rPr>
          <w:rFonts w:ascii="宋体" w:hAnsi="宋体" w:hint="eastAsia"/>
          <w:color w:val="000000"/>
        </w:rPr>
        <w:t>设置开关量输出控制</w:t>
      </w:r>
      <w:r>
        <w:rPr>
          <w:rFonts w:hint="eastAsia"/>
          <w:color w:val="000000"/>
        </w:rPr>
        <w:t>的</w:t>
      </w:r>
      <w:r>
        <w:rPr>
          <w:color w:val="000000"/>
        </w:rPr>
        <w:t>DATAINFO</w:t>
      </w:r>
      <w:r>
        <w:rPr>
          <w:rFonts w:hint="eastAsia"/>
          <w:color w:val="000000"/>
        </w:rPr>
        <w:t>信息</w:t>
      </w:r>
    </w:p>
    <w:tbl>
      <w:tblPr>
        <w:jc w:val="left"/>
        <w:tblW w:w="87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40"/>
        <w:gridCol w:w="3568"/>
        <w:gridCol w:w="3879"/>
      </w:tblGrid>
      <w:tr>
        <w:trPr>
          <w:cantSplit/>
          <w:trHeight w:val="188"/>
        </w:trPr>
        <w:tc>
          <w:tcPr>
            <w:tcW w:w="134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序号</w:t>
            </w:r>
          </w:p>
        </w:tc>
        <w:tc>
          <w:tcPr>
            <w:tcW w:w="3568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Char</w:t>
            </w:r>
            <w:r>
              <w:rPr>
                <w:rFonts w:ascii="宋体" w:hint="eastAsia"/>
                <w:color w:val="000000"/>
              </w:rPr>
              <w:t>型</w:t>
            </w:r>
          </w:p>
        </w:tc>
        <w:tc>
          <w:tcPr>
            <w:tcW w:w="387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值</w:t>
            </w:r>
          </w:p>
        </w:tc>
      </w:tr>
      <w:tr>
        <w:trPr>
          <w:cantSplit/>
          <w:trHeight w:val="188"/>
        </w:trPr>
        <w:tc>
          <w:tcPr>
            <w:tcW w:w="1340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56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门号</w:t>
            </w:r>
          </w:p>
        </w:tc>
        <w:tc>
          <w:tcPr>
            <w:tcW w:w="38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默认为</w:t>
            </w:r>
            <w:r>
              <w:rPr>
                <w:rFonts w:ascii="宋体"/>
                <w:color w:val="000000"/>
              </w:rPr>
              <w:t>0</w:t>
            </w:r>
          </w:p>
        </w:tc>
      </w:tr>
      <w:tr>
        <w:trPr>
          <w:cantSplit/>
          <w:trHeight w:val="389"/>
        </w:trPr>
        <w:tc>
          <w:tcPr>
            <w:tcW w:w="1340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356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开关量含义</w:t>
            </w:r>
          </w:p>
        </w:tc>
        <w:tc>
          <w:tcPr>
            <w:tcW w:w="38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 w:hint="eastAsia"/>
                <w:color w:val="000000"/>
                <w:sz w:val="22"/>
              </w:rPr>
              <w:t>值代表的含义见表</w:t>
            </w:r>
            <w:r>
              <w:rPr>
                <w:color w:val="000000"/>
              </w:rPr>
              <w:t>A.2.1.5.10.1</w:t>
            </w:r>
          </w:p>
        </w:tc>
      </w:tr>
      <w:tr>
        <w:trPr>
          <w:cantSplit/>
          <w:trHeight w:val="389"/>
        </w:trPr>
        <w:tc>
          <w:tcPr>
            <w:tcW w:w="134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3568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开关量控制</w:t>
            </w:r>
          </w:p>
        </w:tc>
        <w:tc>
          <w:tcPr>
            <w:tcW w:w="387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2"/>
              </w:rPr>
            </w:pPr>
            <w:r>
              <w:rPr>
                <w:rFonts w:ascii="宋体" w:cs="宋体"/>
                <w:color w:val="000000"/>
                <w:sz w:val="22"/>
              </w:rPr>
              <w:t>0-</w:t>
            </w:r>
            <w:r>
              <w:rPr>
                <w:rFonts w:ascii="宋体" w:cs="宋体" w:hint="eastAsia"/>
                <w:color w:val="000000"/>
                <w:sz w:val="22"/>
              </w:rPr>
              <w:t>断开；</w:t>
            </w:r>
            <w:r>
              <w:rPr>
                <w:rFonts w:ascii="宋体" w:cs="宋体"/>
                <w:color w:val="000000"/>
                <w:sz w:val="22"/>
              </w:rPr>
              <w:t>1-</w:t>
            </w:r>
            <w:r>
              <w:rPr>
                <w:rFonts w:ascii="宋体" w:cs="宋体" w:hint="eastAsia"/>
                <w:color w:val="000000"/>
                <w:sz w:val="22"/>
              </w:rPr>
              <w:t>闭合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pStyle w:val="54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A.2.1.5.10.1</w:t>
      </w:r>
      <w:r>
        <w:rPr>
          <w:rFonts w:ascii="宋体" w:hAnsi="宋体" w:hint="eastAsia"/>
          <w:color w:val="000000"/>
        </w:rPr>
        <w:t>开关量值含义</w:t>
      </w:r>
    </w:p>
    <w:p>
      <w:pPr>
        <w:pStyle w:val="36"/>
        <w:rPr>
          <w:color w:val="000000"/>
          <w:kern w:val="2"/>
          <w:szCs w:val="21"/>
        </w:rPr>
      </w:pPr>
    </w:p>
    <w:tbl>
      <w:tblPr>
        <w:jc w:val="left"/>
        <w:tblW w:w="8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9"/>
        <w:gridCol w:w="3386"/>
        <w:gridCol w:w="3860"/>
      </w:tblGrid>
      <w:tr>
        <w:trPr>
          <w:cantSplit/>
          <w:trHeight w:val="230"/>
        </w:trPr>
        <w:tc>
          <w:tcPr>
            <w:tcW w:w="142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序号</w:t>
            </w:r>
          </w:p>
        </w:tc>
        <w:tc>
          <w:tcPr>
            <w:tcW w:w="3386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值</w:t>
            </w:r>
          </w:p>
        </w:tc>
        <w:tc>
          <w:tcPr>
            <w:tcW w:w="38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含义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请按把手开门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请您关门做好登记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门开超时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请缩回锁舍以防撞坏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出门请上台把手反锁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门已安全反锁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卡已过期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卡已被冻结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卡已挂失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卡未授权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现在时刻您的卡不能开门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无效卡尝试开门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钥匙开门告警已上传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撬门告警已上传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有小偷请告警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门锁有故障，请与管理人联系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电磁阀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18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蜂鸣器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18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撤布防输出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告警输出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锁舍输出</w:t>
            </w:r>
          </w:p>
        </w:tc>
      </w:tr>
      <w:tr>
        <w:trPr>
          <w:cantSplit/>
          <w:trHeight w:val="316"/>
        </w:trPr>
        <w:tc>
          <w:tcPr>
            <w:tcW w:w="14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3386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38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干接点输出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pStyle w:val="54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A.2.1.5.11 SU</w:t>
      </w:r>
      <w:r>
        <w:rPr>
          <w:rFonts w:ascii="宋体" w:hAnsi="宋体" w:hint="eastAsia"/>
          <w:color w:val="000000"/>
        </w:rPr>
        <w:t>设置屏蔽语音</w:t>
      </w:r>
      <w:r>
        <w:rPr>
          <w:rFonts w:hint="eastAsia"/>
          <w:color w:val="000000"/>
        </w:rPr>
        <w:t>的</w:t>
      </w:r>
      <w:r>
        <w:rPr>
          <w:color w:val="000000"/>
        </w:rPr>
        <w:t>DATAINFO</w:t>
      </w:r>
      <w:r>
        <w:rPr>
          <w:rFonts w:hint="eastAsia"/>
          <w:color w:val="000000"/>
        </w:rPr>
        <w:t>信息</w:t>
      </w:r>
    </w:p>
    <w:tbl>
      <w:tblPr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序号</w:t>
            </w:r>
          </w:p>
        </w:tc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数据类型</w:t>
            </w:r>
          </w:p>
        </w:tc>
        <w:tc>
          <w:tcPr>
            <w:tcW w:w="2131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值</w:t>
            </w:r>
          </w:p>
        </w:tc>
      </w:tr>
      <w:tr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1</w:t>
            </w:r>
          </w:p>
        </w:tc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门号</w:t>
            </w:r>
          </w:p>
        </w:tc>
        <w:tc>
          <w:tcPr>
            <w:tcW w:w="2131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Char</w:t>
            </w:r>
          </w:p>
        </w:tc>
        <w:tc>
          <w:tcPr>
            <w:tcW w:w="2131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默认为</w:t>
            </w:r>
            <w:r>
              <w:rPr>
                <w:color w:val="000000"/>
                <w:kern w:val="2"/>
                <w:szCs w:val="21"/>
              </w:rPr>
              <w:t>0</w:t>
            </w:r>
          </w:p>
        </w:tc>
      </w:tr>
      <w:tr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2</w:t>
            </w:r>
          </w:p>
        </w:tc>
        <w:tc>
          <w:tcPr>
            <w:tcW w:w="2130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hint="eastAsia"/>
                <w:color w:val="000000"/>
                <w:kern w:val="2"/>
                <w:szCs w:val="21"/>
              </w:rPr>
              <w:t>语音屏蔽</w:t>
            </w:r>
          </w:p>
        </w:tc>
        <w:tc>
          <w:tcPr>
            <w:tcW w:w="2131" w:type="dxa"/>
          </w:tcPr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uInt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宋体" w:cs="宋体"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以下为每一位代表的含义见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color w:val="000000"/>
              </w:rPr>
              <w:t>A.2.1.5.11.1</w:t>
            </w:r>
          </w:p>
          <w:p>
            <w:pPr>
              <w:pStyle w:val="36"/>
              <w:rPr>
                <w:color w:val="000000"/>
                <w:kern w:val="2"/>
                <w:szCs w:val="21"/>
              </w:rPr>
            </w:pPr>
            <w:r>
              <w:rPr>
                <w:rFonts w:cs="宋体" w:hint="eastAsia"/>
                <w:color w:val="000000"/>
                <w:sz w:val="20"/>
              </w:rPr>
              <w:t>每位值：</w:t>
            </w:r>
            <w:r>
              <w:rPr>
                <w:rFonts w:cs="宋体"/>
                <w:color w:val="000000"/>
                <w:sz w:val="20"/>
              </w:rPr>
              <w:t>0-</w:t>
            </w:r>
            <w:r>
              <w:rPr>
                <w:rFonts w:cs="宋体" w:hint="eastAsia"/>
                <w:color w:val="000000"/>
                <w:sz w:val="20"/>
              </w:rPr>
              <w:t>不屏蔽</w:t>
            </w:r>
            <w:r>
              <w:rPr>
                <w:rFonts w:cs="宋体"/>
                <w:color w:val="000000"/>
                <w:sz w:val="20"/>
              </w:rPr>
              <w:t xml:space="preserve"> </w:t>
            </w:r>
            <w:r>
              <w:rPr>
                <w:rFonts w:cs="宋体" w:hint="eastAsia"/>
                <w:color w:val="000000"/>
                <w:sz w:val="20"/>
              </w:rPr>
              <w:t>值</w:t>
            </w:r>
            <w:r>
              <w:rPr>
                <w:rFonts w:cs="宋体"/>
                <w:color w:val="000000"/>
                <w:sz w:val="20"/>
              </w:rPr>
              <w:t>1-</w:t>
            </w:r>
            <w:r>
              <w:rPr>
                <w:rFonts w:cs="宋体" w:hint="eastAsia"/>
                <w:color w:val="000000"/>
                <w:sz w:val="20"/>
              </w:rPr>
              <w:t>屏蔽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pStyle w:val="36"/>
        <w:ind w:left="2100" w:firstLine="420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A.2.1.5.11.1</w:t>
      </w:r>
      <w:r>
        <w:rPr>
          <w:rFonts w:hint="eastAsia"/>
          <w:color w:val="000000"/>
        </w:rPr>
        <w:t>语音位含义</w:t>
      </w:r>
    </w:p>
    <w:tbl>
      <w:tblPr>
        <w:jc w:val="left"/>
        <w:tblW w:w="8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29"/>
        <w:gridCol w:w="3386"/>
        <w:gridCol w:w="3860"/>
      </w:tblGrid>
      <w:tr>
        <w:trPr>
          <w:cantSplit/>
          <w:trHeight w:val="230"/>
        </w:trPr>
        <w:tc>
          <w:tcPr>
            <w:tcW w:w="1429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序号</w:t>
            </w:r>
          </w:p>
        </w:tc>
        <w:tc>
          <w:tcPr>
            <w:tcW w:w="3386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第</w:t>
            </w:r>
            <w:r>
              <w:rPr>
                <w:rFonts w:ascii="宋体"/>
                <w:color w:val="000000"/>
              </w:rPr>
              <w:t>i</w:t>
            </w:r>
            <w:r>
              <w:rPr>
                <w:rFonts w:ascii="宋体" w:hint="eastAsia"/>
                <w:color w:val="000000"/>
              </w:rPr>
              <w:t>位</w:t>
            </w:r>
          </w:p>
        </w:tc>
        <w:tc>
          <w:tcPr>
            <w:tcW w:w="38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含义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0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有小偷请告警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出门请上台把手反锁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门已安全反锁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请首选卡开门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请您做好登记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门开超时请关门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非法入侵已告警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请按把手开门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钥匙开门告警已上传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撬门告警已上传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卡未授权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请缩回锁舍以防撞坏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卡已过期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现在时刻您的卡不能开门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备用</w:t>
            </w:r>
          </w:p>
        </w:tc>
      </w:tr>
      <w:tr>
        <w:trPr>
          <w:cantSplit/>
          <w:trHeight w:val="316"/>
        </w:trPr>
        <w:tc>
          <w:tcPr>
            <w:tcW w:w="1429" w:type="dxa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3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</w:rPr>
            </w:pPr>
            <w:r>
              <w:rPr>
                <w:rFonts w:ascii="宋体" w:cs="宋体" w:hint="eastAsia"/>
                <w:color w:val="000000"/>
                <w:sz w:val="18"/>
              </w:rPr>
              <w:t>备用</w:t>
            </w:r>
          </w:p>
        </w:tc>
      </w:tr>
    </w:tbl>
    <w:p>
      <w:pPr>
        <w:pStyle w:val="36"/>
        <w:rPr>
          <w:color w:val="000000"/>
          <w:kern w:val="2"/>
          <w:szCs w:val="21"/>
        </w:rPr>
      </w:pPr>
    </w:p>
    <w:p>
      <w:pPr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A.2.1.5.12</w:t>
      </w:r>
      <w:r>
        <w:rPr>
          <w:color w:val="000000"/>
          <w:sz w:val="20"/>
        </w:rPr>
        <w:t xml:space="preserve"> </w:t>
      </w:r>
      <w:r>
        <w:rPr>
          <w:rFonts w:hint="eastAsia"/>
          <w:color w:val="000000"/>
          <w:szCs w:val="24"/>
        </w:rPr>
        <w:t>输入输出开关量配置</w:t>
      </w:r>
      <w:r>
        <w:rPr>
          <w:color w:val="000000"/>
        </w:rPr>
        <w:t>DATAINFO</w:t>
      </w:r>
      <w:r>
        <w:rPr>
          <w:rFonts w:hint="eastAsia"/>
          <w:color w:val="000000"/>
        </w:rPr>
        <w:t>信息</w:t>
      </w:r>
    </w:p>
    <w:tbl>
      <w:tblPr>
        <w:jc w:val="left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552"/>
        <w:gridCol w:w="3260"/>
        <w:gridCol w:w="1418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输入开关量参数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见表</w:t>
            </w:r>
            <w:r>
              <w:rPr>
                <w:color w:val="000000"/>
              </w:rPr>
              <w:t>A.2.1.5.12.1.</w:t>
            </w:r>
            <w:r>
              <w:rPr>
                <w:rFonts w:hint="eastAsia"/>
                <w:color w:val="000000"/>
              </w:rPr>
              <w:t>输入开关量参数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输出开关量参数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见表</w:t>
            </w:r>
            <w:r>
              <w:rPr>
                <w:color w:val="000000"/>
              </w:rPr>
              <w:t>A.2.1.5.12.2</w:t>
            </w:r>
            <w:r>
              <w:rPr>
                <w:rFonts w:hint="eastAsia"/>
                <w:color w:val="000000"/>
              </w:rPr>
              <w:t>输出开关量参数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</w:tbl>
    <w:p>
      <w:pPr>
        <w:tabs>
          <w:tab w:val="left" w:pos="1276"/>
        </w:tabs>
        <w:rPr>
          <w:color w:val="000000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</w:rPr>
        <w:t>A.2.1.5.12</w:t>
      </w:r>
      <w:r>
        <w:rPr>
          <w:color w:val="000000"/>
          <w:sz w:val="24"/>
          <w:szCs w:val="24"/>
        </w:rPr>
        <w:t>.1</w:t>
      </w:r>
      <w:r>
        <w:rPr>
          <w:rFonts w:hint="eastAsia"/>
          <w:color w:val="000000"/>
          <w:sz w:val="24"/>
          <w:szCs w:val="24"/>
        </w:rPr>
        <w:t>输入开关量参数</w:t>
      </w:r>
    </w:p>
    <w:tbl>
      <w:tblPr>
        <w:jc w:val="left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261"/>
        <w:gridCol w:w="2551"/>
        <w:gridCol w:w="1418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26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55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配置输入的路数</w:t>
            </w: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范围：</w:t>
            </w:r>
            <w:r>
              <w:rPr>
                <w:color w:val="000000"/>
                <w:szCs w:val="21"/>
              </w:rPr>
              <w:t>0—8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的状态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输入开关量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的告警顺延时间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单位：秒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Uint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的关连状态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不关连；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关连撤布防；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的状态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输入开关量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rPr>
          <w:trHeight w:val="335"/>
        </w:trP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的告警顺延时间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</w:t>
            </w:r>
            <w:r>
              <w:rPr>
                <w:color w:val="000000"/>
                <w:szCs w:val="21"/>
              </w:rPr>
              <w:t>)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单位：秒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Uint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rPr>
          <w:trHeight w:val="335"/>
        </w:trPr>
        <w:tc>
          <w:tcPr>
            <w:tcW w:w="675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3261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的关连状态</w:t>
            </w:r>
          </w:p>
        </w:tc>
        <w:tc>
          <w:tcPr>
            <w:tcW w:w="2551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不关连；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关连撤布防；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</w:rPr>
        <w:t>A.2.1.5.12</w:t>
      </w:r>
      <w:r>
        <w:rPr>
          <w:color w:val="000000"/>
          <w:sz w:val="24"/>
          <w:szCs w:val="24"/>
        </w:rPr>
        <w:t>.2</w:t>
      </w:r>
      <w:r>
        <w:rPr>
          <w:rFonts w:hint="eastAsia"/>
          <w:color w:val="000000"/>
          <w:sz w:val="24"/>
          <w:szCs w:val="24"/>
        </w:rPr>
        <w:t>输出开关量参数如下：</w:t>
      </w:r>
    </w:p>
    <w:tbl>
      <w:tblPr>
        <w:jc w:val="left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3544"/>
        <w:gridCol w:w="1418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配置输出的路数</w:t>
            </w:r>
            <w:r>
              <w:rPr>
                <w:color w:val="000000"/>
              </w:rPr>
              <w:t>N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范围：</w:t>
            </w:r>
            <w:r>
              <w:rPr>
                <w:color w:val="000000"/>
                <w:szCs w:val="21"/>
              </w:rPr>
              <w:t>0—8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的告警状态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输出告警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的表达式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</w:rPr>
              <w:t>见下表</w:t>
            </w:r>
            <w:r>
              <w:rPr>
                <w:color w:val="000000"/>
                <w:sz w:val="20"/>
              </w:rPr>
              <w:t>A.2.1.5.12.2.1</w:t>
            </w:r>
            <w:r>
              <w:rPr>
                <w:rFonts w:hint="eastAsia"/>
                <w:color w:val="000000"/>
                <w:sz w:val="20"/>
              </w:rPr>
              <w:t>输出表达式参数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</w:t>
            </w: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的告警状态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输出告警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rPr>
          <w:trHeight w:val="335"/>
        </w:trP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</w:t>
            </w: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的表达式</w:t>
            </w:r>
          </w:p>
        </w:tc>
        <w:tc>
          <w:tcPr>
            <w:tcW w:w="3544" w:type="dxa"/>
          </w:tcPr>
          <w:p>
            <w:pPr>
              <w:rPr>
                <w:color w:val="000000"/>
              </w:rPr>
            </w:pP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</w:tr>
    </w:tbl>
    <w:p>
      <w:pPr>
        <w:ind w:leftChars="200" w:left="420"/>
        <w:rPr>
          <w:color w:val="000000"/>
          <w:sz w:val="24"/>
          <w:szCs w:val="24"/>
        </w:rPr>
      </w:pPr>
    </w:p>
    <w:p>
      <w:pPr>
        <w:ind w:leftChars="200" w:left="420"/>
        <w:rPr>
          <w:color w:val="000000"/>
          <w:sz w:val="24"/>
          <w:szCs w:val="24"/>
        </w:rPr>
      </w:pPr>
      <w:r>
        <w:rPr>
          <w:color w:val="000000"/>
        </w:rPr>
        <w:t>A.2.1.5.12</w:t>
      </w:r>
      <w:r>
        <w:rPr>
          <w:color w:val="000000"/>
          <w:sz w:val="24"/>
          <w:szCs w:val="24"/>
        </w:rPr>
        <w:t>.2.1</w:t>
      </w:r>
      <w:r>
        <w:rPr>
          <w:rFonts w:hint="eastAsia"/>
          <w:color w:val="000000"/>
          <w:sz w:val="24"/>
          <w:szCs w:val="24"/>
        </w:rPr>
        <w:t>输出表达式参数如下：</w:t>
      </w:r>
    </w:p>
    <w:tbl>
      <w:tblPr>
        <w:jc w:val="left"/>
        <w:tblInd w:w="420" w:type="dxa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552"/>
        <w:gridCol w:w="2835"/>
        <w:gridCol w:w="1843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83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84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范围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运算的参数个数</w:t>
            </w:r>
            <w:r>
              <w:rPr>
                <w:color w:val="000000"/>
              </w:rPr>
              <w:t>M</w:t>
            </w:r>
          </w:p>
        </w:tc>
        <w:tc>
          <w:tcPr>
            <w:tcW w:w="2835" w:type="dxa"/>
          </w:tcPr>
          <w:p>
            <w:pPr>
              <w:rPr>
                <w:color w:val="000000"/>
              </w:rPr>
            </w:pPr>
            <w:r>
              <w:rPr>
                <w:color w:val="000000"/>
                <w:szCs w:val="21"/>
              </w:rPr>
              <w:t>0—8</w:t>
            </w:r>
          </w:p>
        </w:tc>
        <w:tc>
          <w:tcPr>
            <w:tcW w:w="184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[M]</w:t>
            </w:r>
          </w:p>
        </w:tc>
        <w:tc>
          <w:tcPr>
            <w:tcW w:w="283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运算参数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表；</w:t>
            </w:r>
            <w:r>
              <w:rPr>
                <w:color w:val="000000"/>
              </w:rPr>
              <w:t>0---255</w:t>
            </w:r>
          </w:p>
        </w:tc>
        <w:tc>
          <w:tcPr>
            <w:tcW w:w="184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Uchar[]</w:t>
            </w:r>
          </w:p>
        </w:tc>
      </w:tr>
      <w:tr>
        <w:trPr>
          <w:trHeight w:val="366"/>
        </w:trP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关系</w:t>
            </w:r>
            <w:r>
              <w:rPr>
                <w:color w:val="000000"/>
              </w:rPr>
              <w:t>[M-1]</w:t>
            </w:r>
          </w:p>
        </w:tc>
        <w:tc>
          <w:tcPr>
            <w:tcW w:w="2835" w:type="dxa"/>
          </w:tcPr>
          <w:p>
            <w:pPr>
              <w:rPr>
                <w:color w:val="000000"/>
              </w:rPr>
            </w:pPr>
          </w:p>
        </w:tc>
        <w:tc>
          <w:tcPr>
            <w:tcW w:w="184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Uchar[]</w:t>
            </w:r>
          </w:p>
        </w:tc>
      </w:tr>
    </w:tbl>
    <w:p>
      <w:pPr>
        <w:jc w:val="center"/>
        <w:rPr>
          <w:color w:val="000000"/>
        </w:rPr>
      </w:pPr>
    </w:p>
    <w:p>
      <w:pPr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</w:rPr>
        <w:t>表</w:t>
      </w:r>
      <w:r>
        <w:rPr>
          <w:color w:val="000000"/>
        </w:rPr>
        <w:t>A.2.1.5.13</w:t>
      </w:r>
      <w:r>
        <w:rPr>
          <w:color w:val="000000"/>
          <w:sz w:val="20"/>
        </w:rPr>
        <w:t xml:space="preserve"> </w:t>
      </w:r>
      <w:r>
        <w:rPr>
          <w:rFonts w:ascii="宋体" w:hint="eastAsia"/>
          <w:color w:val="000000"/>
        </w:rPr>
        <w:t>门禁撤布防配置参数</w:t>
      </w:r>
      <w:r>
        <w:rPr>
          <w:color w:val="000000"/>
        </w:rPr>
        <w:t>DATAINFO</w:t>
      </w:r>
      <w:r>
        <w:rPr>
          <w:rFonts w:hint="eastAsia"/>
          <w:color w:val="000000"/>
        </w:rPr>
        <w:t>信息</w:t>
      </w:r>
    </w:p>
    <w:tbl>
      <w:tblPr>
        <w:jc w:val="left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552"/>
        <w:gridCol w:w="3260"/>
        <w:gridCol w:w="1418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参数个数</w:t>
            </w:r>
            <w:r>
              <w:rPr>
                <w:color w:val="000000"/>
              </w:rPr>
              <w:t>N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撤布防条件</w:t>
            </w:r>
            <w:r>
              <w:rPr>
                <w:color w:val="000000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见表</w:t>
            </w:r>
            <w:r>
              <w:rPr>
                <w:color w:val="000000"/>
              </w:rPr>
              <w:t>A.2.1.5.13.1.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N</w:t>
            </w:r>
          </w:p>
        </w:tc>
        <w:tc>
          <w:tcPr>
            <w:tcW w:w="3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备用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Uchar</w:t>
            </w:r>
            <w:r>
              <w:rPr>
                <w:rFonts w:hint="eastAsia"/>
                <w:color w:val="000000"/>
              </w:rPr>
              <w:t>型</w:t>
            </w:r>
          </w:p>
        </w:tc>
      </w:tr>
    </w:tbl>
    <w:p>
      <w:pPr>
        <w:ind w:leftChars="100" w:left="210"/>
        <w:rPr>
          <w:color w:val="000000"/>
        </w:rPr>
      </w:pPr>
    </w:p>
    <w:p>
      <w:pPr>
        <w:ind w:leftChars="100" w:left="21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表</w:t>
      </w:r>
      <w:r>
        <w:rPr>
          <w:color w:val="000000"/>
        </w:rPr>
        <w:t>A.2.1.5.13</w:t>
      </w:r>
      <w:r>
        <w:rPr>
          <w:color w:val="000000"/>
          <w:sz w:val="24"/>
          <w:szCs w:val="24"/>
        </w:rPr>
        <w:t>.1</w:t>
      </w:r>
      <w:r>
        <w:rPr>
          <w:rFonts w:hint="eastAsia"/>
          <w:color w:val="000000"/>
          <w:sz w:val="24"/>
          <w:szCs w:val="24"/>
        </w:rPr>
        <w:t>撤布防条件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字段：</w:t>
      </w:r>
    </w:p>
    <w:tbl>
      <w:tblPr>
        <w:jc w:val="left"/>
        <w:tblInd w:w="210" w:type="dxa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2268"/>
        <w:gridCol w:w="3969"/>
      </w:tblGrid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96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远程撤布防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远程命令直接撤防或布防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远程开门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远程开门撤防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正常刷卡开门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合法刷卡开门撤防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钥匙开门</w:t>
            </w:r>
          </w:p>
        </w:tc>
        <w:tc>
          <w:tcPr>
            <w:tcW w:w="396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钥匙开门撤防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按时段内撤布防</w:t>
            </w:r>
          </w:p>
        </w:tc>
        <w:tc>
          <w:tcPr>
            <w:tcW w:w="396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按时段自动撤布防</w:t>
            </w: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门关布防</w:t>
            </w:r>
          </w:p>
        </w:tc>
        <w:tc>
          <w:tcPr>
            <w:tcW w:w="3969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备用</w:t>
            </w:r>
          </w:p>
        </w:tc>
        <w:tc>
          <w:tcPr>
            <w:tcW w:w="3969" w:type="dxa"/>
          </w:tcPr>
          <w:p>
            <w:pPr>
              <w:rPr>
                <w:color w:val="000000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备用</w:t>
            </w:r>
          </w:p>
        </w:tc>
        <w:tc>
          <w:tcPr>
            <w:tcW w:w="3969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</w:rPr>
        <w:t>表</w:t>
      </w:r>
      <w:r>
        <w:rPr>
          <w:b/>
        </w:rPr>
        <w:t>A.2.1.5.14</w:t>
      </w:r>
      <w:r>
        <w:rPr>
          <w:b/>
          <w:sz w:val="20"/>
        </w:rPr>
        <w:t xml:space="preserve"> </w:t>
      </w:r>
      <w:r>
        <w:rPr>
          <w:rFonts w:hint="eastAsia"/>
          <w:b/>
          <w:szCs w:val="24"/>
        </w:rPr>
        <w:t>语音播放测试命令</w:t>
      </w:r>
      <w:r>
        <w:rPr>
          <w:b/>
        </w:rPr>
        <w:t>DATAINFO</w:t>
      </w:r>
      <w:r>
        <w:rPr>
          <w:rFonts w:hint="eastAsia"/>
          <w:b/>
        </w:rPr>
        <w:t>信息</w:t>
      </w:r>
    </w:p>
    <w:tbl>
      <w:tblPr>
        <w:jc w:val="left"/>
        <w:tblInd w:w="516" w:type="dxa"/>
        <w:tblW w:w="6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29"/>
        <w:gridCol w:w="3260"/>
        <w:gridCol w:w="1418"/>
      </w:tblGrid>
      <w:tr>
        <w:tc>
          <w:tcPr>
            <w:tcW w:w="6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02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>
        <w:tc>
          <w:tcPr>
            <w:tcW w:w="675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1</w:t>
            </w:r>
          </w:p>
        </w:tc>
        <w:tc>
          <w:tcPr>
            <w:tcW w:w="1029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复位网络芯片</w:t>
            </w:r>
          </w:p>
        </w:tc>
        <w:tc>
          <w:tcPr>
            <w:tcW w:w="1418" w:type="dxa"/>
          </w:tcPr>
          <w:p>
            <w:pPr>
              <w:rPr>
                <w:b/>
                <w:color w:val="FF0000"/>
                <w:highlight w:val="yellow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</w:t>
            </w:r>
          </w:p>
        </w:tc>
        <w:tc>
          <w:tcPr>
            <w:tcW w:w="1029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1-16</w:t>
            </w:r>
          </w:p>
        </w:tc>
        <w:tc>
          <w:tcPr>
            <w:tcW w:w="3260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分别播放语音段</w:t>
            </w:r>
            <w:r>
              <w:rPr>
                <w:b/>
                <w:color w:val="FF0000"/>
                <w:highlight w:val="yellow"/>
              </w:rPr>
              <w:t>:</w:t>
            </w:r>
            <w:r>
              <w:rPr>
                <w:rFonts w:hint="eastAsia"/>
                <w:b/>
                <w:color w:val="FF0000"/>
                <w:highlight w:val="yellow"/>
              </w:rPr>
              <w:t>1</w:t>
            </w:r>
            <w:r>
              <w:rPr>
                <w:b/>
                <w:color w:val="FF0000"/>
                <w:highlight w:val="yellow"/>
              </w:rPr>
              <w:t>—</w:t>
            </w:r>
            <w:r>
              <w:rPr>
                <w:rFonts w:hint="eastAsia"/>
                <w:b/>
                <w:color w:val="FF0000"/>
                <w:highlight w:val="yellow"/>
              </w:rPr>
              <w:t>16</w:t>
            </w:r>
          </w:p>
        </w:tc>
        <w:tc>
          <w:tcPr>
            <w:tcW w:w="1418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Uchar</w:t>
            </w:r>
            <w:r>
              <w:rPr>
                <w:rFonts w:hint="eastAsia"/>
                <w:b/>
                <w:color w:val="FF0000"/>
                <w:highlight w:val="yellow"/>
              </w:rPr>
              <w:t>型</w:t>
            </w:r>
          </w:p>
        </w:tc>
      </w:tr>
      <w:tr>
        <w:tc>
          <w:tcPr>
            <w:tcW w:w="675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3</w:t>
            </w:r>
          </w:p>
        </w:tc>
        <w:tc>
          <w:tcPr>
            <w:tcW w:w="1029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17</w:t>
            </w:r>
          </w:p>
        </w:tc>
        <w:tc>
          <w:tcPr>
            <w:tcW w:w="3260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循环播放语音段1-16一次</w:t>
            </w:r>
          </w:p>
        </w:tc>
        <w:tc>
          <w:tcPr>
            <w:tcW w:w="1418" w:type="dxa"/>
          </w:tcPr>
          <w:p>
            <w:pPr>
              <w:rPr>
                <w:b/>
                <w:color w:val="FF0000"/>
                <w:highlight w:val="yellow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4</w:t>
            </w:r>
          </w:p>
        </w:tc>
        <w:tc>
          <w:tcPr>
            <w:tcW w:w="1029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255</w:t>
            </w:r>
          </w:p>
        </w:tc>
        <w:tc>
          <w:tcPr>
            <w:tcW w:w="3260" w:type="dxa"/>
          </w:tcPr>
          <w:p>
            <w:pPr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复位单片机</w:t>
            </w:r>
          </w:p>
        </w:tc>
        <w:tc>
          <w:tcPr>
            <w:tcW w:w="1418" w:type="dxa"/>
          </w:tcPr>
          <w:p>
            <w:pPr>
              <w:rPr>
                <w:b/>
                <w:color w:val="FF0000"/>
                <w:highlight w:val="yellow"/>
              </w:rPr>
            </w:pPr>
          </w:p>
        </w:tc>
      </w:tr>
      <w:tr>
        <w:tc>
          <w:tcPr>
            <w:tcW w:w="6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29" w:type="dxa"/>
          </w:tcPr>
          <w:p>
            <w:pPr>
              <w:rPr>
                <w:b/>
              </w:rPr>
            </w:pPr>
          </w:p>
        </w:tc>
        <w:tc>
          <w:tcPr>
            <w:tcW w:w="3260" w:type="dxa"/>
          </w:tcPr>
          <w:p>
            <w:pPr>
              <w:rPr>
                <w:b/>
              </w:rPr>
            </w:pPr>
          </w:p>
        </w:tc>
        <w:tc>
          <w:tcPr>
            <w:tcW w:w="1418" w:type="dxa"/>
          </w:tcPr>
          <w:p>
            <w:pPr>
              <w:rPr>
                <w:b/>
              </w:rPr>
            </w:pPr>
          </w:p>
        </w:tc>
      </w:tr>
    </w:tbl>
    <w:p/>
    <w:p>
      <w:pPr>
        <w:pStyle w:val="54"/>
      </w:pPr>
      <w:r>
        <w:rPr>
          <w:rFonts w:hint="eastAsia"/>
        </w:rPr>
        <w:t>表</w:t>
      </w:r>
      <w:r>
        <w:t>A.2.1.5.1</w:t>
      </w:r>
      <w:r>
        <w:rPr>
          <w:rFonts w:hint="eastAsia"/>
        </w:rPr>
        <w:t>5</w:t>
      </w:r>
      <w:r>
        <w:t xml:space="preserve"> SU</w:t>
      </w:r>
      <w:r>
        <w:rPr>
          <w:rFonts w:ascii="宋体" w:hAnsi="宋体" w:hint="eastAsia"/>
        </w:rPr>
        <w:t>设置用户密码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2522"/>
        <w:gridCol w:w="464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52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8*char</w:t>
            </w:r>
          </w:p>
        </w:tc>
        <w:tc>
          <w:tcPr>
            <w:tcW w:w="464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5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密码组号（1个字节）</w:t>
            </w:r>
          </w:p>
        </w:tc>
        <w:tc>
          <w:tcPr>
            <w:tcW w:w="4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暂时固定为1组密码：固定01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5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启用状态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不启用，0</w:t>
            </w:r>
            <w:r>
              <w:rPr>
                <w:rFonts w:ascii="宋体"/>
              </w:rPr>
              <w:t xml:space="preserve">1 </w:t>
            </w:r>
            <w:r>
              <w:rPr>
                <w:rFonts w:ascii="宋体" w:hint="eastAsia"/>
              </w:rPr>
              <w:t>启用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5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密码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3个字节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6位密码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52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备用（3个字节）</w:t>
            </w:r>
          </w:p>
        </w:tc>
        <w:tc>
          <w:tcPr>
            <w:tcW w:w="464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A.2.1.5.</w:t>
      </w:r>
      <w:r>
        <w:rPr>
          <w:rFonts w:hint="eastAsia"/>
        </w:rPr>
        <w:t>17</w:t>
      </w:r>
      <w:r>
        <w:t xml:space="preserve"> SU</w:t>
      </w:r>
      <w:r>
        <w:rPr>
          <w:rFonts w:ascii="宋体" w:hAnsi="宋体" w:hint="eastAsia"/>
        </w:rPr>
        <w:t>设置门锁状态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char型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0：正常模式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1：常开模式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2：常闭模式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p>
      <w:pPr>
        <w:pStyle w:val="57"/>
      </w:pPr>
      <w:r>
        <w:br w:type="page"/>
        <w:t>SU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创力门禁基本参数的命令</w:t>
      </w:r>
    </w:p>
    <w:p>
      <w:pPr>
        <w:pStyle w:val="36"/>
      </w:pPr>
      <w:r>
        <w:rPr>
          <w:rFonts w:hint="eastAsia"/>
        </w:rPr>
        <w:t>表</w:t>
      </w:r>
      <w:r>
        <w:t>A.2.1.6.1</w:t>
      </w:r>
      <w:r>
        <w:rPr>
          <w:rFonts w:hint="eastAsia"/>
        </w:rPr>
        <w:t>是</w:t>
      </w:r>
      <w:r>
        <w:t>SU</w:t>
      </w:r>
      <w:r>
        <w:rPr>
          <w:rFonts w:hint="eastAsia"/>
        </w:rPr>
        <w:t>发给</w:t>
      </w:r>
      <w:r>
        <w:t>SM</w:t>
      </w:r>
      <w:r>
        <w:rPr>
          <w:rFonts w:hint="eastAsia"/>
        </w:rPr>
        <w:t>的命令信息，表</w:t>
      </w:r>
      <w:r>
        <w:t>A.2.1.6.3</w:t>
      </w:r>
      <w:r>
        <w:rPr>
          <w:rFonts w:hint="eastAsia"/>
        </w:rPr>
        <w:t>是</w:t>
      </w:r>
      <w:r>
        <w:t>SM</w:t>
      </w:r>
      <w:r>
        <w:rPr>
          <w:rFonts w:hint="eastAsia"/>
        </w:rPr>
        <w:t>收到读取命令后，返回的响应信息。</w:t>
      </w:r>
    </w:p>
    <w:p>
      <w:pPr>
        <w:pStyle w:val="54"/>
      </w:pPr>
      <w:r>
        <w:rPr>
          <w:rFonts w:hint="eastAsia"/>
        </w:rPr>
        <w:t>表</w:t>
      </w:r>
      <w:r>
        <w:t>A.2.1.6.1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状态的命令</w:t>
      </w:r>
    </w:p>
    <w:tbl>
      <w:tblPr>
        <w:jc w:val="left"/>
        <w:tblW w:w="89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94"/>
        <w:gridCol w:w="548"/>
        <w:gridCol w:w="770"/>
        <w:gridCol w:w="770"/>
        <w:gridCol w:w="628"/>
        <w:gridCol w:w="656"/>
        <w:gridCol w:w="1124"/>
        <w:gridCol w:w="1874"/>
        <w:gridCol w:w="1148"/>
        <w:gridCol w:w="536"/>
      </w:tblGrid>
      <w:tr>
        <w:trPr>
          <w:trHeight w:val="291"/>
        </w:trPr>
        <w:tc>
          <w:tcPr>
            <w:tcW w:w="89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4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7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7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62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5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2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87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14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rPr>
          <w:trHeight w:val="306"/>
        </w:trPr>
        <w:tc>
          <w:tcPr>
            <w:tcW w:w="89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4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rPr>
          <w:trHeight w:val="306"/>
        </w:trPr>
        <w:tc>
          <w:tcPr>
            <w:tcW w:w="89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4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7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7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62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5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4CH</w:t>
            </w:r>
          </w:p>
        </w:tc>
        <w:tc>
          <w:tcPr>
            <w:tcW w:w="112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87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 INFO</w:t>
            </w:r>
          </w:p>
        </w:tc>
        <w:tc>
          <w:tcPr>
            <w:tcW w:w="114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5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rPr>
          <w:rFonts w:ascii="宋体"/>
        </w:rPr>
      </w:pPr>
      <w:r>
        <w:rPr>
          <w:rFonts w:ascii="宋体" w:hint="eastAsia"/>
        </w:rPr>
        <w:t>表</w:t>
      </w:r>
      <w:r>
        <w:rPr>
          <w:rFonts w:ascii="宋体"/>
        </w:rPr>
        <w:t>A.2.1.6.1</w:t>
      </w:r>
      <w:r>
        <w:rPr>
          <w:rFonts w:ascii="宋体" w:hint="eastAsia"/>
        </w:rPr>
        <w:t>中</w:t>
      </w:r>
      <w:r>
        <w:rPr>
          <w:rFonts w:ascii="宋体"/>
        </w:rPr>
        <w:t>COM INFO</w:t>
      </w:r>
      <w:r>
        <w:rPr>
          <w:rFonts w:ascii="宋体" w:hint="eastAsia"/>
        </w:rPr>
        <w:t>是由</w:t>
      </w:r>
      <w:r>
        <w:rPr>
          <w:rFonts w:ascii="宋体"/>
        </w:rPr>
        <w:t>GROUP</w:t>
      </w:r>
      <w:r>
        <w:rPr>
          <w:rFonts w:ascii="宋体" w:hint="eastAsia"/>
        </w:rPr>
        <w:t>、</w:t>
      </w:r>
      <w:r>
        <w:rPr>
          <w:rFonts w:ascii="宋体"/>
        </w:rPr>
        <w:t>TYPE</w:t>
      </w:r>
      <w:r>
        <w:rPr>
          <w:rFonts w:ascii="宋体" w:hint="eastAsia"/>
        </w:rPr>
        <w:t>、</w:t>
      </w:r>
      <w:r>
        <w:rPr>
          <w:rFonts w:ascii="宋体"/>
        </w:rPr>
        <w:t>INFO</w:t>
      </w:r>
      <w:r>
        <w:rPr>
          <w:rFonts w:ascii="宋体" w:hint="eastAsia"/>
        </w:rPr>
        <w:t>组成，表</w:t>
      </w:r>
      <w:r>
        <w:rPr>
          <w:rFonts w:ascii="宋体"/>
        </w:rPr>
        <w:t>A.2.1.6.2</w:t>
      </w:r>
      <w:r>
        <w:rPr>
          <w:rFonts w:ascii="宋体" w:hint="eastAsia"/>
        </w:rPr>
        <w:t>给出主要信息。</w:t>
      </w:r>
    </w:p>
    <w:p>
      <w:pPr>
        <w:pStyle w:val="37"/>
        <w:widowControl w:val="0"/>
        <w:numPr>
          <w:ilvl w:val="0"/>
          <w:numId w:val="0"/>
        </w:numPr>
        <w:spacing w:beforeLines="0" w:before="0" w:afterLines="0" w:after="0"/>
        <w:outlineLvl w:val="9"/>
        <w:rPr>
          <w:rFonts w:ascii="宋体" w:eastAsia="宋体"/>
          <w:kern w:val="2"/>
          <w:szCs w:val="24"/>
        </w:rPr>
      </w:pPr>
    </w:p>
    <w:p>
      <w:pPr>
        <w:pStyle w:val="54"/>
      </w:pPr>
      <w:r>
        <w:rPr>
          <w:rFonts w:hint="eastAsia"/>
        </w:rPr>
        <w:t>表</w:t>
      </w:r>
      <w:r>
        <w:t xml:space="preserve">A.2.1.6.2 </w:t>
      </w:r>
      <w:r>
        <w:rPr>
          <w:rFonts w:hint="eastAsia"/>
        </w:rPr>
        <w:t>读取</w:t>
      </w:r>
      <w:r>
        <w:t>SM</w:t>
      </w:r>
      <w:r>
        <w:rPr>
          <w:rFonts w:hint="eastAsia"/>
        </w:rPr>
        <w:t>重要信息的命令表（子集）</w:t>
      </w:r>
    </w:p>
    <w:tbl>
      <w:tblPr>
        <w:jc w:val="left"/>
        <w:tblW w:w="90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2"/>
        <w:gridCol w:w="2415"/>
        <w:gridCol w:w="630"/>
        <w:gridCol w:w="929"/>
        <w:gridCol w:w="1622"/>
        <w:gridCol w:w="2730"/>
      </w:tblGrid>
      <w:tr>
        <w:trPr>
          <w:cantSplit/>
        </w:trPr>
        <w:tc>
          <w:tcPr>
            <w:tcW w:w="732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415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3181" w:type="dxa"/>
            <w:gridSpan w:val="3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COMMAND INFO</w:t>
            </w:r>
          </w:p>
        </w:tc>
        <w:tc>
          <w:tcPr>
            <w:tcW w:w="2730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返回</w:t>
            </w:r>
          </w:p>
        </w:tc>
      </w:tr>
      <w:tr>
        <w:trPr>
          <w:cantSplit/>
        </w:trPr>
        <w:tc>
          <w:tcPr>
            <w:tcW w:w="732" w:type="dxa"/>
            <w:vMerge/>
          </w:tcPr>
          <w:p/>
        </w:tc>
        <w:tc>
          <w:tcPr>
            <w:tcW w:w="2415" w:type="dxa"/>
            <w:vMerge/>
          </w:tcPr>
          <w:p/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2730" w:type="dxa"/>
            <w:vMerge/>
          </w:tcPr>
          <w:p/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读取左右把手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0E0H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A.2.1.5.8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415" w:type="dxa"/>
          </w:tcPr>
          <w:p>
            <w:pPr>
              <w:ind w:firstLineChars="250" w:firstLine="525"/>
              <w:rPr>
                <w:rFonts w:ascii="宋体"/>
              </w:rPr>
            </w:pPr>
            <w:r>
              <w:rPr>
                <w:rFonts w:ascii="宋体" w:hint="eastAsia"/>
              </w:rPr>
              <w:t>读取卡有效位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0E1H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A.2.1.5.4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读取门禁撤布防参数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0E2H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A.2.1.5.5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读取报警参数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0E3H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A.2.1.5.6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读取设布防的状态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0E4H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A.2.1.5.7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8"/>
                <w:szCs w:val="18"/>
              </w:rPr>
              <w:t>获取自定义数据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0E5H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读取屏蔽语音状态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0E7H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A.2.1.5.11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</w:t>
            </w:r>
            <w:r>
              <w:rPr>
                <w:rFonts w:hint="eastAsia"/>
                <w:szCs w:val="24"/>
              </w:rPr>
              <w:t>输入输出开关量配置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0E8H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A.2.1.5.12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读取门禁撤布防配置参数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0E9H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A.2.1.5.13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</w:t>
            </w:r>
            <w:r>
              <w:rPr>
                <w:rFonts w:ascii="宋体"/>
              </w:rPr>
              <w:t>flash id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0EDH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A.2.1.6.12</w:t>
            </w:r>
          </w:p>
        </w:tc>
      </w:tr>
      <w:tr>
        <w:trPr>
          <w:cantSplit/>
        </w:trPr>
        <w:tc>
          <w:tcPr>
            <w:tcW w:w="73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41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读取门禁对应日志</w:t>
            </w:r>
          </w:p>
        </w:tc>
        <w:tc>
          <w:tcPr>
            <w:tcW w:w="6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0EFH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A.2.1.6.4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A.2.1.6.5</w:t>
            </w:r>
          </w:p>
        </w:tc>
      </w:tr>
      <w:tr>
        <w:trPr>
          <w:cantSplit/>
        </w:trPr>
        <w:tc>
          <w:tcPr>
            <w:tcW w:w="73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41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读取用户密码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9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0EBH</w:t>
            </w:r>
          </w:p>
        </w:tc>
        <w:tc>
          <w:tcPr>
            <w:tcW w:w="162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A.2.1.6.14</w:t>
            </w:r>
          </w:p>
        </w:tc>
        <w:tc>
          <w:tcPr>
            <w:tcW w:w="273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A.2.1.6.15</w:t>
            </w:r>
          </w:p>
        </w:tc>
      </w:tr>
    </w:tbl>
    <w:p>
      <w:pPr>
        <w:rPr>
          <w:rFonts w:ascii="宋体"/>
        </w:rPr>
      </w:pPr>
      <w:r>
        <w:rPr>
          <w:rFonts w:ascii="宋体" w:hint="eastAsia"/>
        </w:rPr>
        <w:t>注：红色标志的表示此锁上不支持此命令</w:t>
      </w:r>
    </w:p>
    <w:p>
      <w:pPr>
        <w:pStyle w:val="54"/>
      </w:pPr>
      <w:r>
        <w:rPr>
          <w:rFonts w:hint="eastAsia"/>
        </w:rPr>
        <w:t>表</w:t>
      </w:r>
      <w:r>
        <w:t>A.2.1.6.3 SM</w:t>
      </w:r>
      <w:r>
        <w:rPr>
          <w:rFonts w:hint="eastAsia"/>
        </w:rPr>
        <w:t>处理</w:t>
      </w:r>
      <w:r>
        <w:t>SU</w:t>
      </w:r>
      <w:r>
        <w:rPr>
          <w:rFonts w:hint="eastAsia"/>
        </w:rPr>
        <w:t>设置、控制命令的响应信息</w:t>
      </w:r>
    </w:p>
    <w:tbl>
      <w:tblPr>
        <w:jc w:val="left"/>
        <w:tblW w:w="85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>
        <w:tc>
          <w:tcPr>
            <w:tcW w:w="836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87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051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752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638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</w:tr>
      <w:tr>
        <w:tc>
          <w:tcPr>
            <w:tcW w:w="83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</w:tr>
      <w:tr>
        <w:tc>
          <w:tcPr>
            <w:tcW w:w="83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SOI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VER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ADR</w:t>
            </w:r>
          </w:p>
        </w:tc>
        <w:tc>
          <w:tcPr>
            <w:tcW w:w="5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8XH</w:t>
            </w:r>
          </w:p>
        </w:tc>
        <w:tc>
          <w:tcPr>
            <w:tcW w:w="61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RTN</w:t>
            </w:r>
          </w:p>
        </w:tc>
        <w:tc>
          <w:tcPr>
            <w:tcW w:w="1051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LENGTH</w:t>
            </w:r>
          </w:p>
        </w:tc>
        <w:tc>
          <w:tcPr>
            <w:tcW w:w="1752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DATAINFO</w:t>
            </w:r>
          </w:p>
        </w:tc>
        <w:tc>
          <w:tcPr>
            <w:tcW w:w="1073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CHKSUM</w:t>
            </w:r>
          </w:p>
        </w:tc>
        <w:tc>
          <w:tcPr>
            <w:tcW w:w="63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EOI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A.2.1.6.4 SU</w:t>
      </w:r>
      <w:r>
        <w:rPr>
          <w:rFonts w:hint="eastAsia"/>
        </w:rPr>
        <w:t>设置、控制命令的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9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5"/>
        <w:gridCol w:w="2622"/>
        <w:gridCol w:w="2670"/>
        <w:gridCol w:w="2670"/>
      </w:tblGrid>
      <w:tr>
        <w:trPr>
          <w:cantSplit/>
          <w:trHeight w:val="403"/>
        </w:trPr>
        <w:tc>
          <w:tcPr>
            <w:tcW w:w="985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62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主命令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次命令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含义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增卡操作</w:t>
            </w: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删卡操作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复位卡库</w:t>
            </w: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批量增卡操作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读取卡库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0x02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实时命令</w:t>
            </w:r>
          </w:p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(NMI_Handler)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0x03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获取历史</w:t>
            </w:r>
            <w:r>
              <w:rPr>
                <w:sz w:val="22"/>
              </w:rPr>
              <w:t>(2013.4.5</w:t>
            </w:r>
            <w:r>
              <w:rPr>
                <w:rFonts w:hint="eastAsia"/>
                <w:sz w:val="22"/>
                <w:u w:val="single"/>
              </w:rPr>
              <w:t>新程序中改为</w:t>
            </w:r>
            <w:r>
              <w:rPr>
                <w:sz w:val="22"/>
                <w:u w:val="single"/>
              </w:rPr>
              <w:t>EEPROM</w:t>
            </w:r>
            <w:r>
              <w:rPr>
                <w:rFonts w:hint="eastAsia"/>
                <w:sz w:val="22"/>
                <w:u w:val="single"/>
              </w:rPr>
              <w:t>历史变量出错记录</w:t>
            </w:r>
            <w:r>
              <w:rPr>
                <w:sz w:val="22"/>
              </w:rPr>
              <w:t>)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0x03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复位历史记录</w:t>
            </w: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0x04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校时操作</w:t>
            </w: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0x05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卡库校验和出错</w:t>
            </w:r>
            <w:r>
              <w:rPr>
                <w:sz w:val="22"/>
              </w:rPr>
              <w:t>(UsageFault_Handler)</w:t>
            </w:r>
          </w:p>
        </w:tc>
      </w:tr>
      <w:tr>
        <w:trPr>
          <w:cantSplit/>
          <w:trHeight w:val="308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0x05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卡总数校验和</w:t>
            </w:r>
            <w:r>
              <w:rPr>
                <w:sz w:val="22"/>
              </w:rPr>
              <w:t>(BusFault_Handler)</w:t>
            </w:r>
          </w:p>
        </w:tc>
      </w:tr>
      <w:tr>
        <w:trPr>
          <w:cantSplit/>
          <w:trHeight w:val="324"/>
        </w:trPr>
        <w:tc>
          <w:tcPr>
            <w:tcW w:w="98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2622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0x05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6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特权校验和</w:t>
            </w:r>
            <w:r>
              <w:rPr>
                <w:sz w:val="22"/>
              </w:rPr>
              <w:t>(MemManage_Handler)</w:t>
            </w:r>
          </w:p>
        </w:tc>
      </w:tr>
      <w:tr>
        <w:trPr>
          <w:cantSplit/>
          <w:trHeight w:val="308"/>
        </w:trPr>
        <w:tc>
          <w:tcPr>
            <w:tcW w:w="98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62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0x05</w:t>
            </w:r>
          </w:p>
        </w:tc>
        <w:tc>
          <w:tcPr>
            <w:tcW w:w="267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67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用户卡校验和</w:t>
            </w:r>
            <w:r>
              <w:rPr>
                <w:sz w:val="22"/>
              </w:rPr>
              <w:t>(HardFault_Handler)</w:t>
            </w:r>
          </w:p>
        </w:tc>
      </w:tr>
    </w:tbl>
    <w:p>
      <w:pPr>
        <w:pStyle w:val="36"/>
        <w:rPr>
          <w:b/>
          <w:kern w:val="2"/>
          <w:szCs w:val="21"/>
        </w:rPr>
      </w:pPr>
      <w:bookmarkStart w:id="18" w:name="_GoBack"/>
      <w:bookmarkEnd w:id="18"/>
    </w:p>
    <w:p>
      <w:pPr>
        <w:pStyle w:val="54"/>
      </w:pPr>
      <w:r>
        <w:rPr>
          <w:rFonts w:hint="eastAsia"/>
        </w:rPr>
        <w:t>表</w:t>
      </w:r>
      <w:r>
        <w:t>A.2.1.6.5 SM</w:t>
      </w:r>
      <w:r>
        <w:rPr>
          <w:rFonts w:hint="eastAsia"/>
        </w:rPr>
        <w:t>处理</w:t>
      </w:r>
      <w:r>
        <w:t>SU</w:t>
      </w:r>
      <w:r>
        <w:rPr>
          <w:rFonts w:hint="eastAsia"/>
        </w:rPr>
        <w:t>设置、控制命令的响应信息</w:t>
      </w:r>
    </w:p>
    <w:tbl>
      <w:tblPr>
        <w:jc w:val="left"/>
        <w:tblW w:w="9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05"/>
        <w:gridCol w:w="2677"/>
        <w:gridCol w:w="2726"/>
        <w:gridCol w:w="1580"/>
        <w:gridCol w:w="1580"/>
      </w:tblGrid>
      <w:tr>
        <w:trPr>
          <w:cantSplit/>
          <w:trHeight w:val="401"/>
        </w:trPr>
        <w:tc>
          <w:tcPr>
            <w:tcW w:w="1005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677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本次日志有无标志</w:t>
            </w:r>
          </w:p>
          <w:p>
            <w:pPr>
              <w:pStyle w:val="113"/>
              <w:numPr>
                <w:ilvl w:val="0"/>
                <w:numId w:val="4"/>
              </w:numPr>
              <w:ind w:firstLineChars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无日志</w:t>
            </w:r>
          </w:p>
          <w:p>
            <w:pPr>
              <w:pStyle w:val="113"/>
              <w:numPr>
                <w:ilvl w:val="0"/>
                <w:numId w:val="4"/>
              </w:numPr>
              <w:ind w:firstLineChars="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有日志</w:t>
            </w:r>
          </w:p>
        </w:tc>
        <w:tc>
          <w:tcPr>
            <w:tcW w:w="27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参数</w:t>
            </w:r>
            <w:r>
              <w:rPr>
                <w:rFonts w:ascii="宋体"/>
              </w:rPr>
              <w:t>2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时间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 xml:space="preserve">   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（年月日、时分秒）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参数</w:t>
            </w:r>
            <w:r>
              <w:rPr>
                <w:rFonts w:ascii="宋体"/>
              </w:rPr>
              <w:t>3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固定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 xml:space="preserve">  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含义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增卡操作</w:t>
            </w: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删卡操作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复位卡库</w:t>
            </w: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批量增卡操作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读取卡库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固定时间内的错误次数</w:t>
            </w:r>
          </w:p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发送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>型数据，后面补</w:t>
            </w:r>
            <w:r>
              <w:rPr>
                <w:sz w:val="22"/>
              </w:rPr>
              <w:t>0)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实时命令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固定时间内的错误次数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发送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>型数据，后面补</w:t>
            </w:r>
            <w:r>
              <w:rPr>
                <w:sz w:val="22"/>
              </w:rPr>
              <w:t>0)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获取历史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复位历史记录</w:t>
            </w: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老的时间</w:t>
            </w:r>
            <w:r>
              <w:rPr>
                <w:rFonts w:ascii="宋体" w:cs="宋体"/>
                <w:sz w:val="22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校时操作</w:t>
            </w: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卡库校验和出错</w:t>
            </w:r>
          </w:p>
        </w:tc>
      </w:tr>
      <w:tr>
        <w:trPr>
          <w:cantSplit/>
          <w:trHeight w:val="307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卡总数校验和</w:t>
            </w:r>
          </w:p>
        </w:tc>
      </w:tr>
      <w:tr>
        <w:trPr>
          <w:cantSplit/>
          <w:trHeight w:val="323"/>
        </w:trPr>
        <w:tc>
          <w:tcPr>
            <w:tcW w:w="1005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特权校验和</w:t>
            </w:r>
          </w:p>
        </w:tc>
      </w:tr>
      <w:tr>
        <w:trPr>
          <w:cantSplit/>
          <w:trHeight w:val="307"/>
        </w:trPr>
        <w:tc>
          <w:tcPr>
            <w:tcW w:w="100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677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0/1</w:t>
            </w:r>
          </w:p>
        </w:tc>
        <w:tc>
          <w:tcPr>
            <w:tcW w:w="272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YMD-HMS</w:t>
            </w:r>
          </w:p>
        </w:tc>
        <w:tc>
          <w:tcPr>
            <w:tcW w:w="158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</w:t>
            </w:r>
          </w:p>
        </w:tc>
        <w:tc>
          <w:tcPr>
            <w:tcW w:w="158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/>
                <w:sz w:val="22"/>
              </w:rPr>
              <w:t>用户卡校验和</w:t>
            </w:r>
          </w:p>
        </w:tc>
      </w:tr>
    </w:tbl>
    <w:p>
      <w:pPr>
        <w:rPr>
          <w:rFonts w:ascii="宋体"/>
        </w:rPr>
      </w:pPr>
    </w:p>
    <w:p>
      <w:pPr>
        <w:pStyle w:val="54"/>
      </w:pPr>
      <w:r>
        <w:rPr>
          <w:rFonts w:hint="eastAsia"/>
        </w:rPr>
        <w:t>表</w:t>
      </w:r>
      <w:r>
        <w:t xml:space="preserve">A.2.1.6.11 </w:t>
      </w:r>
      <w:r>
        <w:rPr>
          <w:rFonts w:hint="eastAsia"/>
        </w:rPr>
        <w:t>主动上报</w:t>
      </w:r>
      <w:r>
        <w:rPr>
          <w:rFonts w:ascii="宋体" w:hAnsi="宋体"/>
        </w:rPr>
        <w:t>SM</w:t>
      </w:r>
      <w:r>
        <w:rPr>
          <w:rFonts w:ascii="宋体" w:hAnsi="宋体" w:hint="eastAsia"/>
        </w:rPr>
        <w:t>返回</w:t>
      </w:r>
      <w:r>
        <w:rPr>
          <w:rFonts w:hint="eastAsia"/>
        </w:rPr>
        <w:t>重要信息的命令表（子集）</w:t>
      </w:r>
    </w:p>
    <w:tbl>
      <w:tblPr>
        <w:jc w:val="left"/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8"/>
        <w:gridCol w:w="1887"/>
        <w:gridCol w:w="2170"/>
        <w:gridCol w:w="600"/>
        <w:gridCol w:w="686"/>
        <w:gridCol w:w="884"/>
        <w:gridCol w:w="2745"/>
      </w:tblGrid>
      <w:tr>
        <w:trPr>
          <w:cantSplit/>
          <w:trHeight w:val="321"/>
        </w:trPr>
        <w:tc>
          <w:tcPr>
            <w:tcW w:w="598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887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内容</w:t>
            </w:r>
          </w:p>
        </w:tc>
        <w:tc>
          <w:tcPr>
            <w:tcW w:w="2170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</w:pPr>
            <w:r>
              <w:t>RIN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t>DATAINFO</w:t>
            </w:r>
          </w:p>
        </w:tc>
        <w:tc>
          <w:tcPr>
            <w:tcW w:w="2745" w:type="dxa"/>
            <w:vMerge w:val="restart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SM</w:t>
            </w:r>
            <w:r>
              <w:rPr>
                <w:rFonts w:ascii="宋体" w:hint="eastAsia"/>
              </w:rPr>
              <w:t>返回</w:t>
            </w:r>
          </w:p>
        </w:tc>
      </w:tr>
      <w:tr>
        <w:trPr>
          <w:cantSplit/>
          <w:trHeight w:val="154"/>
        </w:trPr>
        <w:tc>
          <w:tcPr>
            <w:tcW w:w="598" w:type="dxa"/>
            <w:vMerge/>
          </w:tcPr>
          <w:p/>
        </w:tc>
        <w:tc>
          <w:tcPr>
            <w:tcW w:w="1887" w:type="dxa"/>
            <w:vMerge/>
          </w:tcPr>
          <w:p/>
        </w:tc>
        <w:tc>
          <w:tcPr>
            <w:tcW w:w="2170" w:type="dxa"/>
            <w:vMerge/>
          </w:tcPr>
          <w:p/>
        </w:tc>
        <w:tc>
          <w:tcPr>
            <w:tcW w:w="600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GROUP</w:t>
            </w:r>
          </w:p>
        </w:tc>
        <w:tc>
          <w:tcPr>
            <w:tcW w:w="686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88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INFO</w:t>
            </w:r>
          </w:p>
        </w:tc>
        <w:tc>
          <w:tcPr>
            <w:tcW w:w="2745" w:type="dxa"/>
            <w:vMerge/>
          </w:tcPr>
          <w:p/>
        </w:tc>
      </w:tr>
      <w:tr>
        <w:trPr>
          <w:cantSplit/>
          <w:trHeight w:val="358"/>
        </w:trPr>
        <w:tc>
          <w:tcPr>
            <w:tcW w:w="598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887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主动上报卡号</w:t>
            </w:r>
          </w:p>
        </w:tc>
        <w:tc>
          <w:tcPr>
            <w:tcW w:w="217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0XD0</w:t>
            </w:r>
          </w:p>
        </w:tc>
        <w:tc>
          <w:tcPr>
            <w:tcW w:w="60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0F4H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0ECH</w:t>
            </w:r>
          </w:p>
        </w:tc>
        <w:tc>
          <w:tcPr>
            <w:tcW w:w="88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2745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见表</w:t>
            </w:r>
            <w:r>
              <w:rPr>
                <w:rFonts w:ascii="宋体"/>
              </w:rPr>
              <w:t>A.2.1.6.11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A.2.1.6.11 SU</w:t>
      </w:r>
      <w:r>
        <w:rPr>
          <w:rFonts w:ascii="宋体" w:hAnsi="宋体" w:hint="eastAsia"/>
        </w:rPr>
        <w:t>主动上报卡号</w:t>
      </w:r>
      <w:r>
        <w:rPr>
          <w:rFonts w:hint="eastAsia"/>
        </w:rPr>
        <w:t>的</w:t>
      </w:r>
      <w:r>
        <w:t>DATAINFO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517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ulong</w:t>
            </w:r>
            <w:r>
              <w:rPr>
                <w:rFonts w:ascii="宋体" w:hint="eastAsia"/>
              </w:rPr>
              <w:t>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卡号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可变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A.2.1.6.12 SU</w:t>
      </w:r>
      <w:r>
        <w:rPr>
          <w:rFonts w:ascii="宋体" w:hAnsi="宋体" w:hint="eastAsia"/>
        </w:rPr>
        <w:t>读取</w:t>
      </w:r>
      <w:r>
        <w:rPr>
          <w:rFonts w:ascii="宋体" w:hAnsi="宋体"/>
        </w:rPr>
        <w:t>flash id</w:t>
      </w:r>
      <w:r>
        <w:rPr>
          <w:rFonts w:hint="eastAsia"/>
        </w:rPr>
        <w:t>的</w:t>
      </w:r>
      <w:r>
        <w:t>DATAINFO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3552"/>
        <w:gridCol w:w="3617"/>
      </w:tblGrid>
      <w:tr>
        <w:trPr>
          <w:cantSplit/>
          <w:trHeight w:val="517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3552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Char</w:t>
            </w:r>
            <w:r>
              <w:rPr>
                <w:rFonts w:ascii="宋体" w:hint="eastAsia"/>
              </w:rPr>
              <w:t>型</w:t>
            </w:r>
          </w:p>
        </w:tc>
        <w:tc>
          <w:tcPr>
            <w:tcW w:w="36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3552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Flash id</w:t>
            </w:r>
          </w:p>
        </w:tc>
        <w:tc>
          <w:tcPr>
            <w:tcW w:w="361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 xml:space="preserve">0x8E-8MBit flash;  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/>
                <w:sz w:val="22"/>
              </w:rPr>
              <w:t>0x4A-32MBit flash</w:t>
            </w:r>
          </w:p>
          <w:p>
            <w:pPr>
              <w:jc w:val="center"/>
              <w:rPr>
                <w:rFonts w:ascii="宋体" w:cs="宋体"/>
                <w:sz w:val="22"/>
              </w:rPr>
            </w:pPr>
            <w:r>
              <w:rPr>
                <w:rFonts w:ascii="宋体" w:cs="宋体" w:hint="eastAsia"/>
                <w:sz w:val="22"/>
              </w:rPr>
              <w:t>其他值错误</w:t>
            </w:r>
          </w:p>
        </w:tc>
      </w:tr>
    </w:tbl>
    <w:p>
      <w:pPr>
        <w:pStyle w:val="36"/>
        <w:rPr>
          <w:b/>
          <w:kern w:val="2"/>
          <w:szCs w:val="21"/>
        </w:rPr>
      </w:pPr>
    </w:p>
    <w:p>
      <w:pPr>
        <w:pStyle w:val="54"/>
      </w:pPr>
      <w:r>
        <w:rPr>
          <w:rFonts w:hint="eastAsia"/>
        </w:rPr>
        <w:t>表</w:t>
      </w:r>
      <w:r>
        <w:t>A.2.1.6.14 SU</w:t>
      </w:r>
      <w:r>
        <w:rPr>
          <w:rFonts w:ascii="宋体" w:hAnsi="宋体" w:hint="eastAsia"/>
        </w:rPr>
        <w:t>读取用户密码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2238"/>
        <w:gridCol w:w="4931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238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*char</w:t>
            </w:r>
          </w:p>
        </w:tc>
        <w:tc>
          <w:tcPr>
            <w:tcW w:w="49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密码组号（1个字节）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暂时固定为1组密码：固定01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238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49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rPr>
          <w:rFonts w:ascii="宋体"/>
        </w:rPr>
      </w:pPr>
    </w:p>
    <w:p>
      <w:pPr>
        <w:pStyle w:val="54"/>
      </w:pPr>
      <w:r>
        <w:rPr>
          <w:rFonts w:hint="eastAsia"/>
        </w:rPr>
        <w:t>表</w:t>
      </w:r>
      <w:r>
        <w:t>A.2.1.6.15 SU</w:t>
      </w:r>
      <w:r>
        <w:rPr>
          <w:rFonts w:ascii="宋体" w:hAnsi="宋体" w:hint="eastAsia"/>
        </w:rPr>
        <w:t>返回用户密码</w:t>
      </w:r>
      <w:r>
        <w:rPr>
          <w:rFonts w:hint="eastAsia"/>
        </w:rPr>
        <w:t>的</w:t>
      </w:r>
      <w:r>
        <w:t>INFO</w:t>
      </w:r>
      <w:r>
        <w:rPr>
          <w:rFonts w:hint="eastAsia"/>
        </w:rPr>
        <w:t>信息</w:t>
      </w:r>
    </w:p>
    <w:tbl>
      <w:tblPr>
        <w:jc w:val="left"/>
        <w:tblW w:w="8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34"/>
        <w:gridCol w:w="2238"/>
        <w:gridCol w:w="4931"/>
      </w:tblGrid>
      <w:tr>
        <w:trPr>
          <w:cantSplit/>
          <w:trHeight w:val="399"/>
        </w:trPr>
        <w:tc>
          <w:tcPr>
            <w:tcW w:w="1334" w:type="dxa"/>
            <w:tcBorders>
              <w:top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2238" w:type="dxa"/>
            <w:tcBorders>
              <w:top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8*char</w:t>
            </w:r>
          </w:p>
        </w:tc>
        <w:tc>
          <w:tcPr>
            <w:tcW w:w="49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</w:tr>
      <w:tr>
        <w:trPr>
          <w:cantSplit/>
          <w:trHeight w:val="320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密码组号（1个字节）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暂时固定为1组密码：固定01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启用状态</w:t>
            </w:r>
            <w:r>
              <w:rPr>
                <w:rFonts w:ascii="宋体"/>
              </w:rPr>
              <w:t>(1</w:t>
            </w:r>
            <w:r>
              <w:rPr>
                <w:rFonts w:ascii="宋体" w:hint="eastAsia"/>
              </w:rPr>
              <w:t>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113"/>
              <w:ind w:left="360" w:firstLineChars="0" w:firstLine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不启用，0</w:t>
            </w:r>
            <w:r>
              <w:rPr>
                <w:rFonts w:ascii="宋体"/>
              </w:rPr>
              <w:t xml:space="preserve">1 </w:t>
            </w:r>
            <w:r>
              <w:rPr>
                <w:rFonts w:ascii="宋体" w:hint="eastAsia"/>
              </w:rPr>
              <w:t>启用</w:t>
            </w:r>
          </w:p>
        </w:tc>
      </w:tr>
      <w:tr>
        <w:trPr>
          <w:cantSplit/>
          <w:trHeight w:val="305"/>
        </w:trPr>
        <w:tc>
          <w:tcPr>
            <w:tcW w:w="1334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2238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密码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3个字节</w:t>
            </w:r>
            <w:r>
              <w:rPr>
                <w:rFonts w:ascii="宋体"/>
              </w:rPr>
              <w:t>)</w:t>
            </w:r>
          </w:p>
        </w:tc>
        <w:tc>
          <w:tcPr>
            <w:tcW w:w="4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  <w:r>
              <w:rPr>
                <w:rFonts w:ascii="宋体" w:hint="eastAsia"/>
              </w:rPr>
              <w:t>位密码</w:t>
            </w:r>
          </w:p>
        </w:tc>
      </w:tr>
      <w:tr>
        <w:trPr>
          <w:cantSplit/>
          <w:trHeight w:val="305"/>
        </w:trPr>
        <w:tc>
          <w:tcPr>
            <w:tcW w:w="1334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>
              <w:rPr>
                <w:rFonts w:ascii="宋体"/>
              </w:rPr>
              <w:t xml:space="preserve"> </w:t>
            </w:r>
          </w:p>
        </w:tc>
        <w:tc>
          <w:tcPr>
            <w:tcW w:w="2238" w:type="dxa"/>
            <w:tcBorders>
              <w:bottom w:val="single" w:sz="12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备用（3个字节）</w:t>
            </w:r>
          </w:p>
        </w:tc>
        <w:tc>
          <w:tcPr>
            <w:tcW w:w="49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pStyle w:val="36"/>
      </w:pPr>
    </w:p>
    <w:p>
      <w:pPr>
        <w:pStyle w:val="36"/>
        <w:rPr>
          <w:b/>
          <w:kern w:val="2"/>
          <w:szCs w:val="21"/>
        </w:rPr>
      </w:pPr>
    </w:p>
    <w:p>
      <w:pPr>
        <w:pStyle w:val="36"/>
        <w:rPr>
          <w:b/>
          <w:kern w:val="2"/>
          <w:szCs w:val="21"/>
        </w:rPr>
      </w:pP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96"/>
      <w:pBdr>
        <w:bottom w:val="none" w:sz="0" w:space="0" w:color="auto"/>
      </w:pBdr>
      <w:tabs>
        <w:tab w:val="center" w:pos="4153"/>
        <w:tab w:val="right" w:pos="8306"/>
      </w:tabs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A15A23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795"/>
        </w:tabs>
        <w:ind w:left="795" w:hanging="795"/>
      </w:pPr>
    </w:lvl>
    <w:lvl w:ilvl="1">
      <w:start w:val="4"/>
      <w:numFmt w:val="decimal"/>
      <w:lvlRestart w:val="0"/>
      <w:lvlText w:val="%1.%2."/>
      <w:lvlJc w:val="left"/>
      <w:pPr>
        <w:tabs>
          <w:tab w:val="num" w:pos="935"/>
        </w:tabs>
        <w:ind w:left="935" w:hanging="795"/>
      </w:pPr>
    </w:lvl>
    <w:lvl w:ilvl="2">
      <w:start w:val="2"/>
      <w:numFmt w:val="decimal"/>
      <w:lvlRestart w:val="0"/>
      <w:lvlText w:val="%1.%2.%3."/>
      <w:lvlJc w:val="left"/>
      <w:pPr>
        <w:tabs>
          <w:tab w:val="num" w:pos="1075"/>
        </w:tabs>
        <w:ind w:left="1075" w:hanging="795"/>
      </w:pPr>
    </w:lvl>
    <w:lvl w:ilvl="3">
      <w:start w:val="3"/>
      <w:numFmt w:val="decimal"/>
      <w:lvlRestart w:val="0"/>
      <w:lvlText w:val="%1.%2.%3.%4、"/>
      <w:lvlJc w:val="left"/>
      <w:pPr>
        <w:tabs>
          <w:tab w:val="num" w:pos="1215"/>
        </w:tabs>
        <w:ind w:left="1215" w:hanging="795"/>
      </w:pPr>
    </w:lvl>
    <w:lvl w:ilvl="4">
      <w:start w:val="1"/>
      <w:numFmt w:val="decimal"/>
      <w:lvlRestart w:val="0"/>
      <w:lvlText w:val="%1.%2.%3.%4、%5."/>
      <w:lvlJc w:val="left"/>
      <w:pPr>
        <w:tabs>
          <w:tab w:val="num" w:pos="1514"/>
        </w:tabs>
        <w:ind w:left="1514" w:hanging="954"/>
      </w:pPr>
    </w:lvl>
    <w:lvl w:ilvl="5">
      <w:start w:val="1"/>
      <w:numFmt w:val="decimal"/>
      <w:lvlRestart w:val="0"/>
      <w:lvlText w:val="%1.%2.%3.%4、%5.%6."/>
      <w:lvlJc w:val="left"/>
      <w:pPr>
        <w:tabs>
          <w:tab w:val="num" w:pos="1654"/>
        </w:tabs>
        <w:ind w:left="1654" w:hanging="954"/>
      </w:pPr>
    </w:lvl>
    <w:lvl w:ilvl="6">
      <w:start w:val="1"/>
      <w:numFmt w:val="decimal"/>
      <w:lvlRestart w:val="0"/>
      <w:lvlText w:val="%1.%2.%3.%4、%5.%6.%7."/>
      <w:lvlJc w:val="left"/>
      <w:pPr>
        <w:tabs>
          <w:tab w:val="num" w:pos="2112"/>
        </w:tabs>
        <w:ind w:left="2112" w:hanging="1272"/>
      </w:pPr>
    </w:lvl>
    <w:lvl w:ilvl="7">
      <w:start w:val="1"/>
      <w:numFmt w:val="decimal"/>
      <w:lvlRestart w:val="0"/>
      <w:lvlText w:val="%1.%2.%3.%4、%5.%6.%7.%8."/>
      <w:lvlJc w:val="left"/>
      <w:pPr>
        <w:tabs>
          <w:tab w:val="num" w:pos="2252"/>
        </w:tabs>
        <w:ind w:left="2252" w:hanging="1272"/>
      </w:pPr>
    </w:lvl>
    <w:lvl w:ilvl="8">
      <w:start w:val="1"/>
      <w:numFmt w:val="decimal"/>
      <w:lvlRestart w:val="0"/>
      <w:lvlText w:val="%1.%2.%3.%4、%5.%6.%7.%8.%9."/>
      <w:lvlJc w:val="left"/>
      <w:pPr>
        <w:tabs>
          <w:tab w:val="num" w:pos="2710"/>
        </w:tabs>
        <w:ind w:left="2710" w:hanging="1590"/>
      </w:pPr>
    </w:lvl>
  </w:abstractNum>
  <w:abstractNum w:abstractNumId="1">
    <w:nsid w:val="4A7827FF"/>
    <w:multiLevelType w:val="hybridMultilevel"/>
    <w:tmpl w:val="B3CAC2F2"/>
    <w:lvl w:ilvl="0">
      <w:start w:val="0"/>
      <w:numFmt w:val="decimal"/>
      <w:lvlRestart w:val="0"/>
      <w:lvlText w:val="%1-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/>
      </w:rPr>
    </w:lvl>
  </w:abstractNum>
  <w:abstractNum w:abstractNumId="2">
    <w:nsid w:val="3D16245A"/>
    <w:multiLevelType w:val="hybridMultilevel"/>
    <w:tmpl w:val="9DB485C2"/>
    <w:lvl w:ilvl="0">
      <w:start w:val="0"/>
      <w:numFmt w:val="decimal"/>
      <w:lvlRestart w:val="0"/>
      <w:lvlText w:val="%1-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/>
      </w:rPr>
    </w:lvl>
  </w:abstractNum>
  <w:abstractNum w:abstractNumId="3">
    <w:nsid w:val="63045698"/>
    <w:multiLevelType w:val="hybridMultilevel"/>
    <w:tmpl w:val="FB94E77C"/>
    <w:lvl w:ilvl="0">
      <w:start w:val="0"/>
      <w:numFmt w:val="decimal"/>
      <w:lvlRestart w:val="0"/>
      <w:lvlText w:val="%1-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/>
      </w:rPr>
    </w:lvl>
  </w:abstractNum>
  <w:abstractNum w:abstractNumId="4">
    <w:nsid w:val="91728F47"/>
    <w:multiLevelType w:val="multilevel"/>
    <w:tmpl w:val="AED8241A"/>
    <w:lvl w:ilvl="0">
      <w:start w:val="1"/>
      <w:numFmt w:val="none"/>
      <w:lvlRestart w:val="0"/>
      <w:pStyle w:val="33"/>
      <w:suff w:val="nothing"/>
      <w:lvlText w:val="%1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37"/>
      <w:suff w:val="nothing"/>
      <w:lvlText w:val="%1%2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2">
      <w:start w:val="1"/>
      <w:numFmt w:val="decimal"/>
      <w:pStyle w:val="38"/>
      <w:suff w:val="nothing"/>
      <w:lvlText w:val="%1%2.%3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3">
      <w:start w:val="1"/>
      <w:numFmt w:val="decimal"/>
      <w:pStyle w:val="39"/>
      <w:suff w:val="nothing"/>
      <w:lvlText w:val="%1%2.%3.%4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4">
      <w:start w:val="1"/>
      <w:numFmt w:val="decimal"/>
      <w:pStyle w:val="81"/>
      <w:suff w:val="nothing"/>
      <w:lvlText w:val="%1%2.%3.%4.%5　"/>
      <w:lvlJc w:val="left"/>
      <w:pPr>
        <w:tabs>
          <w:tab w:val="num" w:pos="0"/>
        </w:tabs>
        <w:ind w:left="7035" w:hanging="7035"/>
      </w:pPr>
      <w:rPr>
        <w:rFonts w:ascii="黑体" w:hAnsi="黑体" w:eastAsia="黑体" w:cs="Times New Roman" w:hint="eastAsia"/>
        <w:b w:val="0"/>
        <w:i w:val="0"/>
        <w:sz w:val="21"/>
      </w:rPr>
    </w:lvl>
    <w:lvl w:ilvl="5">
      <w:start w:val="1"/>
      <w:numFmt w:val="decimal"/>
      <w:pStyle w:val="86"/>
      <w:suff w:val="nothing"/>
      <w:lvlText w:val="%1%2.%3.%4.%5.%6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6">
      <w:start w:val="1"/>
      <w:numFmt w:val="decimal"/>
      <w:pStyle w:val="92"/>
      <w:suff w:val="nothing"/>
      <w:lvlText w:val="%1%2.%3.%4.%5.%6.%7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5">
    <w:nsid w:val="083AF18B"/>
    <w:multiLevelType w:val="multilevel"/>
    <w:tmpl w:val="EF3C51FC"/>
    <w:lvl w:ilvl="0">
      <w:start w:val="1"/>
      <w:numFmt w:val="none"/>
      <w:lvlRestart w:val="0"/>
      <w:suff w:val="nothing"/>
      <w:lvlText w:val="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97"/>
      <w:suff w:val="nothing"/>
      <w:lvlText w:val="%1%2.%3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3">
      <w:start w:val="1"/>
      <w:numFmt w:val="decimal"/>
      <w:pStyle w:val="40"/>
      <w:suff w:val="nothing"/>
      <w:lvlText w:val="%1%2.%3.%4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4">
      <w:start w:val="1"/>
      <w:numFmt w:val="decimal"/>
      <w:pStyle w:val="82"/>
      <w:suff w:val="nothing"/>
      <w:lvlText w:val="%1%2.%3.%4.%5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5">
      <w:start w:val="1"/>
      <w:numFmt w:val="decimal"/>
      <w:pStyle w:val="87"/>
      <w:suff w:val="nothing"/>
      <w:lvlText w:val="%1%2.%3.%4.%5.%6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6">
      <w:start w:val="1"/>
      <w:numFmt w:val="decimal"/>
      <w:pStyle w:val="93"/>
      <w:suff w:val="nothing"/>
      <w:lvlText w:val="%1%2.%3.%4.%5.%6.%7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>
    <w:nsid w:val="C76518D2"/>
    <w:multiLevelType w:val="multilevel"/>
    <w:tmpl w:val="57A60EA0"/>
    <w:lvl w:ilvl="0">
      <w:start w:val="1"/>
      <w:numFmt w:val="upperLetter"/>
      <w:lvlRestart w:val="0"/>
      <w:pStyle w:val="53"/>
      <w:suff w:val="nothing"/>
      <w:lvlText w:val="附　录　%1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1">
      <w:start w:val="1"/>
      <w:numFmt w:val="decimal"/>
      <w:pStyle w:val="55"/>
      <w:suff w:val="nothing"/>
      <w:lvlText w:val="%1.%2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56"/>
      <w:suff w:val="nothing"/>
      <w:lvlText w:val="%1.%2.%3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3">
      <w:start w:val="1"/>
      <w:numFmt w:val="decimal"/>
      <w:pStyle w:val="57"/>
      <w:suff w:val="nothing"/>
      <w:lvlText w:val="%1.%2.%3.%4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4">
      <w:start w:val="1"/>
      <w:numFmt w:val="decimal"/>
      <w:pStyle w:val="58"/>
      <w:suff w:val="nothing"/>
      <w:lvlText w:val="%1.%2.%3.%4.%5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5">
      <w:start w:val="1"/>
      <w:numFmt w:val="decimal"/>
      <w:pStyle w:val="59"/>
      <w:suff w:val="nothing"/>
      <w:lvlText w:val="%1.%2.%3.%4.%5.%6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6">
      <w:start w:val="1"/>
      <w:numFmt w:val="decimal"/>
      <w:pStyle w:val="61"/>
      <w:suff w:val="nothing"/>
      <w:lvlText w:val="%1.%2.%3.%4.%5.%6.%7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>
    <w:nsid w:val="4D8F095A"/>
    <w:multiLevelType w:val="hybridMultilevel"/>
    <w:tmpl w:val="C3286AB2"/>
    <w:lvl w:ilvl="0">
      <w:start w:val="1"/>
      <w:numFmt w:val="none"/>
      <w:lvlRestart w:val="0"/>
      <w:pStyle w:val="66"/>
      <w:lvlText w:val="%1——"/>
      <w:lvlJc w:val="left"/>
      <w:pPr>
        <w:tabs>
          <w:tab w:val="num" w:pos="2847"/>
        </w:tabs>
        <w:ind w:left="2547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cs="Times New Roman" w:hint="eastAsia"/>
        <w:color w:val="000000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59E0D85"/>
    <w:multiLevelType w:val="hybridMultilevel"/>
    <w:tmpl w:val="85D23F0E"/>
    <w:lvl w:ilvl="0">
      <w:start w:val="1"/>
      <w:numFmt w:val="none"/>
      <w:lvlRestart w:val="0"/>
      <w:pStyle w:val="67"/>
      <w:lvlText w:val="%1·　"/>
      <w:lvlJc w:val="left"/>
      <w:pPr>
        <w:tabs>
          <w:tab w:val="num" w:pos="1140"/>
        </w:tabs>
        <w:ind w:left="737" w:hanging="317"/>
      </w:pPr>
      <w:rPr>
        <w:rFonts w:ascii="宋体" w:hAnsi="宋体" w:eastAsia="宋体" w:cs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C14CB11A"/>
    <w:multiLevelType w:val="hybridMultilevel"/>
    <w:tmpl w:val="627EE130"/>
    <w:lvl w:ilvl="0">
      <w:start w:val="1"/>
      <w:numFmt w:val="none"/>
      <w:lvlRestart w:val="0"/>
      <w:pStyle w:val="84"/>
      <w:lvlText w:val="%1示例"/>
      <w:lvlJc w:val="left"/>
      <w:pPr>
        <w:tabs>
          <w:tab w:val="num" w:pos="1120"/>
        </w:tabs>
        <w:ind w:left="0" w:firstLine="400"/>
      </w:pPr>
      <w:rPr>
        <w:rFonts w:ascii="宋体" w:hAnsi="宋体" w:eastAsia="宋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704"/>
        </w:tabs>
        <w:ind w:left="704" w:hanging="420"/>
      </w:pPr>
      <w:rPr>
        <w:rFonts w:cs="Times New Roman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E6CC7DF"/>
    <w:multiLevelType w:val="multilevel"/>
    <w:tmpl w:val="9D68314E"/>
    <w:lvl w:ilvl="0">
      <w:start w:val="1"/>
      <w:numFmt w:val="decimal"/>
      <w:lvlRestart w:val="0"/>
      <w:pStyle w:val="98"/>
      <w:suff w:val="nothing"/>
      <w:lvlText w:val="表%1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1">
    <w:nsid w:val="6DF257D5"/>
    <w:multiLevelType w:val="multilevel"/>
    <w:tmpl w:val="F8D49B74"/>
    <w:lvl w:ilvl="0">
      <w:start w:val="1"/>
      <w:numFmt w:val="decimal"/>
      <w:lvlRestart w:val="0"/>
      <w:pStyle w:val="99"/>
      <w:suff w:val="nothing"/>
      <w:lvlText w:val="图%1　"/>
      <w:lvlJc w:val="left"/>
      <w:pPr>
        <w:tabs>
          <w:tab w:val="num" w:pos="0"/>
        </w:tabs>
        <w:ind w:left="0" w:hanging="0"/>
      </w:pPr>
      <w:rPr>
        <w:rFonts w:ascii="黑体" w:hAnsi="黑体" w:eastAsia="黑体" w:cs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12">
    <w:nsid w:val="A8778EA7"/>
    <w:multiLevelType w:val="hybridMultilevel"/>
    <w:tmpl w:val="58B8EE6E"/>
    <w:lvl w:ilvl="0">
      <w:start w:val="1"/>
      <w:numFmt w:val="none"/>
      <w:lvlRestart w:val="0"/>
      <w:pStyle w:val="100"/>
      <w:lvlText w:val="%1注："/>
      <w:lvlJc w:val="left"/>
      <w:pPr>
        <w:tabs>
          <w:tab w:val="num" w:pos="1140"/>
        </w:tabs>
        <w:ind w:left="840" w:hanging="420"/>
      </w:pPr>
      <w:rPr>
        <w:rFonts w:ascii="宋体" w:hAnsi="宋体" w:eastAsia="宋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D7D1CB63"/>
    <w:multiLevelType w:val="hybridMultilevel"/>
    <w:tmpl w:val="B7E692B4"/>
    <w:lvl w:ilvl="0">
      <w:start w:val="1"/>
      <w:numFmt w:val="none"/>
      <w:lvlRestart w:val="0"/>
      <w:pStyle w:val="101"/>
      <w:lvlText w:val="%1注"/>
      <w:lvlJc w:val="left"/>
      <w:pPr>
        <w:tabs>
          <w:tab w:val="num" w:pos="900"/>
        </w:tabs>
        <w:ind w:left="900" w:hanging="500"/>
      </w:pPr>
      <w:rPr>
        <w:rFonts w:ascii="宋体" w:hAnsi="宋体" w:eastAsia="宋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next w:val="0"/>
    <w:pPr>
      <w:keepNext/>
      <w:keepLines/>
      <w:widowControl w:val="0"/>
      <w:spacing w:before="240" w:after="240"/>
      <w:jc w:val="both"/>
      <w:outlineLvl w:val="2"/>
    </w:pPr>
    <w:rPr>
      <w:rFonts w:ascii="宋体" w:eastAsia="宋体" w:cs="Times New Roman"/>
      <w:color w:val="000000"/>
      <w:kern w:val="18"/>
      <w:sz w:val="18"/>
      <w:lang w:val="en-US" w:eastAsia="zh-CN" w:bidi="ar-SA"/>
    </w:rPr>
  </w:style>
  <w:style w:type="paragraph" w:styleId="4">
    <w:name w:val="heading 4"/>
    <w:basedOn w:val="0"/>
    <w:next w:val="0"/>
    <w:pPr>
      <w:keepNext/>
      <w:keepLines/>
      <w:widowControl w:val="0"/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0"/>
    <w:next w:val="0"/>
    <w:pPr>
      <w:keepNext/>
      <w:keepLines/>
      <w:widowControl w:val="0"/>
      <w:spacing w:before="280" w:after="290" w:line="377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0"/>
    <w:next w:val="0"/>
    <w:pPr>
      <w:keepNext/>
      <w:keepLines/>
      <w:widowControl w:val="0"/>
      <w:spacing w:before="240" w:after="64" w:line="319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0"/>
    <w:next w:val="0"/>
    <w:pPr>
      <w:keepNext/>
      <w:keepLines/>
      <w:widowControl w:val="0"/>
      <w:spacing w:before="240" w:after="64" w:line="319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0"/>
    <w:next w:val="0"/>
    <w:pPr>
      <w:keepNext/>
      <w:keepLines/>
      <w:widowControl w:val="0"/>
      <w:spacing w:before="240" w:after="64" w:line="319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0"/>
    <w:next w:val="0"/>
    <w:pPr>
      <w:keepNext/>
      <w:keepLines/>
      <w:widowControl w:val="0"/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10">
    <w:name w:val="Default Paragraph Font"/>
  </w:style>
  <w:style w:type="character" w:styleId="15">
    <w:name w:val="HTML Code"/>
    <w:basedOn w:val="10"/>
    <w:rPr>
      <w:rFonts w:ascii="Courier New" w:cs="Times New Roman" w:hAnsi="Courier New"/>
      <w:sz w:val="20"/>
      <w:szCs w:val="20"/>
    </w:rPr>
  </w:style>
  <w:style w:type="character" w:styleId="16">
    <w:name w:val="HTML Variable"/>
    <w:basedOn w:val="10"/>
    <w:rPr>
      <w:rFonts w:cs="Times New Roman"/>
      <w:i/>
      <w:iCs/>
    </w:rPr>
  </w:style>
  <w:style w:type="character" w:styleId="17">
    <w:name w:val="HTML Typewriter"/>
    <w:basedOn w:val="10"/>
    <w:rPr>
      <w:rFonts w:ascii="Courier New" w:cs="Times New Roman" w:hAnsi="Courier New"/>
      <w:sz w:val="20"/>
      <w:szCs w:val="20"/>
    </w:rPr>
  </w:style>
  <w:style w:type="paragraph" w:styleId="18">
    <w:name w:val="HTML Address"/>
    <w:basedOn w:val="0"/>
    <w:rPr>
      <w:rFonts w:ascii="Times New Roman" w:hAnsi="Times New Roman"/>
      <w:i/>
      <w:iCs/>
      <w:szCs w:val="24"/>
    </w:rPr>
  </w:style>
  <w:style w:type="character" w:styleId="19">
    <w:name w:val="HTML Definition"/>
    <w:basedOn w:val="10"/>
    <w:rPr>
      <w:rFonts w:cs="Times New Roman"/>
      <w:i/>
      <w:iCs/>
    </w:rPr>
  </w:style>
  <w:style w:type="character" w:styleId="20">
    <w:name w:val="HTML Keyboard"/>
    <w:basedOn w:val="10"/>
    <w:rPr>
      <w:rFonts w:ascii="Courier New" w:cs="Times New Roman" w:hAnsi="Courier New"/>
      <w:sz w:val="20"/>
      <w:szCs w:val="20"/>
    </w:rPr>
  </w:style>
  <w:style w:type="character" w:styleId="21">
    <w:name w:val="HTML Acronym"/>
    <w:basedOn w:val="10"/>
    <w:rPr>
      <w:rFonts w:cs="Times New Roman"/>
    </w:rPr>
  </w:style>
  <w:style w:type="character" w:styleId="22">
    <w:name w:val="HTML Sample"/>
    <w:basedOn w:val="10"/>
    <w:rPr>
      <w:rFonts w:ascii="Courier New" w:cs="Times New Roman" w:hAnsi="Courier New"/>
    </w:rPr>
  </w:style>
  <w:style w:type="paragraph" w:styleId="23">
    <w:name w:val="HTML Preformatted"/>
    <w:basedOn w:val="0"/>
    <w:rPr>
      <w:rFonts w:ascii="Courier New" w:cs="Courier New" w:hAnsi="Courier New"/>
      <w:sz w:val="20"/>
      <w:szCs w:val="20"/>
    </w:rPr>
  </w:style>
  <w:style w:type="character" w:styleId="24">
    <w:name w:val="HTML Cite"/>
    <w:basedOn w:val="10"/>
    <w:rPr>
      <w:rFonts w:cs="Times New Roman"/>
      <w:i/>
      <w:iCs/>
    </w:rPr>
  </w:style>
  <w:style w:type="paragraph" w:styleId="25">
    <w:name w:val="Title"/>
    <w:basedOn w:val="0"/>
    <w:pPr>
      <w:spacing w:before="240" w:after="60"/>
      <w:jc w:val="center"/>
      <w:outlineLvl w:val="0"/>
    </w:pPr>
    <w:rPr>
      <w:rFonts w:ascii="Arial" w:cs="Arial" w:hAnsi="Arial"/>
      <w:b/>
      <w:bCs/>
      <w:sz w:val="32"/>
      <w:szCs w:val="32"/>
    </w:rPr>
  </w:style>
  <w:style w:type="paragraph" w:customStyle="1" w:styleId="26">
    <w:name w:val="标准标志"/>
    <w:next w:val="0"/>
    <w:pPr>
      <w:framePr w:w="2268" w:hRule="exact" w:h="1392" w:wrap="around" w:vAnchor="margin" w:hAnchor="margin" w:x="6748" w:y="171" w:anchorLock="1"/>
      <w:shd w:val="solid" w:color="FFFFFF" w:fill="FFFFFF"/>
      <w:spacing w:line="240" w:lineRule="atLeast"/>
      <w:jc w:val="right"/>
    </w:pPr>
    <w:rPr>
      <w:rFonts w:ascii="Times New Roman" w:eastAsia="宋体" w:cs="Times New Roman" w:hAnsi="Times New Roman"/>
      <w:b/>
      <w:w w:val="130"/>
      <w:sz w:val="96"/>
      <w:lang w:val="en-US" w:eastAsia="zh-CN" w:bidi="ar-SA"/>
    </w:rPr>
  </w:style>
  <w:style w:type="paragraph" w:customStyle="1" w:styleId="27">
    <w:name w:val="标准称谓"/>
    <w:next w:val="0"/>
    <w:pPr>
      <w:framePr w:w="9638" w:hRule="exact" w:h="754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28">
    <w:name w:val="标准书脚_偶数页"/>
    <w:pPr>
      <w:spacing w:before="120"/>
    </w:pPr>
    <w:rPr>
      <w:rFonts w:ascii="Times New Roman" w:eastAsia="宋体" w:cs="Times New Roman" w:hAnsi="Times New Roman"/>
      <w:sz w:val="18"/>
      <w:lang w:val="en-US" w:eastAsia="zh-CN" w:bidi="ar-SA"/>
    </w:rPr>
  </w:style>
  <w:style w:type="paragraph" w:customStyle="1" w:styleId="29">
    <w:name w:val="标准书脚_奇数页"/>
    <w:pPr>
      <w:spacing w:before="120"/>
      <w:jc w:val="right"/>
    </w:pPr>
    <w:rPr>
      <w:rFonts w:ascii="Times New Roman" w:eastAsia="宋体" w:cs="Times New Roman" w:hAnsi="Times New Roman"/>
      <w:sz w:val="18"/>
      <w:lang w:val="en-US" w:eastAsia="zh-CN" w:bidi="ar-SA"/>
    </w:rPr>
  </w:style>
  <w:style w:type="paragraph" w:customStyle="1" w:styleId="30">
    <w:name w:val="标准书眉_奇数页"/>
    <w:next w:val="0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cs="Times New Roman" w:hAnsi="Times New Roman"/>
      <w:sz w:val="21"/>
      <w:lang w:val="en-US" w:eastAsia="zh-CN" w:bidi="ar-SA"/>
    </w:rPr>
  </w:style>
  <w:style w:type="paragraph" w:customStyle="1" w:styleId="31">
    <w:name w:val="标准书眉_偶数页"/>
    <w:basedOn w:val="30"/>
    <w:next w:val="0"/>
    <w:pPr>
      <w:tabs>
        <w:tab w:val="center" w:pos="4154"/>
        <w:tab w:val="right" w:pos="8306"/>
      </w:tabs>
      <w:jc w:val="left"/>
    </w:pPr>
  </w:style>
  <w:style w:type="paragraph" w:customStyle="1" w:styleId="32">
    <w:name w:val="标准书眉一"/>
    <w:pPr>
      <w:jc w:val="both"/>
    </w:pPr>
    <w:rPr>
      <w:rFonts w:ascii="Times New Roman" w:eastAsia="宋体" w:cs="Times New Roman" w:hAnsi="Times New Roman"/>
      <w:lang w:val="en-US" w:eastAsia="zh-CN" w:bidi="ar-SA"/>
    </w:rPr>
  </w:style>
  <w:style w:type="paragraph" w:customStyle="1" w:styleId="33">
    <w:name w:val="前言、引言标题"/>
    <w:next w:val="0"/>
    <w:pPr>
      <w:numPr>
        <w:ilvl w:val="0"/>
        <w:numId w:val="5"/>
      </w:numPr>
      <w:shd w:val="clear" w:color="FFFFFF" w:fill="FFFFFF"/>
      <w:spacing w:before="640" w:after="560"/>
      <w:jc w:val="center"/>
      <w:outlineLvl w:val="0"/>
    </w:pPr>
    <w:rPr>
      <w:rFonts w:ascii="黑体" w:eastAsia="黑体" w:cs="Times New Roman"/>
      <w:sz w:val="32"/>
      <w:lang w:val="en-US" w:eastAsia="zh-CN" w:bidi="ar-SA"/>
    </w:rPr>
  </w:style>
  <w:style w:type="paragraph" w:customStyle="1" w:styleId="34">
    <w:name w:val="参考文献、索引标题"/>
    <w:basedOn w:val="33"/>
    <w:next w:val="0"/>
    <w:pPr>
      <w:numPr>
        <w:ilvl w:val="0"/>
        <w:numId w:val="0"/>
      </w:numPr>
      <w:spacing w:after="200"/>
    </w:pPr>
    <w:rPr>
      <w:sz w:val="21"/>
    </w:rPr>
  </w:style>
  <w:style w:type="character" w:styleId="35">
    <w:name w:val="Hyperlink"/>
    <w:basedOn w:val="10"/>
    <w:rPr>
      <w:rFonts w:ascii="Times New Roman" w:eastAsia="宋体" w:cs="Times New Roman" w:hAnsi="Times New Roman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36">
    <w:name w:val="段"/>
    <w:pPr>
      <w:autoSpaceDE w:val="0"/>
      <w:autoSpaceDN w:val="0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customStyle="1" w:styleId="37">
    <w:name w:val="章标题"/>
    <w:next w:val="36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cs="Times New Roman"/>
      <w:sz w:val="21"/>
      <w:lang w:val="en-US" w:eastAsia="zh-CN" w:bidi="ar-SA"/>
    </w:rPr>
  </w:style>
  <w:style w:type="paragraph" w:customStyle="1" w:styleId="38">
    <w:name w:val="一级条标题"/>
    <w:basedOn w:val="37"/>
    <w:next w:val="36"/>
    <w:pPr>
      <w:numPr>
        <w:ilvl w:val="0"/>
        <w:numId w:val="0"/>
      </w:numPr>
      <w:spacing w:beforeLines="0" w:before="0" w:afterLines="0" w:after="0"/>
      <w:outlineLvl w:val="2"/>
    </w:pPr>
  </w:style>
  <w:style w:type="paragraph" w:customStyle="1" w:styleId="39">
    <w:name w:val="二级条标题"/>
    <w:basedOn w:val="38"/>
    <w:next w:val="36"/>
    <w:pPr>
      <w:outlineLvl w:val="3"/>
    </w:pPr>
  </w:style>
  <w:style w:type="paragraph" w:customStyle="1" w:styleId="40">
    <w:name w:val="二级无标题条"/>
    <w:basedOn w:val="0"/>
    <w:pPr>
      <w:numPr>
        <w:ilvl w:val="3"/>
        <w:numId w:val="6"/>
      </w:numPr>
    </w:pPr>
    <w:rPr>
      <w:rFonts w:ascii="Times New Roman" w:hAnsi="Times New Roman"/>
      <w:szCs w:val="24"/>
    </w:rPr>
  </w:style>
  <w:style w:type="character" w:customStyle="1" w:styleId="41">
    <w:name w:val="发布"/>
    <w:basedOn w:val="10"/>
    <w:rPr>
      <w:rFonts w:ascii="黑体" w:eastAsia="黑体" w:cs="Times New Roman"/>
      <w:spacing w:val="22"/>
      <w:w w:val="100"/>
      <w:position w:val="3"/>
      <w:sz w:val="28"/>
    </w:rPr>
  </w:style>
  <w:style w:type="paragraph" w:customStyle="1" w:styleId="42">
    <w:name w:val="发布部门"/>
    <w:next w:val="36"/>
    <w:pPr>
      <w:framePr w:w="7433" w:hRule="exact" w:h="585" w:hSpace="180" w:vSpace="180" w:wrap="around" w:vAnchor="margin" w:hAnchor="margin" w:xAlign="center" w:y="14401" w:anchorLock="1"/>
      <w:jc w:val="center"/>
    </w:pPr>
    <w:rPr>
      <w:rFonts w:ascii="宋体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43">
    <w:name w:val="发布日期"/>
    <w:pPr>
      <w:framePr w:w="4000" w:hRule="exact" w:h="473" w:hSpace="180" w:vSpace="180" w:wrap="around" w:vAnchor="margin" w:hAnchor="margin" w:xAlign="left" w:y="13511" w:anchorLock="1"/>
    </w:pPr>
    <w:rPr>
      <w:rFonts w:ascii="Times New Roman" w:eastAsia="黑体" w:cs="Times New Roman" w:hAnsi="Times New Roman"/>
      <w:sz w:val="28"/>
      <w:lang w:val="en-US" w:eastAsia="zh-CN" w:bidi="ar-SA"/>
    </w:rPr>
  </w:style>
  <w:style w:type="paragraph" w:customStyle="1" w:styleId="44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cs="Times New Roman" w:hAnsi="Times New Roman"/>
      <w:sz w:val="28"/>
      <w:lang w:val="en-US" w:eastAsia="zh-CN" w:bidi="ar-SA"/>
    </w:rPr>
  </w:style>
  <w:style w:type="paragraph" w:customStyle="1" w:styleId="45">
    <w:name w:val="封面标准号2"/>
    <w:basedOn w:val="44"/>
    <w:pPr>
      <w:framePr w:w="9138" w:hRule="exact" w:h="1244" w:wrap="around" w:vAnchor="page" w:hAnchor="margin" w:xAlign="left" w:y="2908" w:anchorLock="0"/>
      <w:adjustRightInd w:val="0"/>
      <w:spacing w:before="357" w:line="280" w:lineRule="exact"/>
    </w:pPr>
  </w:style>
  <w:style w:type="paragraph" w:customStyle="1" w:styleId="46">
    <w:name w:val="封面标准代替信息"/>
    <w:basedOn w:val="45"/>
    <w:pPr>
      <w:framePr w:w="9138" w:hRule="exact" w:h="1244" w:wrap="around" w:vAnchor="page" w:hAnchor="margin" w:xAlign="left" w:y="2908" w:anchorLock="0"/>
      <w:spacing w:before="57"/>
    </w:pPr>
    <w:rPr>
      <w:rFonts w:ascii="宋体"/>
      <w:sz w:val="21"/>
    </w:rPr>
  </w:style>
  <w:style w:type="paragraph" w:customStyle="1" w:styleId="47">
    <w:name w:val="封面标准名称"/>
    <w:pPr>
      <w:framePr w:w="9638" w:hRule="exact" w:h="6917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cs="Times New Roman"/>
      <w:sz w:val="52"/>
      <w:lang w:val="en-US" w:eastAsia="zh-CN" w:bidi="ar-SA"/>
    </w:rPr>
  </w:style>
  <w:style w:type="paragraph" w:customStyle="1" w:styleId="48">
    <w:name w:val="封面标准文稿编辑信息"/>
    <w:pPr>
      <w:spacing w:before="180" w:line="180" w:lineRule="exact"/>
      <w:jc w:val="center"/>
    </w:pPr>
    <w:rPr>
      <w:rFonts w:ascii="宋体" w:eastAsia="宋体" w:cs="Times New Roman"/>
      <w:sz w:val="21"/>
      <w:lang w:val="en-US" w:eastAsia="zh-CN" w:bidi="ar-SA"/>
    </w:rPr>
  </w:style>
  <w:style w:type="paragraph" w:customStyle="1" w:styleId="49">
    <w:name w:val="封面标准文稿类别"/>
    <w:pPr>
      <w:spacing w:before="440" w:line="400" w:lineRule="exact"/>
      <w:jc w:val="center"/>
    </w:pPr>
    <w:rPr>
      <w:rFonts w:ascii="宋体" w:eastAsia="宋体" w:cs="Times New Roman"/>
      <w:sz w:val="24"/>
      <w:lang w:val="en-US" w:eastAsia="zh-CN" w:bidi="ar-SA"/>
    </w:rPr>
  </w:style>
  <w:style w:type="paragraph" w:customStyle="1" w:styleId="50">
    <w:name w:val="封面标准英文名称"/>
    <w:pPr>
      <w:widowControl w:val="0"/>
      <w:spacing w:before="370" w:line="400" w:lineRule="exact"/>
      <w:jc w:val="center"/>
    </w:pPr>
    <w:rPr>
      <w:rFonts w:ascii="Times New Roman" w:eastAsia="宋体" w:cs="Times New Roman" w:hAnsi="Times New Roman"/>
      <w:sz w:val="28"/>
      <w:lang w:val="en-US" w:eastAsia="zh-CN" w:bidi="ar-SA"/>
    </w:rPr>
  </w:style>
  <w:style w:type="paragraph" w:customStyle="1" w:styleId="51">
    <w:name w:val="封面一致性程度标识"/>
    <w:pPr>
      <w:spacing w:before="440" w:line="400" w:lineRule="exact"/>
      <w:jc w:val="center"/>
    </w:pPr>
    <w:rPr>
      <w:rFonts w:ascii="宋体" w:eastAsia="宋体" w:cs="Times New Roman"/>
      <w:sz w:val="28"/>
      <w:lang w:val="en-US" w:eastAsia="zh-CN" w:bidi="ar-SA"/>
    </w:rPr>
  </w:style>
  <w:style w:type="paragraph" w:customStyle="1" w:styleId="52">
    <w:name w:val="封面正文"/>
    <w:pPr>
      <w:jc w:val="both"/>
    </w:pPr>
    <w:rPr>
      <w:rFonts w:ascii="Times New Roman" w:eastAsia="宋体" w:cs="Times New Roman" w:hAnsi="Times New Roman"/>
      <w:lang w:val="en-US" w:eastAsia="zh-CN" w:bidi="ar-SA"/>
    </w:rPr>
  </w:style>
  <w:style w:type="paragraph" w:customStyle="1" w:styleId="53">
    <w:name w:val="附录标识"/>
    <w:basedOn w:val="33"/>
    <w:pPr>
      <w:numPr>
        <w:ilvl w:val="0"/>
        <w:numId w:val="7"/>
      </w:numPr>
      <w:tabs>
        <w:tab w:val="left" w:pos="6405"/>
      </w:tabs>
      <w:spacing w:after="200"/>
    </w:pPr>
    <w:rPr>
      <w:sz w:val="21"/>
    </w:rPr>
  </w:style>
  <w:style w:type="paragraph" w:customStyle="1" w:styleId="54">
    <w:name w:val="附录表标题"/>
    <w:next w:val="36"/>
    <w:pPr>
      <w:jc w:val="center"/>
      <w:textAlignment w:val="baseline"/>
    </w:pPr>
    <w:rPr>
      <w:rFonts w:ascii="黑体" w:eastAsia="黑体" w:cs="Times New Roman"/>
      <w:kern w:val="21"/>
      <w:sz w:val="21"/>
      <w:lang w:val="en-US" w:eastAsia="zh-CN" w:bidi="ar-SA"/>
    </w:rPr>
  </w:style>
  <w:style w:type="paragraph" w:customStyle="1" w:styleId="55">
    <w:name w:val="附录章标题"/>
    <w:next w:val="36"/>
    <w:pPr>
      <w:numPr>
        <w:ilvl w:val="1"/>
        <w:numId w:val="7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 w:val="21"/>
      <w:lang w:val="en-US" w:eastAsia="zh-CN" w:bidi="ar-SA"/>
    </w:rPr>
  </w:style>
  <w:style w:type="paragraph" w:customStyle="1" w:styleId="56">
    <w:name w:val="附录一级条标题"/>
    <w:basedOn w:val="55"/>
    <w:next w:val="36"/>
    <w:pPr>
      <w:numPr>
        <w:ilvl w:val="0"/>
        <w:numId w:val="0"/>
      </w:numPr>
      <w:wordWrap w:val="0"/>
      <w:overflowPunct w:val="0"/>
      <w:autoSpaceDE w:val="0"/>
      <w:autoSpaceDN w:val="0"/>
      <w:spacing w:beforeLines="0" w:before="0" w:afterLines="0" w:after="0"/>
      <w:outlineLvl w:val="2"/>
    </w:pPr>
  </w:style>
  <w:style w:type="paragraph" w:customStyle="1" w:styleId="57">
    <w:name w:val="附录二级条标题"/>
    <w:basedOn w:val="56"/>
    <w:next w:val="36"/>
    <w:pPr>
      <w:outlineLvl w:val="3"/>
    </w:pPr>
  </w:style>
  <w:style w:type="paragraph" w:customStyle="1" w:styleId="58">
    <w:name w:val="附录三级条标题"/>
    <w:basedOn w:val="57"/>
    <w:next w:val="36"/>
    <w:pPr>
      <w:outlineLvl w:val="4"/>
    </w:pPr>
  </w:style>
  <w:style w:type="paragraph" w:customStyle="1" w:styleId="59">
    <w:name w:val="附录四级条标题"/>
    <w:basedOn w:val="58"/>
    <w:next w:val="36"/>
    <w:pPr>
      <w:outlineLvl w:val="5"/>
    </w:pPr>
  </w:style>
  <w:style w:type="paragraph" w:customStyle="1" w:styleId="60">
    <w:name w:val="附录图标题"/>
    <w:next w:val="36"/>
    <w:pPr>
      <w:jc w:val="center"/>
    </w:pPr>
    <w:rPr>
      <w:rFonts w:ascii="黑体" w:eastAsia="黑体" w:cs="Times New Roman"/>
      <w:sz w:val="21"/>
      <w:lang w:val="en-US" w:eastAsia="zh-CN" w:bidi="ar-SA"/>
    </w:rPr>
  </w:style>
  <w:style w:type="paragraph" w:customStyle="1" w:styleId="61">
    <w:name w:val="附录五级条标题"/>
    <w:basedOn w:val="59"/>
    <w:next w:val="36"/>
    <w:pPr>
      <w:outlineLvl w:val="6"/>
    </w:pPr>
  </w:style>
  <w:style w:type="character" w:customStyle="1" w:styleId="62">
    <w:name w:val="EmailStyle741"/>
    <w:basedOn w:val="10"/>
    <w:rPr>
      <w:rFonts w:ascii="Arial" w:eastAsia="宋体" w:cs="Arial" w:hAnsi="Arial"/>
      <w:color w:val="auto"/>
      <w:sz w:val="20"/>
    </w:rPr>
  </w:style>
  <w:style w:type="character" w:customStyle="1" w:styleId="63">
    <w:name w:val="EmailStyle751"/>
    <w:basedOn w:val="10"/>
    <w:rPr>
      <w:rFonts w:ascii="Arial" w:eastAsia="宋体" w:cs="Arial" w:hAnsi="Arial"/>
      <w:color w:val="auto"/>
      <w:sz w:val="20"/>
    </w:rPr>
  </w:style>
  <w:style w:type="paragraph" w:styleId="64">
    <w:name w:val="footnote text"/>
    <w:basedOn w:val="0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styleId="65">
    <w:name w:val="footnote reference"/>
    <w:basedOn w:val="10"/>
    <w:rPr>
      <w:rFonts w:cs="Times New Roman"/>
      <w:vertAlign w:val="superscript"/>
    </w:rPr>
  </w:style>
  <w:style w:type="paragraph" w:customStyle="1" w:styleId="66">
    <w:name w:val="列项——"/>
    <w:pPr>
      <w:widowControl w:val="0"/>
      <w:numPr>
        <w:ilvl w:val="0"/>
        <w:numId w:val="8"/>
      </w:numPr>
      <w:tabs>
        <w:tab w:val="clear" w:pos="2847"/>
        <w:tab w:val="left" w:pos="1140"/>
      </w:tabs>
      <w:ind w:left="840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customStyle="1" w:styleId="67">
    <w:name w:val="列项·"/>
    <w:pPr>
      <w:numPr>
        <w:ilvl w:val="0"/>
        <w:numId w:val="9"/>
      </w:numPr>
      <w:tabs>
        <w:tab w:val="left" w:pos="840"/>
      </w:tabs>
      <w:ind w:leftChars="200" w:left="400" w:hangingChars="200" w:hanging="200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customStyle="1" w:styleId="68">
    <w:name w:val="目次、标准名称标题"/>
    <w:basedOn w:val="33"/>
    <w:next w:val="36"/>
    <w:pPr>
      <w:numPr>
        <w:ilvl w:val="0"/>
        <w:numId w:val="0"/>
      </w:numPr>
      <w:spacing w:line="460" w:lineRule="exact"/>
    </w:pPr>
  </w:style>
  <w:style w:type="paragraph" w:customStyle="1" w:styleId="69">
    <w:name w:val="目次、索引正文"/>
    <w:pPr>
      <w:spacing w:line="320" w:lineRule="exact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styleId="70">
    <w:name w:val="toc 1"/>
    <w:basedOn w:val="0"/>
    <w:autoRedefine/>
    <w:pPr>
      <w:widowControl/>
    </w:pPr>
    <w:rPr>
      <w:rFonts w:ascii="宋体"/>
      <w:kern w:val="0"/>
      <w:szCs w:val="20"/>
    </w:rPr>
  </w:style>
  <w:style w:type="paragraph" w:styleId="71">
    <w:name w:val="toc 2"/>
    <w:basedOn w:val="70"/>
    <w:autoRedefine/>
  </w:style>
  <w:style w:type="paragraph" w:styleId="72">
    <w:name w:val="toc 3"/>
    <w:basedOn w:val="71"/>
    <w:autoRedefine/>
  </w:style>
  <w:style w:type="paragraph" w:styleId="73">
    <w:name w:val="toc 4"/>
    <w:basedOn w:val="72"/>
    <w:autoRedefine/>
  </w:style>
  <w:style w:type="paragraph" w:styleId="74">
    <w:name w:val="toc 5"/>
    <w:basedOn w:val="73"/>
    <w:autoRedefine/>
  </w:style>
  <w:style w:type="paragraph" w:styleId="75">
    <w:name w:val="toc 6"/>
    <w:basedOn w:val="74"/>
    <w:autoRedefine/>
  </w:style>
  <w:style w:type="paragraph" w:styleId="76">
    <w:name w:val="toc 7"/>
    <w:basedOn w:val="75"/>
    <w:autoRedefine/>
  </w:style>
  <w:style w:type="paragraph" w:styleId="77">
    <w:name w:val="toc 8"/>
    <w:basedOn w:val="76"/>
    <w:autoRedefine/>
  </w:style>
  <w:style w:type="paragraph" w:styleId="78">
    <w:name w:val="toc 9"/>
    <w:basedOn w:val="77"/>
    <w:autoRedefine/>
  </w:style>
  <w:style w:type="paragraph" w:customStyle="1" w:styleId="79">
    <w:name w:val="其他标准称谓"/>
    <w:pPr>
      <w:spacing w:line="240" w:lineRule="atLeast"/>
      <w:jc w:val="distribute"/>
    </w:pPr>
    <w:rPr>
      <w:rFonts w:ascii="黑体" w:eastAsia="黑体" w:cs="Times New Roman"/>
      <w:sz w:val="52"/>
      <w:lang w:val="en-US" w:eastAsia="zh-CN" w:bidi="ar-SA"/>
    </w:rPr>
  </w:style>
  <w:style w:type="paragraph" w:customStyle="1" w:styleId="80">
    <w:name w:val="其他发布部门"/>
    <w:basedOn w:val="42"/>
    <w:pPr>
      <w:framePr w:w="7433" w:hRule="exact" w:h="585" w:hSpace="180" w:vSpace="180" w:wrap="around" w:vAnchor="margin" w:hAnchor="margin" w:xAlign="center" w:y="14401" w:anchorLock="1"/>
      <w:spacing w:line="240" w:lineRule="atLeast"/>
    </w:pPr>
    <w:rPr>
      <w:rFonts w:ascii="黑体" w:eastAsia="黑体"/>
      <w:b w:val="0"/>
    </w:rPr>
  </w:style>
  <w:style w:type="paragraph" w:customStyle="1" w:styleId="81">
    <w:name w:val="三级条标题"/>
    <w:basedOn w:val="39"/>
    <w:next w:val="36"/>
    <w:pPr>
      <w:outlineLvl w:val="4"/>
    </w:pPr>
  </w:style>
  <w:style w:type="paragraph" w:customStyle="1" w:styleId="82">
    <w:name w:val="三级无标题条"/>
    <w:basedOn w:val="0"/>
    <w:pPr>
      <w:numPr>
        <w:ilvl w:val="4"/>
        <w:numId w:val="6"/>
      </w:numPr>
    </w:pPr>
    <w:rPr>
      <w:rFonts w:ascii="Times New Roman" w:hAnsi="Times New Roman"/>
      <w:szCs w:val="24"/>
    </w:rPr>
  </w:style>
  <w:style w:type="paragraph" w:customStyle="1" w:styleId="83">
    <w:name w:val="实施日期"/>
    <w:basedOn w:val="43"/>
    <w:pPr>
      <w:framePr w:w="4000" w:hRule="exact" w:h="473" w:hSpace="180" w:vSpace="180" w:wrap="around" w:vAnchor="margin" w:hAnchor="margin" w:xAlign="right" w:y="13511" w:anchorLock="1"/>
      <w:jc w:val="right"/>
    </w:pPr>
  </w:style>
  <w:style w:type="paragraph" w:customStyle="1" w:styleId="84">
    <w:name w:val="示例"/>
    <w:next w:val="36"/>
    <w:pPr>
      <w:numPr>
        <w:ilvl w:val="0"/>
        <w:numId w:val="10"/>
      </w:numPr>
      <w:tabs>
        <w:tab w:val="left" w:pos="816"/>
      </w:tabs>
      <w:ind w:left="0" w:firstLineChars="233" w:firstLine="233"/>
      <w:jc w:val="both"/>
    </w:pPr>
    <w:rPr>
      <w:rFonts w:ascii="宋体" w:eastAsia="宋体" w:cs="Times New Roman"/>
      <w:sz w:val="18"/>
      <w:lang w:val="en-US" w:eastAsia="zh-CN" w:bidi="ar-SA"/>
    </w:rPr>
  </w:style>
  <w:style w:type="paragraph" w:customStyle="1" w:styleId="85">
    <w:name w:val="数字编号列项（二级）"/>
    <w:pPr>
      <w:ind w:leftChars="400" w:left="600" w:hangingChars="200" w:hanging="200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customStyle="1" w:styleId="86">
    <w:name w:val="四级条标题"/>
    <w:basedOn w:val="81"/>
    <w:next w:val="36"/>
    <w:pPr>
      <w:ind w:left="0"/>
      <w:outlineLvl w:val="5"/>
    </w:pPr>
  </w:style>
  <w:style w:type="paragraph" w:customStyle="1" w:styleId="87">
    <w:name w:val="四级无标题条"/>
    <w:basedOn w:val="0"/>
    <w:pPr>
      <w:numPr>
        <w:ilvl w:val="5"/>
        <w:numId w:val="6"/>
      </w:numPr>
    </w:pPr>
    <w:rPr>
      <w:rFonts w:ascii="Times New Roman" w:hAnsi="Times New Roman"/>
      <w:szCs w:val="24"/>
    </w:rPr>
  </w:style>
  <w:style w:type="paragraph" w:customStyle="1" w:styleId="88">
    <w:name w:val="条文脚注"/>
    <w:basedOn w:val="64"/>
    <w:pPr>
      <w:ind w:leftChars="200" w:left="400" w:hangingChars="200" w:hanging="200"/>
      <w:jc w:val="both"/>
    </w:pPr>
    <w:rPr>
      <w:rFonts w:ascii="宋体"/>
    </w:rPr>
  </w:style>
  <w:style w:type="paragraph" w:customStyle="1" w:styleId="89">
    <w:name w:val="图表脚注"/>
    <w:next w:val="36"/>
    <w:pPr>
      <w:ind w:leftChars="200" w:left="300" w:hangingChars="100" w:hanging="100"/>
      <w:jc w:val="both"/>
    </w:pPr>
    <w:rPr>
      <w:rFonts w:ascii="宋体" w:eastAsia="宋体" w:cs="Times New Roman"/>
      <w:sz w:val="18"/>
      <w:lang w:val="en-US" w:eastAsia="zh-CN" w:bidi="ar-SA"/>
    </w:rPr>
  </w:style>
  <w:style w:type="paragraph" w:customStyle="1" w:styleId="90">
    <w:name w:val="文献分类号"/>
    <w:pPr>
      <w:framePr w:w="0" w:hRule="auto" w:hSpace="180" w:vSpace="180" w:wrap="around" w:vAnchor="margin" w:hAnchor="margin" w:xAlign="left" w:y="1" w:anchorLock="1"/>
      <w:widowControl w:val="0"/>
      <w:textAlignment w:val="center"/>
    </w:pPr>
    <w:rPr>
      <w:rFonts w:ascii="Times New Roman" w:eastAsia="黑体" w:cs="Times New Roman" w:hAnsi="Times New Roman"/>
      <w:sz w:val="21"/>
      <w:lang w:val="en-US" w:eastAsia="zh-CN" w:bidi="ar-SA"/>
    </w:rPr>
  </w:style>
  <w:style w:type="paragraph" w:customStyle="1" w:styleId="91">
    <w:name w:val="无标题条"/>
    <w:next w:val="36"/>
    <w:pPr>
      <w:jc w:val="both"/>
    </w:pPr>
    <w:rPr>
      <w:rFonts w:ascii="Times New Roman" w:eastAsia="宋体" w:cs="Times New Roman" w:hAnsi="Times New Roman"/>
      <w:sz w:val="21"/>
      <w:lang w:val="en-US" w:eastAsia="zh-CN" w:bidi="ar-SA"/>
    </w:rPr>
  </w:style>
  <w:style w:type="paragraph" w:customStyle="1" w:styleId="92">
    <w:name w:val="五级条标题"/>
    <w:basedOn w:val="86"/>
    <w:next w:val="36"/>
    <w:pPr>
      <w:outlineLvl w:val="6"/>
    </w:pPr>
  </w:style>
  <w:style w:type="paragraph" w:customStyle="1" w:styleId="93">
    <w:name w:val="五级无标题条"/>
    <w:basedOn w:val="0"/>
    <w:pPr>
      <w:numPr>
        <w:ilvl w:val="6"/>
        <w:numId w:val="6"/>
      </w:numPr>
    </w:pPr>
    <w:rPr>
      <w:rFonts w:ascii="Times New Roman" w:hAnsi="Times New Roman"/>
      <w:szCs w:val="24"/>
    </w:rPr>
  </w:style>
  <w:style w:type="paragraph" w:styleId="94">
    <w:name w:val="footer"/>
    <w:basedOn w:val="0"/>
    <w:pPr>
      <w:tabs>
        <w:tab w:val="center" w:pos="4153"/>
        <w:tab w:val="right" w:pos="8306"/>
      </w:tabs>
      <w:snapToGrid w:val="0"/>
      <w:ind w:rightChars="100" w:right="100"/>
      <w:jc w:val="right"/>
    </w:pPr>
    <w:rPr>
      <w:rFonts w:ascii="Times New Roman" w:hAnsi="Times New Roman"/>
      <w:sz w:val="18"/>
      <w:szCs w:val="18"/>
    </w:rPr>
  </w:style>
  <w:style w:type="character" w:styleId="95">
    <w:name w:val="page number"/>
    <w:basedOn w:val="10"/>
    <w:rPr>
      <w:rFonts w:ascii="Times New Roman" w:eastAsia="宋体" w:cs="Times New Roman" w:hAnsi="Times New Roman"/>
      <w:sz w:val="18"/>
    </w:rPr>
  </w:style>
  <w:style w:type="paragraph" w:styleId="9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customStyle="1" w:styleId="97">
    <w:name w:val="一级无标题条"/>
    <w:basedOn w:val="0"/>
    <w:pPr>
      <w:numPr>
        <w:ilvl w:val="2"/>
        <w:numId w:val="6"/>
      </w:numPr>
    </w:pPr>
    <w:rPr>
      <w:rFonts w:ascii="Times New Roman" w:hAnsi="Times New Roman"/>
      <w:szCs w:val="24"/>
    </w:rPr>
  </w:style>
  <w:style w:type="paragraph" w:customStyle="1" w:styleId="98">
    <w:name w:val="正文表标题"/>
    <w:next w:val="36"/>
    <w:pPr>
      <w:numPr>
        <w:ilvl w:val="0"/>
        <w:numId w:val="11"/>
      </w:numPr>
      <w:jc w:val="center"/>
    </w:pPr>
    <w:rPr>
      <w:rFonts w:ascii="黑体" w:eastAsia="黑体" w:cs="Times New Roman"/>
      <w:sz w:val="21"/>
      <w:lang w:val="en-US" w:eastAsia="zh-CN" w:bidi="ar-SA"/>
    </w:rPr>
  </w:style>
  <w:style w:type="paragraph" w:customStyle="1" w:styleId="99">
    <w:name w:val="正文图标题"/>
    <w:next w:val="36"/>
    <w:pPr>
      <w:numPr>
        <w:ilvl w:val="0"/>
        <w:numId w:val="12"/>
      </w:numPr>
      <w:jc w:val="center"/>
    </w:pPr>
    <w:rPr>
      <w:rFonts w:ascii="黑体" w:eastAsia="黑体" w:cs="Times New Roman"/>
      <w:sz w:val="21"/>
      <w:lang w:val="en-US" w:eastAsia="zh-CN" w:bidi="ar-SA"/>
    </w:rPr>
  </w:style>
  <w:style w:type="paragraph" w:customStyle="1" w:styleId="100">
    <w:name w:val="注："/>
    <w:next w:val="36"/>
    <w:pPr>
      <w:widowControl w:val="0"/>
      <w:numPr>
        <w:ilvl w:val="0"/>
        <w:numId w:val="13"/>
      </w:numPr>
      <w:autoSpaceDE w:val="0"/>
      <w:autoSpaceDN w:val="0"/>
      <w:jc w:val="both"/>
    </w:pPr>
    <w:rPr>
      <w:rFonts w:ascii="宋体" w:eastAsia="宋体" w:cs="Times New Roman"/>
      <w:sz w:val="18"/>
      <w:lang w:val="en-US" w:eastAsia="zh-CN" w:bidi="ar-SA"/>
    </w:rPr>
  </w:style>
  <w:style w:type="paragraph" w:customStyle="1" w:styleId="101">
    <w:name w:val="注×："/>
    <w:pPr>
      <w:widowControl w:val="0"/>
      <w:numPr>
        <w:ilvl w:val="0"/>
        <w:numId w:val="14"/>
      </w:numPr>
      <w:tabs>
        <w:tab w:val="left" w:pos="630"/>
      </w:tabs>
      <w:autoSpaceDE w:val="0"/>
      <w:autoSpaceDN w:val="0"/>
      <w:jc w:val="both"/>
    </w:pPr>
    <w:rPr>
      <w:rFonts w:ascii="宋体" w:eastAsia="宋体" w:cs="Times New Roman"/>
      <w:sz w:val="18"/>
      <w:lang w:val="en-US" w:eastAsia="zh-CN" w:bidi="ar-SA"/>
    </w:rPr>
  </w:style>
  <w:style w:type="paragraph" w:customStyle="1" w:styleId="102">
    <w:name w:val="字母编号列项（一级）"/>
    <w:pPr>
      <w:ind w:leftChars="200" w:left="400" w:hangingChars="200" w:hanging="200"/>
      <w:jc w:val="both"/>
    </w:pPr>
    <w:rPr>
      <w:rFonts w:ascii="宋体" w:eastAsia="宋体" w:cs="Times New Roman"/>
      <w:sz w:val="21"/>
      <w:lang w:val="en-US" w:eastAsia="zh-CN" w:bidi="ar-SA"/>
    </w:rPr>
  </w:style>
  <w:style w:type="paragraph" w:styleId="103">
    <w:name w:val="Body Text Indent"/>
    <w:basedOn w:val="0"/>
    <w:pPr>
      <w:spacing w:line="360" w:lineRule="auto"/>
      <w:ind w:firstLine="420"/>
    </w:pPr>
    <w:rPr>
      <w:rFonts w:ascii="宋体"/>
      <w:b/>
      <w:sz w:val="24"/>
      <w:szCs w:val="24"/>
    </w:rPr>
  </w:style>
  <w:style w:type="character" w:styleId="104">
    <w:name w:val="annotation reference"/>
    <w:basedOn w:val="10"/>
    <w:rPr>
      <w:rFonts w:cs="Times New Roman"/>
      <w:sz w:val="21"/>
      <w:szCs w:val="21"/>
    </w:rPr>
  </w:style>
  <w:style w:type="paragraph" w:styleId="105">
    <w:name w:val="annotation text"/>
    <w:basedOn w:val="0"/>
    <w:pPr>
      <w:jc w:val="left"/>
    </w:pPr>
    <w:rPr>
      <w:rFonts w:ascii="Times New Roman" w:hAnsi="Times New Roman"/>
      <w:szCs w:val="24"/>
    </w:rPr>
  </w:style>
  <w:style w:type="paragraph" w:styleId="106">
    <w:name w:val="Normal Indent"/>
    <w:basedOn w:val="0"/>
    <w:pPr>
      <w:adjustRightInd w:val="0"/>
      <w:spacing w:line="312" w:lineRule="atLeast"/>
      <w:ind w:firstLine="420"/>
      <w:textAlignment w:val="baseline"/>
    </w:pPr>
    <w:rPr>
      <w:rFonts w:ascii="Times New Roman" w:hAnsi="Times New Roman"/>
      <w:kern w:val="0"/>
      <w:szCs w:val="24"/>
    </w:rPr>
  </w:style>
  <w:style w:type="paragraph" w:styleId="107">
    <w:name w:val="Date"/>
    <w:basedOn w:val="0"/>
    <w:next w:val="0"/>
    <w:rPr>
      <w:rFonts w:ascii="宋体"/>
      <w:szCs w:val="24"/>
    </w:rPr>
  </w:style>
  <w:style w:type="paragraph" w:styleId="108">
    <w:name w:val="Body Text"/>
    <w:basedOn w:val="0"/>
    <w:rPr>
      <w:rFonts w:ascii="Times New Roman" w:hAnsi="Times New Roman"/>
      <w:sz w:val="18"/>
      <w:szCs w:val="20"/>
    </w:rPr>
  </w:style>
  <w:style w:type="paragraph" w:styleId="109">
    <w:name w:val="Plain Text"/>
    <w:basedOn w:val="0"/>
    <w:rPr>
      <w:rFonts w:ascii="宋体"/>
      <w:szCs w:val="20"/>
    </w:rPr>
  </w:style>
  <w:style w:type="paragraph" w:customStyle="1" w:styleId="110">
    <w:name w:val="Note"/>
    <w:basedOn w:val="0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ind w:firstLine="567"/>
      <w:textAlignment w:val="baseline"/>
    </w:pPr>
    <w:rPr>
      <w:rFonts w:ascii="Times New Roman" w:hAnsi="Times New Roman"/>
      <w:kern w:val="0"/>
      <w:sz w:val="22"/>
      <w:szCs w:val="20"/>
      <w:lang w:val="en-GB"/>
    </w:rPr>
  </w:style>
  <w:style w:type="paragraph" w:styleId="111">
    <w:name w:val="Balloon Text"/>
    <w:basedOn w:val="0"/>
    <w:rPr>
      <w:rFonts w:ascii="Times New Roman" w:hAnsi="Times New Roman"/>
      <w:sz w:val="18"/>
      <w:szCs w:val="18"/>
    </w:rPr>
  </w:style>
  <w:style w:type="paragraph" w:styleId="112">
    <w:name w:val="annotation subject"/>
    <w:basedOn w:val="105"/>
    <w:next w:val="105"/>
    <w:rPr>
      <w:b/>
      <w:bCs/>
    </w:rPr>
  </w:style>
  <w:style w:type="paragraph" w:customStyle="1" w:styleId="113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2295</TotalTime>
  <Application>Yozo_Office</Application>
  <Pages>29</Pages>
  <Words>11135</Words>
  <Characters>16219</Characters>
  <Lines>2845</Lines>
  <Paragraphs>2366</Paragraphs>
  <CharactersWithSpaces>16878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郭小二</dc:creator>
  <cp:lastModifiedBy>Microsoft</cp:lastModifiedBy>
  <cp:revision>19</cp:revision>
  <dcterms:created xsi:type="dcterms:W3CDTF">2015-11-24T00:44:00Z</dcterms:created>
  <dcterms:modified xsi:type="dcterms:W3CDTF">2017-09-14T07:07:28Z</dcterms:modified>
</cp:coreProperties>
</file>