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E27FE7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3"/>
        <w:gridCol w:w="1385"/>
        <w:gridCol w:w="1112"/>
        <w:gridCol w:w="4440"/>
      </w:tblGrid>
      <w:tr w:rsidR="00F74DBC" w:rsidRPr="00FA727E" w:rsidTr="00E27FE7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EA2591" w:rsidRDefault="00EA2591" w:rsidP="00E27FE7">
            <w:pPr>
              <w:jc w:val="center"/>
              <w:rPr>
                <w:rFonts w:asciiTheme="minorEastAsia" w:hAnsiTheme="minorEastAsia" w:cs="Apple LiGothic Medium"/>
                <w:b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Lab07</w:t>
            </w:r>
            <w:r w:rsidR="00E27FE7" w:rsidRPr="00E27FE7">
              <w:rPr>
                <w:rFonts w:asciiTheme="minorEastAsia" w:eastAsiaTheme="minorEastAsia" w:hAnsiTheme="minorEastAsia" w:hint="eastAsia"/>
                <w:lang w:eastAsia="zh-TW"/>
              </w:rPr>
              <w:t>-</w:t>
            </w:r>
            <w:r>
              <w:t xml:space="preserve">–LCD </w:t>
            </w:r>
            <w:r>
              <w:t>顯示器</w:t>
            </w:r>
          </w:p>
        </w:tc>
      </w:tr>
      <w:tr w:rsidR="00F74DBC" w:rsidRPr="00FA727E" w:rsidTr="00E27FE7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361F9E" w:rsidP="00F74DB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26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E27FE7" w:rsidRDefault="00361F9E" w:rsidP="00F74DBC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lang w:eastAsia="zh-TW"/>
              </w:rPr>
              <w:t>04052643-</w:t>
            </w:r>
            <w:r>
              <w:rPr>
                <w:rFonts w:ascii="新細明體" w:eastAsia="新細明體" w:hAnsi="新細明體" w:cs="Apple LiGothic Medium" w:hint="eastAsia"/>
                <w:lang w:eastAsia="zh-TW"/>
              </w:rPr>
              <w:t>張騏纓//04050423-韓皓文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E27FE7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t>實驗目的</w:t>
      </w:r>
    </w:p>
    <w:p w:rsidR="00EA2591" w:rsidRPr="00361F9E" w:rsidRDefault="00EA2591" w:rsidP="00EA2591">
      <w:pPr>
        <w:pStyle w:val="-110"/>
        <w:ind w:leftChars="0" w:left="0" w:firstLine="360"/>
        <w:jc w:val="both"/>
        <w:rPr>
          <w:rFonts w:ascii="微軟正黑體" w:eastAsia="微軟正黑體" w:hAnsi="微軟正黑體"/>
          <w:color w:val="FF0000"/>
        </w:rPr>
      </w:pPr>
      <w:r w:rsidRPr="00361F9E">
        <w:rPr>
          <w:rFonts w:ascii="微軟正黑體" w:eastAsia="微軟正黑體" w:hAnsi="微軟正黑體"/>
          <w:color w:val="FF0000"/>
        </w:rPr>
        <w:t xml:space="preserve">使用 Arduino LCD 程式庫, </w:t>
      </w:r>
      <w:r w:rsidRPr="00361F9E">
        <w:rPr>
          <w:rFonts w:ascii="微軟正黑體" w:eastAsia="微軟正黑體" w:hAnsi="微軟正黑體" w:hint="eastAsia"/>
          <w:color w:val="FF0000"/>
        </w:rPr>
        <w:t>於</w:t>
      </w:r>
      <w:r w:rsidRPr="00361F9E">
        <w:rPr>
          <w:rFonts w:ascii="微軟正黑體" w:eastAsia="微軟正黑體" w:hAnsi="微軟正黑體"/>
          <w:color w:val="FF0000"/>
        </w:rPr>
        <w:t xml:space="preserve">16x2 LCD 顯示器上顯示特定文字? </w:t>
      </w:r>
    </w:p>
    <w:p w:rsidR="00EA2591" w:rsidRPr="00361F9E" w:rsidRDefault="00EA2591" w:rsidP="00EA2591">
      <w:pPr>
        <w:pStyle w:val="-110"/>
        <w:ind w:leftChars="0" w:left="360"/>
        <w:jc w:val="both"/>
        <w:rPr>
          <w:rFonts w:ascii="微軟正黑體" w:eastAsia="微軟正黑體" w:hAnsi="微軟正黑體"/>
          <w:color w:val="FF0000"/>
        </w:rPr>
      </w:pPr>
      <w:r w:rsidRPr="00361F9E">
        <w:rPr>
          <w:rFonts w:ascii="微軟正黑體" w:eastAsia="微軟正黑體" w:hAnsi="微軟正黑體"/>
          <w:color w:val="FF0000"/>
        </w:rPr>
        <w:t xml:space="preserve">1. Arduino 與 LCD 如何接線? </w:t>
      </w:r>
    </w:p>
    <w:p w:rsidR="00EA2591" w:rsidRPr="00361F9E" w:rsidRDefault="00EA2591" w:rsidP="00EA2591">
      <w:pPr>
        <w:pStyle w:val="-110"/>
        <w:ind w:leftChars="0" w:left="360"/>
        <w:jc w:val="both"/>
        <w:rPr>
          <w:rFonts w:ascii="微軟正黑體" w:eastAsia="微軟正黑體" w:hAnsi="微軟正黑體"/>
          <w:color w:val="FF0000"/>
        </w:rPr>
      </w:pPr>
      <w:r w:rsidRPr="00361F9E">
        <w:rPr>
          <w:rFonts w:ascii="微軟正黑體" w:eastAsia="微軟正黑體" w:hAnsi="微軟正黑體"/>
          <w:color w:val="FF0000"/>
        </w:rPr>
        <w:t xml:space="preserve">2. 如何使用 LCD library? </w:t>
      </w:r>
    </w:p>
    <w:p w:rsidR="00EA2591" w:rsidRPr="00361F9E" w:rsidRDefault="00EA2591" w:rsidP="00EA2591">
      <w:pPr>
        <w:pStyle w:val="-110"/>
        <w:ind w:leftChars="0" w:left="360"/>
        <w:jc w:val="both"/>
        <w:rPr>
          <w:rFonts w:ascii="微軟正黑體" w:eastAsia="微軟正黑體" w:hAnsi="微軟正黑體"/>
          <w:color w:val="FF0000"/>
        </w:rPr>
      </w:pPr>
      <w:r w:rsidRPr="00361F9E">
        <w:rPr>
          <w:rFonts w:ascii="微軟正黑體" w:eastAsia="微軟正黑體" w:hAnsi="微軟正黑體"/>
          <w:color w:val="FF0000"/>
        </w:rPr>
        <w:t xml:space="preserve">3. 如何清除螢幕? </w:t>
      </w:r>
    </w:p>
    <w:p w:rsidR="00F74DBC" w:rsidRPr="00361F9E" w:rsidRDefault="00EA2591" w:rsidP="00EA2591">
      <w:pPr>
        <w:pStyle w:val="-110"/>
        <w:ind w:leftChars="0" w:left="360"/>
        <w:jc w:val="both"/>
        <w:rPr>
          <w:rFonts w:ascii="微軟正黑體" w:eastAsia="微軟正黑體" w:hAnsi="微軟正黑體"/>
          <w:color w:val="FF0000"/>
        </w:rPr>
      </w:pPr>
      <w:r w:rsidRPr="00361F9E">
        <w:rPr>
          <w:rFonts w:ascii="微軟正黑體" w:eastAsia="微軟正黑體" w:hAnsi="微軟正黑體"/>
          <w:color w:val="FF0000"/>
        </w:rPr>
        <w:t>4. 如何顯示文字?</w:t>
      </w:r>
    </w:p>
    <w:p w:rsidR="00C15B94" w:rsidRPr="00EA2591" w:rsidRDefault="00C15B94" w:rsidP="00EA2591">
      <w:pPr>
        <w:pStyle w:val="-110"/>
        <w:ind w:leftChars="0" w:left="360"/>
        <w:jc w:val="both"/>
        <w:rPr>
          <w:rFonts w:ascii="微軟正黑體" w:eastAsia="微軟正黑體" w:hAnsi="微軟正黑體"/>
          <w:color w:val="00B050"/>
        </w:rPr>
      </w:pPr>
    </w:p>
    <w:p w:rsidR="00F74DBC" w:rsidRPr="00E27FE7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t>實驗步驟</w:t>
      </w:r>
    </w:p>
    <w:p w:rsidR="00EA2591" w:rsidRPr="00361F9E" w:rsidRDefault="00EA2591" w:rsidP="00EA2591">
      <w:pPr>
        <w:pStyle w:val="-11"/>
        <w:ind w:leftChars="0" w:left="360"/>
        <w:jc w:val="both"/>
        <w:rPr>
          <w:rFonts w:ascii="微軟正黑體" w:eastAsia="微軟正黑體" w:hAnsi="微軟正黑體"/>
          <w:color w:val="FF0000"/>
        </w:rPr>
      </w:pPr>
      <w:r w:rsidRPr="00361F9E">
        <w:rPr>
          <w:rFonts w:ascii="微軟正黑體" w:eastAsia="微軟正黑體" w:hAnsi="微軟正黑體" w:hint="eastAsia"/>
          <w:color w:val="FF0000"/>
        </w:rPr>
        <w:t>1.</w:t>
      </w:r>
      <w:r w:rsidRPr="00361F9E">
        <w:rPr>
          <w:rFonts w:ascii="微軟正黑體" w:eastAsia="微軟正黑體" w:hAnsi="微軟正黑體"/>
          <w:color w:val="FF0000"/>
        </w:rPr>
        <w:t xml:space="preserve">Arduino 顯示自己的學號及英文姓名 </w:t>
      </w:r>
    </w:p>
    <w:p w:rsidR="00F74DBC" w:rsidRPr="00361F9E" w:rsidRDefault="00EA2591" w:rsidP="00EA2591">
      <w:pPr>
        <w:pStyle w:val="-11"/>
        <w:ind w:leftChars="0" w:left="360"/>
        <w:jc w:val="both"/>
        <w:rPr>
          <w:rFonts w:ascii="微軟正黑體" w:eastAsia="微軟正黑體" w:hAnsi="微軟正黑體"/>
          <w:color w:val="FF0000"/>
        </w:rPr>
      </w:pPr>
      <w:r w:rsidRPr="00361F9E">
        <w:rPr>
          <w:rFonts w:ascii="微軟正黑體" w:eastAsia="微軟正黑體" w:hAnsi="微軟正黑體" w:hint="eastAsia"/>
          <w:color w:val="FF0000"/>
        </w:rPr>
        <w:t>2.</w:t>
      </w:r>
      <w:r w:rsidRPr="00361F9E">
        <w:rPr>
          <w:rFonts w:ascii="微軟正黑體" w:eastAsia="微軟正黑體" w:hAnsi="微軟正黑體"/>
          <w:color w:val="FF0000"/>
        </w:rPr>
        <w:t xml:space="preserve">使用 PC 串列輸入, 所有 PC 輸入之文字皆顯示在 LCD 螢幕上 </w:t>
      </w:r>
    </w:p>
    <w:p w:rsidR="00C15B94" w:rsidRPr="00EA2591" w:rsidRDefault="00C15B94" w:rsidP="00EA2591">
      <w:pPr>
        <w:pStyle w:val="-11"/>
        <w:ind w:leftChars="0" w:left="360"/>
        <w:jc w:val="both"/>
        <w:rPr>
          <w:rFonts w:ascii="微軟正黑體" w:eastAsia="微軟正黑體" w:hAnsi="微軟正黑體"/>
          <w:color w:val="0070C0"/>
        </w:rPr>
      </w:pP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 w:hint="eastAsia"/>
          <w:b/>
          <w:sz w:val="28"/>
          <w:lang w:eastAsia="zh-TW"/>
        </w:rPr>
        <w:t>程式碼</w:t>
      </w:r>
    </w:p>
    <w:p w:rsidR="00E27FE7" w:rsidRPr="00361F9E" w:rsidRDefault="00437217" w:rsidP="00361F9E">
      <w:pPr>
        <w:pStyle w:val="-110"/>
        <w:ind w:leftChars="0" w:left="360"/>
        <w:jc w:val="both"/>
        <w:rPr>
          <w:rFonts w:ascii="微軟正黑體" w:eastAsia="微軟正黑體" w:hAnsi="微軟正黑體"/>
          <w:color w:val="FF0000"/>
        </w:rPr>
      </w:pPr>
      <w:r w:rsidRPr="00361F9E">
        <w:rPr>
          <w:rFonts w:ascii="微軟正黑體" w:eastAsia="微軟正黑體" w:hAnsi="微軟正黑體"/>
          <w:color w:val="FF0000"/>
        </w:rPr>
        <w:t xml:space="preserve">LCD Library </w:t>
      </w:r>
      <w:r w:rsidRPr="00361F9E">
        <w:rPr>
          <w:rFonts w:ascii="微軟正黑體" w:eastAsia="微軟正黑體" w:hAnsi="微軟正黑體" w:hint="eastAsia"/>
          <w:color w:val="FF0000"/>
        </w:rPr>
        <w:t>範例</w:t>
      </w:r>
      <w:r w:rsidR="00E27FE7" w:rsidRPr="00361F9E">
        <w:rPr>
          <w:rFonts w:ascii="微軟正黑體" w:eastAsia="微軟正黑體" w:hAnsi="微軟正黑體" w:hint="eastAsia"/>
          <w:color w:val="FF0000"/>
        </w:rPr>
        <w:t xml:space="preserve"> </w:t>
      </w:r>
    </w:p>
    <w:p w:rsidR="0066671E" w:rsidRPr="00EE3F17" w:rsidRDefault="009035C0" w:rsidP="00765D02">
      <w:pPr>
        <w:pStyle w:val="-110"/>
        <w:ind w:leftChars="0" w:left="0" w:firstLineChars="100" w:firstLine="24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E3F17">
        <w:rPr>
          <w:rFonts w:ascii="新細明體" w:eastAsia="新細明體" w:hAnsi="新細明體" w:cs="Apple LiGothic Medium"/>
          <w:b/>
          <w:lang w:eastAsia="zh-TW"/>
        </w:rPr>
        <w:t>#include</w:t>
      </w:r>
      <w:r w:rsidRPr="00EE3F17">
        <w:rPr>
          <w:rFonts w:ascii="新細明體" w:eastAsia="新細明體" w:hAnsi="新細明體" w:cs="Apple LiGothic Medium" w:hint="eastAsia"/>
          <w:b/>
          <w:lang w:eastAsia="zh-TW"/>
        </w:rPr>
        <w:t>&lt;LiguidCrystal</w:t>
      </w:r>
      <w:r w:rsidR="00EE3F17">
        <w:rPr>
          <w:rFonts w:ascii="新細明體" w:eastAsia="新細明體" w:hAnsi="新細明體" w:cs="Apple LiGothic Medium"/>
          <w:b/>
          <w:lang w:eastAsia="zh-TW"/>
        </w:rPr>
        <w:t>.h</w:t>
      </w:r>
      <w:r w:rsidRPr="00EE3F17">
        <w:rPr>
          <w:rFonts w:ascii="新細明體" w:eastAsia="新細明體" w:hAnsi="新細明體" w:cs="Apple LiGothic Medium" w:hint="eastAsia"/>
          <w:b/>
          <w:lang w:eastAsia="zh-TW"/>
        </w:rPr>
        <w:t>&gt;</w:t>
      </w:r>
      <w:r w:rsidRPr="00EE3F17">
        <w:rPr>
          <w:rFonts w:ascii="新細明體" w:eastAsia="新細明體" w:hAnsi="新細明體" w:cs="Apple LiGothic Medium"/>
          <w:b/>
          <w:lang w:eastAsia="zh-TW"/>
        </w:rPr>
        <w:t xml:space="preserve"> // include the library code</w:t>
      </w:r>
    </w:p>
    <w:p w:rsidR="00EE3F17" w:rsidRDefault="00EE3F17" w:rsidP="00EE3F17">
      <w:pPr>
        <w:pStyle w:val="-110"/>
        <w:ind w:leftChars="0" w:left="0" w:firstLineChars="100" w:firstLine="240"/>
        <w:jc w:val="both"/>
      </w:pPr>
      <w:r>
        <w:t xml:space="preserve">LiquidCrystal lcd(12, 11, 5, 4, 3, 2); // initialize interface pins </w:t>
      </w:r>
    </w:p>
    <w:p w:rsidR="00765D02" w:rsidRDefault="00EE3F17" w:rsidP="00EE3F17">
      <w:pPr>
        <w:pStyle w:val="-110"/>
        <w:ind w:leftChars="0" w:left="0" w:firstLineChars="100" w:firstLine="240"/>
        <w:jc w:val="both"/>
      </w:pPr>
      <w:r>
        <w:t>void setup() {</w:t>
      </w:r>
    </w:p>
    <w:p w:rsidR="00EE3F17" w:rsidRDefault="00EE3F17" w:rsidP="00EE3F17">
      <w:pPr>
        <w:pStyle w:val="-110"/>
        <w:ind w:leftChars="0" w:left="0" w:firstLineChars="100" w:firstLine="240"/>
        <w:jc w:val="both"/>
      </w:pPr>
      <w:r>
        <w:tab/>
        <w:t>lcd.begin(16, 2); // set up the LCD's number of columns and rows</w:t>
      </w:r>
    </w:p>
    <w:p w:rsidR="00EE3F17" w:rsidRDefault="00EE3F17" w:rsidP="00EE3F17">
      <w:pPr>
        <w:pStyle w:val="-110"/>
        <w:ind w:leftChars="0" w:left="0" w:firstLineChars="300" w:firstLine="720"/>
        <w:jc w:val="both"/>
        <w:rPr>
          <w:rFonts w:eastAsiaTheme="minorEastAsia"/>
          <w:lang w:eastAsia="zh-TW"/>
        </w:rPr>
      </w:pPr>
      <w:r>
        <w:t xml:space="preserve">lcd.print("hello, world!"); // Print a message to the LCD  </w:t>
      </w:r>
    </w:p>
    <w:p w:rsidR="00EE3F17" w:rsidRDefault="00EE3F17" w:rsidP="00EE3F17">
      <w:pPr>
        <w:pStyle w:val="-110"/>
        <w:ind w:leftChars="0" w:left="0"/>
        <w:jc w:val="both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    }</w:t>
      </w:r>
    </w:p>
    <w:p w:rsidR="00EE3F17" w:rsidRDefault="00EE3F17" w:rsidP="00EE3F17">
      <w:pPr>
        <w:pStyle w:val="-110"/>
        <w:ind w:leftChars="0" w:left="0"/>
        <w:jc w:val="both"/>
      </w:pPr>
      <w:r>
        <w:rPr>
          <w:rFonts w:eastAsiaTheme="minorEastAsia"/>
          <w:lang w:eastAsia="zh-TW"/>
        </w:rPr>
        <w:t xml:space="preserve">    </w:t>
      </w:r>
      <w:r>
        <w:t>void loop() {</w:t>
      </w:r>
    </w:p>
    <w:p w:rsidR="00EE3F17" w:rsidRDefault="00EE3F17" w:rsidP="00EE3F17">
      <w:pPr>
        <w:pStyle w:val="-110"/>
        <w:ind w:leftChars="0" w:left="0"/>
        <w:jc w:val="both"/>
      </w:pPr>
      <w:r>
        <w:t xml:space="preserve">    </w:t>
      </w:r>
      <w:r>
        <w:tab/>
        <w:t>lcd.setCursor(0, 1);  // set the cursor to column 0, line 1</w:t>
      </w:r>
    </w:p>
    <w:p w:rsidR="00EE3F17" w:rsidRDefault="00EE3F17" w:rsidP="00EE3F17">
      <w:pPr>
        <w:pStyle w:val="-110"/>
        <w:ind w:leftChars="0" w:left="0"/>
        <w:jc w:val="both"/>
      </w:pPr>
      <w:r>
        <w:tab/>
        <w:t>lcd.print(millis()/1000);   // print the number of seconds</w:t>
      </w:r>
      <w:r w:rsidR="00C15B94">
        <w:t xml:space="preserve"> </w:t>
      </w:r>
      <w:r>
        <w:t>since reset</w:t>
      </w:r>
    </w:p>
    <w:p w:rsidR="00C15B94" w:rsidRDefault="00C15B94" w:rsidP="00EE3F17">
      <w:pPr>
        <w:pStyle w:val="-110"/>
        <w:ind w:leftChars="0" w:left="0"/>
        <w:jc w:val="both"/>
        <w:rPr>
          <w:rFonts w:eastAsiaTheme="minorEastAsia"/>
          <w:lang w:eastAsia="zh-TW"/>
        </w:rPr>
      </w:pPr>
      <w:r>
        <w:t xml:space="preserve">    }</w:t>
      </w:r>
    </w:p>
    <w:p w:rsidR="00EE3F17" w:rsidRPr="00EE3F17" w:rsidRDefault="00EE3F17" w:rsidP="00EE3F17">
      <w:pPr>
        <w:pStyle w:val="-110"/>
        <w:ind w:leftChars="0"/>
        <w:jc w:val="both"/>
        <w:rPr>
          <w:rFonts w:eastAsiaTheme="minorEastAsia"/>
          <w:lang w:eastAsia="zh-TW"/>
        </w:rPr>
      </w:pPr>
    </w:p>
    <w:p w:rsidR="00F74DBC" w:rsidRPr="00E27FE7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t>實驗結果及分析</w:t>
      </w:r>
    </w:p>
    <w:p w:rsidR="00806618" w:rsidRPr="00361F9E" w:rsidRDefault="00C15B94" w:rsidP="00361F9E">
      <w:pPr>
        <w:pStyle w:val="-110"/>
        <w:ind w:leftChars="0" w:left="360"/>
        <w:jc w:val="both"/>
        <w:rPr>
          <w:rFonts w:ascii="微軟正黑體" w:eastAsia="微軟正黑體" w:hAnsi="微軟正黑體"/>
          <w:color w:val="FF0000"/>
        </w:rPr>
      </w:pPr>
      <w:r w:rsidRPr="00361F9E">
        <w:rPr>
          <w:rFonts w:ascii="微軟正黑體" w:eastAsia="微軟正黑體" w:hAnsi="微軟正黑體" w:hint="eastAsia"/>
          <w:color w:val="FF0000"/>
        </w:rPr>
        <w:t>L</w:t>
      </w:r>
      <w:r w:rsidRPr="00361F9E">
        <w:rPr>
          <w:rFonts w:ascii="微軟正黑體" w:eastAsia="微軟正黑體" w:hAnsi="微軟正黑體"/>
          <w:color w:val="FF0000"/>
        </w:rPr>
        <w:t>CD</w:t>
      </w:r>
      <w:r w:rsidRPr="00361F9E">
        <w:rPr>
          <w:rFonts w:ascii="微軟正黑體" w:eastAsia="微軟正黑體" w:hAnsi="微軟正黑體" w:hint="eastAsia"/>
          <w:color w:val="FF0000"/>
        </w:rPr>
        <w:t>的5</w:t>
      </w:r>
      <w:r w:rsidRPr="00361F9E">
        <w:rPr>
          <w:rFonts w:ascii="微軟正黑體" w:eastAsia="微軟正黑體" w:hAnsi="微軟正黑體"/>
          <w:color w:val="FF0000"/>
        </w:rPr>
        <w:t>V</w:t>
      </w:r>
      <w:r w:rsidRPr="00361F9E">
        <w:rPr>
          <w:rFonts w:ascii="微軟正黑體" w:eastAsia="微軟正黑體" w:hAnsi="微軟正黑體" w:hint="eastAsia"/>
          <w:color w:val="FF0000"/>
        </w:rPr>
        <w:t>接腳負責供電，</w:t>
      </w:r>
      <w:r w:rsidR="00AF7FD2" w:rsidRPr="00361F9E">
        <w:rPr>
          <w:rFonts w:ascii="微軟正黑體" w:eastAsia="微軟正黑體" w:hAnsi="微軟正黑體" w:hint="eastAsia"/>
          <w:color w:val="FF0000"/>
        </w:rPr>
        <w:t>LCD亮度可調整</w:t>
      </w:r>
    </w:p>
    <w:p w:rsidR="00987ACC" w:rsidRPr="00361F9E" w:rsidRDefault="00446540" w:rsidP="00361F9E">
      <w:pPr>
        <w:pStyle w:val="-110"/>
        <w:ind w:leftChars="0" w:left="360"/>
        <w:jc w:val="both"/>
        <w:rPr>
          <w:rFonts w:ascii="微軟正黑體" w:eastAsia="微軟正黑體" w:hAnsi="微軟正黑體"/>
          <w:color w:val="FF0000"/>
        </w:rPr>
      </w:pPr>
      <w:r w:rsidRPr="00361F9E">
        <w:rPr>
          <w:rFonts w:ascii="微軟正黑體" w:eastAsia="微軟正黑體" w:hAnsi="微軟正黑體"/>
          <w:color w:val="FF0000"/>
        </w:rPr>
        <w:t>如果訊息沒有顯示在螢幕上，或是模糊</w:t>
      </w:r>
      <w:r w:rsidRPr="00361F9E">
        <w:rPr>
          <w:rFonts w:ascii="微軟正黑體" w:eastAsia="微軟正黑體" w:hAnsi="微軟正黑體" w:hint="eastAsia"/>
          <w:color w:val="FF0000"/>
        </w:rPr>
        <w:t>不清，可以轉動可變電阻以調整對</w:t>
      </w:r>
      <w:r w:rsidRPr="00361F9E">
        <w:rPr>
          <w:rFonts w:ascii="微軟正黑體" w:eastAsia="微軟正黑體" w:hAnsi="微軟正黑體"/>
          <w:color w:val="FF0000"/>
        </w:rPr>
        <w:t>比</w:t>
      </w:r>
    </w:p>
    <w:p w:rsidR="00446540" w:rsidRPr="00361F9E" w:rsidRDefault="00446540" w:rsidP="00361F9E">
      <w:pPr>
        <w:pStyle w:val="-110"/>
        <w:ind w:leftChars="0" w:left="360"/>
        <w:jc w:val="both"/>
        <w:rPr>
          <w:rFonts w:ascii="微軟正黑體" w:eastAsia="微軟正黑體" w:hAnsi="微軟正黑體"/>
          <w:color w:val="FF0000"/>
        </w:rPr>
      </w:pPr>
      <w:r w:rsidRPr="00361F9E">
        <w:rPr>
          <w:rFonts w:ascii="微軟正黑體" w:eastAsia="微軟正黑體" w:hAnsi="微軟正黑體" w:hint="eastAsia"/>
          <w:color w:val="FF0000"/>
        </w:rPr>
        <w:t>程式中若設定line 1，是指第2行的意思，因為是從0數起</w:t>
      </w:r>
    </w:p>
    <w:p w:rsidR="00F74DBC" w:rsidRPr="00A64447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446540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t>心得討論</w:t>
      </w:r>
    </w:p>
    <w:p w:rsidR="00446540" w:rsidRPr="00361F9E" w:rsidRDefault="00446540" w:rsidP="00361F9E">
      <w:pPr>
        <w:pStyle w:val="-110"/>
        <w:ind w:leftChars="0" w:left="360"/>
        <w:jc w:val="both"/>
        <w:rPr>
          <w:rFonts w:ascii="微軟正黑體" w:eastAsia="微軟正黑體" w:hAnsi="微軟正黑體"/>
          <w:color w:val="FF0000"/>
        </w:rPr>
      </w:pPr>
      <w:r w:rsidRPr="00361F9E">
        <w:rPr>
          <w:rFonts w:ascii="微軟正黑體" w:eastAsia="微軟正黑體" w:hAnsi="微軟正黑體" w:hint="eastAsia"/>
          <w:color w:val="FF0000"/>
        </w:rPr>
        <w:t>此次實驗在程式上沒有遇到甚麼大問題，比較複雜的部份是在接線。在接5v、GND和可變電阻的腳位之間容易出錯。</w:t>
      </w:r>
    </w:p>
    <w:p w:rsidR="00F74DBC" w:rsidRPr="008D445E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t>修正電路圖</w:t>
      </w:r>
    </w:p>
    <w:p w:rsidR="008D445E" w:rsidRDefault="00361F9E" w:rsidP="008D445E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>
        <w:rPr>
          <w:noProof/>
          <w:lang w:eastAsia="zh-TW"/>
        </w:rPr>
        <w:lastRenderedPageBreak/>
        <w:drawing>
          <wp:inline distT="0" distB="0" distL="0" distR="0">
            <wp:extent cx="5270500" cy="4227984"/>
            <wp:effectExtent l="0" t="0" r="6350" b="1270"/>
            <wp:docPr id="1" name="圖片 1" descr="電路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電路圖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DBC" w:rsidRPr="000E2F01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 w:rsidRPr="00E27FE7">
        <w:rPr>
          <w:rFonts w:ascii="新細明體" w:eastAsia="新細明體" w:hAnsi="新細明體" w:cs="Apple LiGothic Medium"/>
          <w:b/>
          <w:sz w:val="28"/>
        </w:rPr>
        <w:lastRenderedPageBreak/>
        <w:t>修正程式碼</w:t>
      </w:r>
    </w:p>
    <w:p w:rsidR="000E2F01" w:rsidRPr="00361F9E" w:rsidRDefault="00046CA4" w:rsidP="00361F9E">
      <w:pPr>
        <w:pStyle w:val="-110"/>
        <w:ind w:leftChars="0" w:left="360"/>
        <w:jc w:val="both"/>
        <w:rPr>
          <w:rFonts w:ascii="微軟正黑體" w:eastAsia="微軟正黑體" w:hAnsi="微軟正黑體"/>
          <w:color w:val="FF0000"/>
        </w:rPr>
      </w:pPr>
      <w:hyperlink r:id="rId9" w:tooltip="Arduino 顯示自己的學號及英文姓名" w:history="1">
        <w:r w:rsidR="00AF7FD2" w:rsidRPr="00361F9E">
          <w:rPr>
            <w:rFonts w:ascii="微軟正黑體" w:eastAsia="微軟正黑體" w:hAnsi="微軟正黑體"/>
            <w:color w:val="FF0000"/>
          </w:rPr>
          <w:t>Arduino 顯示自己的學號及英文姓名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317"/>
      </w:tblGrid>
      <w:tr w:rsidR="00361F9E" w:rsidRPr="00361F9E" w:rsidTr="00361F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#include &lt;LiquidCrystal.h&gt; // include the library code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61F9E" w:rsidRPr="00361F9E" w:rsidRDefault="00361F9E" w:rsidP="00361F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LiquidCrystal lcd(12, 11, 5, 4, 3, 2); // initialize interface pins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void setup() {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61F9E" w:rsidRPr="00361F9E" w:rsidRDefault="00361F9E" w:rsidP="00361F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lcd.begin(20,2);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61F9E" w:rsidRPr="00361F9E" w:rsidRDefault="00361F9E" w:rsidP="00361F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lcd.print("04050423Andy                            "); // Print a message to the LCD.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61F9E" w:rsidRPr="00361F9E" w:rsidRDefault="00361F9E" w:rsidP="00361F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lcd.print("04052643Ramy      ");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lcd.setCursor(1,0);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61F9E" w:rsidRPr="00361F9E" w:rsidRDefault="00361F9E" w:rsidP="00361F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}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void loop() {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// set the cursor to column 0, line 1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// (note: line 1 is the second row, since countingbegins with 0):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lcd.setCursor(0, 1);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//lcd.print(millis()/1000); // print the number of secondssince reset: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}</w:t>
            </w:r>
          </w:p>
        </w:tc>
      </w:tr>
    </w:tbl>
    <w:p w:rsidR="000E2F01" w:rsidRDefault="000E2F01" w:rsidP="000E2F01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0E2F01" w:rsidRPr="00361F9E" w:rsidRDefault="00046CA4" w:rsidP="00361F9E">
      <w:pPr>
        <w:pStyle w:val="-110"/>
        <w:ind w:leftChars="0" w:left="360"/>
        <w:jc w:val="both"/>
        <w:rPr>
          <w:rFonts w:ascii="微軟正黑體" w:eastAsia="微軟正黑體" w:hAnsi="微軟正黑體"/>
          <w:color w:val="FF0000"/>
        </w:rPr>
      </w:pPr>
      <w:hyperlink r:id="rId10" w:tooltip="使用 PC 串列輸入, 所有 PC 輸入之文字皆顯示在 LCD 螢幕上" w:history="1">
        <w:r w:rsidR="00AF7FD2" w:rsidRPr="00361F9E">
          <w:rPr>
            <w:rFonts w:ascii="微軟正黑體" w:eastAsia="微軟正黑體" w:hAnsi="微軟正黑體"/>
            <w:color w:val="FF0000"/>
          </w:rPr>
          <w:t>使用 PC 串列輸入, 所有 PC 輸入之文字皆顯示在 LCD 螢幕上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317"/>
      </w:tblGrid>
      <w:tr w:rsidR="00361F9E" w:rsidRPr="00361F9E" w:rsidTr="00361F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#include &lt;LiquidCrystal.h&gt; // include the library code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61F9E" w:rsidRPr="00361F9E" w:rsidRDefault="00361F9E" w:rsidP="00361F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LiquidCrystal lcd(12, 11, 5, 4, 3, 2); // initialize interface pins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void setup() {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Serial.begin(9600);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61F9E" w:rsidRPr="00361F9E" w:rsidRDefault="00361F9E" w:rsidP="00361F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lcd.begin(20,2);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61F9E" w:rsidRPr="00361F9E" w:rsidRDefault="00361F9E" w:rsidP="00361F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lcd.setCursor(1,0);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61F9E" w:rsidRPr="00361F9E" w:rsidRDefault="00361F9E" w:rsidP="00361F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}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void loop() {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char val;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if(Serial.available())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{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lcd.clear();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while(Serial.available()&gt;0)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{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val= Serial.read();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lcd.write(val);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}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}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61F9E" w:rsidRPr="00361F9E" w:rsidRDefault="00361F9E" w:rsidP="00361F9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// set the cursor to column 0, line 1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// (note: line 1 is the second row, since countingbegins with 0):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//lcd.print(millis()/1000); // print the number of secondssince reset:</w:t>
            </w:r>
          </w:p>
        </w:tc>
      </w:tr>
      <w:tr w:rsidR="00361F9E" w:rsidRPr="00361F9E" w:rsidTr="00361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F9E" w:rsidRPr="00361F9E" w:rsidRDefault="00361F9E" w:rsidP="00361F9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61F9E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}</w:t>
            </w:r>
          </w:p>
        </w:tc>
      </w:tr>
    </w:tbl>
    <w:p w:rsidR="008D445E" w:rsidRDefault="008D445E" w:rsidP="00361F9E">
      <w:pPr>
        <w:pStyle w:val="-11"/>
        <w:ind w:leftChars="3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sectPr w:rsidR="008D445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CA4" w:rsidRDefault="00046CA4" w:rsidP="00AD36EC">
      <w:r>
        <w:separator/>
      </w:r>
    </w:p>
  </w:endnote>
  <w:endnote w:type="continuationSeparator" w:id="0">
    <w:p w:rsidR="00046CA4" w:rsidRDefault="00046CA4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CA4" w:rsidRDefault="00046CA4" w:rsidP="00AD36EC">
      <w:r>
        <w:separator/>
      </w:r>
    </w:p>
  </w:footnote>
  <w:footnote w:type="continuationSeparator" w:id="0">
    <w:p w:rsidR="00046CA4" w:rsidRDefault="00046CA4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64D53"/>
    <w:multiLevelType w:val="hybridMultilevel"/>
    <w:tmpl w:val="14C8AA64"/>
    <w:lvl w:ilvl="0" w:tplc="823A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4EA344B"/>
    <w:multiLevelType w:val="hybridMultilevel"/>
    <w:tmpl w:val="D1DC8024"/>
    <w:lvl w:ilvl="0" w:tplc="43F0E538">
      <w:start w:val="8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pple LiGothic Medium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46CA4"/>
    <w:rsid w:val="000A590A"/>
    <w:rsid w:val="000E2F01"/>
    <w:rsid w:val="000E552A"/>
    <w:rsid w:val="001A467D"/>
    <w:rsid w:val="001C2ABD"/>
    <w:rsid w:val="00340737"/>
    <w:rsid w:val="00361F9E"/>
    <w:rsid w:val="00437217"/>
    <w:rsid w:val="00446540"/>
    <w:rsid w:val="004D2A51"/>
    <w:rsid w:val="004E3980"/>
    <w:rsid w:val="00514532"/>
    <w:rsid w:val="0056307F"/>
    <w:rsid w:val="0066671E"/>
    <w:rsid w:val="006C10F0"/>
    <w:rsid w:val="00765D02"/>
    <w:rsid w:val="00806618"/>
    <w:rsid w:val="008D445E"/>
    <w:rsid w:val="009035C0"/>
    <w:rsid w:val="00987ACC"/>
    <w:rsid w:val="00A34B98"/>
    <w:rsid w:val="00AD36EC"/>
    <w:rsid w:val="00AF00FE"/>
    <w:rsid w:val="00AF7FD2"/>
    <w:rsid w:val="00C15B94"/>
    <w:rsid w:val="00E27FE7"/>
    <w:rsid w:val="00EA2591"/>
    <w:rsid w:val="00EE3F17"/>
    <w:rsid w:val="00F51292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EBC744B5-85FA-4376-81AB-31ED1F96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paragraph" w:customStyle="1" w:styleId="-110">
    <w:name w:val="彩色清單 - 輔色 11"/>
    <w:basedOn w:val="a"/>
    <w:uiPriority w:val="34"/>
    <w:qFormat/>
    <w:rsid w:val="0066671E"/>
    <w:pPr>
      <w:ind w:leftChars="400" w:left="720"/>
    </w:pPr>
  </w:style>
  <w:style w:type="character" w:styleId="a9">
    <w:name w:val="Hyperlink"/>
    <w:basedOn w:val="a0"/>
    <w:uiPriority w:val="99"/>
    <w:unhideWhenUsed/>
    <w:rsid w:val="00AF7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vy000000/Lab07/commit/ab170611d2d07a736d573dd782018ffd8744f2d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vy000000/Lab07/commit/f216c66d0d6648a25b9cf29ae25e50886b55fd9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887-042E-40EC-ACBC-4CE69BA1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3</cp:revision>
  <cp:lastPrinted>2008-02-19T13:22:00Z</cp:lastPrinted>
  <dcterms:created xsi:type="dcterms:W3CDTF">2017-05-16T09:17:00Z</dcterms:created>
  <dcterms:modified xsi:type="dcterms:W3CDTF">2017-06-05T09:48:00Z</dcterms:modified>
</cp:coreProperties>
</file>