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001D" w14:textId="77777777" w:rsidR="00A1441D" w:rsidRPr="00163EF4" w:rsidRDefault="00A1441D" w:rsidP="00A1441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МИНИСТЕРСТВО ЛЕСНОГО ХОЗЯЙСТВА</w:t>
      </w:r>
    </w:p>
    <w:p w14:paraId="75D254FD" w14:textId="77777777" w:rsidR="00A1441D" w:rsidRPr="00163EF4" w:rsidRDefault="00A1441D" w:rsidP="00A1441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И ОХРАНЫ ОБЪЕКТОВ ЖИВОТНОГО МИРА</w:t>
      </w:r>
    </w:p>
    <w:p w14:paraId="211362E0" w14:textId="77777777" w:rsidR="00A1441D" w:rsidRPr="00163EF4" w:rsidRDefault="00A1441D" w:rsidP="00A1441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НИЖЕГОРОДСКОЙ ОБЛАСТИ</w:t>
      </w:r>
    </w:p>
    <w:p w14:paraId="7FC4F3AD" w14:textId="77777777" w:rsidR="00A1441D" w:rsidRPr="00163EF4" w:rsidRDefault="00A1441D" w:rsidP="00A1441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Государственное бюджетное профессиональное</w:t>
      </w:r>
    </w:p>
    <w:p w14:paraId="41C53EEA" w14:textId="77777777" w:rsidR="00A1441D" w:rsidRPr="00163EF4" w:rsidRDefault="00A1441D" w:rsidP="00A1441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образовательное учреждение Нижегородской области</w:t>
      </w:r>
    </w:p>
    <w:p w14:paraId="470B75A4" w14:textId="77777777" w:rsidR="00A1441D" w:rsidRDefault="00A1441D" w:rsidP="00A1441D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«КРАСНОБАКОВСКИЙ ЛЕСНОЙ КОЛЛЕДЖ»</w:t>
      </w:r>
    </w:p>
    <w:p w14:paraId="3FB734C6" w14:textId="77777777" w:rsidR="00A1441D" w:rsidRPr="00FF4EAB" w:rsidRDefault="00A1441D" w:rsidP="00A1441D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1DACFE3B" w14:textId="77777777" w:rsidR="00A1441D" w:rsidRPr="00163EF4" w:rsidRDefault="00A1441D" w:rsidP="00A1441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УТВЕРЖДАЮ</w:t>
      </w:r>
    </w:p>
    <w:p w14:paraId="10A1D542" w14:textId="77777777" w:rsidR="00A1441D" w:rsidRPr="00163EF4" w:rsidRDefault="00A1441D" w:rsidP="00A1441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2B7F04D1" w14:textId="77777777" w:rsidR="00A1441D" w:rsidRPr="00163EF4" w:rsidRDefault="00A1441D" w:rsidP="00A1441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_____________ А.В. Торопов</w:t>
      </w:r>
    </w:p>
    <w:p w14:paraId="42E89679" w14:textId="77777777" w:rsidR="00A1441D" w:rsidRDefault="00A1441D" w:rsidP="00A1441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«___» ____________ 2026 г.</w:t>
      </w:r>
    </w:p>
    <w:p w14:paraId="14456376" w14:textId="77777777" w:rsidR="00A1441D" w:rsidRPr="00163EF4" w:rsidRDefault="00A1441D" w:rsidP="00A1441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76DCCD9F" w14:textId="77777777" w:rsidR="00A1441D" w:rsidRDefault="00A1441D" w:rsidP="00A1441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41D">
        <w:rPr>
          <w:rFonts w:ascii="Times New Roman" w:hAnsi="Times New Roman" w:cs="Times New Roman"/>
          <w:b/>
          <w:bCs/>
          <w:sz w:val="32"/>
          <w:szCs w:val="32"/>
        </w:rPr>
        <w:t>Анализ технического задания на систему автоматического тестирования API.</w:t>
      </w:r>
    </w:p>
    <w:p w14:paraId="08ACD12A" w14:textId="77777777" w:rsidR="00A1441D" w:rsidRPr="00A1441D" w:rsidRDefault="00A1441D" w:rsidP="00A1441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01CEF3" w14:textId="77777777" w:rsidR="00A1441D" w:rsidRDefault="00A1441D" w:rsidP="00A1441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Выполнила:</w:t>
      </w:r>
    </w:p>
    <w:p w14:paraId="4C6D1F70" w14:textId="77777777" w:rsidR="00A1441D" w:rsidRPr="00163EF4" w:rsidRDefault="00A1441D" w:rsidP="00A1441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Маколикова Анастасия Александровн</w:t>
      </w: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а 24-ИС</w:t>
      </w:r>
    </w:p>
    <w:p w14:paraId="115BD964" w14:textId="77777777" w:rsidR="00A1441D" w:rsidRPr="00163EF4" w:rsidRDefault="00A1441D" w:rsidP="00A1441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Проверил:</w:t>
      </w:r>
    </w:p>
    <w:p w14:paraId="0BAF92AB" w14:textId="77777777" w:rsidR="00A1441D" w:rsidRPr="00163EF4" w:rsidRDefault="00A1441D" w:rsidP="00A1441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699A6C95" w14:textId="77777777" w:rsidR="00A1441D" w:rsidRDefault="00A1441D" w:rsidP="00A1441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Торопов Александр Владимирович</w:t>
      </w:r>
    </w:p>
    <w:p w14:paraId="780DC47A" w14:textId="77777777" w:rsidR="00A1441D" w:rsidRPr="00163EF4" w:rsidRDefault="00A1441D" w:rsidP="00A1441D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4446E63" w14:textId="77777777" w:rsidR="00A1441D" w:rsidRDefault="00A1441D" w:rsidP="00A1441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р.п. Красные Баки</w:t>
      </w:r>
    </w:p>
    <w:p w14:paraId="304BB923" w14:textId="77777777" w:rsidR="00A1441D" w:rsidRDefault="00A1441D" w:rsidP="00A1441D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2026 г.</w:t>
      </w:r>
    </w:p>
    <w:p w14:paraId="278FD99C" w14:textId="7BD2B325" w:rsidR="002F534F" w:rsidRPr="00455167" w:rsidRDefault="00A1441D" w:rsidP="004551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455167">
        <w:rPr>
          <w:rFonts w:ascii="Times New Roman" w:hAnsi="Times New Roman" w:cs="Times New Roman"/>
          <w:sz w:val="28"/>
          <w:szCs w:val="28"/>
        </w:rPr>
        <w:t xml:space="preserve"> Выделить компоненты системы, определить требования к их взаимодействию, построить модель взаимодействия компонентов и выявить возможные риски интеграции.</w:t>
      </w:r>
    </w:p>
    <w:p w14:paraId="6EE080BA" w14:textId="5CAC4AF0" w:rsidR="002F534F" w:rsidRPr="00455167" w:rsidRDefault="00F6608D" w:rsidP="004551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b/>
          <w:bCs/>
          <w:sz w:val="28"/>
          <w:szCs w:val="28"/>
        </w:rPr>
        <w:t>СИСТЕМА АВТОМАТИЧЕСКОГО ТЕСТИРОВАНИЯ API</w:t>
      </w:r>
    </w:p>
    <w:p w14:paraId="35B74BEB" w14:textId="77777777" w:rsidR="002F534F" w:rsidRPr="00455167" w:rsidRDefault="002F534F" w:rsidP="0045516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167">
        <w:rPr>
          <w:rFonts w:ascii="Times New Roman" w:hAnsi="Times New Roman" w:cs="Times New Roman"/>
          <w:b/>
          <w:bCs/>
          <w:sz w:val="28"/>
          <w:szCs w:val="28"/>
        </w:rPr>
        <w:t>Описание системы (из ТЗ)</w:t>
      </w:r>
    </w:p>
    <w:p w14:paraId="53E84306" w14:textId="77777777" w:rsidR="002F534F" w:rsidRPr="00455167" w:rsidRDefault="002F534F" w:rsidP="004551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>Разработчик загружает OpenAPI-спецификацию в систему. Парсер спецификации извлекает эндпоинты и параметры. Генератор тестов создаёт тестовые сценарии (позитивные и негативные). Исполнитель тестов запускает сценарии, отправляя реальные HTTP-запросы на тестируемый сервер. Результаты сохраняются в БД. Отчётный модуль формирует HTML-отчёт и отправляет его в CI/CD через webhook.</w:t>
      </w:r>
    </w:p>
    <w:p w14:paraId="1060100E" w14:textId="77777777" w:rsidR="002F534F" w:rsidRPr="00455167" w:rsidRDefault="002F534F" w:rsidP="0045516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167">
        <w:rPr>
          <w:rFonts w:ascii="Times New Roman" w:hAnsi="Times New Roman" w:cs="Times New Roman"/>
          <w:b/>
          <w:bCs/>
          <w:sz w:val="28"/>
          <w:szCs w:val="28"/>
        </w:rPr>
        <w:t>Компоненты системы</w:t>
      </w:r>
    </w:p>
    <w:p w14:paraId="50549884" w14:textId="77777777" w:rsidR="002F534F" w:rsidRPr="00455167" w:rsidRDefault="002F534F" w:rsidP="00455167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Веб-интерфейс загрузки спецификации </w:t>
      </w:r>
    </w:p>
    <w:p w14:paraId="586BD8F7" w14:textId="77777777" w:rsidR="002F534F" w:rsidRPr="00455167" w:rsidRDefault="002F534F" w:rsidP="00455167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Парсер OpenAPI </w:t>
      </w:r>
    </w:p>
    <w:p w14:paraId="3C6F73D7" w14:textId="77777777" w:rsidR="002F534F" w:rsidRPr="00455167" w:rsidRDefault="002F534F" w:rsidP="00455167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Генератор тестовых сценариев </w:t>
      </w:r>
    </w:p>
    <w:p w14:paraId="1ABBDF77" w14:textId="77777777" w:rsidR="002F534F" w:rsidRPr="00455167" w:rsidRDefault="002F534F" w:rsidP="00455167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Исполнитель тестов </w:t>
      </w:r>
    </w:p>
    <w:p w14:paraId="3478A256" w14:textId="77777777" w:rsidR="002F534F" w:rsidRPr="00455167" w:rsidRDefault="002F534F" w:rsidP="00455167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База данных результатов </w:t>
      </w:r>
    </w:p>
    <w:p w14:paraId="12F8895F" w14:textId="77777777" w:rsidR="002F534F" w:rsidRPr="00455167" w:rsidRDefault="002F534F" w:rsidP="00455167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Отчётный модуль </w:t>
      </w:r>
    </w:p>
    <w:p w14:paraId="63BAC9F7" w14:textId="77777777" w:rsidR="002F534F" w:rsidRPr="00455167" w:rsidRDefault="002F534F" w:rsidP="00455167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Webhook-отправитель </w:t>
      </w:r>
    </w:p>
    <w:p w14:paraId="29C7E1A2" w14:textId="77777777" w:rsidR="002F534F" w:rsidRPr="00455167" w:rsidRDefault="002F534F" w:rsidP="0045516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E4E09" w14:textId="77777777" w:rsidR="002F534F" w:rsidRPr="00455167" w:rsidRDefault="002F534F" w:rsidP="0045516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11372" w14:textId="77777777" w:rsidR="002F534F" w:rsidRPr="00455167" w:rsidRDefault="002F534F" w:rsidP="0045516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41898" w14:textId="77777777" w:rsidR="002F534F" w:rsidRPr="00455167" w:rsidRDefault="002F534F" w:rsidP="0045516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18D2E" w14:textId="77777777" w:rsidR="002F534F" w:rsidRPr="00455167" w:rsidRDefault="002F534F" w:rsidP="004551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FEE0EE" w14:textId="3AA40482" w:rsidR="00A1441D" w:rsidRPr="00455167" w:rsidRDefault="00F6608D" w:rsidP="004551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ВЫДЕЛЕНИЕ ТРЕБОВАНИЙ К КОМПОНЕНТАМ И ИХ ВЗАИМОДЕЙСТВИЮ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2"/>
        <w:gridCol w:w="5183"/>
      </w:tblGrid>
      <w:tr w:rsidR="00A1441D" w:rsidRPr="00455167" w14:paraId="05051484" w14:textId="77777777" w:rsidTr="00A1441D">
        <w:tc>
          <w:tcPr>
            <w:tcW w:w="0" w:type="auto"/>
            <w:hideMark/>
          </w:tcPr>
          <w:p w14:paraId="6BEBBC48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Компонент</w:t>
            </w:r>
          </w:p>
        </w:tc>
        <w:tc>
          <w:tcPr>
            <w:tcW w:w="0" w:type="auto"/>
            <w:hideMark/>
          </w:tcPr>
          <w:p w14:paraId="4DA3190E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Назначение</w:t>
            </w:r>
          </w:p>
        </w:tc>
      </w:tr>
      <w:tr w:rsidR="00A1441D" w:rsidRPr="00455167" w14:paraId="2BE32D4C" w14:textId="77777777" w:rsidTr="00A1441D">
        <w:tc>
          <w:tcPr>
            <w:tcW w:w="0" w:type="auto"/>
            <w:hideMark/>
          </w:tcPr>
          <w:p w14:paraId="2EF0CB0B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Веб-интерфейс загрузки спецификации</w:t>
            </w:r>
          </w:p>
        </w:tc>
        <w:tc>
          <w:tcPr>
            <w:tcW w:w="0" w:type="auto"/>
            <w:hideMark/>
          </w:tcPr>
          <w:p w14:paraId="66AA3C96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Загрузка OpenAPI-спецификации пользователем</w:t>
            </w:r>
          </w:p>
        </w:tc>
      </w:tr>
      <w:tr w:rsidR="00A1441D" w:rsidRPr="00455167" w14:paraId="7F807856" w14:textId="77777777" w:rsidTr="00A1441D">
        <w:tc>
          <w:tcPr>
            <w:tcW w:w="0" w:type="auto"/>
            <w:hideMark/>
          </w:tcPr>
          <w:p w14:paraId="454D782D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Парсер OpenAPI</w:t>
            </w:r>
          </w:p>
        </w:tc>
        <w:tc>
          <w:tcPr>
            <w:tcW w:w="0" w:type="auto"/>
            <w:hideMark/>
          </w:tcPr>
          <w:p w14:paraId="48083FB2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Анализ спецификации и извлечение эндпоинтов</w:t>
            </w:r>
          </w:p>
        </w:tc>
      </w:tr>
      <w:tr w:rsidR="00A1441D" w:rsidRPr="00455167" w14:paraId="34751B58" w14:textId="77777777" w:rsidTr="00A1441D">
        <w:tc>
          <w:tcPr>
            <w:tcW w:w="0" w:type="auto"/>
            <w:hideMark/>
          </w:tcPr>
          <w:p w14:paraId="7E9571ED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Генератор тестовых сценариев</w:t>
            </w:r>
          </w:p>
        </w:tc>
        <w:tc>
          <w:tcPr>
            <w:tcW w:w="0" w:type="auto"/>
            <w:hideMark/>
          </w:tcPr>
          <w:p w14:paraId="46408683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Формирование позитивных и негативных тестов</w:t>
            </w:r>
          </w:p>
        </w:tc>
      </w:tr>
      <w:tr w:rsidR="00A1441D" w:rsidRPr="00455167" w14:paraId="467414A1" w14:textId="77777777" w:rsidTr="00A1441D">
        <w:tc>
          <w:tcPr>
            <w:tcW w:w="0" w:type="auto"/>
            <w:hideMark/>
          </w:tcPr>
          <w:p w14:paraId="0BA6CAF3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Исполнитель тестов</w:t>
            </w:r>
          </w:p>
        </w:tc>
        <w:tc>
          <w:tcPr>
            <w:tcW w:w="0" w:type="auto"/>
            <w:hideMark/>
          </w:tcPr>
          <w:p w14:paraId="18C486CD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Выполнение тестов посредством HTTP-запросов</w:t>
            </w:r>
          </w:p>
        </w:tc>
      </w:tr>
      <w:tr w:rsidR="00A1441D" w:rsidRPr="00455167" w14:paraId="47D65719" w14:textId="77777777" w:rsidTr="00A1441D">
        <w:tc>
          <w:tcPr>
            <w:tcW w:w="0" w:type="auto"/>
            <w:hideMark/>
          </w:tcPr>
          <w:p w14:paraId="6E483A21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База данных результатов</w:t>
            </w:r>
          </w:p>
        </w:tc>
        <w:tc>
          <w:tcPr>
            <w:tcW w:w="0" w:type="auto"/>
            <w:hideMark/>
          </w:tcPr>
          <w:p w14:paraId="63EAF56E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Хранение результатов тестирования</w:t>
            </w:r>
          </w:p>
        </w:tc>
      </w:tr>
      <w:tr w:rsidR="00A1441D" w:rsidRPr="00455167" w14:paraId="6555566A" w14:textId="77777777" w:rsidTr="00A1441D">
        <w:tc>
          <w:tcPr>
            <w:tcW w:w="0" w:type="auto"/>
            <w:hideMark/>
          </w:tcPr>
          <w:p w14:paraId="04D847A2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Отчётный модуль</w:t>
            </w:r>
          </w:p>
        </w:tc>
        <w:tc>
          <w:tcPr>
            <w:tcW w:w="0" w:type="auto"/>
            <w:hideMark/>
          </w:tcPr>
          <w:p w14:paraId="7840B464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Формирование HTML-отчётов</w:t>
            </w:r>
          </w:p>
        </w:tc>
      </w:tr>
      <w:tr w:rsidR="00A1441D" w:rsidRPr="00455167" w14:paraId="371C12E2" w14:textId="77777777" w:rsidTr="00A1441D">
        <w:tc>
          <w:tcPr>
            <w:tcW w:w="0" w:type="auto"/>
            <w:hideMark/>
          </w:tcPr>
          <w:p w14:paraId="15E1048A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Webhook-отправитель</w:t>
            </w:r>
          </w:p>
        </w:tc>
        <w:tc>
          <w:tcPr>
            <w:tcW w:w="0" w:type="auto"/>
            <w:hideMark/>
          </w:tcPr>
          <w:p w14:paraId="7477E86A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Передача результатов во внешние CI/CD-системы</w:t>
            </w:r>
          </w:p>
        </w:tc>
      </w:tr>
      <w:tr w:rsidR="00A1441D" w:rsidRPr="00455167" w14:paraId="7C950A90" w14:textId="77777777" w:rsidTr="00A1441D">
        <w:tc>
          <w:tcPr>
            <w:tcW w:w="0" w:type="auto"/>
            <w:hideMark/>
          </w:tcPr>
          <w:p w14:paraId="4B0D42FD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Целевой API</w:t>
            </w:r>
          </w:p>
        </w:tc>
        <w:tc>
          <w:tcPr>
            <w:tcW w:w="0" w:type="auto"/>
            <w:hideMark/>
          </w:tcPr>
          <w:p w14:paraId="56CFCA69" w14:textId="77777777" w:rsidR="00A1441D" w:rsidRPr="00455167" w:rsidRDefault="00A1441D" w:rsidP="00455167">
            <w:pPr>
              <w:pStyle w:val="NoSpacing"/>
              <w:jc w:val="both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455167">
              <w:rPr>
                <w:rFonts w:ascii="Times New Roman" w:hAnsi="Times New Roman" w:cs="Times New Roman"/>
                <w:color w:val="0D0D0D" w:themeColor="text1" w:themeTint="F2"/>
              </w:rPr>
              <w:t>Тестируемый внешний сервис</w:t>
            </w:r>
          </w:p>
        </w:tc>
      </w:tr>
    </w:tbl>
    <w:p w14:paraId="75DB90C7" w14:textId="64359A6C" w:rsidR="00A1441D" w:rsidRPr="00455167" w:rsidRDefault="00A1441D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A5EEAB" w14:textId="77777777" w:rsidR="00A1441D" w:rsidRPr="00455167" w:rsidRDefault="00A1441D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83F202" w14:textId="77777777" w:rsidR="00A1441D" w:rsidRPr="00455167" w:rsidRDefault="00A1441D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27F48D" w14:textId="77777777" w:rsidR="00A1441D" w:rsidRPr="00455167" w:rsidRDefault="00A1441D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4A7CDB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5C80EC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2DDCDE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771B6C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30B6F1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A0A8C4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45F0E4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A0BFC2" w14:textId="77777777" w:rsidR="002F534F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ADA405" w14:textId="77777777" w:rsidR="00455167" w:rsidRDefault="00455167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94F36A" w14:textId="77777777" w:rsidR="00455167" w:rsidRPr="00455167" w:rsidRDefault="00455167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30D098" w14:textId="77777777" w:rsidR="00A1441D" w:rsidRPr="00455167" w:rsidRDefault="00A1441D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66DA13" w14:textId="56FE5DA4" w:rsidR="00A1441D" w:rsidRPr="00455167" w:rsidRDefault="00F6608D" w:rsidP="00455167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51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1 – ТРЕБОВАНИЯ К ВЗАИМОДЕЙСТВИЮ КОМПОНЕНТОВ</w:t>
      </w:r>
    </w:p>
    <w:p w14:paraId="29D4DB13" w14:textId="77777777" w:rsidR="00A1441D" w:rsidRPr="00455167" w:rsidRDefault="00A1441D" w:rsidP="0045516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842" w:type="dxa"/>
        <w:tblInd w:w="-1176" w:type="dxa"/>
        <w:tblLook w:val="04A0" w:firstRow="1" w:lastRow="0" w:firstColumn="1" w:lastColumn="0" w:noHBand="0" w:noVBand="1"/>
      </w:tblPr>
      <w:tblGrid>
        <w:gridCol w:w="445"/>
        <w:gridCol w:w="1704"/>
        <w:gridCol w:w="1559"/>
        <w:gridCol w:w="1845"/>
        <w:gridCol w:w="1617"/>
        <w:gridCol w:w="1697"/>
        <w:gridCol w:w="1975"/>
      </w:tblGrid>
      <w:tr w:rsidR="00A1441D" w:rsidRPr="00455167" w14:paraId="754512E7" w14:textId="77777777" w:rsidTr="00A1441D">
        <w:trPr>
          <w:trHeight w:val="719"/>
        </w:trPr>
        <w:tc>
          <w:tcPr>
            <w:tcW w:w="0" w:type="auto"/>
            <w:hideMark/>
          </w:tcPr>
          <w:p w14:paraId="5C68E5B7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hideMark/>
          </w:tcPr>
          <w:p w14:paraId="3F419823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Компонент-источник</w:t>
            </w:r>
          </w:p>
        </w:tc>
        <w:tc>
          <w:tcPr>
            <w:tcW w:w="0" w:type="auto"/>
            <w:hideMark/>
          </w:tcPr>
          <w:p w14:paraId="52765DD1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Компонент-приёмник</w:t>
            </w:r>
          </w:p>
        </w:tc>
        <w:tc>
          <w:tcPr>
            <w:tcW w:w="0" w:type="auto"/>
            <w:hideMark/>
          </w:tcPr>
          <w:p w14:paraId="21F9F25F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Тип взаимодействия</w:t>
            </w:r>
          </w:p>
        </w:tc>
        <w:tc>
          <w:tcPr>
            <w:tcW w:w="0" w:type="auto"/>
            <w:hideMark/>
          </w:tcPr>
          <w:p w14:paraId="0CD3D904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Протокол / API</w:t>
            </w:r>
          </w:p>
        </w:tc>
        <w:tc>
          <w:tcPr>
            <w:tcW w:w="0" w:type="auto"/>
            <w:hideMark/>
          </w:tcPr>
          <w:p w14:paraId="36393244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Формат данных</w:t>
            </w:r>
          </w:p>
        </w:tc>
        <w:tc>
          <w:tcPr>
            <w:tcW w:w="0" w:type="auto"/>
            <w:hideMark/>
          </w:tcPr>
          <w:p w14:paraId="4B4A1CF0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Дополнительные условия</w:t>
            </w:r>
          </w:p>
        </w:tc>
      </w:tr>
      <w:tr w:rsidR="00A1441D" w:rsidRPr="00455167" w14:paraId="3CE0AE02" w14:textId="77777777" w:rsidTr="00A1441D">
        <w:trPr>
          <w:trHeight w:val="1202"/>
        </w:trPr>
        <w:tc>
          <w:tcPr>
            <w:tcW w:w="0" w:type="auto"/>
            <w:hideMark/>
          </w:tcPr>
          <w:p w14:paraId="75F32173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B572A99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Веб-интерфейс загрузки спецификации</w:t>
            </w:r>
          </w:p>
        </w:tc>
        <w:tc>
          <w:tcPr>
            <w:tcW w:w="0" w:type="auto"/>
            <w:hideMark/>
          </w:tcPr>
          <w:p w14:paraId="2A09DFC3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Парсер OpenAPI</w:t>
            </w:r>
          </w:p>
        </w:tc>
        <w:tc>
          <w:tcPr>
            <w:tcW w:w="0" w:type="auto"/>
            <w:hideMark/>
          </w:tcPr>
          <w:p w14:paraId="57DA0DCF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Синхронное</w:t>
            </w:r>
          </w:p>
        </w:tc>
        <w:tc>
          <w:tcPr>
            <w:tcW w:w="0" w:type="auto"/>
            <w:hideMark/>
          </w:tcPr>
          <w:p w14:paraId="6350B376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Multipart Upload</w:t>
            </w:r>
          </w:p>
        </w:tc>
        <w:tc>
          <w:tcPr>
            <w:tcW w:w="0" w:type="auto"/>
            <w:hideMark/>
          </w:tcPr>
          <w:p w14:paraId="2A0199F9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OpenAPI-файл (YAML/JSON)</w:t>
            </w:r>
          </w:p>
        </w:tc>
        <w:tc>
          <w:tcPr>
            <w:tcW w:w="0" w:type="auto"/>
            <w:hideMark/>
          </w:tcPr>
          <w:p w14:paraId="1A7CB2B6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Проверка корректности файла</w:t>
            </w:r>
          </w:p>
        </w:tc>
      </w:tr>
      <w:tr w:rsidR="00A1441D" w:rsidRPr="00455167" w14:paraId="43A2ACEB" w14:textId="77777777" w:rsidTr="00A1441D">
        <w:trPr>
          <w:trHeight w:val="705"/>
        </w:trPr>
        <w:tc>
          <w:tcPr>
            <w:tcW w:w="0" w:type="auto"/>
            <w:hideMark/>
          </w:tcPr>
          <w:p w14:paraId="12805DEB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19FB605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Парсер OpenAPI</w:t>
            </w:r>
          </w:p>
        </w:tc>
        <w:tc>
          <w:tcPr>
            <w:tcW w:w="0" w:type="auto"/>
            <w:hideMark/>
          </w:tcPr>
          <w:p w14:paraId="4716B9C1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Генератор тестовых сценариев</w:t>
            </w:r>
          </w:p>
        </w:tc>
        <w:tc>
          <w:tcPr>
            <w:tcW w:w="0" w:type="auto"/>
            <w:hideMark/>
          </w:tcPr>
          <w:p w14:paraId="4DE0F615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Асинхронное</w:t>
            </w:r>
          </w:p>
        </w:tc>
        <w:tc>
          <w:tcPr>
            <w:tcW w:w="0" w:type="auto"/>
            <w:hideMark/>
          </w:tcPr>
          <w:p w14:paraId="4A4D5CB8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Redis Queue (RPC)</w:t>
            </w:r>
          </w:p>
        </w:tc>
        <w:tc>
          <w:tcPr>
            <w:tcW w:w="0" w:type="auto"/>
            <w:hideMark/>
          </w:tcPr>
          <w:p w14:paraId="14EAD790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Структура API и параметры</w:t>
            </w:r>
          </w:p>
        </w:tc>
        <w:tc>
          <w:tcPr>
            <w:tcW w:w="0" w:type="auto"/>
            <w:hideMark/>
          </w:tcPr>
          <w:p w14:paraId="105C6530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Передача через очередь задач</w:t>
            </w:r>
          </w:p>
        </w:tc>
      </w:tr>
      <w:tr w:rsidR="00A1441D" w:rsidRPr="00455167" w14:paraId="518A2786" w14:textId="77777777" w:rsidTr="00A1441D">
        <w:trPr>
          <w:trHeight w:val="719"/>
        </w:trPr>
        <w:tc>
          <w:tcPr>
            <w:tcW w:w="0" w:type="auto"/>
            <w:hideMark/>
          </w:tcPr>
          <w:p w14:paraId="52D07BFA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3310009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Генератор тестовых сценариев</w:t>
            </w:r>
          </w:p>
        </w:tc>
        <w:tc>
          <w:tcPr>
            <w:tcW w:w="0" w:type="auto"/>
            <w:hideMark/>
          </w:tcPr>
          <w:p w14:paraId="29DB276C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Исполнитель тестов</w:t>
            </w:r>
          </w:p>
        </w:tc>
        <w:tc>
          <w:tcPr>
            <w:tcW w:w="0" w:type="auto"/>
            <w:hideMark/>
          </w:tcPr>
          <w:p w14:paraId="57841F04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Асинхронное</w:t>
            </w:r>
          </w:p>
        </w:tc>
        <w:tc>
          <w:tcPr>
            <w:tcW w:w="0" w:type="auto"/>
            <w:hideMark/>
          </w:tcPr>
          <w:p w14:paraId="02A6D2EB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RabbitMQ</w:t>
            </w:r>
          </w:p>
        </w:tc>
        <w:tc>
          <w:tcPr>
            <w:tcW w:w="0" w:type="auto"/>
            <w:hideMark/>
          </w:tcPr>
          <w:p w14:paraId="54F63B84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JSON тест-сьюты</w:t>
            </w:r>
          </w:p>
        </w:tc>
        <w:tc>
          <w:tcPr>
            <w:tcW w:w="0" w:type="auto"/>
            <w:hideMark/>
          </w:tcPr>
          <w:p w14:paraId="05560F00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Гарантированная доставка сообщений</w:t>
            </w:r>
          </w:p>
        </w:tc>
      </w:tr>
      <w:tr w:rsidR="00A1441D" w:rsidRPr="00455167" w14:paraId="52707743" w14:textId="77777777" w:rsidTr="00A1441D">
        <w:trPr>
          <w:trHeight w:val="719"/>
        </w:trPr>
        <w:tc>
          <w:tcPr>
            <w:tcW w:w="0" w:type="auto"/>
            <w:hideMark/>
          </w:tcPr>
          <w:p w14:paraId="3C1B262F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8949F21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Исполнитель тестов</w:t>
            </w:r>
          </w:p>
        </w:tc>
        <w:tc>
          <w:tcPr>
            <w:tcW w:w="0" w:type="auto"/>
            <w:hideMark/>
          </w:tcPr>
          <w:p w14:paraId="78A9AED2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Целевой API</w:t>
            </w:r>
          </w:p>
        </w:tc>
        <w:tc>
          <w:tcPr>
            <w:tcW w:w="0" w:type="auto"/>
            <w:hideMark/>
          </w:tcPr>
          <w:p w14:paraId="20A4959E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Синхронное</w:t>
            </w:r>
          </w:p>
        </w:tc>
        <w:tc>
          <w:tcPr>
            <w:tcW w:w="0" w:type="auto"/>
            <w:hideMark/>
          </w:tcPr>
          <w:p w14:paraId="650C9474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HTTP/HTTPS</w:t>
            </w:r>
          </w:p>
        </w:tc>
        <w:tc>
          <w:tcPr>
            <w:tcW w:w="0" w:type="auto"/>
            <w:hideMark/>
          </w:tcPr>
          <w:p w14:paraId="2EA81FFA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JSON/XML и др.</w:t>
            </w:r>
          </w:p>
        </w:tc>
        <w:tc>
          <w:tcPr>
            <w:tcW w:w="0" w:type="auto"/>
            <w:hideMark/>
          </w:tcPr>
          <w:p w14:paraId="02DF7AA3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Выполнение тестовых запросов</w:t>
            </w:r>
          </w:p>
        </w:tc>
      </w:tr>
      <w:tr w:rsidR="00A1441D" w:rsidRPr="00455167" w14:paraId="6162BF1A" w14:textId="77777777" w:rsidTr="00A1441D">
        <w:trPr>
          <w:trHeight w:val="954"/>
        </w:trPr>
        <w:tc>
          <w:tcPr>
            <w:tcW w:w="0" w:type="auto"/>
            <w:hideMark/>
          </w:tcPr>
          <w:p w14:paraId="3F9C1A16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2A1992E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Исполнитель тестов</w:t>
            </w:r>
          </w:p>
        </w:tc>
        <w:tc>
          <w:tcPr>
            <w:tcW w:w="0" w:type="auto"/>
            <w:hideMark/>
          </w:tcPr>
          <w:p w14:paraId="6C7E55B8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База данных результатов</w:t>
            </w:r>
          </w:p>
        </w:tc>
        <w:tc>
          <w:tcPr>
            <w:tcW w:w="0" w:type="auto"/>
            <w:hideMark/>
          </w:tcPr>
          <w:p w14:paraId="45AB7625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Асинхронное</w:t>
            </w:r>
          </w:p>
        </w:tc>
        <w:tc>
          <w:tcPr>
            <w:tcW w:w="0" w:type="auto"/>
            <w:hideMark/>
          </w:tcPr>
          <w:p w14:paraId="5DE03E7C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API БД</w:t>
            </w:r>
          </w:p>
        </w:tc>
        <w:tc>
          <w:tcPr>
            <w:tcW w:w="0" w:type="auto"/>
            <w:hideMark/>
          </w:tcPr>
          <w:p w14:paraId="7EC9FB1A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Результаты тестов</w:t>
            </w:r>
          </w:p>
        </w:tc>
        <w:tc>
          <w:tcPr>
            <w:tcW w:w="0" w:type="auto"/>
            <w:hideMark/>
          </w:tcPr>
          <w:p w14:paraId="25B30F68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Фоновая запись результатов</w:t>
            </w:r>
          </w:p>
        </w:tc>
      </w:tr>
      <w:tr w:rsidR="00A1441D" w:rsidRPr="00455167" w14:paraId="0AB9D620" w14:textId="77777777" w:rsidTr="00A1441D">
        <w:trPr>
          <w:trHeight w:val="967"/>
        </w:trPr>
        <w:tc>
          <w:tcPr>
            <w:tcW w:w="0" w:type="auto"/>
            <w:hideMark/>
          </w:tcPr>
          <w:p w14:paraId="244A3CBC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F08CE8A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Отчётный модуль</w:t>
            </w:r>
          </w:p>
        </w:tc>
        <w:tc>
          <w:tcPr>
            <w:tcW w:w="0" w:type="auto"/>
            <w:hideMark/>
          </w:tcPr>
          <w:p w14:paraId="1FE86099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База данных результатов</w:t>
            </w:r>
          </w:p>
        </w:tc>
        <w:tc>
          <w:tcPr>
            <w:tcW w:w="0" w:type="auto"/>
            <w:hideMark/>
          </w:tcPr>
          <w:p w14:paraId="30CE869B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Синхронное</w:t>
            </w:r>
          </w:p>
        </w:tc>
        <w:tc>
          <w:tcPr>
            <w:tcW w:w="0" w:type="auto"/>
            <w:hideMark/>
          </w:tcPr>
          <w:p w14:paraId="7E0EA48C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SQL/API БД</w:t>
            </w:r>
          </w:p>
        </w:tc>
        <w:tc>
          <w:tcPr>
            <w:tcW w:w="0" w:type="auto"/>
            <w:hideMark/>
          </w:tcPr>
          <w:p w14:paraId="12CB9090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Данные результатов</w:t>
            </w:r>
          </w:p>
        </w:tc>
        <w:tc>
          <w:tcPr>
            <w:tcW w:w="0" w:type="auto"/>
            <w:hideMark/>
          </w:tcPr>
          <w:p w14:paraId="2675A7FA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Формирование отчёта</w:t>
            </w:r>
          </w:p>
        </w:tc>
      </w:tr>
      <w:tr w:rsidR="00A1441D" w:rsidRPr="00455167" w14:paraId="604BE8FF" w14:textId="77777777" w:rsidTr="00A1441D">
        <w:trPr>
          <w:trHeight w:val="705"/>
        </w:trPr>
        <w:tc>
          <w:tcPr>
            <w:tcW w:w="0" w:type="auto"/>
            <w:hideMark/>
          </w:tcPr>
          <w:p w14:paraId="165834DD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0F0AE58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Отчётный модуль</w:t>
            </w:r>
          </w:p>
        </w:tc>
        <w:tc>
          <w:tcPr>
            <w:tcW w:w="0" w:type="auto"/>
            <w:hideMark/>
          </w:tcPr>
          <w:p w14:paraId="3C5D3851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Webhook-отправитель</w:t>
            </w:r>
          </w:p>
        </w:tc>
        <w:tc>
          <w:tcPr>
            <w:tcW w:w="0" w:type="auto"/>
            <w:hideMark/>
          </w:tcPr>
          <w:p w14:paraId="5F4646CD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Синхронное</w:t>
            </w:r>
          </w:p>
        </w:tc>
        <w:tc>
          <w:tcPr>
            <w:tcW w:w="0" w:type="auto"/>
            <w:hideMark/>
          </w:tcPr>
          <w:p w14:paraId="26171C56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Внутренний вызов</w:t>
            </w:r>
          </w:p>
        </w:tc>
        <w:tc>
          <w:tcPr>
            <w:tcW w:w="0" w:type="auto"/>
            <w:hideMark/>
          </w:tcPr>
          <w:p w14:paraId="5FA6DE5D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HTML/JSON отчёт</w:t>
            </w:r>
          </w:p>
        </w:tc>
        <w:tc>
          <w:tcPr>
            <w:tcW w:w="0" w:type="auto"/>
            <w:hideMark/>
          </w:tcPr>
          <w:p w14:paraId="1FAD8ECC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Передача готового отчёта</w:t>
            </w:r>
          </w:p>
        </w:tc>
      </w:tr>
      <w:tr w:rsidR="00A1441D" w:rsidRPr="00455167" w14:paraId="09211B93" w14:textId="77777777" w:rsidTr="00A1441D">
        <w:trPr>
          <w:trHeight w:val="719"/>
        </w:trPr>
        <w:tc>
          <w:tcPr>
            <w:tcW w:w="0" w:type="auto"/>
            <w:hideMark/>
          </w:tcPr>
          <w:p w14:paraId="5B366403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0A7BE13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Webhook-отправитель</w:t>
            </w:r>
          </w:p>
        </w:tc>
        <w:tc>
          <w:tcPr>
            <w:tcW w:w="0" w:type="auto"/>
            <w:hideMark/>
          </w:tcPr>
          <w:p w14:paraId="4E33C9D3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CI/CD система</w:t>
            </w:r>
          </w:p>
        </w:tc>
        <w:tc>
          <w:tcPr>
            <w:tcW w:w="0" w:type="auto"/>
            <w:hideMark/>
          </w:tcPr>
          <w:p w14:paraId="33D28536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Синхронное</w:t>
            </w:r>
          </w:p>
        </w:tc>
        <w:tc>
          <w:tcPr>
            <w:tcW w:w="0" w:type="auto"/>
            <w:hideMark/>
          </w:tcPr>
          <w:p w14:paraId="2E4D2F20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HTTP POST Webhook</w:t>
            </w:r>
          </w:p>
        </w:tc>
        <w:tc>
          <w:tcPr>
            <w:tcW w:w="0" w:type="auto"/>
            <w:hideMark/>
          </w:tcPr>
          <w:p w14:paraId="6215B58A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hideMark/>
          </w:tcPr>
          <w:p w14:paraId="75E263F1" w14:textId="77777777" w:rsidR="00A1441D" w:rsidRPr="00455167" w:rsidRDefault="00A1441D" w:rsidP="00455167">
            <w:pPr>
              <w:jc w:val="both"/>
              <w:rPr>
                <w:rFonts w:ascii="Times New Roman" w:hAnsi="Times New Roman" w:cs="Times New Roman"/>
              </w:rPr>
            </w:pPr>
            <w:r w:rsidRPr="00455167">
              <w:rPr>
                <w:rFonts w:ascii="Times New Roman" w:hAnsi="Times New Roman" w:cs="Times New Roman"/>
              </w:rPr>
              <w:t>Передача результатов сборки</w:t>
            </w:r>
          </w:p>
        </w:tc>
      </w:tr>
    </w:tbl>
    <w:p w14:paraId="0EE1CF0C" w14:textId="77777777" w:rsidR="00A1441D" w:rsidRPr="00455167" w:rsidRDefault="00A1441D" w:rsidP="004551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4D3F3" w14:textId="77777777" w:rsidR="00A1441D" w:rsidRPr="00455167" w:rsidRDefault="00A1441D" w:rsidP="004551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CFF722" w14:textId="77777777" w:rsidR="00A1441D" w:rsidRPr="00455167" w:rsidRDefault="00A1441D" w:rsidP="004551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2C571" w14:textId="77777777" w:rsidR="00A1441D" w:rsidRPr="00455167" w:rsidRDefault="00A1441D" w:rsidP="004551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D0492B" w14:textId="77777777" w:rsidR="00A1441D" w:rsidRDefault="00A1441D" w:rsidP="004551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469A9" w14:textId="77777777" w:rsidR="00455167" w:rsidRPr="00455167" w:rsidRDefault="00455167" w:rsidP="004551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ABA7D2" w14:textId="77777777" w:rsidR="00A1441D" w:rsidRPr="00455167" w:rsidRDefault="00A1441D" w:rsidP="004551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5F1AED" w14:textId="77777777" w:rsidR="00A1441D" w:rsidRPr="00455167" w:rsidRDefault="00A1441D" w:rsidP="004551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C5448C" w14:textId="10EE5744" w:rsidR="00A1441D" w:rsidRPr="00455167" w:rsidRDefault="00F6608D" w:rsidP="0045516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1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ПОСТРОЕНИЕ ДИАГРАММЫ ПОСЛЕДОВАТЕЛЬНОСТИ</w:t>
      </w:r>
    </w:p>
    <w:p w14:paraId="6EE7B0B3" w14:textId="70CDB0C1" w:rsidR="00A1441D" w:rsidRPr="00455167" w:rsidRDefault="00A1441D" w:rsidP="00455167">
      <w:pPr>
        <w:spacing w:line="360" w:lineRule="auto"/>
        <w:ind w:left="-1134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80D33" wp14:editId="6CC4D7DD">
            <wp:extent cx="7000875" cy="32841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6393" cy="330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D679" w14:textId="0EE64D8B" w:rsidR="00A1441D" w:rsidRPr="00455167" w:rsidRDefault="00F6608D" w:rsidP="00455167">
      <w:pPr>
        <w:jc w:val="center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>Рисунок 1. Диаграмма последовательности</w:t>
      </w:r>
    </w:p>
    <w:p w14:paraId="484BEAE5" w14:textId="77777777" w:rsidR="00F6608D" w:rsidRPr="00455167" w:rsidRDefault="00F6608D" w:rsidP="004551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16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ABA3E2" w14:textId="673335D3" w:rsidR="00A1441D" w:rsidRPr="00455167" w:rsidRDefault="00F6608D" w:rsidP="00455167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51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FBB1C7F" w14:textId="77777777" w:rsidR="00A1441D" w:rsidRPr="00455167" w:rsidRDefault="00A1441D" w:rsidP="004551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>В ходе анализа ТЗ были выявлены следующие критически важные требования к взаимодействию компонентов:</w:t>
      </w:r>
    </w:p>
    <w:p w14:paraId="284116AB" w14:textId="77777777" w:rsidR="00A1441D" w:rsidRPr="00455167" w:rsidRDefault="00A1441D" w:rsidP="00455167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Pr="00455167">
        <w:rPr>
          <w:rFonts w:ascii="Times New Roman" w:hAnsi="Times New Roman" w:cs="Times New Roman"/>
          <w:b/>
          <w:bCs/>
          <w:sz w:val="28"/>
          <w:szCs w:val="28"/>
        </w:rPr>
        <w:t>Redis RPC</w:t>
      </w:r>
      <w:r w:rsidRPr="00455167">
        <w:rPr>
          <w:rFonts w:ascii="Times New Roman" w:hAnsi="Times New Roman" w:cs="Times New Roman"/>
          <w:sz w:val="28"/>
          <w:szCs w:val="28"/>
        </w:rPr>
        <w:t xml:space="preserve"> между парсером и генератором требует контроля времени выполнения задач и обработки ошибок очереди. </w:t>
      </w:r>
    </w:p>
    <w:p w14:paraId="640F727D" w14:textId="77777777" w:rsidR="00A1441D" w:rsidRPr="00455167" w:rsidRDefault="00A1441D" w:rsidP="00455167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Передача тестовых сценариев через </w:t>
      </w:r>
      <w:r w:rsidRPr="00455167">
        <w:rPr>
          <w:rFonts w:ascii="Times New Roman" w:hAnsi="Times New Roman" w:cs="Times New Roman"/>
          <w:b/>
          <w:bCs/>
          <w:sz w:val="28"/>
          <w:szCs w:val="28"/>
        </w:rPr>
        <w:t>RabbitMQ</w:t>
      </w:r>
      <w:r w:rsidRPr="00455167">
        <w:rPr>
          <w:rFonts w:ascii="Times New Roman" w:hAnsi="Times New Roman" w:cs="Times New Roman"/>
          <w:sz w:val="28"/>
          <w:szCs w:val="28"/>
        </w:rPr>
        <w:t xml:space="preserve"> обеспечивает масштабируемость, но требует настройки подтверждения доставки сообщений. </w:t>
      </w:r>
    </w:p>
    <w:p w14:paraId="3FA8137B" w14:textId="77777777" w:rsidR="00A1441D" w:rsidRPr="00455167" w:rsidRDefault="00A1441D" w:rsidP="00455167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Взаимодействие исполнителя тестов с целевым API должно учитывать таймауты, ошибки сети и ограничения по нагрузке. </w:t>
      </w:r>
    </w:p>
    <w:p w14:paraId="2E002901" w14:textId="77777777" w:rsidR="00A1441D" w:rsidRPr="00455167" w:rsidRDefault="00A1441D" w:rsidP="00455167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Асинхронная запись результатов в БД повышает производительность системы, однако возможна потеря данных при сбоях. </w:t>
      </w:r>
    </w:p>
    <w:p w14:paraId="5731E49A" w14:textId="77777777" w:rsidR="00A1441D" w:rsidRPr="00455167" w:rsidRDefault="00A1441D" w:rsidP="00455167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Для webhook-взаимодействия отсутствуют требования по повторным попыткам отправки и обработке ошибок CI/CD, что может привести к потере уведомлений. </w:t>
      </w:r>
    </w:p>
    <w:p w14:paraId="4D94F85A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E3FFAA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FBA504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30C86C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B5EE43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401792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D7A8DC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6782F0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0A5A15" w14:textId="77777777" w:rsidR="002F534F" w:rsidRPr="00455167" w:rsidRDefault="002F534F" w:rsidP="004551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1BCE99" w14:textId="5EC77668" w:rsidR="00A1441D" w:rsidRPr="00455167" w:rsidRDefault="00F6608D" w:rsidP="00455167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51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ПОТЕНЦИАЛЬНЫЕ ПРОБЛЕМЫ</w:t>
      </w:r>
    </w:p>
    <w:p w14:paraId="35D19794" w14:textId="77777777" w:rsidR="00A1441D" w:rsidRPr="00455167" w:rsidRDefault="00A1441D" w:rsidP="00455167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Не указан формат OpenAPI-файла (YAML, JSON или оба). </w:t>
      </w:r>
    </w:p>
    <w:p w14:paraId="44B0D3FE" w14:textId="77777777" w:rsidR="00A1441D" w:rsidRPr="00455167" w:rsidRDefault="00A1441D" w:rsidP="00455167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Не определены таймауты HTTP-запросов к тестируемому API. </w:t>
      </w:r>
    </w:p>
    <w:p w14:paraId="4EC19F33" w14:textId="77777777" w:rsidR="00A1441D" w:rsidRPr="00455167" w:rsidRDefault="00A1441D" w:rsidP="00455167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Не описан механизм повторной отправки webhook при ошибке. </w:t>
      </w:r>
    </w:p>
    <w:p w14:paraId="75053EE4" w14:textId="77777777" w:rsidR="00A1441D" w:rsidRPr="00455167" w:rsidRDefault="00A1441D" w:rsidP="00455167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Не указаны требования к безопасности передачи данных и аутентификации webhook. </w:t>
      </w:r>
    </w:p>
    <w:p w14:paraId="654AA916" w14:textId="77777777" w:rsidR="00A1441D" w:rsidRPr="00455167" w:rsidRDefault="00A1441D" w:rsidP="00455167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sz w:val="28"/>
          <w:szCs w:val="28"/>
        </w:rPr>
        <w:t xml:space="preserve">Не определён формат хранения результатов тестирования в БД. </w:t>
      </w:r>
    </w:p>
    <w:p w14:paraId="7C459F5C" w14:textId="77777777" w:rsidR="00A1441D" w:rsidRPr="00455167" w:rsidRDefault="00A1441D" w:rsidP="004551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167">
        <w:rPr>
          <w:rFonts w:ascii="Times New Roman" w:hAnsi="Times New Roman" w:cs="Times New Roman"/>
          <w:b/>
          <w:bCs/>
          <w:sz w:val="28"/>
          <w:szCs w:val="28"/>
        </w:rPr>
        <w:t>Заключение:</w:t>
      </w:r>
      <w:r w:rsidRPr="00455167">
        <w:rPr>
          <w:rFonts w:ascii="Times New Roman" w:hAnsi="Times New Roman" w:cs="Times New Roman"/>
          <w:sz w:val="28"/>
          <w:szCs w:val="28"/>
        </w:rPr>
        <w:t xml:space="preserve"> наиболее критичными являются взаимодействия через очереди сообщений (Redis, RabbitMQ), а также интеграция с внешними системами (Целевой API и CI/CD), поскольку именно они оказывают наибольшее влияние на надёжность и полноту автоматизированного тестирования.</w:t>
      </w:r>
    </w:p>
    <w:p w14:paraId="62B5BAD7" w14:textId="77777777" w:rsidR="00A1441D" w:rsidRPr="00455167" w:rsidRDefault="00A1441D" w:rsidP="00455167">
      <w:pPr>
        <w:spacing w:line="360" w:lineRule="auto"/>
        <w:ind w:left="-1134"/>
        <w:jc w:val="both"/>
        <w:rPr>
          <w:rFonts w:ascii="Times New Roman" w:hAnsi="Times New Roman" w:cs="Times New Roman"/>
          <w:sz w:val="28"/>
          <w:szCs w:val="28"/>
        </w:rPr>
      </w:pPr>
    </w:p>
    <w:sectPr w:rsidR="00A1441D" w:rsidRPr="00455167" w:rsidSect="002F534F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329F8" w14:textId="77777777" w:rsidR="00EA220C" w:rsidRDefault="00EA220C" w:rsidP="002F534F">
      <w:pPr>
        <w:spacing w:after="0" w:line="240" w:lineRule="auto"/>
      </w:pPr>
      <w:r>
        <w:separator/>
      </w:r>
    </w:p>
  </w:endnote>
  <w:endnote w:type="continuationSeparator" w:id="0">
    <w:p w14:paraId="5B8887ED" w14:textId="77777777" w:rsidR="00EA220C" w:rsidRDefault="00EA220C" w:rsidP="002F5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6CB55" w14:textId="77777777" w:rsidR="00EA220C" w:rsidRDefault="00EA220C" w:rsidP="002F534F">
      <w:pPr>
        <w:spacing w:after="0" w:line="240" w:lineRule="auto"/>
      </w:pPr>
      <w:r>
        <w:separator/>
      </w:r>
    </w:p>
  </w:footnote>
  <w:footnote w:type="continuationSeparator" w:id="0">
    <w:p w14:paraId="7DFF9B9C" w14:textId="77777777" w:rsidR="00EA220C" w:rsidRDefault="00EA220C" w:rsidP="002F5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9123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B6BF847" w14:textId="245E7437" w:rsidR="002F534F" w:rsidRDefault="002F534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C9B6DC" w14:textId="77777777" w:rsidR="002F534F" w:rsidRDefault="002F53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35BA6"/>
    <w:multiLevelType w:val="multilevel"/>
    <w:tmpl w:val="5644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AA48BB"/>
    <w:multiLevelType w:val="multilevel"/>
    <w:tmpl w:val="FEF6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A53A73"/>
    <w:multiLevelType w:val="multilevel"/>
    <w:tmpl w:val="03FE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136270">
    <w:abstractNumId w:val="0"/>
  </w:num>
  <w:num w:numId="2" w16cid:durableId="1784152107">
    <w:abstractNumId w:val="2"/>
  </w:num>
  <w:num w:numId="3" w16cid:durableId="2074352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7E"/>
    <w:rsid w:val="001C5D82"/>
    <w:rsid w:val="002F534F"/>
    <w:rsid w:val="003B7FB1"/>
    <w:rsid w:val="00455167"/>
    <w:rsid w:val="00490885"/>
    <w:rsid w:val="00655554"/>
    <w:rsid w:val="007B1C88"/>
    <w:rsid w:val="009B7E7E"/>
    <w:rsid w:val="00A1441D"/>
    <w:rsid w:val="00AD13D2"/>
    <w:rsid w:val="00CA7AFF"/>
    <w:rsid w:val="00EA220C"/>
    <w:rsid w:val="00F26749"/>
    <w:rsid w:val="00F6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56972"/>
  <w15:chartTrackingRefBased/>
  <w15:docId w15:val="{570D0A27-9C80-4AAF-BAE4-614D8B77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1D"/>
  </w:style>
  <w:style w:type="paragraph" w:styleId="Heading1">
    <w:name w:val="heading 1"/>
    <w:basedOn w:val="Normal"/>
    <w:next w:val="Normal"/>
    <w:link w:val="Heading1Char"/>
    <w:uiPriority w:val="9"/>
    <w:qFormat/>
    <w:rsid w:val="009B7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E7E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1441D"/>
    <w:rPr>
      <w:i/>
      <w:iCs/>
    </w:rPr>
  </w:style>
  <w:style w:type="paragraph" w:styleId="NoSpacing">
    <w:name w:val="No Spacing"/>
    <w:uiPriority w:val="1"/>
    <w:qFormat/>
    <w:rsid w:val="00A1441D"/>
    <w:pPr>
      <w:spacing w:after="0" w:line="240" w:lineRule="auto"/>
    </w:pPr>
  </w:style>
  <w:style w:type="table" w:styleId="TableGrid">
    <w:name w:val="Table Grid"/>
    <w:basedOn w:val="TableNormal"/>
    <w:uiPriority w:val="39"/>
    <w:rsid w:val="00A1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53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34F"/>
  </w:style>
  <w:style w:type="paragraph" w:styleId="Footer">
    <w:name w:val="footer"/>
    <w:basedOn w:val="Normal"/>
    <w:link w:val="FooterChar"/>
    <w:uiPriority w:val="99"/>
    <w:unhideWhenUsed/>
    <w:rsid w:val="002F53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34F"/>
  </w:style>
  <w:style w:type="paragraph" w:styleId="NormalWeb">
    <w:name w:val="Normal (Web)"/>
    <w:basedOn w:val="Normal"/>
    <w:uiPriority w:val="99"/>
    <w:semiHidden/>
    <w:unhideWhenUsed/>
    <w:rsid w:val="002F53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5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66FF-B641-4804-BA2F-27D325732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ohaeonichann@outlook.com</dc:creator>
  <cp:keywords/>
  <dc:description/>
  <cp:lastModifiedBy>ohaeonichann@outlook.com</cp:lastModifiedBy>
  <cp:revision>5</cp:revision>
  <dcterms:created xsi:type="dcterms:W3CDTF">2026-06-15T07:28:00Z</dcterms:created>
  <dcterms:modified xsi:type="dcterms:W3CDTF">2026-06-15T10:39:00Z</dcterms:modified>
</cp:coreProperties>
</file>