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4A" w:rsidRDefault="00011A4A" w:rsidP="00011A4A">
      <w:pPr>
        <w:spacing w:line="360" w:lineRule="auto"/>
        <w:jc w:val="center"/>
        <w:rPr>
          <w:rStyle w:val="Tytuksiki"/>
          <w:sz w:val="260"/>
        </w:rPr>
      </w:pPr>
    </w:p>
    <w:p w:rsidR="001E111E" w:rsidRPr="00011A4A" w:rsidRDefault="001E111E" w:rsidP="005877FF">
      <w:pPr>
        <w:spacing w:line="360" w:lineRule="auto"/>
        <w:jc w:val="center"/>
        <w:rPr>
          <w:rStyle w:val="Tytuksiki"/>
          <w:rFonts w:ascii="Modern No. 20" w:hAnsi="Modern No. 20"/>
          <w:sz w:val="260"/>
        </w:rPr>
      </w:pPr>
      <w:r w:rsidRPr="00011A4A">
        <w:rPr>
          <w:rStyle w:val="Tytuksiki"/>
          <w:rFonts w:ascii="Modern No. 20" w:hAnsi="Modern No. 20"/>
          <w:sz w:val="260"/>
        </w:rPr>
        <w:t>Etap II</w:t>
      </w:r>
    </w:p>
    <w:p w:rsidR="00011A4A" w:rsidRPr="005877FF" w:rsidRDefault="00011A4A" w:rsidP="005877FF">
      <w:pPr>
        <w:spacing w:line="360" w:lineRule="auto"/>
        <w:jc w:val="right"/>
        <w:rPr>
          <w:rFonts w:ascii="Modern No. 20" w:hAnsi="Modern No. 20" w:cs="Times New Roman"/>
          <w:sz w:val="32"/>
        </w:rPr>
      </w:pPr>
      <w:r w:rsidRPr="005877FF">
        <w:rPr>
          <w:rFonts w:ascii="Modern No. 20" w:hAnsi="Modern No. 20" w:cs="Times New Roman"/>
          <w:sz w:val="32"/>
        </w:rPr>
        <w:t>Adrian Wy</w:t>
      </w:r>
      <w:r w:rsidR="00ED7F27" w:rsidRPr="005877FF">
        <w:rPr>
          <w:rFonts w:ascii="Modern No. 20" w:hAnsi="Modern No. 20" w:cs="Times New Roman"/>
          <w:sz w:val="32"/>
        </w:rPr>
        <w:t>r</w:t>
      </w:r>
      <w:r w:rsidR="00ED7F27" w:rsidRPr="005877FF">
        <w:rPr>
          <w:rFonts w:ascii="Times New Roman" w:hAnsi="Times New Roman" w:cs="Times New Roman"/>
          <w:sz w:val="32"/>
        </w:rPr>
        <w:t>ę</w:t>
      </w:r>
      <w:r w:rsidRPr="005877FF">
        <w:rPr>
          <w:rFonts w:ascii="Modern No. 20" w:hAnsi="Modern No. 20" w:cs="Times New Roman"/>
          <w:sz w:val="32"/>
        </w:rPr>
        <w:t>bek</w:t>
      </w:r>
      <w:r w:rsidRPr="005877FF">
        <w:rPr>
          <w:rFonts w:ascii="Modern No. 20" w:hAnsi="Modern No. 20" w:cs="Times New Roman"/>
          <w:sz w:val="32"/>
        </w:rPr>
        <w:br/>
        <w:t>Marcin Witkowski</w:t>
      </w:r>
      <w:r w:rsidRPr="005877FF">
        <w:rPr>
          <w:rFonts w:ascii="Modern No. 20" w:hAnsi="Modern No. 20" w:cs="Times New Roman"/>
          <w:sz w:val="32"/>
        </w:rPr>
        <w:br/>
        <w:t>Z715</w:t>
      </w: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011A4A" w:rsidRDefault="00011A4A" w:rsidP="001C7BA7">
      <w:pPr>
        <w:spacing w:line="360" w:lineRule="auto"/>
        <w:jc w:val="both"/>
        <w:rPr>
          <w:rFonts w:ascii="Times New Roman" w:hAnsi="Times New Roman" w:cs="Times New Roman"/>
        </w:rPr>
      </w:pPr>
    </w:p>
    <w:p w:rsidR="00200C87" w:rsidRPr="00ED7F27" w:rsidRDefault="00CD112C" w:rsidP="00ED7F27">
      <w:pPr>
        <w:pStyle w:val="Tytu"/>
      </w:pPr>
      <w:r w:rsidRPr="00ED7F27">
        <w:lastRenderedPageBreak/>
        <w:t>Dokumentacja z diagramami UML wraz z ich opisem</w:t>
      </w:r>
    </w:p>
    <w:p w:rsidR="00CD112C" w:rsidRPr="005877FF" w:rsidRDefault="00ED7F27" w:rsidP="005877FF">
      <w:pPr>
        <w:pStyle w:val="Podtytu"/>
      </w:pPr>
      <w:r>
        <w:br/>
      </w:r>
      <w:r w:rsidR="00CD112C" w:rsidRPr="005877FF">
        <w:t>Przedstawienie koncepcji systemu</w:t>
      </w:r>
    </w:p>
    <w:p w:rsidR="001C7BA7" w:rsidRDefault="00163F3D" w:rsidP="00163F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projektu jest stworzenie ogólnodostępnej platformy świadczącej</w:t>
      </w:r>
      <w:r w:rsidR="00E25BE9">
        <w:rPr>
          <w:rFonts w:ascii="Times New Roman" w:hAnsi="Times New Roman" w:cs="Times New Roman"/>
        </w:rPr>
        <w:t xml:space="preserve"> odpłatnie</w:t>
      </w:r>
      <w:r>
        <w:rPr>
          <w:rFonts w:ascii="Times New Roman" w:hAnsi="Times New Roman" w:cs="Times New Roman"/>
        </w:rPr>
        <w:t xml:space="preserve"> usługi edukacyjne za pomocą kursów online. </w:t>
      </w:r>
      <w:r w:rsidR="009578DD">
        <w:rPr>
          <w:rFonts w:ascii="Times New Roman" w:hAnsi="Times New Roman" w:cs="Times New Roman"/>
        </w:rPr>
        <w:t>Treści są przygotowane dla osób chcących zdobyć wiedzę i umiejętności w dziedzinie</w:t>
      </w:r>
      <w:r>
        <w:rPr>
          <w:rFonts w:ascii="Times New Roman" w:hAnsi="Times New Roman" w:cs="Times New Roman"/>
        </w:rPr>
        <w:t xml:space="preserve"> IT. </w:t>
      </w:r>
      <w:r w:rsidR="001C7BA7" w:rsidRPr="001C7BA7">
        <w:rPr>
          <w:rFonts w:ascii="Times New Roman" w:hAnsi="Times New Roman" w:cs="Times New Roman"/>
        </w:rPr>
        <w:t>System jest przygotowany pod klientów, którzy są zainteresowani</w:t>
      </w:r>
      <w:r w:rsidR="00E25BE9">
        <w:rPr>
          <w:rFonts w:ascii="Times New Roman" w:hAnsi="Times New Roman" w:cs="Times New Roman"/>
        </w:rPr>
        <w:t xml:space="preserve"> kupnem wybranych kursów</w:t>
      </w:r>
      <w:r w:rsidR="001C7B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D7F27" w:rsidRDefault="00AC097D" w:rsidP="005877FF">
      <w:pPr>
        <w:pStyle w:val="Podtytu"/>
      </w:pPr>
      <w:r>
        <w:t>Specyfikacja fun</w:t>
      </w:r>
      <w:r w:rsidR="00D36F33" w:rsidRPr="005877FF">
        <w:t>kcjonalna, niefunkcjonalna</w:t>
      </w:r>
    </w:p>
    <w:p w:rsidR="00AC097D" w:rsidRPr="00AC097D" w:rsidRDefault="00AC097D" w:rsidP="00AC097D">
      <w:pPr>
        <w:pStyle w:val="Nagwek1"/>
      </w:pPr>
      <w:r>
        <w:t>Diagram hierarchii funkcji</w:t>
      </w:r>
    </w:p>
    <w:p w:rsidR="00AC097D" w:rsidRDefault="00906BD8" w:rsidP="00E25BE9">
      <w:r>
        <w:rPr>
          <w:noProof/>
        </w:rPr>
        <w:drawing>
          <wp:inline distT="0" distB="0" distL="0" distR="0">
            <wp:extent cx="5760720" cy="369452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E5" w:rsidRDefault="00C245E5">
      <w:pPr>
        <w:rPr>
          <w:rFonts w:ascii="Modern No. 20" w:eastAsiaTheme="majorEastAsia" w:hAnsi="Modern No. 20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AC097D" w:rsidRDefault="00AC097D" w:rsidP="00AC097D">
      <w:pPr>
        <w:pStyle w:val="Nagwek1"/>
      </w:pPr>
      <w:r>
        <w:lastRenderedPageBreak/>
        <w:t>Lista funkcji</w:t>
      </w:r>
    </w:p>
    <w:p w:rsidR="00013696" w:rsidRDefault="00AC097D" w:rsidP="00013696">
      <w:pPr>
        <w:pStyle w:val="Akapitzlist"/>
        <w:numPr>
          <w:ilvl w:val="0"/>
          <w:numId w:val="2"/>
        </w:numPr>
      </w:pPr>
      <w:r>
        <w:t xml:space="preserve">Rejestracja </w:t>
      </w:r>
      <w:r w:rsidR="00013696">
        <w:br/>
        <w:t>Funkcja umożliwiająca stworzenie konta nowemu użytkownikowi.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Logowanie</w:t>
      </w:r>
      <w:r w:rsidR="00013696">
        <w:br/>
        <w:t>Funkcja umożliwiająca zalogowanie się użytkownika na istniejące już konto.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Wylogowanie</w:t>
      </w:r>
      <w:r w:rsidR="00013696">
        <w:br/>
        <w:t>Funkcja umożliwi wylogowanie się z konta.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Edycja danych osobowych</w:t>
      </w:r>
      <w:r w:rsidR="00013696">
        <w:br/>
        <w:t>Funkcja umożliwiająca edycje danych przypisanych do konta. Edycja dostępna jest dla wszystkich zalogowanych użytkowników.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kursów na liście produktów</w:t>
      </w:r>
      <w:r w:rsidR="00013696">
        <w:br/>
      </w:r>
      <w:r w:rsidR="00AD6234">
        <w:t>Funkcja odpowiedzialna za wyświetlenie wszystkich dostępnych kursów.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Wyświetlanie kursu na karcie produktu</w:t>
      </w:r>
      <w:r w:rsidR="00AD6234">
        <w:br/>
        <w:t>Funkcja odpowiedzialna za wyświetlenie szczegółów danego kursu. Osobny dedykowany panel z niezbędnymi informacjami.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Wyświetlanie treści w postaci filmu</w:t>
      </w:r>
      <w:r w:rsidR="00AD6234">
        <w:br/>
        <w:t>Funkcja odpowiedzialna za wyświetlanie VIDEO.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strony zakupowej</w:t>
      </w:r>
      <w:r w:rsidR="00AD6234">
        <w:br/>
        <w:t>Funkcja odpowiedzialna za wyświetlenie strony dedykowanej zakupowi danego kursu.</w:t>
      </w:r>
    </w:p>
    <w:p w:rsidR="00AC097D" w:rsidRDefault="00AC097D" w:rsidP="00AC097D">
      <w:pPr>
        <w:pStyle w:val="Akapitzlist"/>
        <w:numPr>
          <w:ilvl w:val="0"/>
          <w:numId w:val="2"/>
        </w:numPr>
      </w:pPr>
      <w:r>
        <w:t>Wyświetlenie strony z posiadanymi kursami</w:t>
      </w:r>
      <w:r w:rsidR="00AD6234">
        <w:br/>
        <w:t>Funkcja odpowiedzialna za wyświetlenie strony z wszystkimi kursami posiadanymi przez użytkownika.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Dodawanie kursu</w:t>
      </w:r>
      <w:r w:rsidR="00AD6234">
        <w:br/>
        <w:t>Funkcja administracyjna pozwalająca dodać dany kurs do bazy kursów.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Usuwanie kursu</w:t>
      </w:r>
      <w:r w:rsidR="00AD6234">
        <w:br/>
        <w:t>Funkcja administracyjna pozwalająca usunąć dany kurs z bazy kursów.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Modyfikacja ról użytkowników</w:t>
      </w:r>
      <w:r w:rsidR="00AD6234">
        <w:br/>
        <w:t>Funkcja administracyjna pozwalająca modyfikować role użytkowników.</w:t>
      </w:r>
    </w:p>
    <w:p w:rsidR="00710B5A" w:rsidRDefault="00710B5A" w:rsidP="00AC097D">
      <w:pPr>
        <w:pStyle w:val="Akapitzlist"/>
        <w:numPr>
          <w:ilvl w:val="0"/>
          <w:numId w:val="2"/>
        </w:numPr>
      </w:pPr>
      <w:r>
        <w:t>Blokowanie użytkowników</w:t>
      </w:r>
      <w:r w:rsidR="00AD6234">
        <w:br/>
        <w:t>Funkcja administracyjna pozwalająca zablokować użytkownika.</w:t>
      </w:r>
    </w:p>
    <w:p w:rsidR="00C245E5" w:rsidRDefault="00C245E5" w:rsidP="00C245E5">
      <w:pPr>
        <w:pStyle w:val="Nagwek1"/>
        <w:rPr>
          <w:rFonts w:cs="Modern No. 20"/>
        </w:rPr>
      </w:pPr>
      <w:r>
        <w:lastRenderedPageBreak/>
        <w:t>Diagram przypadków u</w:t>
      </w:r>
      <w:r>
        <w:rPr>
          <w:rFonts w:ascii="Times New Roman" w:hAnsi="Times New Roman" w:cs="Times New Roman"/>
        </w:rPr>
        <w:t>ż</w:t>
      </w:r>
      <w:r>
        <w:rPr>
          <w:rFonts w:cs="Modern No. 20"/>
        </w:rPr>
        <w:t>ycia</w:t>
      </w:r>
    </w:p>
    <w:p w:rsidR="00C245E5" w:rsidRPr="00C245E5" w:rsidRDefault="00DB2BED" w:rsidP="00C245E5">
      <w:r>
        <w:rPr>
          <w:noProof/>
        </w:rPr>
        <w:drawing>
          <wp:inline distT="0" distB="0" distL="0" distR="0">
            <wp:extent cx="5760720" cy="520951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FF" w:rsidRDefault="005877FF" w:rsidP="005877FF">
      <w:pPr>
        <w:pStyle w:val="Podtytu"/>
      </w:pPr>
      <w:r>
        <w:t>Model danych</w:t>
      </w:r>
    </w:p>
    <w:p w:rsidR="00DB2BED" w:rsidRDefault="00DB2BED" w:rsidP="00DB2BED">
      <w:pPr>
        <w:pStyle w:val="Nagwek1"/>
      </w:pPr>
      <w:r>
        <w:t>Diagram EDR</w:t>
      </w:r>
    </w:p>
    <w:p w:rsidR="00DB2BED" w:rsidRDefault="003136F0" w:rsidP="00DB2BED">
      <w:r>
        <w:rPr>
          <w:noProof/>
        </w:rPr>
        <w:drawing>
          <wp:inline distT="0" distB="0" distL="0" distR="0">
            <wp:extent cx="5760720" cy="204848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90" w:rsidRDefault="008E47CF" w:rsidP="00717C90">
      <w:r>
        <w:rPr>
          <w:b/>
        </w:rPr>
        <w:lastRenderedPageBreak/>
        <w:t>USER</w:t>
      </w:r>
      <w:r w:rsidR="00717C90" w:rsidRPr="00717C90">
        <w:rPr>
          <w:b/>
        </w:rPr>
        <w:t xml:space="preserve"> </w:t>
      </w:r>
      <w:r w:rsidR="00717C90">
        <w:t xml:space="preserve">– encja użytkownika, zawierająca jego dane ( tj. imię nazwisko, adres e-mail ). Posiada atrybut „ACTIVE”, sprawdzający czy dany użytkownik ma dostęp do korzystania z usług dostępnych w serwisie </w:t>
      </w:r>
      <w:r>
        <w:t>. Ma również atrybut ROLE_ID, ponieważ tylko jeden użytkownik może mieć tylko jedną rolę w serwisie, to została połączona jest relacją jeden do jednego z tabelą ROLE.</w:t>
      </w:r>
    </w:p>
    <w:p w:rsidR="008E47CF" w:rsidRDefault="008E47CF" w:rsidP="00717C90">
      <w:r>
        <w:rPr>
          <w:b/>
        </w:rPr>
        <w:t xml:space="preserve">PRODUCT </w:t>
      </w:r>
      <w:r w:rsidR="00717C90">
        <w:t>– encja zawierająca informacje o produkcie. Wyróżniającymi się atrybutami są cena produktu oraz film. Znajdziemy również tytuł oraz opis danego kursu. Każdy produkt posiada indywidualny niepowtarzalny identyfikator</w:t>
      </w:r>
      <w:r>
        <w:t xml:space="preserve"> oraz przypisaną kategorię do produktu.</w:t>
      </w:r>
      <w:r w:rsidR="00567E1B">
        <w:t xml:space="preserve"> Jeden produkt może mieć jedną kategorię, więc jest połączona relacją jeden do jednego z tabelą CATEGORY.</w:t>
      </w:r>
    </w:p>
    <w:p w:rsidR="00717C90" w:rsidRDefault="008E47CF" w:rsidP="00717C90">
      <w:r>
        <w:rPr>
          <w:b/>
        </w:rPr>
        <w:t xml:space="preserve">CATEGORY </w:t>
      </w:r>
      <w:r>
        <w:t>– tabela zawierająca identyfikator kategorii oraz jej nazwę.</w:t>
      </w:r>
    </w:p>
    <w:p w:rsidR="008E47CF" w:rsidRDefault="008E47CF" w:rsidP="008E47CF">
      <w:r>
        <w:rPr>
          <w:b/>
        </w:rPr>
        <w:t xml:space="preserve">ROLE </w:t>
      </w:r>
      <w:r>
        <w:t xml:space="preserve">– tabela zawierająca identyfikator roli oraz jej nazwę. </w:t>
      </w:r>
    </w:p>
    <w:p w:rsidR="008E47CF" w:rsidRDefault="008E47CF" w:rsidP="00567E1B">
      <w:r>
        <w:rPr>
          <w:b/>
        </w:rPr>
        <w:t xml:space="preserve">USER_PRODUCT_MAP </w:t>
      </w:r>
      <w:r>
        <w:t xml:space="preserve">– encja, która ma za zadanie łączenie produktów z użytkownikiem. </w:t>
      </w:r>
      <w:r w:rsidR="00567E1B">
        <w:t>Łączy użytkownika relacją jeden do wielu</w:t>
      </w:r>
      <w:r w:rsidR="00D35570">
        <w:t>, a relacja z produktem to wiele do jednego, bo jeden użytkownik może zakupić wiele produktów</w:t>
      </w:r>
    </w:p>
    <w:p w:rsidR="008E47CF" w:rsidRPr="008E47CF" w:rsidRDefault="008E47CF" w:rsidP="00717C90"/>
    <w:p w:rsidR="005877FF" w:rsidRPr="005877FF" w:rsidRDefault="005877FF" w:rsidP="005877FF">
      <w:pPr>
        <w:pStyle w:val="Podtytu"/>
      </w:pPr>
      <w:r>
        <w:t>Model architektury systemu</w:t>
      </w:r>
    </w:p>
    <w:sectPr w:rsidR="005877FF" w:rsidRPr="005877FF" w:rsidSect="0011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22FF"/>
    <w:multiLevelType w:val="hybridMultilevel"/>
    <w:tmpl w:val="A072C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063E0"/>
    <w:multiLevelType w:val="hybridMultilevel"/>
    <w:tmpl w:val="B4583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0757"/>
    <w:multiLevelType w:val="hybridMultilevel"/>
    <w:tmpl w:val="CCC2D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A6080"/>
    <w:rsid w:val="00011A4A"/>
    <w:rsid w:val="00013696"/>
    <w:rsid w:val="00110CAF"/>
    <w:rsid w:val="00163F3D"/>
    <w:rsid w:val="001A6080"/>
    <w:rsid w:val="001C7BA7"/>
    <w:rsid w:val="001E111E"/>
    <w:rsid w:val="00200C87"/>
    <w:rsid w:val="002B7E4F"/>
    <w:rsid w:val="003136F0"/>
    <w:rsid w:val="00567E1B"/>
    <w:rsid w:val="005877FF"/>
    <w:rsid w:val="00710B5A"/>
    <w:rsid w:val="00717C90"/>
    <w:rsid w:val="008E47CF"/>
    <w:rsid w:val="00906BD8"/>
    <w:rsid w:val="009578DD"/>
    <w:rsid w:val="009F5F6F"/>
    <w:rsid w:val="00AC097D"/>
    <w:rsid w:val="00AD6234"/>
    <w:rsid w:val="00BB67D0"/>
    <w:rsid w:val="00C245E5"/>
    <w:rsid w:val="00CD112C"/>
    <w:rsid w:val="00D2756F"/>
    <w:rsid w:val="00D35570"/>
    <w:rsid w:val="00D36F33"/>
    <w:rsid w:val="00D82F97"/>
    <w:rsid w:val="00DB2BED"/>
    <w:rsid w:val="00DC4F14"/>
    <w:rsid w:val="00E25BE9"/>
    <w:rsid w:val="00ED7F27"/>
    <w:rsid w:val="00F6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0CAF"/>
  </w:style>
  <w:style w:type="paragraph" w:styleId="Nagwek1">
    <w:name w:val="heading 1"/>
    <w:basedOn w:val="Normalny"/>
    <w:next w:val="Normalny"/>
    <w:link w:val="Nagwek1Znak"/>
    <w:uiPriority w:val="9"/>
    <w:qFormat/>
    <w:rsid w:val="00AC097D"/>
    <w:pPr>
      <w:keepNext/>
      <w:keepLines/>
      <w:spacing w:before="480" w:after="120"/>
      <w:outlineLvl w:val="0"/>
    </w:pPr>
    <w:rPr>
      <w:rFonts w:ascii="Modern No. 20" w:eastAsiaTheme="majorEastAsia" w:hAnsi="Modern No. 20" w:cstheme="majorBidi"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7BA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C097D"/>
    <w:pPr>
      <w:numPr>
        <w:ilvl w:val="1"/>
      </w:numPr>
      <w:spacing w:before="120" w:after="320"/>
    </w:pPr>
    <w:rPr>
      <w:rFonts w:ascii="Modern No. 20" w:eastAsiaTheme="majorEastAsia" w:hAnsi="Modern No. 20" w:cstheme="majorBidi"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097D"/>
    <w:rPr>
      <w:rFonts w:ascii="Modern No. 20" w:eastAsiaTheme="majorEastAsia" w:hAnsi="Modern No. 20" w:cstheme="majorBidi"/>
      <w:iCs/>
      <w:spacing w:val="15"/>
      <w:sz w:val="36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D7F27"/>
    <w:pPr>
      <w:pBdr>
        <w:bottom w:val="single" w:sz="8" w:space="4" w:color="000000" w:themeColor="text1"/>
      </w:pBdr>
      <w:spacing w:before="360" w:after="360" w:line="240" w:lineRule="auto"/>
      <w:contextualSpacing/>
    </w:pPr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D7F27"/>
    <w:rPr>
      <w:rFonts w:ascii="Modern No. 20" w:eastAsiaTheme="majorEastAsia" w:hAnsi="Modern No. 20" w:cstheme="majorBidi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011A4A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6BD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C097D"/>
    <w:rPr>
      <w:rFonts w:ascii="Modern No. 20" w:eastAsiaTheme="majorEastAsia" w:hAnsi="Modern No. 20" w:cstheme="majorBidi"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C0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426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Lenovo</cp:lastModifiedBy>
  <cp:revision>19</cp:revision>
  <cp:lastPrinted>2020-11-25T19:07:00Z</cp:lastPrinted>
  <dcterms:created xsi:type="dcterms:W3CDTF">2020-11-25T18:13:00Z</dcterms:created>
  <dcterms:modified xsi:type="dcterms:W3CDTF">2020-11-27T14:57:00Z</dcterms:modified>
</cp:coreProperties>
</file>