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pPr w:leftFromText="180" w:rightFromText="180" w:vertAnchor="page" w:horzAnchor="page" w:tblpX="637" w:tblpY="47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27"/>
        <w:gridCol w:w="7179"/>
      </w:tblGrid>
      <w:tr w14:paraId="039DA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</w:tcPr>
          <w:p w14:paraId="324F1AED">
            <w:pPr>
              <w:jc w:val="center"/>
              <w:rPr>
                <w:rFonts w:hint="default"/>
                <w:b/>
                <w:bCs/>
                <w:color w:val="000000" w:themeColor="text1"/>
                <w:sz w:val="32"/>
                <w:szCs w:val="32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000000" w:themeColor="text1"/>
                <w:sz w:val="32"/>
                <w:szCs w:val="32"/>
                <w:highlight w:val="none"/>
                <w:shd w:val="clear" w:color="auto" w:fill="auto"/>
                <w:lang w:val="ru-RU"/>
                <w14:textFill>
                  <w14:solidFill>
                    <w14:schemeClr w14:val="tx1"/>
                  </w14:solidFill>
                </w14:textFill>
              </w:rPr>
              <w:t>Заявка на возврат</w:t>
            </w:r>
          </w:p>
        </w:tc>
      </w:tr>
      <w:tr w14:paraId="2F6F5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27" w:type="dxa"/>
            <w:tcBorders>
              <w:top w:val="single" w:color="auto" w:sz="4" w:space="0"/>
            </w:tcBorders>
            <w:shd w:val="clear"/>
            <w:vAlign w:val="top"/>
          </w:tcPr>
          <w:p w14:paraId="585A9479">
            <w:pPr>
              <w:jc w:val="center"/>
              <w:rPr>
                <w:rFonts w:hint="default" w:ascii="Times New Roman" w:hAnsi="Times New Roman" w:cs="Times New Roman" w:eastAsiaTheme="minorHAnsi"/>
                <w:b/>
                <w:bCs/>
                <w:color w:val="auto"/>
                <w:kern w:val="0"/>
                <w:sz w:val="22"/>
                <w:szCs w:val="22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-</w:t>
            </w: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Ф</w:t>
            </w:r>
            <w:r>
              <w:rPr>
                <w:rFonts w:hint="default" w:ascii="Times New Roman" w:hAnsi="Times New Roman" w:cs="Times New Roman"/>
                <w:b/>
                <w:bCs/>
              </w:rPr>
              <w:t>илиал</w:t>
            </w:r>
          </w:p>
        </w:tc>
        <w:tc>
          <w:tcPr>
            <w:tcW w:w="7179" w:type="dxa"/>
            <w:tcBorders>
              <w:top w:val="single" w:color="auto" w:sz="4" w:space="0"/>
            </w:tcBorders>
          </w:tcPr>
          <w:p w14:paraId="5FD34E08">
            <w:pPr>
              <w:rPr>
                <w:rFonts w:hint="default"/>
                <w:vertAlign w:val="baseline"/>
              </w:rPr>
            </w:pPr>
          </w:p>
        </w:tc>
      </w:tr>
      <w:tr w14:paraId="008A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27" w:type="dxa"/>
            <w:shd w:val="clear"/>
            <w:vAlign w:val="top"/>
          </w:tcPr>
          <w:p w14:paraId="540B9A77">
            <w:pPr>
              <w:jc w:val="center"/>
              <w:rPr>
                <w:rFonts w:hint="default" w:ascii="Times New Roman" w:hAnsi="Times New Roman" w:cs="Times New Roman" w:eastAsiaTheme="minorHAnsi"/>
                <w:b/>
                <w:bCs/>
                <w:color w:val="auto"/>
                <w:kern w:val="0"/>
                <w:sz w:val="22"/>
                <w:szCs w:val="22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- ID ученика</w:t>
            </w:r>
          </w:p>
        </w:tc>
        <w:tc>
          <w:tcPr>
            <w:tcW w:w="7179" w:type="dxa"/>
          </w:tcPr>
          <w:p w14:paraId="3D12D501">
            <w:pPr>
              <w:rPr>
                <w:rFonts w:hint="default"/>
                <w:vertAlign w:val="baseline"/>
              </w:rPr>
            </w:pPr>
          </w:p>
        </w:tc>
      </w:tr>
      <w:tr w14:paraId="1A5AA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27" w:type="dxa"/>
            <w:shd w:val="clear"/>
            <w:vAlign w:val="top"/>
          </w:tcPr>
          <w:p w14:paraId="0969DC34">
            <w:pPr>
              <w:jc w:val="center"/>
              <w:rPr>
                <w:rFonts w:hint="default" w:ascii="Times New Roman" w:hAnsi="Times New Roman" w:cs="Times New Roman" w:eastAsiaTheme="minorHAnsi"/>
                <w:b/>
                <w:bCs/>
                <w:color w:val="auto"/>
                <w:kern w:val="0"/>
                <w:sz w:val="22"/>
                <w:szCs w:val="22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-ФИО</w:t>
            </w:r>
          </w:p>
        </w:tc>
        <w:tc>
          <w:tcPr>
            <w:tcW w:w="7179" w:type="dxa"/>
          </w:tcPr>
          <w:p w14:paraId="3BE38450">
            <w:pPr>
              <w:rPr>
                <w:rFonts w:hint="default"/>
                <w:vertAlign w:val="baseline"/>
              </w:rPr>
            </w:pPr>
          </w:p>
        </w:tc>
      </w:tr>
      <w:tr w14:paraId="527DF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27" w:type="dxa"/>
            <w:shd w:val="clear"/>
            <w:vAlign w:val="top"/>
          </w:tcPr>
          <w:p w14:paraId="5B636CC9">
            <w:pPr>
              <w:jc w:val="center"/>
              <w:rPr>
                <w:rFonts w:hint="default" w:ascii="Times New Roman" w:hAnsi="Times New Roman" w:cs="Times New Roman" w:eastAsiaTheme="minorHAnsi"/>
                <w:b/>
                <w:bCs/>
                <w:color w:val="auto"/>
                <w:kern w:val="0"/>
                <w:sz w:val="22"/>
                <w:szCs w:val="22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-</w:t>
            </w: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b/>
                <w:bCs/>
              </w:rPr>
              <w:t>ричина возврата</w:t>
            </w:r>
          </w:p>
        </w:tc>
        <w:tc>
          <w:tcPr>
            <w:tcW w:w="7179" w:type="dxa"/>
          </w:tcPr>
          <w:p w14:paraId="786A5F6F">
            <w:pPr>
              <w:rPr>
                <w:rFonts w:hint="default"/>
                <w:vertAlign w:val="baseline"/>
              </w:rPr>
            </w:pPr>
          </w:p>
        </w:tc>
      </w:tr>
      <w:tr w14:paraId="0199F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27" w:type="dxa"/>
            <w:shd w:val="clear"/>
            <w:vAlign w:val="top"/>
          </w:tcPr>
          <w:p w14:paraId="3C8C675B">
            <w:pPr>
              <w:jc w:val="center"/>
              <w:rPr>
                <w:rFonts w:hint="default" w:ascii="Times New Roman" w:hAnsi="Times New Roman" w:cs="Times New Roman" w:eastAsiaTheme="minorHAnsi"/>
                <w:b/>
                <w:bCs/>
                <w:color w:val="auto"/>
                <w:kern w:val="0"/>
                <w:sz w:val="22"/>
                <w:szCs w:val="22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-</w:t>
            </w: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С</w:t>
            </w:r>
            <w:r>
              <w:rPr>
                <w:rFonts w:hint="default" w:ascii="Times New Roman" w:hAnsi="Times New Roman" w:cs="Times New Roman"/>
                <w:b/>
                <w:bCs/>
              </w:rPr>
              <w:t>умма</w:t>
            </w:r>
          </w:p>
        </w:tc>
        <w:tc>
          <w:tcPr>
            <w:tcW w:w="7179" w:type="dxa"/>
          </w:tcPr>
          <w:p w14:paraId="3D653778">
            <w:pPr>
              <w:rPr>
                <w:rFonts w:hint="default"/>
                <w:vertAlign w:val="baseline"/>
              </w:rPr>
            </w:pPr>
          </w:p>
        </w:tc>
      </w:tr>
      <w:tr w14:paraId="3F1D5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27" w:type="dxa"/>
            <w:shd w:val="clear"/>
            <w:vAlign w:val="top"/>
          </w:tcPr>
          <w:p w14:paraId="2E74611D">
            <w:pPr>
              <w:jc w:val="center"/>
              <w:rPr>
                <w:rFonts w:hint="default" w:ascii="Times New Roman" w:hAnsi="Times New Roman" w:cs="Times New Roman" w:eastAsiaTheme="minorHAnsi"/>
                <w:b/>
                <w:bCs/>
                <w:color w:val="auto"/>
                <w:kern w:val="0"/>
                <w:sz w:val="22"/>
                <w:szCs w:val="22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 xml:space="preserve">-30% удержания </w:t>
            </w: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есть</w:t>
            </w:r>
            <w:r>
              <w:rPr>
                <w:rFonts w:hint="default" w:ascii="Times New Roman" w:hAnsi="Times New Roman" w:cs="Times New Roman"/>
                <w:b/>
                <w:bCs/>
              </w:rPr>
              <w:t>/нет</w:t>
            </w:r>
          </w:p>
        </w:tc>
        <w:tc>
          <w:tcPr>
            <w:tcW w:w="7179" w:type="dxa"/>
          </w:tcPr>
          <w:p w14:paraId="30CE11E8">
            <w:pPr>
              <w:rPr>
                <w:rFonts w:hint="default"/>
                <w:vertAlign w:val="baseline"/>
              </w:rPr>
            </w:pPr>
          </w:p>
        </w:tc>
      </w:tr>
      <w:tr w14:paraId="25F19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27" w:type="dxa"/>
            <w:shd w:val="clear"/>
            <w:vAlign w:val="top"/>
          </w:tcPr>
          <w:p w14:paraId="5FE96DC2">
            <w:pPr>
              <w:jc w:val="center"/>
              <w:rPr>
                <w:rFonts w:hint="default" w:ascii="Times New Roman" w:hAnsi="Times New Roman" w:cs="Times New Roman" w:eastAsiaTheme="minorHAnsi"/>
                <w:b/>
                <w:bCs/>
                <w:color w:val="auto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-</w:t>
            </w: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Н</w:t>
            </w:r>
            <w:r>
              <w:rPr>
                <w:rFonts w:hint="default" w:ascii="Times New Roman" w:hAnsi="Times New Roman" w:cs="Times New Roman"/>
                <w:b/>
                <w:bCs/>
              </w:rPr>
              <w:t>омер карты</w:t>
            </w:r>
          </w:p>
        </w:tc>
        <w:tc>
          <w:tcPr>
            <w:tcW w:w="7179" w:type="dxa"/>
          </w:tcPr>
          <w:p w14:paraId="336288BE">
            <w:pPr>
              <w:rPr>
                <w:rFonts w:hint="default"/>
                <w:vertAlign w:val="baseline"/>
              </w:rPr>
            </w:pPr>
          </w:p>
        </w:tc>
      </w:tr>
    </w:tbl>
    <w:p w14:paraId="4822121F">
      <w:pPr>
        <w:rPr>
          <w:rFonts w:hint="default"/>
        </w:rPr>
      </w:pPr>
    </w:p>
    <w:p w14:paraId="069164B9">
      <w:pPr>
        <w:rPr>
          <w:rFonts w:hint="default"/>
        </w:rPr>
      </w:pPr>
    </w:p>
    <w:p w14:paraId="4F6594E5">
      <w:pPr>
        <w:rPr>
          <w:rFonts w:hint="default"/>
        </w:rPr>
      </w:pPr>
      <w:bookmarkStart w:id="0" w:name="_GoBack"/>
      <w:bookmarkEnd w:id="0"/>
    </w:p>
    <w:p w14:paraId="09F8CCF0">
      <w:pPr>
        <w:rPr>
          <w:rFonts w:hint="default"/>
        </w:rPr>
      </w:pPr>
    </w:p>
    <w:p w14:paraId="294F1C77">
      <w:pPr>
        <w:rPr>
          <w:rFonts w:hint="default"/>
        </w:rPr>
      </w:pPr>
    </w:p>
    <w:p w14:paraId="5A327471">
      <w:pPr>
        <w:rPr>
          <w:rFonts w:hint="default"/>
        </w:rPr>
      </w:pPr>
    </w:p>
    <w:p w14:paraId="1BD7AA8C">
      <w:pPr>
        <w:rPr>
          <w:rFonts w:hint="default"/>
        </w:rPr>
      </w:pPr>
    </w:p>
    <w:p w14:paraId="158878BB">
      <w:pPr>
        <w:rPr>
          <w:rFonts w:hint="default"/>
        </w:rPr>
      </w:pPr>
    </w:p>
    <w:p w14:paraId="7D8A8760">
      <w:pPr>
        <w:rPr>
          <w:rFonts w:hint="default"/>
        </w:rPr>
      </w:pPr>
    </w:p>
    <w:p w14:paraId="247C18FB"/>
    <w:p w14:paraId="0395EA09">
      <w:pPr>
        <w:pStyle w:val="6"/>
        <w:jc w:val="both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3544" w:right="707" w:bottom="765" w:left="709" w:header="0" w:footer="708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 Neue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9BA48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CE4A6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71F45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B09CE">
    <w:pPr>
      <w:pStyle w:val="5"/>
    </w:pPr>
    <w:r>
      <w:drawing>
        <wp:anchor distT="0" distB="0" distL="0" distR="0" simplePos="0" relativeHeight="251659264" behindDoc="1" locked="0" layoutInCell="0" allowOverlap="1">
          <wp:simplePos x="0" y="0"/>
          <wp:positionH relativeFrom="margin">
            <wp:posOffset>-469265</wp:posOffset>
          </wp:positionH>
          <wp:positionV relativeFrom="margin">
            <wp:posOffset>-2250440</wp:posOffset>
          </wp:positionV>
          <wp:extent cx="7570470" cy="10699750"/>
          <wp:effectExtent l="0" t="0" r="0" b="0"/>
          <wp:wrapNone/>
          <wp:docPr id="1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9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0470" cy="1069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744F82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20D23">
    <w:pPr>
      <w:pStyle w:val="5"/>
    </w:pPr>
    <w:r>
      <w:drawing>
        <wp:anchor distT="0" distB="0" distL="0" distR="0" simplePos="0" relativeHeight="251659264" behindDoc="1" locked="0" layoutInCell="0" allowOverlap="1">
          <wp:simplePos x="0" y="0"/>
          <wp:positionH relativeFrom="margin">
            <wp:posOffset>-469265</wp:posOffset>
          </wp:positionH>
          <wp:positionV relativeFrom="margin">
            <wp:posOffset>-2250440</wp:posOffset>
          </wp:positionV>
          <wp:extent cx="7570470" cy="10699750"/>
          <wp:effectExtent l="0" t="0" r="0" b="0"/>
          <wp:wrapNone/>
          <wp:docPr id="2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9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0470" cy="1069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C1795F"/>
    <w:rsid w:val="71187B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  <w:rPr>
      <w:kern w:val="2"/>
      <w:sz w:val="24"/>
      <w:szCs w:val="24"/>
      <w:lang w:val="en-US"/>
      <w14:ligatures w14:val="standardContextual"/>
    </w:rPr>
  </w:style>
  <w:style w:type="paragraph" w:styleId="6">
    <w:name w:val="Body Text"/>
    <w:link w:val="14"/>
    <w:qFormat/>
    <w:uiPriority w:val="0"/>
    <w:pPr>
      <w:widowControl w:val="0"/>
      <w:suppressAutoHyphens/>
      <w:bidi w:val="0"/>
      <w:spacing w:before="0" w:after="0" w:line="240" w:lineRule="auto"/>
      <w:jc w:val="left"/>
    </w:pPr>
    <w:rPr>
      <w:rFonts w:ascii="Times New Roman" w:hAnsi="Times New Roman" w:eastAsia="Arial Unicode MS" w:cs="Arial Unicode MS"/>
      <w:color w:val="000000"/>
      <w:kern w:val="0"/>
      <w:sz w:val="22"/>
      <w:szCs w:val="22"/>
      <w:u w:val="none" w:color="000000"/>
      <w:lang w:val="ru-RU" w:eastAsia="ru-RU" w:bidi="ar-SA"/>
    </w:rPr>
  </w:style>
  <w:style w:type="paragraph" w:styleId="7">
    <w:name w:val="Title"/>
    <w:basedOn w:val="1"/>
    <w:link w:val="13"/>
    <w:qFormat/>
    <w:uiPriority w:val="10"/>
    <w:pPr>
      <w:widowControl w:val="0"/>
      <w:spacing w:before="0" w:after="0" w:line="240" w:lineRule="auto"/>
      <w:ind w:left="158"/>
    </w:pPr>
    <w:rPr>
      <w:rFonts w:ascii="Times New Roman" w:hAnsi="Times New Roman" w:eastAsia="Times New Roman" w:cs="Times New Roman"/>
      <w:b/>
      <w:bCs/>
      <w:kern w:val="2"/>
      <w:sz w:val="24"/>
      <w:szCs w:val="24"/>
      <w:lang w:val="en-US"/>
      <w14:ligatures w14:val="standardContextual"/>
    </w:rPr>
  </w:style>
  <w:style w:type="paragraph" w:styleId="8">
    <w:name w:val="footer"/>
    <w:basedOn w:val="1"/>
    <w:link w:val="12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  <w:rPr>
      <w:kern w:val="2"/>
      <w:sz w:val="24"/>
      <w:szCs w:val="24"/>
      <w:lang w:val="en-US"/>
      <w14:ligatures w14:val="standardContextual"/>
    </w:rPr>
  </w:style>
  <w:style w:type="paragraph" w:styleId="9">
    <w:name w:val="List"/>
    <w:basedOn w:val="6"/>
    <w:uiPriority w:val="0"/>
    <w:rPr>
      <w:rFonts w:cs="Arial"/>
    </w:rPr>
  </w:style>
  <w:style w:type="table" w:styleId="10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Верхний колонтитул Знак"/>
    <w:basedOn w:val="2"/>
    <w:link w:val="5"/>
    <w:qFormat/>
    <w:uiPriority w:val="99"/>
  </w:style>
  <w:style w:type="character" w:customStyle="1" w:styleId="12">
    <w:name w:val="Нижний колонтитул Знак"/>
    <w:basedOn w:val="2"/>
    <w:link w:val="8"/>
    <w:qFormat/>
    <w:uiPriority w:val="99"/>
  </w:style>
  <w:style w:type="character" w:customStyle="1" w:styleId="13">
    <w:name w:val="Заголовок Знак"/>
    <w:basedOn w:val="2"/>
    <w:link w:val="7"/>
    <w:qFormat/>
    <w:uiPriority w:val="10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4">
    <w:name w:val="Основной текст Знак"/>
    <w:basedOn w:val="2"/>
    <w:link w:val="6"/>
    <w:qFormat/>
    <w:uiPriority w:val="0"/>
    <w:rPr>
      <w:rFonts w:ascii="Times New Roman" w:hAnsi="Times New Roman" w:eastAsia="Arial Unicode MS" w:cs="Arial Unicode MS"/>
      <w:color w:val="000000"/>
      <w:u w:val="none" w:color="000000"/>
      <w:lang w:eastAsia="ru-RU"/>
    </w:rPr>
  </w:style>
  <w:style w:type="paragraph" w:customStyle="1" w:styleId="15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6">
    <w:name w:val="Index"/>
    <w:basedOn w:val="1"/>
    <w:qFormat/>
    <w:uiPriority w:val="0"/>
    <w:pPr>
      <w:suppressLineNumbers/>
    </w:pPr>
    <w:rPr>
      <w:rFonts w:cs="Arial"/>
    </w:rPr>
  </w:style>
  <w:style w:type="paragraph" w:customStyle="1" w:styleId="17">
    <w:name w:val="Header and Footer"/>
    <w:basedOn w:val="1"/>
    <w:qFormat/>
    <w:uiPriority w:val="0"/>
  </w:style>
  <w:style w:type="paragraph" w:customStyle="1" w:styleId="18">
    <w:name w:val="Table Paragraph"/>
    <w:basedOn w:val="1"/>
    <w:qFormat/>
    <w:uiPriority w:val="1"/>
    <w:pPr>
      <w:widowControl w:val="0"/>
      <w:spacing w:before="0" w:after="0" w:line="240" w:lineRule="auto"/>
    </w:pPr>
    <w:rPr>
      <w:rFonts w:ascii="Times New Roman" w:hAnsi="Times New Roman" w:eastAsia="Times New Roman" w:cs="Times New Roman"/>
      <w:kern w:val="2"/>
      <w:sz w:val="24"/>
      <w:szCs w:val="24"/>
      <w:lang w:val="en-US"/>
      <w14:ligatures w14:val="standardContextual"/>
    </w:rPr>
  </w:style>
  <w:style w:type="table" w:customStyle="1" w:styleId="19">
    <w:name w:val="Table Normal1"/>
    <w:semiHidden/>
    <w:unhideWhenUsed/>
    <w:qFormat/>
    <w:uiPriority w:val="2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Table Normal"/>
    <w:qFormat/>
    <w:uiPriority w:val="0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83</Words>
  <Characters>406</Characters>
  <Paragraphs>22</Paragraphs>
  <TotalTime>10</TotalTime>
  <ScaleCrop>false</ScaleCrop>
  <LinksUpToDate>false</LinksUpToDate>
  <CharactersWithSpaces>542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2025-11-18T05:49:00Z</dcterms:created>
  <dc:creator>User</dc:creator>
  <cp:lastModifiedBy>User</cp:lastModifiedBy>
  <cp:lastPrinted>2026-02-21T08:48:00Z</cp:lastPrinted>
  <dcterms:modified xsi:type="dcterms:W3CDTF">2026-04-23T10:26:35Z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eyJoZGlkIjoiMGEzYWMwMDVjZGM0ZGMzN2QyY2VkMTZkYTM3MGVmMWUifQ==</vt:lpwstr>
  </property>
  <property fmtid="{D5CDD505-2E9C-101B-9397-08002B2CF9AE}" pid="3" name="KSOProductBuildVer">
    <vt:lpwstr>1049-12.1.0.25242</vt:lpwstr>
  </property>
  <property fmtid="{D5CDD505-2E9C-101B-9397-08002B2CF9AE}" pid="4" name="ICV">
    <vt:lpwstr>9CE4DB98FC204DBB87FA11E19F201165_13</vt:lpwstr>
  </property>
</Properties>
</file>