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4362" w14:textId="1C40A756" w:rsidR="000F49DD" w:rsidRDefault="000F49DD" w:rsidP="00D839C3">
      <w:pPr>
        <w:spacing w:line="480" w:lineRule="auto"/>
        <w:rPr>
          <w:rFonts w:ascii="Times New Roman" w:hAnsi="Times New Roman" w:cs="Times New Roman"/>
          <w:sz w:val="24"/>
          <w:szCs w:val="24"/>
        </w:rPr>
      </w:pPr>
    </w:p>
    <w:p w14:paraId="77604E87" w14:textId="459E9CE2" w:rsidR="002B5C0E" w:rsidRDefault="002B5C0E" w:rsidP="00D839C3">
      <w:pPr>
        <w:spacing w:line="480" w:lineRule="auto"/>
        <w:rPr>
          <w:rFonts w:ascii="Times New Roman" w:hAnsi="Times New Roman" w:cs="Times New Roman"/>
          <w:sz w:val="24"/>
          <w:szCs w:val="24"/>
        </w:rPr>
      </w:pPr>
    </w:p>
    <w:p w14:paraId="70F5551A" w14:textId="0ECEBFD5" w:rsidR="00440645" w:rsidRDefault="00440645" w:rsidP="00D839C3">
      <w:pPr>
        <w:spacing w:line="480" w:lineRule="auto"/>
        <w:rPr>
          <w:rFonts w:ascii="Times New Roman" w:hAnsi="Times New Roman" w:cs="Times New Roman"/>
          <w:sz w:val="24"/>
          <w:szCs w:val="24"/>
        </w:rPr>
      </w:pPr>
    </w:p>
    <w:p w14:paraId="2CA20BBF" w14:textId="77777777" w:rsidR="00440645" w:rsidRDefault="00440645" w:rsidP="00D839C3">
      <w:pPr>
        <w:spacing w:line="480" w:lineRule="auto"/>
        <w:rPr>
          <w:rFonts w:ascii="Times New Roman" w:hAnsi="Times New Roman" w:cs="Times New Roman"/>
          <w:sz w:val="24"/>
          <w:szCs w:val="24"/>
        </w:rPr>
      </w:pPr>
    </w:p>
    <w:p w14:paraId="6A3DB9B8" w14:textId="6470B1D6" w:rsidR="002B5C0E" w:rsidRDefault="001D6442" w:rsidP="002B5C0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Political Ideology and Attitudinal Ambivalence: Investigating the Role of Ideological Extremity</w:t>
      </w:r>
    </w:p>
    <w:p w14:paraId="52635C19" w14:textId="48D10080" w:rsidR="00440645" w:rsidRDefault="00440645" w:rsidP="002B5C0E">
      <w:pPr>
        <w:spacing w:line="480" w:lineRule="auto"/>
        <w:jc w:val="center"/>
        <w:rPr>
          <w:rFonts w:ascii="Times New Roman" w:hAnsi="Times New Roman" w:cs="Times New Roman"/>
          <w:sz w:val="24"/>
          <w:szCs w:val="24"/>
          <w:lang w:val="en-US"/>
        </w:rPr>
      </w:pPr>
    </w:p>
    <w:p w14:paraId="150D0B0A" w14:textId="0571C482" w:rsidR="00440645" w:rsidRDefault="00440645" w:rsidP="002B5C0E">
      <w:pPr>
        <w:spacing w:line="480" w:lineRule="auto"/>
        <w:jc w:val="center"/>
        <w:rPr>
          <w:rFonts w:ascii="Times New Roman" w:hAnsi="Times New Roman" w:cs="Times New Roman"/>
          <w:sz w:val="24"/>
          <w:szCs w:val="24"/>
          <w:lang w:val="en-US"/>
        </w:rPr>
      </w:pPr>
      <w:r w:rsidRPr="00440645">
        <w:rPr>
          <w:rFonts w:ascii="Times New Roman" w:hAnsi="Times New Roman" w:cs="Times New Roman"/>
          <w:sz w:val="24"/>
          <w:szCs w:val="24"/>
          <w:lang w:val="en-US"/>
        </w:rPr>
        <w:t>Axel M. Burger</w:t>
      </w:r>
      <w:r w:rsidRPr="00440645">
        <w:rPr>
          <w:rFonts w:ascii="Times New Roman" w:hAnsi="Times New Roman" w:cs="Times New Roman"/>
          <w:sz w:val="24"/>
          <w:szCs w:val="24"/>
          <w:lang w:val="en-US"/>
        </w:rPr>
        <w:br/>
        <w:t>GESIS – Leibniz Institute for the S</w:t>
      </w:r>
      <w:r>
        <w:rPr>
          <w:rFonts w:ascii="Times New Roman" w:hAnsi="Times New Roman" w:cs="Times New Roman"/>
          <w:sz w:val="24"/>
          <w:szCs w:val="24"/>
          <w:lang w:val="en-US"/>
        </w:rPr>
        <w:t>ocial Sciences, Mannheim, Germany</w:t>
      </w:r>
    </w:p>
    <w:p w14:paraId="788C5C7B" w14:textId="3BC4CFCC" w:rsidR="005D6945" w:rsidRDefault="005D6945" w:rsidP="002B5C0E">
      <w:pPr>
        <w:spacing w:line="480" w:lineRule="auto"/>
        <w:jc w:val="center"/>
        <w:rPr>
          <w:rFonts w:ascii="Times New Roman" w:hAnsi="Times New Roman" w:cs="Times New Roman"/>
          <w:sz w:val="24"/>
          <w:szCs w:val="24"/>
          <w:lang w:val="en-US"/>
        </w:rPr>
      </w:pPr>
    </w:p>
    <w:p w14:paraId="08649B5B" w14:textId="5F47E5EA" w:rsidR="005D6945" w:rsidRDefault="005D6945" w:rsidP="002B5C0E">
      <w:pPr>
        <w:spacing w:line="480" w:lineRule="auto"/>
        <w:jc w:val="center"/>
        <w:rPr>
          <w:rFonts w:ascii="Times New Roman" w:hAnsi="Times New Roman" w:cs="Times New Roman"/>
          <w:sz w:val="24"/>
          <w:szCs w:val="24"/>
          <w:lang w:val="en-US"/>
        </w:rPr>
      </w:pPr>
    </w:p>
    <w:p w14:paraId="644C249D" w14:textId="5825765F" w:rsidR="005D6945" w:rsidRDefault="005D6945" w:rsidP="002B5C0E">
      <w:pPr>
        <w:spacing w:line="480" w:lineRule="auto"/>
        <w:jc w:val="center"/>
        <w:rPr>
          <w:rFonts w:ascii="Times New Roman" w:hAnsi="Times New Roman" w:cs="Times New Roman"/>
          <w:sz w:val="24"/>
          <w:szCs w:val="24"/>
          <w:lang w:val="en-US"/>
        </w:rPr>
      </w:pPr>
    </w:p>
    <w:p w14:paraId="303B0476" w14:textId="6326F68F" w:rsidR="005D6945" w:rsidRDefault="005D6945" w:rsidP="002B5C0E">
      <w:pPr>
        <w:spacing w:line="480" w:lineRule="auto"/>
        <w:jc w:val="center"/>
        <w:rPr>
          <w:rFonts w:ascii="Times New Roman" w:hAnsi="Times New Roman" w:cs="Times New Roman"/>
          <w:sz w:val="24"/>
          <w:szCs w:val="24"/>
          <w:lang w:val="en-US"/>
        </w:rPr>
      </w:pPr>
    </w:p>
    <w:p w14:paraId="68CDC807" w14:textId="397FACF4" w:rsidR="005D6945" w:rsidRDefault="005D6945" w:rsidP="002B5C0E">
      <w:pPr>
        <w:spacing w:line="480" w:lineRule="auto"/>
        <w:jc w:val="center"/>
        <w:rPr>
          <w:rFonts w:ascii="Times New Roman" w:hAnsi="Times New Roman" w:cs="Times New Roman"/>
          <w:sz w:val="24"/>
          <w:szCs w:val="24"/>
          <w:lang w:val="en-US"/>
        </w:rPr>
      </w:pPr>
    </w:p>
    <w:p w14:paraId="721AE281" w14:textId="77777777" w:rsidR="005D6945" w:rsidRDefault="005D6945" w:rsidP="002B5C0E">
      <w:pPr>
        <w:spacing w:line="480" w:lineRule="auto"/>
        <w:jc w:val="center"/>
        <w:rPr>
          <w:rFonts w:ascii="Times New Roman" w:hAnsi="Times New Roman" w:cs="Times New Roman"/>
          <w:sz w:val="24"/>
          <w:szCs w:val="24"/>
          <w:lang w:val="en-US"/>
        </w:rPr>
      </w:pPr>
    </w:p>
    <w:p w14:paraId="2D6AD780" w14:textId="280D32A9" w:rsidR="00C179DF" w:rsidRPr="005D6945" w:rsidRDefault="00C179DF" w:rsidP="005D6945">
      <w:pPr>
        <w:spacing w:line="480" w:lineRule="auto"/>
        <w:jc w:val="center"/>
        <w:rPr>
          <w:rFonts w:ascii="Times New Roman" w:hAnsi="Times New Roman" w:cs="Times New Roman"/>
          <w:b/>
          <w:bCs/>
          <w:sz w:val="24"/>
          <w:szCs w:val="24"/>
          <w:lang w:val="en-US"/>
        </w:rPr>
      </w:pPr>
      <w:r w:rsidRPr="005D6945">
        <w:rPr>
          <w:rFonts w:ascii="Times New Roman" w:hAnsi="Times New Roman" w:cs="Times New Roman"/>
          <w:b/>
          <w:bCs/>
          <w:sz w:val="24"/>
          <w:szCs w:val="24"/>
          <w:lang w:val="en-US"/>
        </w:rPr>
        <w:t>Author Note</w:t>
      </w:r>
    </w:p>
    <w:p w14:paraId="1D5D4CE5" w14:textId="6FAA64CD" w:rsidR="00C179DF" w:rsidRDefault="00C179DF" w:rsidP="00C179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13C5C">
        <w:rPr>
          <w:rFonts w:ascii="Times New Roman" w:hAnsi="Times New Roman" w:cs="Times New Roman"/>
          <w:sz w:val="24"/>
          <w:szCs w:val="24"/>
          <w:lang w:val="en-US"/>
        </w:rPr>
        <w:t>Please direct c</w:t>
      </w:r>
      <w:r>
        <w:rPr>
          <w:rFonts w:ascii="Times New Roman" w:hAnsi="Times New Roman" w:cs="Times New Roman"/>
          <w:sz w:val="24"/>
          <w:szCs w:val="24"/>
          <w:lang w:val="en-US"/>
        </w:rPr>
        <w:t xml:space="preserve">orrespondence concerning this article to Dr. Axel M. Burger, GESIS – Leibniz Institute for the Social Sciences, P.O Box 12 21 55, 68072 Mannheim, Germany, E-Mail: </w:t>
      </w:r>
      <w:r w:rsidRPr="00150E9E">
        <w:rPr>
          <w:rFonts w:ascii="Times New Roman" w:hAnsi="Times New Roman" w:cs="Times New Roman"/>
          <w:sz w:val="24"/>
          <w:szCs w:val="24"/>
          <w:lang w:val="en-US"/>
        </w:rPr>
        <w:t>axel.burger@gesis.org</w:t>
      </w:r>
      <w:r>
        <w:rPr>
          <w:rFonts w:ascii="Times New Roman" w:hAnsi="Times New Roman" w:cs="Times New Roman"/>
          <w:sz w:val="24"/>
          <w:szCs w:val="24"/>
          <w:lang w:val="en-US"/>
        </w:rPr>
        <w:t>, FAX</w:t>
      </w:r>
      <w:r w:rsidR="00362437">
        <w:rPr>
          <w:rFonts w:ascii="Times New Roman" w:hAnsi="Times New Roman" w:cs="Times New Roman"/>
          <w:sz w:val="24"/>
          <w:szCs w:val="24"/>
          <w:lang w:val="en-US"/>
        </w:rPr>
        <w:t>:</w:t>
      </w:r>
      <w:r>
        <w:rPr>
          <w:rFonts w:ascii="Times New Roman" w:hAnsi="Times New Roman" w:cs="Times New Roman"/>
          <w:sz w:val="24"/>
          <w:szCs w:val="24"/>
          <w:lang w:val="en-US"/>
        </w:rPr>
        <w:t xml:space="preserve"> +49 621-1246 100.</w:t>
      </w:r>
    </w:p>
    <w:p w14:paraId="5958B172" w14:textId="317CB4FD" w:rsidR="00B74E30" w:rsidRPr="00440645" w:rsidRDefault="00C179DF" w:rsidP="00D839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Parts of this work have been presented at the Annual Meeting of the International Society of Political Psychology (ISPP) 2022 in Athens, Greece, and at the </w:t>
      </w:r>
      <w:r w:rsidR="005D6945">
        <w:rPr>
          <w:rFonts w:ascii="Times New Roman" w:hAnsi="Times New Roman" w:cs="Times New Roman"/>
          <w:sz w:val="24"/>
          <w:szCs w:val="24"/>
          <w:lang w:val="en-US"/>
        </w:rPr>
        <w:t>online meeting</w:t>
      </w:r>
      <w:r>
        <w:rPr>
          <w:rFonts w:ascii="Times New Roman" w:hAnsi="Times New Roman" w:cs="Times New Roman"/>
          <w:sz w:val="24"/>
          <w:szCs w:val="24"/>
          <w:lang w:val="en-US"/>
        </w:rPr>
        <w:t xml:space="preserve"> of the </w:t>
      </w:r>
      <w:r w:rsidR="005D6945">
        <w:rPr>
          <w:rFonts w:ascii="Times New Roman" w:hAnsi="Times New Roman" w:cs="Times New Roman"/>
          <w:sz w:val="24"/>
          <w:szCs w:val="24"/>
          <w:lang w:val="en-US"/>
        </w:rPr>
        <w:t>G</w:t>
      </w:r>
      <w:r>
        <w:rPr>
          <w:rFonts w:ascii="Times New Roman" w:hAnsi="Times New Roman" w:cs="Times New Roman"/>
          <w:sz w:val="24"/>
          <w:szCs w:val="24"/>
          <w:lang w:val="en-US"/>
        </w:rPr>
        <w:t>erman Political Psychology Network 2022</w:t>
      </w:r>
      <w:r w:rsidR="005D6945">
        <w:rPr>
          <w:rFonts w:ascii="Times New Roman" w:hAnsi="Times New Roman" w:cs="Times New Roman"/>
          <w:sz w:val="24"/>
          <w:szCs w:val="24"/>
          <w:lang w:val="en-US"/>
        </w:rPr>
        <w:t>.</w:t>
      </w:r>
      <w:r w:rsidR="00B74E30" w:rsidRPr="00440645">
        <w:rPr>
          <w:rFonts w:ascii="Times New Roman" w:hAnsi="Times New Roman" w:cs="Times New Roman"/>
          <w:sz w:val="24"/>
          <w:szCs w:val="24"/>
          <w:lang w:val="en-US"/>
        </w:rPr>
        <w:br w:type="page"/>
      </w:r>
    </w:p>
    <w:p w14:paraId="5E0401F0" w14:textId="2DBFB791" w:rsidR="00B74E30" w:rsidRPr="001B2AF8" w:rsidRDefault="00B74E30" w:rsidP="00440645">
      <w:pPr>
        <w:spacing w:line="480" w:lineRule="auto"/>
        <w:jc w:val="center"/>
        <w:rPr>
          <w:rFonts w:ascii="Times New Roman" w:hAnsi="Times New Roman" w:cs="Times New Roman"/>
          <w:sz w:val="24"/>
          <w:szCs w:val="24"/>
          <w:lang w:val="en-US"/>
        </w:rPr>
      </w:pPr>
      <w:r w:rsidRPr="001B2AF8">
        <w:rPr>
          <w:rFonts w:ascii="Times New Roman" w:hAnsi="Times New Roman" w:cs="Times New Roman"/>
          <w:sz w:val="24"/>
          <w:szCs w:val="24"/>
          <w:lang w:val="en-US"/>
        </w:rPr>
        <w:lastRenderedPageBreak/>
        <w:t>Abstract</w:t>
      </w:r>
    </w:p>
    <w:p w14:paraId="2EF1F178" w14:textId="68BDF182"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t>[…]</w:t>
      </w:r>
    </w:p>
    <w:p w14:paraId="59E6FD7D" w14:textId="0D978885"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464C2D9E" w14:textId="196A74C4" w:rsidR="006A01CD" w:rsidRPr="006A01CD" w:rsidRDefault="002E77EE" w:rsidP="006A01C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Ideological Extremity</w:t>
      </w:r>
      <w:r w:rsidR="006A01CD" w:rsidRPr="006A01CD">
        <w:rPr>
          <w:rFonts w:ascii="Times New Roman" w:hAnsi="Times New Roman" w:cs="Times New Roman"/>
          <w:b/>
          <w:bCs/>
          <w:sz w:val="24"/>
          <w:szCs w:val="24"/>
          <w:lang w:val="en-US"/>
        </w:rPr>
        <w:t xml:space="preserve"> and A</w:t>
      </w:r>
      <w:r w:rsidR="009A5BC7">
        <w:rPr>
          <w:rFonts w:ascii="Times New Roman" w:hAnsi="Times New Roman" w:cs="Times New Roman"/>
          <w:b/>
          <w:bCs/>
          <w:sz w:val="24"/>
          <w:szCs w:val="24"/>
          <w:lang w:val="en-US"/>
        </w:rPr>
        <w:t>ttitudinal</w:t>
      </w:r>
      <w:r w:rsidR="006A01CD" w:rsidRPr="006A01CD">
        <w:rPr>
          <w:rFonts w:ascii="Times New Roman" w:hAnsi="Times New Roman" w:cs="Times New Roman"/>
          <w:b/>
          <w:bCs/>
          <w:sz w:val="24"/>
          <w:szCs w:val="24"/>
          <w:lang w:val="en-US"/>
        </w:rPr>
        <w:t xml:space="preserve"> Ambivalence</w:t>
      </w:r>
    </w:p>
    <w:p w14:paraId="095CFD35" w14:textId="4A1A6D34" w:rsidR="00B74E30" w:rsidRDefault="00692176" w:rsidP="006A01C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Do</w:t>
      </w:r>
      <w:r w:rsidR="00B74E30" w:rsidRPr="00B74E30">
        <w:rPr>
          <w:rFonts w:ascii="Times New Roman" w:hAnsi="Times New Roman" w:cs="Times New Roman"/>
          <w:sz w:val="24"/>
          <w:szCs w:val="24"/>
          <w:lang w:val="en-US"/>
        </w:rPr>
        <w:t xml:space="preserve"> </w:t>
      </w:r>
      <w:r w:rsidR="00B74E30">
        <w:rPr>
          <w:rFonts w:ascii="Times New Roman" w:hAnsi="Times New Roman" w:cs="Times New Roman"/>
          <w:sz w:val="24"/>
          <w:szCs w:val="24"/>
          <w:lang w:val="en-US"/>
        </w:rPr>
        <w:t>individuals</w:t>
      </w:r>
      <w:r w:rsidR="00B74E30" w:rsidRPr="00B74E30">
        <w:rPr>
          <w:rFonts w:ascii="Times New Roman" w:hAnsi="Times New Roman" w:cs="Times New Roman"/>
          <w:sz w:val="24"/>
          <w:szCs w:val="24"/>
          <w:lang w:val="en-US"/>
        </w:rPr>
        <w:t xml:space="preserve"> </w:t>
      </w:r>
      <w:r w:rsidR="00B74E30">
        <w:rPr>
          <w:rFonts w:ascii="Times New Roman" w:hAnsi="Times New Roman" w:cs="Times New Roman"/>
          <w:sz w:val="24"/>
          <w:szCs w:val="24"/>
          <w:lang w:val="en-US"/>
        </w:rPr>
        <w:t>with</w:t>
      </w:r>
      <w:r w:rsidR="00B74E30" w:rsidRPr="00B74E30">
        <w:rPr>
          <w:rFonts w:ascii="Times New Roman" w:hAnsi="Times New Roman" w:cs="Times New Roman"/>
          <w:sz w:val="24"/>
          <w:szCs w:val="24"/>
          <w:lang w:val="en-US"/>
        </w:rPr>
        <w:t xml:space="preserve"> </w:t>
      </w:r>
      <w:r w:rsidR="00B74E30">
        <w:rPr>
          <w:rFonts w:ascii="Times New Roman" w:hAnsi="Times New Roman" w:cs="Times New Roman"/>
          <w:sz w:val="24"/>
          <w:szCs w:val="24"/>
          <w:lang w:val="en-US"/>
        </w:rPr>
        <w:t>opposite</w:t>
      </w:r>
      <w:r w:rsidR="00B74E30" w:rsidRPr="00B74E30">
        <w:rPr>
          <w:rFonts w:ascii="Times New Roman" w:hAnsi="Times New Roman" w:cs="Times New Roman"/>
          <w:sz w:val="24"/>
          <w:szCs w:val="24"/>
          <w:lang w:val="en-US"/>
        </w:rPr>
        <w:t xml:space="preserve"> p</w:t>
      </w:r>
      <w:r w:rsidR="00B74E30">
        <w:rPr>
          <w:rFonts w:ascii="Times New Roman" w:hAnsi="Times New Roman" w:cs="Times New Roman"/>
          <w:sz w:val="24"/>
          <w:szCs w:val="24"/>
          <w:lang w:val="en-US"/>
        </w:rPr>
        <w:t>olitical views differ in their feeling and thinking not only when it comes to political issues but also in general and outside the political arena</w:t>
      </w:r>
      <w:r>
        <w:rPr>
          <w:rFonts w:ascii="Times New Roman" w:hAnsi="Times New Roman" w:cs="Times New Roman"/>
          <w:sz w:val="24"/>
          <w:szCs w:val="24"/>
          <w:lang w:val="en-US"/>
        </w:rPr>
        <w:t>?</w:t>
      </w:r>
      <w:r w:rsidR="00B74E30">
        <w:rPr>
          <w:rFonts w:ascii="Times New Roman" w:hAnsi="Times New Roman" w:cs="Times New Roman"/>
          <w:sz w:val="24"/>
          <w:szCs w:val="24"/>
          <w:lang w:val="en-US"/>
        </w:rPr>
        <w:t xml:space="preserve"> </w:t>
      </w:r>
      <w:r w:rsidR="008C6CD6">
        <w:rPr>
          <w:rFonts w:ascii="Times New Roman" w:hAnsi="Times New Roman" w:cs="Times New Roman"/>
          <w:sz w:val="24"/>
          <w:szCs w:val="24"/>
          <w:lang w:val="en-US"/>
        </w:rPr>
        <w:t xml:space="preserve">This question </w:t>
      </w:r>
      <w:r w:rsidR="00B74E30">
        <w:rPr>
          <w:rFonts w:ascii="Times New Roman" w:hAnsi="Times New Roman" w:cs="Times New Roman"/>
          <w:sz w:val="24"/>
          <w:szCs w:val="24"/>
          <w:lang w:val="en-US"/>
        </w:rPr>
        <w:t xml:space="preserve">has intrigued scholars for decades and continues to be debated. </w:t>
      </w:r>
      <w:r w:rsidR="007F1CDF">
        <w:rPr>
          <w:rFonts w:ascii="Times New Roman" w:hAnsi="Times New Roman" w:cs="Times New Roman"/>
          <w:sz w:val="24"/>
          <w:szCs w:val="24"/>
          <w:lang w:val="en-US"/>
        </w:rPr>
        <w:t xml:space="preserve">With respect to </w:t>
      </w:r>
      <w:r w:rsidR="007F1CDF" w:rsidRPr="006A4626">
        <w:rPr>
          <w:rFonts w:ascii="Times New Roman" w:hAnsi="Times New Roman" w:cs="Times New Roman"/>
          <w:i/>
          <w:iCs/>
          <w:sz w:val="24"/>
          <w:szCs w:val="24"/>
          <w:lang w:val="en-US"/>
        </w:rPr>
        <w:t>feeling</w:t>
      </w:r>
      <w:r w:rsidR="007F1CDF">
        <w:rPr>
          <w:rFonts w:ascii="Times New Roman" w:hAnsi="Times New Roman" w:cs="Times New Roman"/>
          <w:sz w:val="24"/>
          <w:szCs w:val="24"/>
          <w:lang w:val="en-US"/>
        </w:rPr>
        <w:t xml:space="preserve">, the debate has concerned issues such as security needs and sensitivity to threats, the relative importance of different moral intuitions, or disgust sensitivity. With respect to </w:t>
      </w:r>
      <w:r w:rsidR="007F1CDF" w:rsidRPr="006A4626">
        <w:rPr>
          <w:rFonts w:ascii="Times New Roman" w:hAnsi="Times New Roman" w:cs="Times New Roman"/>
          <w:i/>
          <w:iCs/>
          <w:sz w:val="24"/>
          <w:szCs w:val="24"/>
          <w:lang w:val="en-US"/>
        </w:rPr>
        <w:t>thinking</w:t>
      </w:r>
      <w:r w:rsidR="007F1CDF">
        <w:rPr>
          <w:rFonts w:ascii="Times New Roman" w:hAnsi="Times New Roman" w:cs="Times New Roman"/>
          <w:sz w:val="24"/>
          <w:szCs w:val="24"/>
          <w:lang w:val="en-US"/>
        </w:rPr>
        <w:t xml:space="preserve">, the debate has concerned issues such as epistemic needs and tolerance of ambiguity, thinking style, </w:t>
      </w:r>
      <w:r w:rsidR="00E711A5">
        <w:rPr>
          <w:rFonts w:ascii="Times New Roman" w:hAnsi="Times New Roman" w:cs="Times New Roman"/>
          <w:sz w:val="24"/>
          <w:szCs w:val="24"/>
          <w:lang w:val="en-US"/>
        </w:rPr>
        <w:t>or</w:t>
      </w:r>
      <w:r w:rsidR="007F1CDF">
        <w:rPr>
          <w:rFonts w:ascii="Times New Roman" w:hAnsi="Times New Roman" w:cs="Times New Roman"/>
          <w:sz w:val="24"/>
          <w:szCs w:val="24"/>
          <w:lang w:val="en-US"/>
        </w:rPr>
        <w:t xml:space="preserve"> intelligence.</w:t>
      </w:r>
      <w:r w:rsidR="00E711A5">
        <w:rPr>
          <w:rFonts w:ascii="Times New Roman" w:hAnsi="Times New Roman" w:cs="Times New Roman"/>
          <w:sz w:val="24"/>
          <w:szCs w:val="24"/>
          <w:lang w:val="en-US"/>
        </w:rPr>
        <w:t xml:space="preserve"> Recently, bringing together both domains of mental life, scholars have raised the question whether </w:t>
      </w:r>
      <w:r w:rsidR="00FA1E66">
        <w:rPr>
          <w:rFonts w:ascii="Times New Roman" w:hAnsi="Times New Roman" w:cs="Times New Roman"/>
          <w:sz w:val="24"/>
          <w:szCs w:val="24"/>
          <w:lang w:val="en-US"/>
        </w:rPr>
        <w:t xml:space="preserve">ideology-related differences in </w:t>
      </w:r>
      <w:r w:rsidR="00BB1320">
        <w:rPr>
          <w:rFonts w:ascii="Times New Roman" w:hAnsi="Times New Roman" w:cs="Times New Roman"/>
          <w:sz w:val="24"/>
          <w:szCs w:val="24"/>
          <w:lang w:val="en-US"/>
        </w:rPr>
        <w:t>information processing</w:t>
      </w:r>
      <w:r w:rsidR="00FA1E66">
        <w:rPr>
          <w:rFonts w:ascii="Times New Roman" w:hAnsi="Times New Roman" w:cs="Times New Roman"/>
          <w:sz w:val="24"/>
          <w:szCs w:val="24"/>
          <w:lang w:val="en-US"/>
        </w:rPr>
        <w:t xml:space="preserve"> entail</w:t>
      </w:r>
      <w:r w:rsidR="0031009C">
        <w:rPr>
          <w:rFonts w:ascii="Times New Roman" w:hAnsi="Times New Roman" w:cs="Times New Roman"/>
          <w:sz w:val="24"/>
          <w:szCs w:val="24"/>
          <w:lang w:val="en-US"/>
        </w:rPr>
        <w:t xml:space="preserve"> differences in the structure of attitudes and, more specifically, whether</w:t>
      </w:r>
      <w:r w:rsidR="00FA1E66">
        <w:rPr>
          <w:rFonts w:ascii="Times New Roman" w:hAnsi="Times New Roman" w:cs="Times New Roman"/>
          <w:sz w:val="24"/>
          <w:szCs w:val="24"/>
          <w:lang w:val="en-US"/>
        </w:rPr>
        <w:t xml:space="preserve"> </w:t>
      </w:r>
      <w:r w:rsidR="000F247A">
        <w:rPr>
          <w:rFonts w:ascii="Times New Roman" w:hAnsi="Times New Roman" w:cs="Times New Roman"/>
          <w:sz w:val="24"/>
          <w:szCs w:val="24"/>
          <w:lang w:val="en-US"/>
        </w:rPr>
        <w:t xml:space="preserve">individual differences in political ideology </w:t>
      </w:r>
      <w:r w:rsidR="00E711A5">
        <w:rPr>
          <w:rFonts w:ascii="Times New Roman" w:hAnsi="Times New Roman" w:cs="Times New Roman"/>
          <w:sz w:val="24"/>
          <w:szCs w:val="24"/>
          <w:lang w:val="en-US"/>
        </w:rPr>
        <w:t xml:space="preserve">are </w:t>
      </w:r>
      <w:r w:rsidR="00FA1E66">
        <w:rPr>
          <w:rFonts w:ascii="Times New Roman" w:hAnsi="Times New Roman" w:cs="Times New Roman"/>
          <w:sz w:val="24"/>
          <w:szCs w:val="24"/>
          <w:lang w:val="en-US"/>
        </w:rPr>
        <w:t>associated with</w:t>
      </w:r>
      <w:r w:rsidR="00E711A5">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the extent to which </w:t>
      </w:r>
      <w:r w:rsidR="009A5BC7">
        <w:rPr>
          <w:rFonts w:ascii="Times New Roman" w:hAnsi="Times New Roman" w:cs="Times New Roman"/>
          <w:sz w:val="24"/>
          <w:szCs w:val="24"/>
          <w:lang w:val="en-US"/>
        </w:rPr>
        <w:t>people tend</w:t>
      </w:r>
      <w:r w:rsidR="00E711A5">
        <w:rPr>
          <w:rFonts w:ascii="Times New Roman" w:hAnsi="Times New Roman" w:cs="Times New Roman"/>
          <w:sz w:val="24"/>
          <w:szCs w:val="24"/>
          <w:lang w:val="en-US"/>
        </w:rPr>
        <w:t xml:space="preserve"> to hold ambivalent attitudes</w:t>
      </w:r>
      <w:r w:rsidR="000F247A">
        <w:rPr>
          <w:rFonts w:ascii="Times New Roman" w:hAnsi="Times New Roman" w:cs="Times New Roman"/>
          <w:sz w:val="24"/>
          <w:szCs w:val="24"/>
          <w:lang w:val="en-US"/>
        </w:rPr>
        <w:t xml:space="preserve"> </w:t>
      </w:r>
      <w:r w:rsidR="001C42C0">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{"citationID":"YKrEYEW4","properties":{"formattedCitation":"(Jost &amp; Krochik, 2014; Newman &amp; Sargent, 2020; Sargent &amp; Newman, 2020)","plainCitation":"(Jost &amp; Krochik, 2014; Newman &amp; Sargent, 2020; Sargent &amp; Newman, 2020)","noteIndex":0},"citationItems":[{"id":459,"uris":["http://zotero.org/users/6602770/items/PX2EFC59"],"itemData":{"id":459,"type":"chapter","container-title":"Advances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1C42C0">
        <w:rPr>
          <w:rFonts w:ascii="Times New Roman" w:hAnsi="Times New Roman" w:cs="Times New Roman"/>
          <w:sz w:val="24"/>
          <w:szCs w:val="24"/>
          <w:lang w:val="en-US"/>
        </w:rPr>
        <w:fldChar w:fldCharType="separate"/>
      </w:r>
      <w:r w:rsidR="001C42C0" w:rsidRPr="00E603CC">
        <w:rPr>
          <w:rFonts w:ascii="Times New Roman" w:hAnsi="Times New Roman" w:cs="Times New Roman"/>
          <w:sz w:val="24"/>
          <w:lang w:val="en-US"/>
        </w:rPr>
        <w:t>(Jost &amp; Krochik, 2014; Newman &amp; Sargent, 2020; Sargent &amp; Newman, 2020)</w:t>
      </w:r>
      <w:r w:rsidR="001C42C0">
        <w:rPr>
          <w:rFonts w:ascii="Times New Roman" w:hAnsi="Times New Roman" w:cs="Times New Roman"/>
          <w:sz w:val="24"/>
          <w:szCs w:val="24"/>
          <w:lang w:val="en-US"/>
        </w:rPr>
        <w:fldChar w:fldCharType="end"/>
      </w:r>
      <w:r w:rsidR="00E711A5">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Interestingly, </w:t>
      </w:r>
      <w:r w:rsidR="00C52596">
        <w:rPr>
          <w:rFonts w:ascii="Times New Roman" w:hAnsi="Times New Roman" w:cs="Times New Roman"/>
          <w:sz w:val="24"/>
          <w:szCs w:val="24"/>
          <w:lang w:val="en-US"/>
        </w:rPr>
        <w:t xml:space="preserve">extant </w:t>
      </w:r>
      <w:r w:rsidR="00D839C3">
        <w:rPr>
          <w:rFonts w:ascii="Times New Roman" w:hAnsi="Times New Roman" w:cs="Times New Roman"/>
          <w:sz w:val="24"/>
          <w:szCs w:val="24"/>
          <w:lang w:val="en-US"/>
        </w:rPr>
        <w:t xml:space="preserve">empirical findings of research on </w:t>
      </w:r>
      <w:r w:rsidR="006A4626">
        <w:rPr>
          <w:rFonts w:ascii="Times New Roman" w:hAnsi="Times New Roman" w:cs="Times New Roman"/>
          <w:sz w:val="24"/>
          <w:szCs w:val="24"/>
          <w:lang w:val="en-US"/>
        </w:rPr>
        <w:t xml:space="preserve">this </w:t>
      </w:r>
      <w:r w:rsidR="00A952AA">
        <w:rPr>
          <w:rFonts w:ascii="Times New Roman" w:hAnsi="Times New Roman" w:cs="Times New Roman"/>
          <w:sz w:val="24"/>
          <w:szCs w:val="24"/>
          <w:lang w:val="en-US"/>
        </w:rPr>
        <w:t>question</w:t>
      </w:r>
      <w:r w:rsidR="00C52596">
        <w:rPr>
          <w:rFonts w:ascii="Times New Roman" w:hAnsi="Times New Roman" w:cs="Times New Roman"/>
          <w:sz w:val="24"/>
          <w:szCs w:val="24"/>
          <w:lang w:val="en-US"/>
        </w:rPr>
        <w:t xml:space="preserve"> are</w:t>
      </w:r>
      <w:r w:rsidR="00D839C3">
        <w:rPr>
          <w:rFonts w:ascii="Times New Roman" w:hAnsi="Times New Roman" w:cs="Times New Roman"/>
          <w:sz w:val="24"/>
          <w:szCs w:val="24"/>
          <w:lang w:val="en-US"/>
        </w:rPr>
        <w:t xml:space="preserve"> inconsistent</w:t>
      </w:r>
      <w:r w:rsidR="00C52596">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w:t>
      </w:r>
      <w:r w:rsidR="00C52596">
        <w:rPr>
          <w:rFonts w:ascii="Times New Roman" w:hAnsi="Times New Roman" w:cs="Times New Roman"/>
          <w:sz w:val="24"/>
          <w:szCs w:val="24"/>
          <w:lang w:val="en-US"/>
        </w:rPr>
        <w:t xml:space="preserve">While </w:t>
      </w:r>
      <w:r w:rsidR="000367E1">
        <w:rPr>
          <w:rFonts w:ascii="Times New Roman" w:hAnsi="Times New Roman" w:cs="Times New Roman"/>
          <w:sz w:val="24"/>
          <w:szCs w:val="24"/>
          <w:lang w:val="en-US"/>
        </w:rPr>
        <w:t xml:space="preserve">findings by </w:t>
      </w:r>
      <w:r w:rsidR="00B546AC">
        <w:rPr>
          <w:rFonts w:ascii="Times New Roman" w:hAnsi="Times New Roman" w:cs="Times New Roman"/>
          <w:sz w:val="24"/>
          <w:szCs w:val="24"/>
          <w:lang w:val="en-US"/>
        </w:rPr>
        <w:t xml:space="preserve">Krochik, Jost, and Nosek </w:t>
      </w:r>
      <w:r w:rsidR="00B546AC">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{"citationID":"piPQeafH","properties":{"unsorted":true,"formattedCitation":"(2007; reported in Jost &amp; Krochik, 2014)","plainCitation":"(2007; reported in Jost &amp; Krochik, 2014)","noteIndex":0},"citationItems":[{"id":460,"uris":["http://zotero.org/users/6602770/items/LMYQ5W4C"],"itemData":{"id":460,"type":"paper-conference","event":"Annual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T."},{"family":"Krochik","given":"Margarita"}],"accessed":{"date-parts":[["2021",4,8]]},"issued":{"date-parts":[["2014"]]}},"prefix":"reported in"}],"schema":"https://github.com/citation-style-language/schema/raw/master/csl-citation.json"} </w:instrText>
      </w:r>
      <w:r w:rsidR="00B546AC">
        <w:rPr>
          <w:rFonts w:ascii="Times New Roman" w:hAnsi="Times New Roman" w:cs="Times New Roman"/>
          <w:sz w:val="24"/>
          <w:szCs w:val="24"/>
          <w:lang w:val="en-US"/>
        </w:rPr>
        <w:fldChar w:fldCharType="separate"/>
      </w:r>
      <w:r w:rsidR="00B546AC" w:rsidRPr="00B546AC">
        <w:rPr>
          <w:rFonts w:ascii="Times New Roman" w:hAnsi="Times New Roman" w:cs="Times New Roman"/>
          <w:sz w:val="24"/>
          <w:lang w:val="en-US"/>
        </w:rPr>
        <w:t>(2007; reported in Jost &amp; Krochik, 2014)</w:t>
      </w:r>
      <w:r w:rsidR="00B546AC">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suggest</w:t>
      </w:r>
      <w:r w:rsidR="00B546AC">
        <w:rPr>
          <w:rFonts w:ascii="Times New Roman" w:hAnsi="Times New Roman" w:cs="Times New Roman"/>
          <w:sz w:val="24"/>
          <w:szCs w:val="24"/>
          <w:lang w:val="en-US"/>
        </w:rPr>
        <w:t xml:space="preserve"> a </w:t>
      </w:r>
      <w:r w:rsidR="000367E1">
        <w:rPr>
          <w:rFonts w:ascii="Times New Roman" w:hAnsi="Times New Roman" w:cs="Times New Roman"/>
          <w:sz w:val="24"/>
          <w:szCs w:val="24"/>
          <w:lang w:val="en-US"/>
        </w:rPr>
        <w:t>stable</w:t>
      </w:r>
      <w:r w:rsidR="00B546AC">
        <w:rPr>
          <w:rFonts w:ascii="Times New Roman" w:hAnsi="Times New Roman" w:cs="Times New Roman"/>
          <w:sz w:val="24"/>
          <w:szCs w:val="24"/>
          <w:lang w:val="en-US"/>
        </w:rPr>
        <w:t xml:space="preserve"> tendency for more conservative (vs. more liberal) </w:t>
      </w:r>
      <w:r w:rsidR="000367E1">
        <w:rPr>
          <w:rFonts w:ascii="Times New Roman" w:hAnsi="Times New Roman" w:cs="Times New Roman"/>
          <w:sz w:val="24"/>
          <w:szCs w:val="24"/>
          <w:lang w:val="en-US"/>
        </w:rPr>
        <w:t>individuals to hold</w:t>
      </w:r>
      <w:r w:rsidR="00B546AC">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less ambivalent attitudes, findings by Newman and Sargent </w:t>
      </w:r>
      <w:r w:rsidR="000367E1">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{"citationID":"eDsSA8Ws","properties":{"formattedCitation":"(2020; Sargent &amp; Newman, 2020)","plainCitation":"(2020; Sargent &amp; Newman, 2020)","noteIndex":0},"citationItems":[{"id":166,"uris":["http://zotero.org/users/6602770/items/ER6EDP6K"],"itemData":{"id":166,"type":"article-journal","abstract":"Political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0367E1">
        <w:rPr>
          <w:rFonts w:ascii="Times New Roman" w:hAnsi="Times New Roman" w:cs="Times New Roman"/>
          <w:sz w:val="24"/>
          <w:szCs w:val="24"/>
          <w:lang w:val="en-US"/>
        </w:rPr>
        <w:fldChar w:fldCharType="separate"/>
      </w:r>
      <w:r w:rsidR="004214AF" w:rsidRPr="004214AF">
        <w:rPr>
          <w:rFonts w:ascii="Times New Roman" w:hAnsi="Times New Roman" w:cs="Times New Roman"/>
          <w:sz w:val="24"/>
          <w:lang w:val="en-US"/>
        </w:rPr>
        <w:t>(2020; Sargent &amp; Newman, 2020)</w:t>
      </w:r>
      <w:r w:rsidR="000367E1">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indicate an association in the opposite direction. </w:t>
      </w:r>
      <w:r w:rsidR="00D839C3">
        <w:rPr>
          <w:rFonts w:ascii="Times New Roman" w:hAnsi="Times New Roman" w:cs="Times New Roman"/>
          <w:sz w:val="24"/>
          <w:szCs w:val="24"/>
          <w:lang w:val="en-US"/>
        </w:rPr>
        <w:t xml:space="preserve">In the following, </w:t>
      </w:r>
      <w:r w:rsidR="003E0CDD">
        <w:rPr>
          <w:rFonts w:ascii="Times New Roman" w:hAnsi="Times New Roman" w:cs="Times New Roman"/>
          <w:sz w:val="24"/>
          <w:szCs w:val="24"/>
          <w:lang w:val="en-US"/>
        </w:rPr>
        <w:t xml:space="preserve">after briefly introducing the concept of attitudinal ambivalence, </w:t>
      </w:r>
      <w:r w:rsidR="00D839C3">
        <w:rPr>
          <w:rFonts w:ascii="Times New Roman" w:hAnsi="Times New Roman" w:cs="Times New Roman"/>
          <w:sz w:val="24"/>
          <w:szCs w:val="24"/>
          <w:lang w:val="en-US"/>
        </w:rPr>
        <w:t xml:space="preserve">we describe </w:t>
      </w:r>
      <w:r w:rsidR="009A5BC7">
        <w:rPr>
          <w:rFonts w:ascii="Times New Roman" w:hAnsi="Times New Roman" w:cs="Times New Roman"/>
          <w:sz w:val="24"/>
          <w:szCs w:val="24"/>
          <w:lang w:val="en-US"/>
        </w:rPr>
        <w:t xml:space="preserve">the </w:t>
      </w:r>
      <w:r w:rsidR="00D839C3">
        <w:rPr>
          <w:rFonts w:ascii="Times New Roman" w:hAnsi="Times New Roman" w:cs="Times New Roman"/>
          <w:sz w:val="24"/>
          <w:szCs w:val="24"/>
          <w:lang w:val="en-US"/>
        </w:rPr>
        <w:t xml:space="preserve">theoretical </w:t>
      </w:r>
      <w:r w:rsidR="009A5BC7">
        <w:rPr>
          <w:rFonts w:ascii="Times New Roman" w:hAnsi="Times New Roman" w:cs="Times New Roman"/>
          <w:sz w:val="24"/>
          <w:szCs w:val="24"/>
          <w:lang w:val="en-US"/>
        </w:rPr>
        <w:t>explanations for the opposite</w:t>
      </w:r>
      <w:r w:rsidR="00D839C3">
        <w:rPr>
          <w:rFonts w:ascii="Times New Roman" w:hAnsi="Times New Roman" w:cs="Times New Roman"/>
          <w:sz w:val="24"/>
          <w:szCs w:val="24"/>
          <w:lang w:val="en-US"/>
        </w:rPr>
        <w:t xml:space="preserve"> predictions</w:t>
      </w:r>
      <w:r w:rsidR="009A5BC7">
        <w:rPr>
          <w:rFonts w:ascii="Times New Roman" w:hAnsi="Times New Roman" w:cs="Times New Roman"/>
          <w:sz w:val="24"/>
          <w:szCs w:val="24"/>
          <w:lang w:val="en-US"/>
        </w:rPr>
        <w:t>/findings</w:t>
      </w:r>
      <w:r w:rsidR="00D839C3">
        <w:rPr>
          <w:rFonts w:ascii="Times New Roman" w:hAnsi="Times New Roman" w:cs="Times New Roman"/>
          <w:sz w:val="24"/>
          <w:szCs w:val="24"/>
          <w:lang w:val="en-US"/>
        </w:rPr>
        <w:t xml:space="preserve"> and </w:t>
      </w:r>
      <w:r w:rsidR="003E0CDD">
        <w:rPr>
          <w:rFonts w:ascii="Times New Roman" w:hAnsi="Times New Roman" w:cs="Times New Roman"/>
          <w:sz w:val="24"/>
          <w:szCs w:val="24"/>
          <w:lang w:val="en-US"/>
        </w:rPr>
        <w:t>propose</w:t>
      </w:r>
      <w:r w:rsidR="00D839C3">
        <w:rPr>
          <w:rFonts w:ascii="Times New Roman" w:hAnsi="Times New Roman" w:cs="Times New Roman"/>
          <w:sz w:val="24"/>
          <w:szCs w:val="24"/>
          <w:lang w:val="en-US"/>
        </w:rPr>
        <w:t xml:space="preserve"> a third perspective</w:t>
      </w:r>
      <w:r w:rsidR="00680B67">
        <w:rPr>
          <w:rFonts w:ascii="Times New Roman" w:hAnsi="Times New Roman" w:cs="Times New Roman"/>
          <w:sz w:val="24"/>
          <w:szCs w:val="24"/>
          <w:lang w:val="en-US"/>
        </w:rPr>
        <w:t xml:space="preserve">. In the empirical part, we test the predictions that follow from the three perspectives using data </w:t>
      </w:r>
      <w:r w:rsidR="003F66F9">
        <w:rPr>
          <w:rFonts w:ascii="Times New Roman" w:hAnsi="Times New Roman" w:cs="Times New Roman"/>
          <w:sz w:val="24"/>
          <w:szCs w:val="24"/>
          <w:lang w:val="en-US"/>
        </w:rPr>
        <w:t>of the German Longitudinal Election Study (GLES) collected during the 2017 and 2013 Federal Election Campaigns in Germany.</w:t>
      </w:r>
    </w:p>
    <w:p w14:paraId="452D246D" w14:textId="38965B74" w:rsidR="003E0CDD" w:rsidRPr="00BC6E03" w:rsidRDefault="003E0CDD" w:rsidP="00C52596">
      <w:pPr>
        <w:spacing w:line="480" w:lineRule="auto"/>
        <w:rPr>
          <w:rFonts w:ascii="Times New Roman" w:hAnsi="Times New Roman" w:cs="Times New Roman"/>
          <w:b/>
          <w:bCs/>
          <w:sz w:val="24"/>
          <w:szCs w:val="24"/>
          <w:lang w:val="en-US"/>
        </w:rPr>
      </w:pPr>
      <w:r w:rsidRPr="00BC6E03">
        <w:rPr>
          <w:rFonts w:ascii="Times New Roman" w:hAnsi="Times New Roman" w:cs="Times New Roman"/>
          <w:b/>
          <w:bCs/>
          <w:sz w:val="24"/>
          <w:szCs w:val="24"/>
          <w:lang w:val="en-US"/>
        </w:rPr>
        <w:t>Attitudinal Ambivalence</w:t>
      </w:r>
    </w:p>
    <w:p w14:paraId="7B3F42BC" w14:textId="35C8046C" w:rsidR="003E0CDD" w:rsidRPr="00160036" w:rsidRDefault="003E0CDD" w:rsidP="00C525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B5B3D">
        <w:rPr>
          <w:rFonts w:ascii="Times New Roman" w:hAnsi="Times New Roman" w:cs="Times New Roman"/>
          <w:sz w:val="24"/>
          <w:szCs w:val="24"/>
          <w:lang w:val="en-US"/>
        </w:rPr>
        <w:t>A</w:t>
      </w:r>
      <w:r w:rsidR="00B47A4F">
        <w:rPr>
          <w:rFonts w:ascii="Times New Roman" w:hAnsi="Times New Roman" w:cs="Times New Roman"/>
          <w:sz w:val="24"/>
          <w:szCs w:val="24"/>
          <w:lang w:val="en-US"/>
        </w:rPr>
        <w:t>ttitudinal</w:t>
      </w:r>
      <w:r w:rsidR="001B5B3D">
        <w:rPr>
          <w:rFonts w:ascii="Times New Roman" w:hAnsi="Times New Roman" w:cs="Times New Roman"/>
          <w:sz w:val="24"/>
          <w:szCs w:val="24"/>
          <w:lang w:val="en-US"/>
        </w:rPr>
        <w:t xml:space="preserve"> ambivalence </w:t>
      </w:r>
      <w:r w:rsidR="00B47A4F">
        <w:rPr>
          <w:rFonts w:ascii="Times New Roman" w:hAnsi="Times New Roman" w:cs="Times New Roman"/>
          <w:sz w:val="24"/>
          <w:szCs w:val="24"/>
          <w:lang w:val="en-US"/>
        </w:rPr>
        <w:t xml:space="preserve">refers to </w:t>
      </w:r>
      <w:r w:rsidR="00B47A4F" w:rsidRPr="00160036">
        <w:rPr>
          <w:rFonts w:ascii="Times New Roman" w:hAnsi="Times New Roman" w:cs="Times New Roman"/>
          <w:sz w:val="24"/>
          <w:szCs w:val="24"/>
          <w:lang w:val="en-US"/>
        </w:rPr>
        <w:t xml:space="preserve">the simultaneous existence of strong positive </w:t>
      </w:r>
      <w:r w:rsidR="00B47A4F" w:rsidRPr="00160036">
        <w:rPr>
          <w:rFonts w:ascii="Times New Roman" w:hAnsi="Times New Roman" w:cs="Times New Roman"/>
          <w:i/>
          <w:iCs/>
          <w:sz w:val="24"/>
          <w:szCs w:val="24"/>
          <w:lang w:val="en-US"/>
        </w:rPr>
        <w:t>and</w:t>
      </w:r>
      <w:r w:rsidR="00B47A4F" w:rsidRPr="00160036">
        <w:rPr>
          <w:rFonts w:ascii="Times New Roman" w:hAnsi="Times New Roman" w:cs="Times New Roman"/>
          <w:sz w:val="24"/>
          <w:szCs w:val="24"/>
          <w:lang w:val="en-US"/>
        </w:rPr>
        <w:t xml:space="preserve"> negative evaluati</w:t>
      </w:r>
      <w:r w:rsidR="00B47A4F">
        <w:rPr>
          <w:rFonts w:ascii="Times New Roman" w:hAnsi="Times New Roman" w:cs="Times New Roman"/>
          <w:sz w:val="24"/>
          <w:szCs w:val="24"/>
          <w:lang w:val="en-US"/>
        </w:rPr>
        <w:t>ve reactions toward</w:t>
      </w:r>
      <w:r w:rsidR="00B47A4F" w:rsidRPr="00160036">
        <w:rPr>
          <w:rFonts w:ascii="Times New Roman" w:hAnsi="Times New Roman" w:cs="Times New Roman"/>
          <w:sz w:val="24"/>
          <w:szCs w:val="24"/>
          <w:lang w:val="en-US"/>
        </w:rPr>
        <w:t xml:space="preserve"> the same attitude object</w:t>
      </w:r>
      <w:r w:rsidR="00B47A4F">
        <w:rPr>
          <w:rFonts w:ascii="Times New Roman" w:hAnsi="Times New Roman" w:cs="Times New Roman"/>
          <w:sz w:val="24"/>
          <w:szCs w:val="24"/>
          <w:lang w:val="en-US"/>
        </w:rPr>
        <w:t xml:space="preserve"> </w:t>
      </w:r>
      <w:r w:rsidR="00B47A4F">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{"citationID":"Zx6V8gQz","properties":{"formattedCitation":"(e.g., Conner &amp; Sparks, 2002; Haddock &amp; Maio, 2019; Jonas et al., 2000; Thompson et al., 1995; van Harreveld et al., 2015)","plainCitation":"(e.g., Conner &amp; Sparks, 2002; Haddock &amp; Maio, 2019; Jonas et al., 2000; Thompson et al., 1995; van Harreveld et al., 2015)","noteIndex":0},"citationItems":[{"id":496,"uris":["http://zotero.org/users/6602770/items/AHLS37H8"],"itemData":{"id":496,"type":"article-journal","container-title":"European Review of Social Psychology","DOI":"10.1080/14792772143000012","ISSN":"1046-3283, 1479-277X","issue":"1","journalAbbreviation":"European Review of Social Psychology","language":"en","page":"37-70","source":"DOI.org (Crossref)","title":"Ambivalence and Attitudes","volume":"12","author":[{"family":"Conner","given":"Mark"},{"family":"Sparks","given":"Paul"}],"issued":{"date-parts":[["2002",1]]}},"prefix":"e.g.,"},{"id":505,"uris":["http://zotero.org/users/6602770/items/IER4B6SV"],"itemData":{"id":505,"type":"chapter","container-title":"Advances in Experimental Social Psychology","ISBN":"978-0-12-817167-7","language":"en","note":"DOI: 10.1016/bs.aesp.2018.10.002","page":"53-102","publisher":"Elsevier","source":"DOI.org (Crossref)","title":"Inter-individual differences in attitude content: Cognition, affect, and attitudes","title-short":"Inter-individual differences in attitude content","URL":"https://linkinghub.elsevier.com/retrieve/pii/S0065260118300273","volume":"59","author":[{"family":"Haddock","given":"Geoffrey"},{"family":"Maio","given":"Gregory R."}],"accessed":{"date-parts":[["2021",5,4]]},"issued":{"date-parts":[["2019"]]}}},{"id":495,"uris":["http://zotero.org/users/6602770/items/FREB2249"],"itemData":{"id":495,"type":"article-journal","container-title":"European Review of Social Psychology","DOI":"10.1080/14792779943000125","ISSN":"1046-3283, 1479-277X","issue":"1","journalAbbreviation":"European Review of Social Psychology","language":"en","page":"35-74","source":"DOI.org (Crossref)","title":"Attitudinal Ambivalence","volume":"11","author":[{"family":"Jonas","given":"Klaus"},{"family":"Broemer","given":"Philip"},{"family":"Diehl","given":"Michael"}],"issued":{"date-parts":[["2000",1]]}}},{"id":494,"uris":["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A."}],"issued":{"date-parts":[["1995"]]}}},{"id":507,"uris":["http://zotero.org/users/6602770/items/MV3Y5QKP"],"itemData":{"id":507,"type":"chapter","container-title":"Advances in Experimental Social Psychology","ISBN":"978-0-12-802247-4","language":"en","note":"DOI: 10.1016/bs.aesp.2015.01.002","page":"285-324","publisher":"Elsevier","source":"DOI.org (Crossref)","title":"The ABC of Ambivalence","URL":"https://linkinghub.elsevier.com/retrieve/pii/S0065260115000039","volume":"52","author":[{"family":"Harreveld","given":"Frenk","non-dropping-particle":"van"},{"family":"Nohlen","given":"Hannah U."},{"family":"Schneider","given":"Iris K."}],"accessed":{"date-parts":[["2021",5,4]]},"issued":{"date-parts":[["2015"]]}}}],"schema":"https://github.com/citation-style-language/schema/raw/master/csl-citation.json"} </w:instrText>
      </w:r>
      <w:r w:rsidR="00B47A4F">
        <w:rPr>
          <w:rFonts w:ascii="Times New Roman" w:hAnsi="Times New Roman" w:cs="Times New Roman"/>
          <w:sz w:val="24"/>
          <w:szCs w:val="24"/>
          <w:lang w:val="en-US"/>
        </w:rPr>
        <w:fldChar w:fldCharType="separate"/>
      </w:r>
      <w:r w:rsidR="00B47A4F" w:rsidRPr="008861E8">
        <w:rPr>
          <w:rFonts w:ascii="Times New Roman" w:hAnsi="Times New Roman" w:cs="Times New Roman"/>
          <w:sz w:val="24"/>
          <w:lang w:val="en-US"/>
        </w:rPr>
        <w:t xml:space="preserve">(e.g., Conner &amp; Sparks, 2002; </w:t>
      </w:r>
      <w:r w:rsidR="00B47A4F" w:rsidRPr="008861E8">
        <w:rPr>
          <w:rFonts w:ascii="Times New Roman" w:hAnsi="Times New Roman" w:cs="Times New Roman"/>
          <w:sz w:val="24"/>
          <w:lang w:val="en-US"/>
        </w:rPr>
        <w:lastRenderedPageBreak/>
        <w:t>Haddock &amp; Maio, 2019; Jonas et al., 2000; Thompson et al., 1995; van Harreveld et al., 2015)</w:t>
      </w:r>
      <w:r w:rsidR="00B47A4F">
        <w:rPr>
          <w:rFonts w:ascii="Times New Roman" w:hAnsi="Times New Roman" w:cs="Times New Roman"/>
          <w:sz w:val="24"/>
          <w:szCs w:val="24"/>
          <w:lang w:val="en-US"/>
        </w:rPr>
        <w:fldChar w:fldCharType="end"/>
      </w:r>
      <w:r w:rsidR="00B47A4F">
        <w:rPr>
          <w:rFonts w:ascii="Times New Roman" w:hAnsi="Times New Roman" w:cs="Times New Roman"/>
          <w:sz w:val="24"/>
          <w:szCs w:val="24"/>
          <w:lang w:val="en-US"/>
        </w:rPr>
        <w:t>. This definition makes clear that attitudinal ambivalence is conceptually distinct from indifference</w:t>
      </w:r>
      <w:r w:rsidR="00BB1320">
        <w:rPr>
          <w:rFonts w:ascii="Times New Roman" w:hAnsi="Times New Roman" w:cs="Times New Roman"/>
          <w:sz w:val="24"/>
          <w:szCs w:val="24"/>
          <w:lang w:val="en-US"/>
        </w:rPr>
        <w:t xml:space="preserve"> where an attitude object elicits weak evaluative reactions in general</w:t>
      </w:r>
      <w:r w:rsidR="00B47A4F">
        <w:rPr>
          <w:rFonts w:ascii="Times New Roman" w:hAnsi="Times New Roman" w:cs="Times New Roman"/>
          <w:sz w:val="24"/>
          <w:szCs w:val="24"/>
          <w:lang w:val="en-US"/>
        </w:rPr>
        <w:t xml:space="preserve">. The present research focuses on </w:t>
      </w:r>
      <w:r w:rsidR="00B47A4F" w:rsidRPr="00BB1320">
        <w:rPr>
          <w:rFonts w:ascii="Times New Roman" w:hAnsi="Times New Roman" w:cs="Times New Roman"/>
          <w:i/>
          <w:iCs/>
          <w:sz w:val="24"/>
          <w:szCs w:val="24"/>
          <w:lang w:val="en-US"/>
        </w:rPr>
        <w:t>a</w:t>
      </w:r>
      <w:r w:rsidR="00507D61" w:rsidRPr="00BB1320">
        <w:rPr>
          <w:rFonts w:ascii="Times New Roman" w:hAnsi="Times New Roman" w:cs="Times New Roman"/>
          <w:i/>
          <w:iCs/>
          <w:sz w:val="24"/>
          <w:szCs w:val="24"/>
          <w:lang w:val="en-US"/>
        </w:rPr>
        <w:t>ffective ambivalence</w:t>
      </w:r>
      <w:r w:rsidR="00507D61">
        <w:rPr>
          <w:rFonts w:ascii="Times New Roman" w:hAnsi="Times New Roman" w:cs="Times New Roman"/>
          <w:sz w:val="24"/>
          <w:szCs w:val="24"/>
          <w:lang w:val="en-US"/>
        </w:rPr>
        <w:t xml:space="preserve"> </w:t>
      </w:r>
      <w:r w:rsidR="00B47A4F">
        <w:rPr>
          <w:rFonts w:ascii="Times New Roman" w:hAnsi="Times New Roman" w:cs="Times New Roman"/>
          <w:sz w:val="24"/>
          <w:szCs w:val="24"/>
          <w:lang w:val="en-US"/>
        </w:rPr>
        <w:t>as</w:t>
      </w:r>
      <w:r w:rsidR="00507D61">
        <w:rPr>
          <w:rFonts w:ascii="Times New Roman" w:hAnsi="Times New Roman" w:cs="Times New Roman"/>
          <w:sz w:val="24"/>
          <w:szCs w:val="24"/>
          <w:lang w:val="en-US"/>
        </w:rPr>
        <w:t xml:space="preserve"> a special form of</w:t>
      </w:r>
      <w:r w:rsidR="00160036">
        <w:rPr>
          <w:rFonts w:ascii="Times New Roman" w:hAnsi="Times New Roman" w:cs="Times New Roman"/>
          <w:sz w:val="24"/>
          <w:szCs w:val="24"/>
          <w:lang w:val="en-US"/>
        </w:rPr>
        <w:t xml:space="preserve"> attitudinal ambivalence</w:t>
      </w:r>
      <w:r w:rsidR="00507D61">
        <w:rPr>
          <w:rFonts w:ascii="Times New Roman" w:hAnsi="Times New Roman" w:cs="Times New Roman"/>
          <w:sz w:val="24"/>
          <w:szCs w:val="24"/>
          <w:lang w:val="en-US"/>
        </w:rPr>
        <w:t xml:space="preserve"> where the ambivalence occurs within the affective attitude component rather than between affective, cognitive</w:t>
      </w:r>
      <w:r w:rsidR="00B47A4F">
        <w:rPr>
          <w:rFonts w:ascii="Times New Roman" w:hAnsi="Times New Roman" w:cs="Times New Roman"/>
          <w:sz w:val="24"/>
          <w:szCs w:val="24"/>
          <w:lang w:val="en-US"/>
        </w:rPr>
        <w:t>,</w:t>
      </w:r>
      <w:r w:rsidR="00507D61">
        <w:rPr>
          <w:rFonts w:ascii="Times New Roman" w:hAnsi="Times New Roman" w:cs="Times New Roman"/>
          <w:sz w:val="24"/>
          <w:szCs w:val="24"/>
          <w:lang w:val="en-US"/>
        </w:rPr>
        <w:t xml:space="preserve"> and behavioral attitude components</w:t>
      </w:r>
      <w:r w:rsidR="00543569">
        <w:rPr>
          <w:rFonts w:ascii="Times New Roman" w:hAnsi="Times New Roman" w:cs="Times New Roman"/>
          <w:sz w:val="24"/>
          <w:szCs w:val="24"/>
          <w:lang w:val="en-US"/>
        </w:rPr>
        <w:t xml:space="preserve"> </w:t>
      </w:r>
      <w:r w:rsidR="00BB1320">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{"citationID":"Q6enMiev","properties":{"formattedCitation":"(see Cacioppo et al., 1997, on the independence of positive and negative affect)","plainCitation":"(see Cacioppo et al., 1997, on the independence of positive and negative affect)","noteIndex":0},"citationItems":[{"id":493,"uris":["http://zotero.org/users/6602770/items/JCL8CU3A"],"itemData":{"id":493,"type":"article-journal","abstract":"All organisms must be capable of differentiating hostile from hospitable stimuli to survive. Typically, this evaluative discrimination is conceptualized as being bipolar (hostile-hospitable). This conceptualization is certainly evident in the area of attitudes, where the ubiquitous bipolar attitude measure, by gauging the net affective predisposition toward a stimulus, treats positive and negative evaluative processes as equivalent, reciprocally activated, and interchangeable. Contrary to conceptualizations of this evaluative process as bipolar, recent evidence suggests that distinguishable motivational systems underlie assessments of the positive and negative significance of a stimulus. Thus, a stimulus may vary in terms of the strength of positive evaluative activation and the strength of negative evaluative activation it evokes. Low activation of positive and negative evaluative processes by a stimulus reflects attitude neutrality or indifference, whereas high activation of positive and negative evaluative processes reflects attitude ambivalence. As such, attitudes can be represented more completely within a bivariate space than along a bipolar continuum. Evidence is reviewed showing that the positive and negative evaluative processes underlying many attitudes are distinguishable (stochastically and functionally independent), are characterized by distinct activation functions (positivity offset and negativity bias principles), are related differentially to attitude ambivalence (corollary of ambivalence asymmetries), have distinguishable antecedents (heteroscedacity principle), and tend to gravitate from a bivariate toward a bipolar structure when the underlying beliefs are the target of deliberation or a guide for behavior (principle of motivational certainty). The implications for societal phenomena such as political elections and democratic structures are discussed.","container-title":"Personality and Social Psychology Review","DOI":"10.1207/s15327957pspr0101_2","ISSN":"1088-8683, 1532-7957","issue":"1","journalAbbreviation":"Pers Soc Psychol Rev","language":"en","page":"3-25","source":"DOI.org (Crossref)","title":"Beyond Bipolar Conceptualizations and Measures: The Case of Attitudes and Evaluative Space","title-short":"Beyond Bipolar Conceptualizations and Measures","volume":"1","author":[{"family":"Cacioppo","given":"John T."},{"family":"Gardner","given":"Wendi L."},{"family":"Berntson","given":"Gary G."}],"issued":{"date-parts":[["1997",1]]}},"prefix":"see","suffix":", on the independence of positive and negative affect"}],"schema":"https://github.com/citation-style-language/schema/raw/master/csl-citation.json"} </w:instrText>
      </w:r>
      <w:r w:rsidR="00BB1320">
        <w:rPr>
          <w:rFonts w:ascii="Times New Roman" w:hAnsi="Times New Roman" w:cs="Times New Roman"/>
          <w:sz w:val="24"/>
          <w:szCs w:val="24"/>
          <w:lang w:val="en-US"/>
        </w:rPr>
        <w:fldChar w:fldCharType="separate"/>
      </w:r>
      <w:r w:rsidR="00543569" w:rsidRPr="00543569">
        <w:rPr>
          <w:rFonts w:ascii="Times New Roman" w:hAnsi="Times New Roman" w:cs="Times New Roman"/>
          <w:sz w:val="24"/>
          <w:lang w:val="en-US"/>
        </w:rPr>
        <w:t>(see Cacioppo et al., 1997, on the independence of positive and negative affect)</w:t>
      </w:r>
      <w:r w:rsidR="00BB1320">
        <w:rPr>
          <w:rFonts w:ascii="Times New Roman" w:hAnsi="Times New Roman" w:cs="Times New Roman"/>
          <w:sz w:val="24"/>
          <w:szCs w:val="24"/>
          <w:lang w:val="en-US"/>
        </w:rPr>
        <w:fldChar w:fldCharType="end"/>
      </w:r>
      <w:r w:rsidR="00BB1320">
        <w:rPr>
          <w:rFonts w:ascii="Times New Roman" w:hAnsi="Times New Roman" w:cs="Times New Roman"/>
          <w:sz w:val="24"/>
          <w:szCs w:val="24"/>
          <w:lang w:val="en-US"/>
        </w:rPr>
        <w:t>.</w:t>
      </w:r>
    </w:p>
    <w:p w14:paraId="5E8D03AF" w14:textId="7D551C57" w:rsidR="00C52596" w:rsidRPr="004346D3" w:rsidRDefault="00C52596" w:rsidP="00C52596">
      <w:pPr>
        <w:spacing w:line="480" w:lineRule="auto"/>
        <w:rPr>
          <w:rFonts w:ascii="Times New Roman" w:hAnsi="Times New Roman" w:cs="Times New Roman"/>
          <w:b/>
          <w:bCs/>
          <w:sz w:val="24"/>
          <w:szCs w:val="24"/>
          <w:lang w:val="en-US"/>
        </w:rPr>
      </w:pPr>
      <w:r w:rsidRPr="004346D3">
        <w:rPr>
          <w:rFonts w:ascii="Times New Roman" w:hAnsi="Times New Roman" w:cs="Times New Roman"/>
          <w:b/>
          <w:bCs/>
          <w:sz w:val="24"/>
          <w:szCs w:val="24"/>
          <w:lang w:val="en-US"/>
        </w:rPr>
        <w:t>The Rigidity of the Right Hypothesis</w:t>
      </w:r>
    </w:p>
    <w:p w14:paraId="22EC796A" w14:textId="7FE906C4" w:rsidR="004B16E9" w:rsidRDefault="00AF1C43" w:rsidP="004214AF">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According to the ideology as motivated social cognition perspective</w:t>
      </w:r>
      <w:r w:rsidR="00DE1298">
        <w:rPr>
          <w:rFonts w:ascii="Times New Roman" w:hAnsi="Times New Roman" w:cs="Times New Roman"/>
          <w:sz w:val="24"/>
          <w:szCs w:val="24"/>
          <w:lang w:val="en-US"/>
        </w:rPr>
        <w:t xml:space="preserve"> </w:t>
      </w:r>
      <w:r w:rsidR="00DE1298">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{"citationID":"hJfy2424","properties":{"formattedCitation":"(Jost et al., 2003, 2009)","plainCitation":"(Jost et al., 2003, 2009)","noteIndex":0},"citationItems":[{"id":464,"uris":["http://zotero.org/users/6602770/items/7HCKHUF8"],"itemData":{"id":464,"type":"article-journal","container-title":"Psychological Bulletin","DOI":"10.1037/0033-2909.129.3.339","ISSN":"1939-1455, 0033-2909","issue":"3","journalAbbreviation":"Psychological Bulletin","language":"en","page":"339-375","source":"DOI.org (Crossref)","title":"Political conservatism as motivated social cognition.","volume":"129","author":[{"family":"Jost","given":"John T."},{"family":"Glaser","given":"Jack"},{"family":"Kruglanski","given":"Arie W."},{"family":"Sulloway","given":"Frank J."}],"issued":{"date-parts":[["2003"]]}}},{"id":475,"uris":["http://zotero.org/users/6602770/items/STXR22BF"],"itemData":{"id":475,"type":"article-journal","container-title":"Annual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L."}],"issued":{"date-parts":[["2009",1]]}}}],"schema":"https://github.com/citation-style-language/schema/raw/master/csl-citation.json"} </w:instrText>
      </w:r>
      <w:r w:rsidR="00DE1298">
        <w:rPr>
          <w:rFonts w:ascii="Times New Roman" w:hAnsi="Times New Roman" w:cs="Times New Roman"/>
          <w:sz w:val="24"/>
          <w:szCs w:val="24"/>
          <w:lang w:val="en-US"/>
        </w:rPr>
        <w:fldChar w:fldCharType="separate"/>
      </w:r>
      <w:r w:rsidR="00DE1298" w:rsidRPr="00DE1298">
        <w:rPr>
          <w:rFonts w:ascii="Times New Roman" w:hAnsi="Times New Roman" w:cs="Times New Roman"/>
          <w:sz w:val="24"/>
          <w:lang w:val="en-US"/>
        </w:rPr>
        <w:t>(Jost et al., 2003, 2009)</w:t>
      </w:r>
      <w:r w:rsidR="00DE1298">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individuals </w:t>
      </w:r>
      <w:r w:rsidR="00AF66C4">
        <w:rPr>
          <w:rFonts w:ascii="Times New Roman" w:hAnsi="Times New Roman" w:cs="Times New Roman"/>
          <w:sz w:val="24"/>
          <w:szCs w:val="24"/>
          <w:lang w:val="en-US"/>
        </w:rPr>
        <w:t>tend to experience affinities</w:t>
      </w:r>
      <w:r>
        <w:rPr>
          <w:rFonts w:ascii="Times New Roman" w:hAnsi="Times New Roman" w:cs="Times New Roman"/>
          <w:sz w:val="24"/>
          <w:szCs w:val="24"/>
          <w:lang w:val="en-US"/>
        </w:rPr>
        <w:t xml:space="preserve"> </w:t>
      </w:r>
      <w:r w:rsidR="00AF66C4">
        <w:rPr>
          <w:rFonts w:ascii="Times New Roman" w:hAnsi="Times New Roman" w:cs="Times New Roman"/>
          <w:sz w:val="24"/>
          <w:szCs w:val="24"/>
          <w:lang w:val="en-US"/>
        </w:rPr>
        <w:t>for</w:t>
      </w:r>
      <w:r>
        <w:rPr>
          <w:rFonts w:ascii="Times New Roman" w:hAnsi="Times New Roman" w:cs="Times New Roman"/>
          <w:sz w:val="24"/>
          <w:szCs w:val="24"/>
          <w:lang w:val="en-US"/>
        </w:rPr>
        <w:t xml:space="preserve"> political views that are </w:t>
      </w:r>
      <w:r w:rsidR="00AF66C4">
        <w:rPr>
          <w:rFonts w:ascii="Times New Roman" w:hAnsi="Times New Roman" w:cs="Times New Roman"/>
          <w:sz w:val="24"/>
          <w:szCs w:val="24"/>
          <w:lang w:val="en-US"/>
        </w:rPr>
        <w:t xml:space="preserve">compatible with their psychological dispositions. More specifically, </w:t>
      </w:r>
      <w:r w:rsidR="000F2367">
        <w:rPr>
          <w:rFonts w:ascii="Times New Roman" w:hAnsi="Times New Roman" w:cs="Times New Roman"/>
          <w:sz w:val="24"/>
          <w:szCs w:val="24"/>
          <w:lang w:val="en-US"/>
        </w:rPr>
        <w:t xml:space="preserve">the associated rigidity of the right hypothesis holds that strong needs for security </w:t>
      </w:r>
      <w:r w:rsidR="0005375E">
        <w:rPr>
          <w:rFonts w:ascii="Times New Roman" w:hAnsi="Times New Roman" w:cs="Times New Roman"/>
          <w:sz w:val="24"/>
          <w:szCs w:val="24"/>
          <w:lang w:val="en-US"/>
        </w:rPr>
        <w:t xml:space="preserve">(existential needs) and certainty (epistemic needs) </w:t>
      </w:r>
      <w:r w:rsidR="000F2367">
        <w:rPr>
          <w:rFonts w:ascii="Times New Roman" w:hAnsi="Times New Roman" w:cs="Times New Roman"/>
          <w:sz w:val="24"/>
          <w:szCs w:val="24"/>
          <w:lang w:val="en-US"/>
        </w:rPr>
        <w:t>facilitate the endorsement of conservative views</w:t>
      </w:r>
      <w:r w:rsidR="0005375E">
        <w:rPr>
          <w:rFonts w:ascii="Times New Roman" w:hAnsi="Times New Roman" w:cs="Times New Roman"/>
          <w:sz w:val="24"/>
          <w:szCs w:val="24"/>
          <w:lang w:val="en-US"/>
        </w:rPr>
        <w:t xml:space="preserve"> that can be characterized by two core elements:</w:t>
      </w:r>
      <w:r w:rsidR="000F2367">
        <w:rPr>
          <w:rFonts w:ascii="Times New Roman" w:hAnsi="Times New Roman" w:cs="Times New Roman"/>
          <w:sz w:val="24"/>
          <w:szCs w:val="24"/>
          <w:lang w:val="en-US"/>
        </w:rPr>
        <w:t xml:space="preserve"> (a) resistance to change and (b) acceptance of inequality</w:t>
      </w:r>
      <w:r w:rsidR="0005375E">
        <w:rPr>
          <w:rFonts w:ascii="Times New Roman" w:hAnsi="Times New Roman" w:cs="Times New Roman"/>
          <w:sz w:val="24"/>
          <w:szCs w:val="24"/>
          <w:lang w:val="en-US"/>
        </w:rPr>
        <w:t>.</w:t>
      </w:r>
      <w:r w:rsidR="00EF79CE">
        <w:rPr>
          <w:rFonts w:ascii="Times New Roman" w:hAnsi="Times New Roman" w:cs="Times New Roman"/>
          <w:sz w:val="24"/>
          <w:szCs w:val="24"/>
          <w:lang w:val="en-US"/>
        </w:rPr>
        <w:t xml:space="preserve"> In line with this hypothesis</w:t>
      </w:r>
      <w:r w:rsidR="003C42D7">
        <w:rPr>
          <w:rFonts w:ascii="Times New Roman" w:hAnsi="Times New Roman" w:cs="Times New Roman"/>
          <w:sz w:val="24"/>
          <w:szCs w:val="24"/>
          <w:lang w:val="en-US"/>
        </w:rPr>
        <w:t xml:space="preserve"> and focusing on the role of epistemic needs</w:t>
      </w:r>
      <w:r w:rsidR="00EF79CE">
        <w:rPr>
          <w:rFonts w:ascii="Times New Roman" w:hAnsi="Times New Roman" w:cs="Times New Roman"/>
          <w:sz w:val="24"/>
          <w:szCs w:val="24"/>
          <w:lang w:val="en-US"/>
        </w:rPr>
        <w:t xml:space="preserve">, numerous studies have documented associations between conservatism and measures that reflect a motivation to obtain and stick to clear answers, </w:t>
      </w:r>
      <w:r w:rsidR="00B75E53">
        <w:rPr>
          <w:rFonts w:ascii="Times New Roman" w:hAnsi="Times New Roman" w:cs="Times New Roman"/>
          <w:sz w:val="24"/>
          <w:szCs w:val="24"/>
          <w:lang w:val="en-US"/>
        </w:rPr>
        <w:t>low tolerance</w:t>
      </w:r>
      <w:r w:rsidR="00EF79CE">
        <w:rPr>
          <w:rFonts w:ascii="Times New Roman" w:hAnsi="Times New Roman" w:cs="Times New Roman"/>
          <w:sz w:val="24"/>
          <w:szCs w:val="24"/>
          <w:lang w:val="en-US"/>
        </w:rPr>
        <w:t xml:space="preserve"> of ambiguity, </w:t>
      </w:r>
      <w:r w:rsidR="00B75E53">
        <w:rPr>
          <w:rFonts w:ascii="Times New Roman" w:hAnsi="Times New Roman" w:cs="Times New Roman"/>
          <w:sz w:val="24"/>
          <w:szCs w:val="24"/>
          <w:lang w:val="en-US"/>
        </w:rPr>
        <w:t xml:space="preserve">avoidance of </w:t>
      </w:r>
      <w:r w:rsidR="003C42D7">
        <w:rPr>
          <w:rFonts w:ascii="Times New Roman" w:hAnsi="Times New Roman" w:cs="Times New Roman"/>
          <w:sz w:val="24"/>
          <w:szCs w:val="24"/>
          <w:lang w:val="en-US"/>
        </w:rPr>
        <w:t>attitude-inconsistent</w:t>
      </w:r>
      <w:r w:rsidR="00B75E53">
        <w:rPr>
          <w:rFonts w:ascii="Times New Roman" w:hAnsi="Times New Roman" w:cs="Times New Roman"/>
          <w:sz w:val="24"/>
          <w:szCs w:val="24"/>
          <w:lang w:val="en-US"/>
        </w:rPr>
        <w:t xml:space="preserve"> information</w:t>
      </w:r>
      <w:r w:rsidR="00882C28">
        <w:rPr>
          <w:rFonts w:ascii="Times New Roman" w:hAnsi="Times New Roman" w:cs="Times New Roman"/>
          <w:sz w:val="24"/>
          <w:szCs w:val="24"/>
          <w:lang w:val="en-US"/>
        </w:rPr>
        <w:t xml:space="preserve"> and cognitive dissonance</w:t>
      </w:r>
      <w:r w:rsidR="00B75E53">
        <w:rPr>
          <w:rFonts w:ascii="Times New Roman" w:hAnsi="Times New Roman" w:cs="Times New Roman"/>
          <w:sz w:val="24"/>
          <w:szCs w:val="24"/>
          <w:lang w:val="en-US"/>
        </w:rPr>
        <w:t xml:space="preserve">, </w:t>
      </w:r>
      <w:r w:rsidR="00EF79CE">
        <w:rPr>
          <w:rFonts w:ascii="Times New Roman" w:hAnsi="Times New Roman" w:cs="Times New Roman"/>
          <w:sz w:val="24"/>
          <w:szCs w:val="24"/>
          <w:lang w:val="en-US"/>
        </w:rPr>
        <w:t>low openness for new experiences</w:t>
      </w:r>
      <w:r w:rsidR="00B75E53">
        <w:rPr>
          <w:rFonts w:ascii="Times New Roman" w:hAnsi="Times New Roman" w:cs="Times New Roman"/>
          <w:sz w:val="24"/>
          <w:szCs w:val="24"/>
          <w:lang w:val="en-US"/>
        </w:rPr>
        <w:t>, and a tendency to rely on intuitive rather than reflective judgments</w:t>
      </w:r>
      <w:r w:rsidR="00275C9D">
        <w:rPr>
          <w:rFonts w:ascii="Times New Roman" w:hAnsi="Times New Roman" w:cs="Times New Roman"/>
          <w:sz w:val="24"/>
          <w:szCs w:val="24"/>
          <w:lang w:val="en-US"/>
        </w:rPr>
        <w:t xml:space="preserve"> </w:t>
      </w:r>
      <w:r w:rsidR="00275C9D">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{"citationID":"xKqAkKoG","properties":{"unsorted":true,"formattedCitation":"(e.g., Burger et al., 2020; Deppe et al., 2015; Pennycook &amp; Rand, 2019; for overviews, see Hibbing et al., 2014; Jost et al., 2009; Van Hiel et al., 2010)","plainCitation":"(e.g., Burger et al., 2020; Deppe et al., 2015; Pennycook &amp; Rand, 2019; for overviews, see Hibbing et al., 2014; Jost et al., 2009; Van Hiel et al., 2010)","noteIndex":0},"citationItems":[{"id":289,"uris":["http://zotero.org/users/6602770/items/TE2SK5YE"],"itemData":{"id":289,"type":"article-journal","container-title":"Cognition","DOI":"10.1016/j.cognition.2019.104124","ISSN":"00100277","journalAbbreviation":"Cognition","language":"en","page":"104124","source":"DOI.org (Crossref)","title":"The role of motivation in the association of political ideology with cognitive performance","volume":"195","author":[{"family":"Burger","given":"Axel M."},{"family":"Pfattheicher","given":"Stefan"},{"family":"Jauch","given":"Melissa"}],"issued":{"date-parts":[["2020",2]]}},"prefix":"e.g.,"},{"id":366,"uris":["http://zotero.org/users/6602770/items/QHDKU7RN"],"itemData":{"id":366,"type":"article-journal","container-title":"Judgment and Decision Making","issue":"4","page":"314-331","title":"Reflective liberals and intuitive conservatives: A look at the Cognitive Reflection Test and ideology","volume":"10","author":[{"family":"Deppe","given":"Kristen D."},{"family":"Gonzalez","given":"Frank J."},{"family":"Neiman","given":"Jayme L."},{"family":"Jacobs","given":"Carly"},{"family":"Pahlke","given":"Jackson"},{"family":"Smith","given":"Kevin B."},{"family":"Hibbing","given":"John R."}],"issued":{"date-parts":[["2015"]]}}},{"id":367,"uris":["http://zotero.org/users/6602770/items/4YRVVUD5"],"itemData":{"id":367,"type":"article-journal","abstract":"We present a large exploratory study ( N = 15,001) investigating the relationship between cognitive reflection and political affiliation, ideology, and voting in the 2016 Presidential Election. We find that Trump voters are less reflective than Clinton voters or third-party voters. However, much (although not all) of this difference was driven by Democrats who chose Trump. Among Republicans, conversely, Clinton and Trump voters were similar, whereas third-party voters were more reflective. Furthermore, although Democrats/liberals were somewhat more reflective than Republicans/conservatives overall, political moderates and nonvoters were least reflective, whereas libertarians were most reflective. Thus, beyond the previously theorized correlation between analytic thinking and liberalism, these data suggest three additional consequences of reflectiveness (or lack thereof) for political cognition: (a) facilitating political apathy versus engagement, (b) supporting the adoption of orthodoxy versus heterodoxy, and (c) drawing individuals toward candidates who share their cognitive style and toward policy proposals that are intuitively compelling.","container-title":"Personality and Social Psychology Bulletin","DOI":"10.1177/0146167218783192","ISSN":"0146-1672, 1552-7433","issue":"2","journalAbbreviation":"Pers Soc Psychol Bull","language":"en","page":"224-239","source":"DOI.org (Crossref)","title":"Cognitive Reflection and the 2016 U.S. Presidential Election","volume":"45","author":[{"family":"Pennycook","given":"Gordon"},{"family":"Rand","given":"David G."}],"issued":{"date-parts":[["2019",2]]}}},{"id":473,"uris":["http://zotero.org/users/6602770/items/C5YVVPPS"],"itemData":{"id":473,"type":"article-journal","abstract":"Abstract\n            Disputes between those holding differing political views are ubiquitous and deep-seated, and they often follow common, recognizable lines. The supporters of tradition and stability, sometimes referred to as conservatives, do battle with the supporters of innovation and reform, sometimes referred to as liberals. Understanding the correlates of those distinct political orientations is probably a prerequisite for managing political disputes, which are a source of social conflict that can lead to frustration and even bloodshed. A rapidly growing body of empirical evidence documents a multitude of ways in which liberals and conservatives differ from each other in purviews of life with little direct connection to politics, from tastes in art to desire for closure and from disgust sensitivity to the tendency to pursue new information, but the central theme of the differences is a matter of debate. In this article, we argue that one organizing element of the many differences between liberals and conservatives is the nature of their physiological and psychological responses to features of the environment that are negative. Compared with liberals, conservatives tend to register greater physiological responses to such stimuli and also to devote more psychological resources to them. Operating from this point of departure, we suggest approaches for refining understanding of the broad relationship between political views and response to the negative. We conclude with a discussion of normative implications, stressing that identifying differences across ideological groups is not tantamount to declaring one ideology superior to another.","container-title":"Behavioral and Brain Sciences","DOI":"10.1017/S0140525X13001192","ISSN":"0140-525X, 1469-1825","issue":"3","journalAbbreviation":"Behav Brain Sci","language":"en","page":"297-307","source":"DOI.org (Crossref)","title":"Differences in negativity bias underlie variations in political ideology","volume":"37","author":[{"family":"Hibbing","given":"John R."},{"family":"Smith","given":"Kevin B."},{"family":"Alford","given":"John R."}],"issued":{"date-parts":[["2014",6]]}},"prefix":"for overviews, see"},{"id":475,"uris":["http://zotero.org/users/6602770/items/STXR22BF"],"itemData":{"id":475,"type":"article-journal","container-title":"Annual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L."}],"issued":{"date-parts":[["2009",1]]}}},{"id":472,"uris":["http://zotero.org/users/6602770/items/AWJBWGIW"],"itemData":{"id":472,"type":"article-journal","container-title":"Journal of Personality","DOI":"10.1111/j.1467-6494.2010.00669.x","ISSN":"00223506","issue":"6","language":"en","page":"1765-1800","source":"DOI.org (Crossref)","title":"The Relationship Between Social-Cultural Attitudes and Behavioral Measures of Cognitive Style: A Meta-Analytic Integration of Studies: Social-Cultural Attitudes and Cognitive Style","title-short":"The Relationship Between Social-Cultural Attitudes and Behavioral Measures of Cognitive Style","volume":"78","author":[{"family":"Van Hiel","given":"Alain"},{"family":"Onraet","given":"Emma"},{"family":"De Pauw","given":"Sarah"}],"issued":{"date-parts":[["2010",12]]}}}],"schema":"https://github.com/citation-style-language/schema/raw/master/csl-citation.json"} </w:instrText>
      </w:r>
      <w:r w:rsidR="00275C9D">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(e.g., Burger et al., 2020; Deppe et al., 2015; Pennycook &amp; Rand, 2019; for overviews, see Hibbing et al., 2014; Jost et al., 2009; Van Hiel et al., 2010)</w:t>
      </w:r>
      <w:r w:rsidR="00275C9D">
        <w:rPr>
          <w:rFonts w:ascii="Times New Roman" w:hAnsi="Times New Roman" w:cs="Times New Roman"/>
          <w:sz w:val="24"/>
          <w:szCs w:val="24"/>
          <w:lang w:val="en-US"/>
        </w:rPr>
        <w:fldChar w:fldCharType="end"/>
      </w:r>
      <w:r w:rsidR="00882C28">
        <w:rPr>
          <w:rFonts w:ascii="Times New Roman" w:hAnsi="Times New Roman" w:cs="Times New Roman"/>
          <w:sz w:val="24"/>
          <w:szCs w:val="24"/>
          <w:lang w:val="en-US"/>
        </w:rPr>
        <w:t xml:space="preserve">. </w:t>
      </w:r>
      <w:r w:rsidR="00A64027">
        <w:rPr>
          <w:rFonts w:ascii="Times New Roman" w:hAnsi="Times New Roman" w:cs="Times New Roman"/>
          <w:sz w:val="24"/>
          <w:szCs w:val="24"/>
          <w:lang w:val="en-US"/>
        </w:rPr>
        <w:t xml:space="preserve">Some authors </w:t>
      </w:r>
      <w:r w:rsidR="00522CEC">
        <w:rPr>
          <w:rFonts w:ascii="Times New Roman" w:hAnsi="Times New Roman" w:cs="Times New Roman"/>
          <w:sz w:val="24"/>
          <w:szCs w:val="24"/>
          <w:lang w:val="en-US"/>
        </w:rPr>
        <w:t xml:space="preserve">have </w:t>
      </w:r>
      <w:r w:rsidR="00A64027">
        <w:rPr>
          <w:rFonts w:ascii="Times New Roman" w:hAnsi="Times New Roman" w:cs="Times New Roman"/>
          <w:sz w:val="24"/>
          <w:szCs w:val="24"/>
          <w:lang w:val="en-US"/>
        </w:rPr>
        <w:t>conclude</w:t>
      </w:r>
      <w:r w:rsidR="00522CEC">
        <w:rPr>
          <w:rFonts w:ascii="Times New Roman" w:hAnsi="Times New Roman" w:cs="Times New Roman"/>
          <w:sz w:val="24"/>
          <w:szCs w:val="24"/>
          <w:lang w:val="en-US"/>
        </w:rPr>
        <w:t>d</w:t>
      </w:r>
      <w:r w:rsidR="00A64027">
        <w:rPr>
          <w:rFonts w:ascii="Times New Roman" w:hAnsi="Times New Roman" w:cs="Times New Roman"/>
          <w:sz w:val="24"/>
          <w:szCs w:val="24"/>
          <w:lang w:val="en-US"/>
        </w:rPr>
        <w:t xml:space="preserve"> from these findings that biased information processing and intolerance are </w:t>
      </w:r>
      <w:r w:rsidR="00522CEC">
        <w:rPr>
          <w:rFonts w:ascii="Times New Roman" w:hAnsi="Times New Roman" w:cs="Times New Roman"/>
          <w:sz w:val="24"/>
          <w:szCs w:val="24"/>
          <w:lang w:val="en-US"/>
        </w:rPr>
        <w:t xml:space="preserve">in general on average </w:t>
      </w:r>
      <w:r w:rsidR="00A64027">
        <w:rPr>
          <w:rFonts w:ascii="Times New Roman" w:hAnsi="Times New Roman" w:cs="Times New Roman"/>
          <w:sz w:val="24"/>
          <w:szCs w:val="24"/>
          <w:lang w:val="en-US"/>
        </w:rPr>
        <w:t>more prevalent</w:t>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on the right side of the political spectrum than on the left </w:t>
      </w:r>
      <w:r w:rsidR="00522CEC">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{"citationID":"2TGphL2s","properties":{"formattedCitation":"(e.g., Baron &amp; Jost, 2019; Jost, 2017)","plainCitation":"(e.g., Baron &amp; Jost, 2019; Jost, 2017)","noteIndex":0},"citationItems":[{"id":286,"uris":["http://zotero.org/users/6602770/items/FWS63KMV"],"itemData":{"id":286,"type":"article-journal","container-title":"Perspectives on Psychological Science","DOI":"10.1177/1745691618788876","ISSN":"1745-6916, 1745-6924","issue":"2","journalAbbreviation":"Perspect Psychol Sci","language":"en","page":"292-303","source":"DOI.org (Crossref)","title":"False Equivalence: Are Liberals and Conservatives in the United States Equally Biased?","title-short":"False Equivalence","volume":"14","author":[{"family":"Baron","given":"Jonathan"},{"family":"Jost","given":"John T."}],"issued":{"date-parts":[["2019",3]]}},"prefix":"e.g.,"},{"id":465,"uris":["http://zotero.org/users/6602770/items/5D2NWWJ7"],"itemData":{"id":465,"type":"article-journal","container-title":"Political Psychology","DOI":"10.1111/pops.12407","ISSN":"0162895X","issue":"2","journalAbbreviation":"Political Psychology","language":"en","page":"167-208","source":"DOI.org (Crossref)","title":"Ideological Asymmetries and the Essence of Political Psychology: Presidential Address","title-short":"Ideological Asymmetries and the Essence of Political Psychology","volume":"38","author":[{"family":"Jost","given":"John T."}],"issued":{"date-parts":[["2017",4]]}}}],"schema":"https://github.com/citation-style-language/schema/raw/master/csl-citation.json"} </w:instrText>
      </w:r>
      <w:r w:rsidR="00522CEC">
        <w:rPr>
          <w:rFonts w:ascii="Times New Roman" w:hAnsi="Times New Roman" w:cs="Times New Roman"/>
          <w:sz w:val="24"/>
          <w:szCs w:val="24"/>
          <w:lang w:val="en-US"/>
        </w:rPr>
        <w:fldChar w:fldCharType="separate"/>
      </w:r>
      <w:r w:rsidR="00522CEC" w:rsidRPr="00522CEC">
        <w:rPr>
          <w:rFonts w:ascii="Times New Roman" w:hAnsi="Times New Roman" w:cs="Times New Roman"/>
          <w:sz w:val="24"/>
          <w:lang w:val="en-US"/>
        </w:rPr>
        <w:t>(e.g., Baron &amp; Jost, 2019; Jost, 2017)</w:t>
      </w:r>
      <w:r w:rsidR="00522CEC">
        <w:rPr>
          <w:rFonts w:ascii="Times New Roman" w:hAnsi="Times New Roman" w:cs="Times New Roman"/>
          <w:sz w:val="24"/>
          <w:szCs w:val="24"/>
          <w:lang w:val="en-US"/>
        </w:rPr>
        <w:fldChar w:fldCharType="end"/>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which </w:t>
      </w:r>
      <w:r w:rsidR="00522CEC">
        <w:rPr>
          <w:rFonts w:ascii="Times New Roman" w:hAnsi="Times New Roman" w:cs="Times New Roman"/>
          <w:sz w:val="24"/>
          <w:szCs w:val="24"/>
          <w:lang w:val="en-US"/>
        </w:rPr>
        <w:t xml:space="preserve">has been </w:t>
      </w:r>
      <w:r w:rsidR="00E676F7">
        <w:rPr>
          <w:rFonts w:ascii="Times New Roman" w:hAnsi="Times New Roman" w:cs="Times New Roman"/>
          <w:sz w:val="24"/>
          <w:szCs w:val="24"/>
          <w:lang w:val="en-US"/>
        </w:rPr>
        <w:t>questioned by others</w:t>
      </w:r>
      <w:r w:rsidR="00522CEC">
        <w:rPr>
          <w:rFonts w:ascii="Times New Roman" w:hAnsi="Times New Roman" w:cs="Times New Roman"/>
          <w:sz w:val="24"/>
          <w:szCs w:val="24"/>
          <w:lang w:val="en-US"/>
        </w:rPr>
        <w:t xml:space="preserve"> </w:t>
      </w:r>
      <w:r w:rsidR="00522CEC">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{"citationID":"JQ9QdpMf","properties":{"formattedCitation":"(e.g., Brandt et al., 2014; Ditto et al., 2019; Frimer et al., 2017; Greenberg &amp; Jonas, 2003)","plainCitation":"(e.g., Brandt et al., 2014; Ditto et al., 2019; Frimer et al., 2017; Greenberg &amp; Jonas, 2003)","noteIndex":0},"citationItems":[{"id":467,"uris":["http://zotero.org/users/6602770/items/QKEBI9I5"],"itemData":{"id":467,"type":"article-journal","container-title":"Current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T."},{"family":"Wetherell","given":"Geoffrey"}],"issued":{"date-parts":[["2014",2]]}},"prefix":"e.g.,"},{"id":468,"uris":["http://zotero.org/users/6602770/items/PZ3LQ2XG"],"itemData":{"id":468,"type":"article-journal","abstract":"Both liberals and conservatives accuse their political opponents of partisan bias, but is there empirical evidence that one side of the political aisle is indeed more biased than the other? To address this question, we meta-analyzed the results of 51 experimental studies, involving over 18,000 participants, that examined one form of partisan bias—the tendency to evaluate otherwise identical information more favorably when it supports one’s political beliefs or allegiances than when it challenges those beliefs or allegiances. Two hypotheses based on previous literature were tested: an asymmetry hypothesis (predicting greater partisan bias in conservatives than in liberals) and a symmetry hypothesis (predicting equal levels of partisan bias in liberals and conservatives). Mean overall partisan bias was robust ( r = .245), and there was strong support for the symmetry hypothesis: Liberals ( r = .235) and conservatives ( r = .255) showed no difference in mean levels of bias across studies. Moderator analyses reveal this pattern to be consistent across a number of different methodological variations and political topics. Implications of the current findings for the ongoing ideological symmetry debate and the role of partisan bias in scientific discourse and political conflict are discussed.","container-title":"Perspectives on Psychological Science","DOI":"10.1177/1745691617746796","ISSN":"1745-6916, 1745-6924","issue":"2","journalAbbreviation":"Perspect Psychol Sci","language":"en","page":"273-291","source":"DOI.org (Crossref)","title":"At Least Bias Is Bipartisan: A Meta-Analytic Comparison of Partisan Bias in Liberals and Conservatives","title-short":"At Least Bias Is Bipartisan","volume":"14","author":[{"family":"Ditto","given":"Peter H."},{"family":"Liu","given":"Brittany S."},{"family":"Clark","given":"Cory J."},{"family":"Wojcik","given":"Sean P."},{"family":"Chen","given":"Eric E."},{"family":"Grady","given":"Rebecca H."},{"family":"Celniker","given":"Jared B."},{"family":"Zing</w:instrText>
      </w:r>
      <w:r w:rsidR="00901065" w:rsidRPr="00901065">
        <w:rPr>
          <w:rFonts w:ascii="Times New Roman" w:hAnsi="Times New Roman" w:cs="Times New Roman"/>
          <w:sz w:val="24"/>
          <w:szCs w:val="24"/>
        </w:rPr>
        <w:instrText xml:space="preserve">er","given":"Joanne F."}],"issued":{"date-parts":[["2019",3]]}}},{"id":470,"uris":["http://zotero.org/users/6602770/items/8NPNS7HQ"],"itemData":{"id":470,"type":"article-journal","container-title":"Journal of Experimental Social Psychology","DOI":"10.1016/j.jesp.2017.04.003","ISSN":"00221031","journalAbbreviation":"Journal of Experimental Social Psychology","language":"en","page":"1-12","source":"DOI.org (Crossref)","title":"Liberals and conservatives are similarly motivated to avoid exposure to one another's opinions","volume":"72","author":[{"family":"Frimer","given":"Jeremy A."},{"family":"Skitka","given":"Linda J."},{"family":"Motyl","given":"Matt"}],"issued":{"date-parts":[["2017",9]]}}},{"id":461,"uris":["http://zotero.org/users/6602770/items/2BD8RVTD"],"itemData":{"id":461,"type":"article-journal","container-title":"Psychological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rigid","volume":"129","author":[{"family":"Greenberg","given":"Jeff"},{"family":"Jonas","given":"Eva"}],"issued":{"date-parts":[["2003"]]}}}],"schema":"https://github.com/citation-style-language/schema/raw/master/csl-citation.json"} </w:instrText>
      </w:r>
      <w:r w:rsidR="00522CEC">
        <w:rPr>
          <w:rFonts w:ascii="Times New Roman" w:hAnsi="Times New Roman" w:cs="Times New Roman"/>
          <w:sz w:val="24"/>
          <w:szCs w:val="24"/>
          <w:lang w:val="en-US"/>
        </w:rPr>
        <w:fldChar w:fldCharType="separate"/>
      </w:r>
      <w:r w:rsidR="00307DB3" w:rsidRPr="00307DB3">
        <w:rPr>
          <w:rFonts w:ascii="Times New Roman" w:hAnsi="Times New Roman" w:cs="Times New Roman"/>
          <w:sz w:val="24"/>
        </w:rPr>
        <w:t>(e.g., Brandt et al., 2014; Ditto et al., 2019; Frimer et al., 2017; Greenberg &amp; Jonas, 2003)</w:t>
      </w:r>
      <w:r w:rsidR="00522CEC">
        <w:rPr>
          <w:rFonts w:ascii="Times New Roman" w:hAnsi="Times New Roman" w:cs="Times New Roman"/>
          <w:sz w:val="24"/>
          <w:szCs w:val="24"/>
          <w:lang w:val="en-US"/>
        </w:rPr>
        <w:fldChar w:fldCharType="end"/>
      </w:r>
      <w:r w:rsidR="00E676F7" w:rsidRPr="00522CEC">
        <w:rPr>
          <w:rFonts w:ascii="Times New Roman" w:hAnsi="Times New Roman" w:cs="Times New Roman"/>
          <w:sz w:val="24"/>
          <w:szCs w:val="24"/>
        </w:rPr>
        <w:t>.</w:t>
      </w:r>
    </w:p>
    <w:p w14:paraId="3DA27CD3" w14:textId="40E7E6BC" w:rsidR="00E603CC" w:rsidRDefault="00E676F7" w:rsidP="004214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respect to the issue of attitudinal ambivalence, </w:t>
      </w:r>
      <w:r w:rsidR="00E56F8B">
        <w:rPr>
          <w:rFonts w:ascii="Times New Roman" w:hAnsi="Times New Roman" w:cs="Times New Roman"/>
          <w:sz w:val="24"/>
          <w:szCs w:val="24"/>
          <w:lang w:val="en-US"/>
        </w:rPr>
        <w:t xml:space="preserve">Jost and Krochik </w:t>
      </w:r>
      <w:r w:rsidR="00E56F8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{"citationID":"YhUQ3DpI","properties":{"formattedCitation":"(2014)","plainCitation":"(2014)","noteIndex":0},"citationItems":[{"id":459,"uris":["http://zotero.org/users/6602770/items/PX2EFC59"],"itemData":{"id":459,"type":"chapter","container-title":"Advances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E56F8B">
        <w:rPr>
          <w:rFonts w:ascii="Times New Roman" w:hAnsi="Times New Roman" w:cs="Times New Roman"/>
          <w:sz w:val="24"/>
          <w:szCs w:val="24"/>
          <w:lang w:val="en-US"/>
        </w:rPr>
        <w:fldChar w:fldCharType="separate"/>
      </w:r>
      <w:r w:rsidR="00E56F8B" w:rsidRPr="00E56F8B">
        <w:rPr>
          <w:rFonts w:ascii="Times New Roman" w:hAnsi="Times New Roman" w:cs="Times New Roman"/>
          <w:sz w:val="24"/>
          <w:lang w:val="en-US"/>
        </w:rPr>
        <w:t>(2014)</w:t>
      </w:r>
      <w:r w:rsidR="00E56F8B">
        <w:rPr>
          <w:rFonts w:ascii="Times New Roman" w:hAnsi="Times New Roman" w:cs="Times New Roman"/>
          <w:sz w:val="24"/>
          <w:szCs w:val="24"/>
          <w:lang w:val="en-US"/>
        </w:rPr>
        <w:fldChar w:fldCharType="end"/>
      </w:r>
      <w:r w:rsidR="00E56F8B">
        <w:rPr>
          <w:rFonts w:ascii="Times New Roman" w:hAnsi="Times New Roman" w:cs="Times New Roman"/>
          <w:sz w:val="24"/>
          <w:szCs w:val="24"/>
          <w:lang w:val="en-US"/>
        </w:rPr>
        <w:t xml:space="preserve"> argued that th</w:t>
      </w:r>
      <w:r>
        <w:rPr>
          <w:rFonts w:ascii="Times New Roman" w:hAnsi="Times New Roman" w:cs="Times New Roman"/>
          <w:sz w:val="24"/>
          <w:szCs w:val="24"/>
          <w:lang w:val="en-US"/>
        </w:rPr>
        <w:t>e characteristic</w:t>
      </w:r>
      <w:r w:rsidR="00E56F8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ideology-related </w:t>
      </w:r>
      <w:r w:rsidR="00E56F8B">
        <w:rPr>
          <w:rFonts w:ascii="Times New Roman" w:hAnsi="Times New Roman" w:cs="Times New Roman"/>
          <w:sz w:val="24"/>
          <w:szCs w:val="24"/>
          <w:lang w:val="en-US"/>
        </w:rPr>
        <w:t xml:space="preserve">pattern of </w:t>
      </w:r>
      <w:r w:rsidR="00522CEC">
        <w:rPr>
          <w:rFonts w:ascii="Times New Roman" w:hAnsi="Times New Roman" w:cs="Times New Roman"/>
          <w:sz w:val="24"/>
          <w:szCs w:val="24"/>
          <w:lang w:val="en-US"/>
        </w:rPr>
        <w:t xml:space="preserve">self-reported </w:t>
      </w:r>
      <w:r w:rsidR="00E56F8B">
        <w:rPr>
          <w:rFonts w:ascii="Times New Roman" w:hAnsi="Times New Roman" w:cs="Times New Roman"/>
          <w:sz w:val="24"/>
          <w:szCs w:val="24"/>
          <w:lang w:val="en-US"/>
        </w:rPr>
        <w:t xml:space="preserve">epistemic preferences and thinking style has implications for the structure of </w:t>
      </w:r>
      <w:r w:rsidR="006E0314">
        <w:rPr>
          <w:rFonts w:ascii="Times New Roman" w:hAnsi="Times New Roman" w:cs="Times New Roman"/>
          <w:sz w:val="24"/>
          <w:szCs w:val="24"/>
          <w:lang w:val="en-US"/>
        </w:rPr>
        <w:t xml:space="preserve">the (political and non-political) </w:t>
      </w:r>
      <w:r w:rsidR="00E56F8B">
        <w:rPr>
          <w:rFonts w:ascii="Times New Roman" w:hAnsi="Times New Roman" w:cs="Times New Roman"/>
          <w:sz w:val="24"/>
          <w:szCs w:val="24"/>
          <w:lang w:val="en-US"/>
        </w:rPr>
        <w:t xml:space="preserve">attitudes </w:t>
      </w:r>
      <w:r w:rsidR="006E0314">
        <w:rPr>
          <w:rFonts w:ascii="Times New Roman" w:hAnsi="Times New Roman" w:cs="Times New Roman"/>
          <w:sz w:val="24"/>
          <w:szCs w:val="24"/>
          <w:lang w:val="en-US"/>
        </w:rPr>
        <w:t>that individuals hold</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 xml:space="preserve">In an online study using a large </w:t>
      </w:r>
      <w:r w:rsidR="00C47888">
        <w:rPr>
          <w:rFonts w:ascii="Times New Roman" w:hAnsi="Times New Roman" w:cs="Times New Roman"/>
          <w:sz w:val="24"/>
          <w:szCs w:val="24"/>
          <w:lang w:val="en-US"/>
        </w:rPr>
        <w:t xml:space="preserve">convenience </w:t>
      </w:r>
      <w:r w:rsidR="00615A97">
        <w:rPr>
          <w:rFonts w:ascii="Times New Roman" w:hAnsi="Times New Roman" w:cs="Times New Roman"/>
          <w:sz w:val="24"/>
          <w:szCs w:val="24"/>
          <w:lang w:val="en-US"/>
        </w:rPr>
        <w:t>sample of US residents and involving 95 political and non-political attitude objects, they</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found support for the hypotheses</w:t>
      </w:r>
      <w:r w:rsidR="00DA60C8">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t>that individuals w</w:t>
      </w:r>
      <w:r w:rsidR="006E0314">
        <w:rPr>
          <w:rFonts w:ascii="Times New Roman" w:hAnsi="Times New Roman" w:cs="Times New Roman"/>
          <w:sz w:val="24"/>
          <w:szCs w:val="24"/>
          <w:lang w:val="en-US"/>
        </w:rPr>
        <w:t>ith</w:t>
      </w:r>
      <w:r w:rsidR="00E56F8B">
        <w:rPr>
          <w:rFonts w:ascii="Times New Roman" w:hAnsi="Times New Roman" w:cs="Times New Roman"/>
          <w:sz w:val="24"/>
          <w:szCs w:val="24"/>
          <w:lang w:val="en-US"/>
        </w:rPr>
        <w:t xml:space="preserve"> </w:t>
      </w:r>
      <w:r w:rsidR="00DA60C8">
        <w:rPr>
          <w:rFonts w:ascii="Times New Roman" w:hAnsi="Times New Roman" w:cs="Times New Roman"/>
          <w:sz w:val="24"/>
          <w:szCs w:val="24"/>
          <w:lang w:val="en-US"/>
        </w:rPr>
        <w:t xml:space="preserve">a </w:t>
      </w:r>
      <w:r w:rsidR="00E56F8B">
        <w:rPr>
          <w:rFonts w:ascii="Times New Roman" w:hAnsi="Times New Roman" w:cs="Times New Roman"/>
          <w:sz w:val="24"/>
          <w:szCs w:val="24"/>
          <w:lang w:val="en-US"/>
        </w:rPr>
        <w:t xml:space="preserve">more conservative (vs. liberal) </w:t>
      </w:r>
      <w:r w:rsidR="00DA60C8">
        <w:rPr>
          <w:rFonts w:ascii="Times New Roman" w:hAnsi="Times New Roman" w:cs="Times New Roman"/>
          <w:sz w:val="24"/>
          <w:szCs w:val="24"/>
          <w:lang w:val="en-US"/>
        </w:rPr>
        <w:t>orientation tend to endorse attitudes with greater certainty, expect less variability of their attitudes, and experience less ambivalent affective reactions toward attitudinal objects.</w:t>
      </w:r>
    </w:p>
    <w:p w14:paraId="17CB17C2" w14:textId="77777777" w:rsidR="004214AF" w:rsidRPr="00F473F8" w:rsidRDefault="004214AF" w:rsidP="004214AF">
      <w:pPr>
        <w:spacing w:line="480" w:lineRule="auto"/>
        <w:rPr>
          <w:rFonts w:ascii="Times New Roman" w:hAnsi="Times New Roman" w:cs="Times New Roman"/>
          <w:b/>
          <w:bCs/>
          <w:sz w:val="24"/>
          <w:szCs w:val="24"/>
          <w:lang w:val="en-US"/>
        </w:rPr>
      </w:pPr>
      <w:r w:rsidRPr="00F473F8">
        <w:rPr>
          <w:rFonts w:ascii="Times New Roman" w:hAnsi="Times New Roman" w:cs="Times New Roman"/>
          <w:b/>
          <w:bCs/>
          <w:sz w:val="24"/>
          <w:szCs w:val="24"/>
          <w:lang w:val="en-US"/>
        </w:rPr>
        <w:t>The Conservatism-Ambiguity Hypothesis</w:t>
      </w:r>
    </w:p>
    <w:p w14:paraId="077CCF13" w14:textId="5A542A52" w:rsidR="00BC6E03" w:rsidRDefault="004214AF"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Newman and Sargent </w:t>
      </w:r>
      <w:r>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{"citationID":"svMjmhm0","properties":{"formattedCitation":"(2020)","plainCitation":"(2020)","noteIndex":0},"citationItems":[{"id":166,"uris":["http://zotero.org/users/6602770/items/ER6EDP6K"],"itemData":{"id":166,"type":"article-journal","abstract":"Political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Pr>
          <w:rFonts w:ascii="Times New Roman" w:hAnsi="Times New Roman" w:cs="Times New Roman"/>
          <w:sz w:val="24"/>
          <w:szCs w:val="24"/>
          <w:lang w:val="en-US"/>
        </w:rPr>
        <w:fldChar w:fldCharType="separate"/>
      </w:r>
      <w:r w:rsidRPr="004214AF">
        <w:rPr>
          <w:rFonts w:ascii="Times New Roman" w:hAnsi="Times New Roman" w:cs="Times New Roman"/>
          <w:sz w:val="24"/>
          <w:lang w:val="en-US"/>
        </w:rPr>
        <w:t>(2020)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investigated the association of political orientations with </w:t>
      </w:r>
      <w:r w:rsidR="00C62E03">
        <w:rPr>
          <w:rFonts w:ascii="Times New Roman" w:hAnsi="Times New Roman" w:cs="Times New Roman"/>
          <w:sz w:val="24"/>
          <w:szCs w:val="24"/>
          <w:lang w:val="en-US"/>
        </w:rPr>
        <w:t>(</w:t>
      </w:r>
      <w:r>
        <w:rPr>
          <w:rFonts w:ascii="Times New Roman" w:hAnsi="Times New Roman" w:cs="Times New Roman"/>
          <w:sz w:val="24"/>
          <w:szCs w:val="24"/>
          <w:lang w:val="en-US"/>
        </w:rPr>
        <w:t>subjective a</w:t>
      </w:r>
      <w:r w:rsidR="00C62E03">
        <w:rPr>
          <w:rFonts w:ascii="Times New Roman" w:hAnsi="Times New Roman" w:cs="Times New Roman"/>
          <w:sz w:val="24"/>
          <w:szCs w:val="24"/>
          <w:lang w:val="en-US"/>
        </w:rPr>
        <w:t>nd</w:t>
      </w:r>
      <w:r>
        <w:rPr>
          <w:rFonts w:ascii="Times New Roman" w:hAnsi="Times New Roman" w:cs="Times New Roman"/>
          <w:sz w:val="24"/>
          <w:szCs w:val="24"/>
          <w:lang w:val="en-US"/>
        </w:rPr>
        <w:t xml:space="preserve"> objective</w:t>
      </w:r>
      <w:r w:rsidR="00C62E03">
        <w:rPr>
          <w:rFonts w:ascii="Times New Roman" w:hAnsi="Times New Roman" w:cs="Times New Roman"/>
          <w:sz w:val="24"/>
          <w:szCs w:val="24"/>
          <w:lang w:val="en-US"/>
        </w:rPr>
        <w:t>)</w:t>
      </w:r>
      <w:r>
        <w:rPr>
          <w:rFonts w:ascii="Times New Roman" w:hAnsi="Times New Roman" w:cs="Times New Roman"/>
          <w:sz w:val="24"/>
          <w:szCs w:val="24"/>
          <w:lang w:val="en-US"/>
        </w:rPr>
        <w:t xml:space="preserve"> attitudinal ambivalence </w:t>
      </w:r>
      <w:r w:rsidR="00A64027">
        <w:rPr>
          <w:rFonts w:ascii="Times New Roman" w:hAnsi="Times New Roman" w:cs="Times New Roman"/>
          <w:sz w:val="24"/>
          <w:szCs w:val="24"/>
          <w:lang w:val="en-US"/>
        </w:rPr>
        <w:t xml:space="preserve">among convenience samples US residents </w:t>
      </w:r>
      <w:r>
        <w:rPr>
          <w:rFonts w:ascii="Times New Roman" w:hAnsi="Times New Roman" w:cs="Times New Roman"/>
          <w:sz w:val="24"/>
          <w:szCs w:val="24"/>
          <w:lang w:val="en-US"/>
        </w:rPr>
        <w:t xml:space="preserve">in a set of five </w:t>
      </w:r>
      <w:r w:rsidR="00A64027">
        <w:rPr>
          <w:rFonts w:ascii="Times New Roman" w:hAnsi="Times New Roman" w:cs="Times New Roman"/>
          <w:sz w:val="24"/>
          <w:szCs w:val="24"/>
          <w:lang w:val="en-US"/>
        </w:rPr>
        <w:t>online-</w:t>
      </w:r>
      <w:r>
        <w:rPr>
          <w:rFonts w:ascii="Times New Roman" w:hAnsi="Times New Roman" w:cs="Times New Roman"/>
          <w:sz w:val="24"/>
          <w:szCs w:val="24"/>
          <w:lang w:val="en-US"/>
        </w:rPr>
        <w:t xml:space="preserve">studies </w:t>
      </w:r>
      <w:r w:rsidR="00A71B2F">
        <w:rPr>
          <w:rFonts w:ascii="Times New Roman" w:hAnsi="Times New Roman" w:cs="Times New Roman"/>
          <w:sz w:val="24"/>
          <w:szCs w:val="24"/>
          <w:lang w:val="en-US"/>
        </w:rPr>
        <w:t>where they</w:t>
      </w:r>
      <w:r>
        <w:rPr>
          <w:rFonts w:ascii="Times New Roman" w:hAnsi="Times New Roman" w:cs="Times New Roman"/>
          <w:sz w:val="24"/>
          <w:szCs w:val="24"/>
          <w:lang w:val="en-US"/>
        </w:rPr>
        <w:t xml:space="preserve"> failed to find support for a negative association of conservatism with attitudinal ambivalence</w:t>
      </w:r>
      <w:r w:rsidR="00A71B2F">
        <w:rPr>
          <w:rFonts w:ascii="Times New Roman" w:hAnsi="Times New Roman" w:cs="Times New Roman"/>
          <w:sz w:val="24"/>
          <w:szCs w:val="24"/>
          <w:lang w:val="en-US"/>
        </w:rPr>
        <w:t xml:space="preserve"> (across attitude objects as well as at the level of individual attitude objects). Instead, their results indicate associations of subjective and objective ambivalence in the opposite direction: conservatism was associated with more rather than less attitudinal ambivalence (across attitude objects as well as at the level of most individual attitude objects). A follow-up study </w:t>
      </w:r>
      <w:r w:rsidR="00A71B2F">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{"citationID":"3cho7xyv","properties":{"formattedCitation":"(Sargent &amp; Newman, 2020)","plainCitation":"(Sargent &amp; Newman, 2020)","noteIndex":0},"citationItems":[{"id":167,"uris":["http://zotero.org/users/6602770/items/I7459FEH"],"itemData":{"id":167,"type":"article-journal","container-title":"Personality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A71B2F">
        <w:rPr>
          <w:rFonts w:ascii="Times New Roman" w:hAnsi="Times New Roman" w:cs="Times New Roman"/>
          <w:sz w:val="24"/>
          <w:szCs w:val="24"/>
          <w:lang w:val="en-US"/>
        </w:rPr>
        <w:fldChar w:fldCharType="separate"/>
      </w:r>
      <w:r w:rsidR="00A71B2F" w:rsidRPr="00A71B2F">
        <w:rPr>
          <w:rFonts w:ascii="Times New Roman" w:hAnsi="Times New Roman" w:cs="Times New Roman"/>
          <w:sz w:val="24"/>
          <w:lang w:val="en-US"/>
        </w:rPr>
        <w:t>(Sargent &amp; Newman, 2020)</w:t>
      </w:r>
      <w:r w:rsidR="00A71B2F">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replicated this pattern for objective (b</w:t>
      </w:r>
      <w:r w:rsidR="00F473F8">
        <w:rPr>
          <w:rFonts w:ascii="Times New Roman" w:hAnsi="Times New Roman" w:cs="Times New Roman"/>
          <w:sz w:val="24"/>
          <w:szCs w:val="24"/>
          <w:lang w:val="en-US"/>
        </w:rPr>
        <w:t>u</w:t>
      </w:r>
      <w:r w:rsidR="006027DC">
        <w:rPr>
          <w:rFonts w:ascii="Times New Roman" w:hAnsi="Times New Roman" w:cs="Times New Roman"/>
          <w:sz w:val="24"/>
          <w:szCs w:val="24"/>
          <w:lang w:val="en-US"/>
        </w:rPr>
        <w:t xml:space="preserve">t not subjective) ambivalence using attitude objects similar to the ones used by Krochik and colleagues </w:t>
      </w:r>
      <w:r w:rsidR="006027DC">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{"citationID":"VJbERdpT","properties":{"formattedCitation":"(2007)","plainCitation":"(2007)","noteIndex":0},"citationItems":[{"id":460,"uris":["http://zotero.org/users/6602770/items/LMYQ5W4C"],"itemData":{"id":460,"type":"paper-conference","event":"Annual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A."}],"issued":{"date-parts":[["2007"]]}},"suppress-author":true}],"schema":"https://github.com/citation-style-language/schema/raw/master/csl-citation.json"} </w:instrText>
      </w:r>
      <w:r w:rsidR="006027DC">
        <w:rPr>
          <w:rFonts w:ascii="Times New Roman" w:hAnsi="Times New Roman" w:cs="Times New Roman"/>
          <w:sz w:val="24"/>
          <w:szCs w:val="24"/>
          <w:lang w:val="en-US"/>
        </w:rPr>
        <w:fldChar w:fldCharType="separate"/>
      </w:r>
      <w:r w:rsidR="006027DC" w:rsidRPr="006027DC">
        <w:rPr>
          <w:rFonts w:ascii="Times New Roman" w:hAnsi="Times New Roman" w:cs="Times New Roman"/>
          <w:sz w:val="24"/>
          <w:lang w:val="en-US"/>
        </w:rPr>
        <w:t>(2007)</w:t>
      </w:r>
      <w:r w:rsidR="006027DC">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as well as </w:t>
      </w:r>
      <w:r w:rsidR="00C62E03">
        <w:rPr>
          <w:rFonts w:ascii="Times New Roman" w:hAnsi="Times New Roman" w:cs="Times New Roman"/>
          <w:sz w:val="24"/>
          <w:szCs w:val="24"/>
          <w:lang w:val="en-US"/>
        </w:rPr>
        <w:t xml:space="preserve">systematically </w:t>
      </w:r>
      <w:r w:rsidR="006027DC">
        <w:rPr>
          <w:rFonts w:ascii="Times New Roman" w:hAnsi="Times New Roman" w:cs="Times New Roman"/>
          <w:sz w:val="24"/>
          <w:szCs w:val="24"/>
          <w:lang w:val="en-US"/>
        </w:rPr>
        <w:t>varying the procedure of presenting these objects (paired vs. separate).</w:t>
      </w:r>
      <w:r w:rsidR="00C62E03">
        <w:rPr>
          <w:rFonts w:ascii="Times New Roman" w:hAnsi="Times New Roman" w:cs="Times New Roman"/>
          <w:sz w:val="24"/>
          <w:szCs w:val="24"/>
          <w:lang w:val="en-US"/>
        </w:rPr>
        <w:t xml:space="preserve"> As a post-hoc explanation for their findings Newman and Sargent </w:t>
      </w:r>
      <w:r w:rsidR="00C62E03">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{"citationID":"Pxnq64q5","properties":{"formattedCitation":"(2020)","plainCitation":"(2020)","noteIndex":0},"citationItems":[{"id":166,"uris":["http://zotero.org/users/6602770/items/ER6EDP6K"],"itemData":{"id":166,"type":"article-journal","abstract":"Political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sidR="00C62E03">
        <w:rPr>
          <w:rFonts w:ascii="Times New Roman" w:hAnsi="Times New Roman" w:cs="Times New Roman"/>
          <w:sz w:val="24"/>
          <w:szCs w:val="24"/>
          <w:lang w:val="en-US"/>
        </w:rPr>
        <w:fldChar w:fldCharType="separate"/>
      </w:r>
      <w:r w:rsidR="00C62E03" w:rsidRPr="00C62E03">
        <w:rPr>
          <w:rFonts w:ascii="Times New Roman" w:hAnsi="Times New Roman" w:cs="Times New Roman"/>
          <w:sz w:val="24"/>
          <w:lang w:val="en-US"/>
        </w:rPr>
        <w:t>(2020)</w:t>
      </w:r>
      <w:r w:rsidR="00C62E03">
        <w:rPr>
          <w:rFonts w:ascii="Times New Roman" w:hAnsi="Times New Roman" w:cs="Times New Roman"/>
          <w:sz w:val="24"/>
          <w:szCs w:val="24"/>
          <w:lang w:val="en-US"/>
        </w:rPr>
        <w:fldChar w:fldCharType="end"/>
      </w:r>
      <w:r w:rsidR="00C62E03">
        <w:rPr>
          <w:rFonts w:ascii="Times New Roman" w:hAnsi="Times New Roman" w:cs="Times New Roman"/>
          <w:sz w:val="24"/>
          <w:szCs w:val="24"/>
          <w:lang w:val="en-US"/>
        </w:rPr>
        <w:t xml:space="preserve"> speculate that increased attitudinal ambivalence among conservatives (vs. liberals) might result from conservatism being associated with a tendency to avoid conscious reflection on</w:t>
      </w:r>
      <w:r w:rsidR="00F473F8">
        <w:rPr>
          <w:rFonts w:ascii="Times New Roman" w:hAnsi="Times New Roman" w:cs="Times New Roman"/>
          <w:sz w:val="24"/>
          <w:szCs w:val="24"/>
          <w:lang w:val="en-US"/>
        </w:rPr>
        <w:t xml:space="preserve"> ambivalent attitude objects which could be a necessary condition for resolving these ambiguities and constructing more consistent attitudes.</w:t>
      </w:r>
    </w:p>
    <w:p w14:paraId="49E07F37" w14:textId="77777777" w:rsidR="00BC6E03" w:rsidRPr="00A05674" w:rsidRDefault="00BC6E03" w:rsidP="004214AF">
      <w:pPr>
        <w:spacing w:line="480" w:lineRule="auto"/>
        <w:rPr>
          <w:rFonts w:ascii="Times New Roman" w:hAnsi="Times New Roman" w:cs="Times New Roman"/>
          <w:b/>
          <w:bCs/>
          <w:sz w:val="24"/>
          <w:szCs w:val="24"/>
          <w:lang w:val="en-US"/>
        </w:rPr>
      </w:pPr>
      <w:r w:rsidRPr="00A05674">
        <w:rPr>
          <w:rFonts w:ascii="Times New Roman" w:hAnsi="Times New Roman" w:cs="Times New Roman"/>
          <w:b/>
          <w:bCs/>
          <w:sz w:val="24"/>
          <w:szCs w:val="24"/>
          <w:lang w:val="en-US"/>
        </w:rPr>
        <w:t>The Ideological Extremity Hypothesis</w:t>
      </w:r>
    </w:p>
    <w:p w14:paraId="69AC9F65" w14:textId="049F262D" w:rsidR="001D6442" w:rsidRDefault="00A05674"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According to the ideological extremity hypothesis extreme political orientations on both sides of the political spectrum rather than conservatism </w:t>
      </w:r>
      <w:r w:rsidR="00877EFF">
        <w:rPr>
          <w:rFonts w:ascii="Times New Roman" w:hAnsi="Times New Roman" w:cs="Times New Roman"/>
          <w:sz w:val="24"/>
          <w:szCs w:val="24"/>
          <w:lang w:val="en-US"/>
        </w:rPr>
        <w:t xml:space="preserve">specifically </w:t>
      </w:r>
      <w:r>
        <w:rPr>
          <w:rFonts w:ascii="Times New Roman" w:hAnsi="Times New Roman" w:cs="Times New Roman"/>
          <w:sz w:val="24"/>
          <w:szCs w:val="24"/>
          <w:lang w:val="en-US"/>
        </w:rPr>
        <w:t>are associated with simplistic, dogmatic</w:t>
      </w:r>
      <w:r w:rsidR="00877EFF">
        <w:rPr>
          <w:rFonts w:ascii="Times New Roman" w:hAnsi="Times New Roman" w:cs="Times New Roman"/>
          <w:sz w:val="24"/>
          <w:szCs w:val="24"/>
          <w:lang w:val="en-US"/>
        </w:rPr>
        <w:t>,</w:t>
      </w:r>
      <w:r>
        <w:rPr>
          <w:rFonts w:ascii="Times New Roman" w:hAnsi="Times New Roman" w:cs="Times New Roman"/>
          <w:sz w:val="24"/>
          <w:szCs w:val="24"/>
          <w:lang w:val="en-US"/>
        </w:rPr>
        <w:t xml:space="preserve"> and inflexible </w:t>
      </w:r>
      <w:r w:rsidR="00877EFF">
        <w:rPr>
          <w:rFonts w:ascii="Times New Roman" w:hAnsi="Times New Roman" w:cs="Times New Roman"/>
          <w:sz w:val="24"/>
          <w:szCs w:val="24"/>
          <w:lang w:val="en-US"/>
        </w:rPr>
        <w:t xml:space="preserve">belief systems </w:t>
      </w:r>
      <w:r w:rsidR="004A73A9">
        <w:rPr>
          <w:rFonts w:ascii="Times New Roman" w:hAnsi="Times New Roman" w:cs="Times New Roman"/>
          <w:sz w:val="24"/>
          <w:szCs w:val="24"/>
          <w:lang w:val="en-US"/>
        </w:rPr>
        <w:t xml:space="preserve">and thinking styles </w:t>
      </w:r>
      <w:r w:rsidR="00877EFF">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{"citationID":"UYXwJxh6","properties":{"formattedCitation":"(Brandt et al., 2015; Conway et al., 2018; Fernbach et al., 2013; Greenberg &amp; Jonas, 2003; Lammers et al., 2017; Toner et al., 2013; van Prooijen &amp; Krouwel, 2019; Zmigrod et al., 2020)","plainCitation":"(Brandt et al., 2015; Conway et al., 2018; Fernbach et al., 2013; Greenberg &amp; Jonas, 2003; Lammers et al., 2017; Toner et al., 2013; van Prooijen &amp; Krouwel, 2019; Zmigrod et al., 2020)","noteIndex":0},"citationItems":[{"id":479,"uris":["http://zotero.org/users/6602770/items/Z5ZDCFY6"],"itemData":{"id":479,"type":"article-journal","container-title":"Psychological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T."}],"issued":{"date-parts":[["2015",2]]}}},{"id":477,"uris":["http://zotero.org/users/6602770/items/IKUDTMKI"],"itemData":{"id":477,"type":"article-journal","container-title":"Political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A."}],"issued":{"date-parts":[["2018",10]]}}},{"id":463,"uris":["http://zotero.org/users/6602770/items/IFQQWGX7"],"itemData":{"id":463,"type":"article-journal","container-title":"Psychological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A."}],"issued":{"date-parts":[["2013",6]]}}},{"id":461,"uris":["http://zotero.org/users/6602770/items/2BD8RVTD"],"itemData":{"id":461,"type":"article-journal","container-title":"Psychological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id":140,"uris":["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J."}],"issued":{"date-parts":[["2017",8]]}}},{"id":476,"uris":["http://zotero.org/users/6602770/items/WISYPE5Q"],"itemData":{"id":476,"type":"article-journal","container-title":"Psychological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w:instrText>
      </w:r>
      <w:r w:rsidR="00901065" w:rsidRPr="00901065">
        <w:rPr>
          <w:rFonts w:ascii="Times New Roman" w:hAnsi="Times New Roman" w:cs="Times New Roman"/>
          <w:sz w:val="24"/>
          <w:szCs w:val="24"/>
        </w:rPr>
        <w:instrText xml:space="preserve">"Michael W."},{"family":"Jongman-Sereno","given":"Katrina P."}],"issued":{"date-parts":[["2013",12]]}}},{"id":141,"uris":["http://zotero.org/users/6602770/items/SP7Z9IN6"],"itemData":{"id":141,"type":"article-journal","container-title":"Current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M."}],"issued":{"date-parts":[["2019",4]]}}},{"id":143,"uris":["http://zotero.org/users/6602770/items/US4MDBMG"],"itemData":{"id":143,"type":"article-journal","container-title":"Journal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877EFF">
        <w:rPr>
          <w:rFonts w:ascii="Times New Roman" w:hAnsi="Times New Roman" w:cs="Times New Roman"/>
          <w:sz w:val="24"/>
          <w:szCs w:val="24"/>
          <w:lang w:val="en-US"/>
        </w:rPr>
        <w:fldChar w:fldCharType="separate"/>
      </w:r>
      <w:r w:rsidR="00EC0CB3" w:rsidRPr="00EC0CB3">
        <w:rPr>
          <w:rFonts w:ascii="Times New Roman" w:hAnsi="Times New Roman" w:cs="Times New Roman"/>
          <w:sz w:val="24"/>
        </w:rPr>
        <w:t>(Brandt et al., 2015; Conway et al., 2018; Fernbach et al., 2013; Greenberg &amp; Jonas, 2003; Lammers et al., 2017; Toner et al., 2013; van Prooijen &amp; Krouwel, 2019; Zmigrod et al., 2020)</w:t>
      </w:r>
      <w:r w:rsidR="00877EFF">
        <w:rPr>
          <w:rFonts w:ascii="Times New Roman" w:hAnsi="Times New Roman" w:cs="Times New Roman"/>
          <w:sz w:val="24"/>
          <w:szCs w:val="24"/>
          <w:lang w:val="en-US"/>
        </w:rPr>
        <w:fldChar w:fldCharType="end"/>
      </w:r>
      <w:r w:rsidR="00EA73FD" w:rsidRPr="00EA73FD">
        <w:rPr>
          <w:rFonts w:ascii="Times New Roman" w:hAnsi="Times New Roman" w:cs="Times New Roman"/>
          <w:sz w:val="24"/>
          <w:szCs w:val="24"/>
        </w:rPr>
        <w:t>.</w:t>
      </w:r>
      <w:r w:rsidR="00EA73FD">
        <w:rPr>
          <w:rFonts w:ascii="Times New Roman" w:hAnsi="Times New Roman" w:cs="Times New Roman"/>
          <w:sz w:val="24"/>
          <w:szCs w:val="24"/>
        </w:rPr>
        <w:t xml:space="preserve"> </w:t>
      </w:r>
      <w:r w:rsidR="00EA73FD" w:rsidRPr="00160036">
        <w:rPr>
          <w:rFonts w:ascii="Times New Roman" w:hAnsi="Times New Roman" w:cs="Times New Roman"/>
          <w:sz w:val="24"/>
          <w:szCs w:val="24"/>
          <w:lang w:val="en-US"/>
        </w:rPr>
        <w:t xml:space="preserve">In line with this view, ideological extremity on both sides of the ideological spectrum has been demonstrated to be associated with higher scores on behavioral measures of cognitive inflexibility </w:t>
      </w:r>
      <w:r w:rsidR="00EA73FD">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{"citationID":"8ihyPaMl","properties":{"formattedCitation":"(Zmigrod et al., 2020)","plainCitation":"(Zmigrod et al., 2020)","noteIndex":0},"citationItems":[{"id":143,"uris":["http://zotero.org/users/6602770/items/US4MDBMG"],"itemData":{"id":143,"type":"article-journal","container-title":"Journal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EA73FD">
        <w:rPr>
          <w:rFonts w:ascii="Times New Roman" w:hAnsi="Times New Roman" w:cs="Times New Roman"/>
          <w:sz w:val="24"/>
          <w:szCs w:val="24"/>
          <w:lang w:val="en-US"/>
        </w:rPr>
        <w:fldChar w:fldCharType="separate"/>
      </w:r>
      <w:r w:rsidR="00EA73FD" w:rsidRPr="00325DAB">
        <w:rPr>
          <w:rFonts w:ascii="Times New Roman" w:hAnsi="Times New Roman" w:cs="Times New Roman"/>
          <w:sz w:val="24"/>
          <w:lang w:val="en-US"/>
        </w:rPr>
        <w:t>(Zmigrod et al., 2020)</w:t>
      </w:r>
      <w:r w:rsidR="00EA73FD">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more simplistic perceptions of the political domain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{"citationID":"9p75ZBFl","properties":{"formattedCitation":"(Lammers et al., 2017)","plainCitation":"(Lammers et al., 2017)","noteIndex":0},"citationItems":[{"id":140,"uris":["http://zotero.org/users/6602770/items/IEMAXY9S"],"itemData":{"id":140,"type":"article-journal","container-title":"Social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(Lammers et al., 2017)</w:t>
      </w:r>
      <w:r w:rsidR="00325DAB">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 xml:space="preserve">a tendency to </w:t>
      </w:r>
      <w:r w:rsidR="00EC0CB3">
        <w:rPr>
          <w:rFonts w:ascii="Times New Roman" w:hAnsi="Times New Roman" w:cs="Times New Roman"/>
          <w:sz w:val="24"/>
          <w:szCs w:val="24"/>
          <w:lang w:val="en-US"/>
        </w:rPr>
        <w:t>ignore</w:t>
      </w:r>
      <w:r w:rsidR="004A73A9">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external information</w:t>
      </w:r>
      <w:r w:rsidR="00EC0CB3">
        <w:rPr>
          <w:rFonts w:ascii="Times New Roman" w:hAnsi="Times New Roman" w:cs="Times New Roman"/>
          <w:sz w:val="24"/>
          <w:szCs w:val="24"/>
          <w:lang w:val="en-US"/>
        </w:rPr>
        <w:t xml:space="preserve"> in judgments</w:t>
      </w:r>
      <w:r w:rsid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{"citationID":"2MhdqtBl","properties":{"formattedCitation":"(Brandt et al., 2015)","plainCitation":"(Brandt et al., 2015)","noteIndex":0},"citationItems":[{"id":479,"uris":["http://zotero.org/users/6602770/items/Z5ZDCFY6"],"itemData":{"id":479,"type":"article-journal","container-title":"Psychological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(Brandt et al., 2015)</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xml:space="preserve">, </w:t>
      </w:r>
      <w:r w:rsidR="00325DAB" w:rsidRPr="00325DAB">
        <w:rPr>
          <w:rFonts w:ascii="Times New Roman" w:hAnsi="Times New Roman" w:cs="Times New Roman"/>
          <w:sz w:val="24"/>
          <w:szCs w:val="24"/>
          <w:lang w:val="en-US"/>
        </w:rPr>
        <w:t>illusions of underst</w:t>
      </w:r>
      <w:r w:rsidR="00325DAB">
        <w:rPr>
          <w:rFonts w:ascii="Times New Roman" w:hAnsi="Times New Roman" w:cs="Times New Roman"/>
          <w:sz w:val="24"/>
          <w:szCs w:val="24"/>
          <w:lang w:val="en-US"/>
        </w:rPr>
        <w:t xml:space="preserve">anding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{"citationID":"m1SQ0zdl","properties":{"formattedCitation":"(Fernbach et al., 2013)","plainCitation":"(Fernbach et al., 2013)","noteIndex":0},"citationItems":[{"id":463,"uris":["http://zotero.org/users/6602770/items/IFQQWGX7"],"itemData":{"id":463,"type":"article-journal","container-title":"Psychological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(Fernbach et al., 2013)</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the perception of</w:t>
      </w:r>
      <w:r w:rsidR="00325DAB" w:rsidRPr="00325DAB">
        <w:rPr>
          <w:rFonts w:ascii="Times New Roman" w:hAnsi="Times New Roman" w:cs="Times New Roman"/>
          <w:sz w:val="24"/>
          <w:szCs w:val="24"/>
          <w:lang w:val="en-US"/>
        </w:rPr>
        <w:t xml:space="preserve"> own beliefs as superior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{"citationID":"vYOPhG4a","properties":{"formattedCitation":"(Toner et al., 2013)","plainCitation":"(Toner et al., 2013)","noteIndex":0},"citationItems":[{"id":476,"uris":["http://zotero.org/users/6602770/items/WISYPE5Q"],"itemData":{"id":476,"type":"article-journal","container-title":"Psychological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(Toner et al., 2013)</w:t>
      </w:r>
      <w:r w:rsidR="00325DAB">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 a</w:t>
      </w:r>
      <w:r w:rsidR="004A73A9">
        <w:rPr>
          <w:rFonts w:ascii="Times New Roman" w:hAnsi="Times New Roman" w:cs="Times New Roman"/>
          <w:sz w:val="24"/>
          <w:szCs w:val="24"/>
          <w:lang w:val="en-US"/>
        </w:rPr>
        <w:t xml:space="preserve">s well as intolerance </w:t>
      </w:r>
      <w:r w:rsidR="004A73A9">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{"citationID":"RpbUVe8y","properties":{"formattedCitation":"(Brandt et al., 2014)","plainCitation":"(Brandt et al., 2014)","noteIndex":0},"citationItems":[{"id":467,"uris":["http://zotero.org/users/6602770/items/QKEBI9I5"],"itemData":{"id":467,"type":"article-journal","container-title":"Current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T."},{"family":"Wetherell","given":"Geoffrey"}],"issued":{"date-parts":[["2014",2]]}}}],"schema":"https://github.com/citation-style-language/schema/raw/master/csl-citation.json"} </w:instrText>
      </w:r>
      <w:r w:rsidR="004A73A9">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(Brandt et al., 2014)</w:t>
      </w:r>
      <w:r w:rsidR="004A73A9">
        <w:rPr>
          <w:rFonts w:ascii="Times New Roman" w:hAnsi="Times New Roman" w:cs="Times New Roman"/>
          <w:sz w:val="24"/>
          <w:szCs w:val="24"/>
          <w:lang w:val="en-US"/>
        </w:rPr>
        <w:fldChar w:fldCharType="end"/>
      </w:r>
      <w:r w:rsidR="004A73A9">
        <w:rPr>
          <w:rFonts w:ascii="Times New Roman" w:hAnsi="Times New Roman" w:cs="Times New Roman"/>
          <w:sz w:val="24"/>
          <w:szCs w:val="24"/>
          <w:lang w:val="en-US"/>
        </w:rPr>
        <w:t xml:space="preserve"> and</w:t>
      </w:r>
      <w:r w:rsidR="00EC0CB3">
        <w:rPr>
          <w:rFonts w:ascii="Times New Roman" w:hAnsi="Times New Roman" w:cs="Times New Roman"/>
          <w:sz w:val="24"/>
          <w:szCs w:val="24"/>
          <w:lang w:val="en-US"/>
        </w:rPr>
        <w:t xml:space="preserve"> authoritarianism </w:t>
      </w:r>
      <w:r w:rsidR="00EC0CB3">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{"citationID":"Mq6wv5Gv","properties":{"formattedCitation":"(Conway et al., 2018; for an overview, see van Prooijen &amp; Krouwel, 2019)","plainCitation":"(Conway et al., 2018; for an overview, see van Prooijen &amp; Krouwel, 2019)","noteIndex":0},"citationItems":[{"id":477,"uris":["http://zotero.org/users/6602770/items/IKUDTMKI"],"itemData":{"id":477,"type":"article-journal","container-title":"Political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A."}],"issued":{"date-parts":[["2018",10]]}}},{"id":141,"uris":["http://zotero.org/users/6602770/items/SP7Z9IN6"],"itemData":{"id":141,"type":"article-journal","container-title":"Current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M."}],"issued":{"date-parts":[["2019",4]]}},"prefix":"for an overview, see"}],"schema":"https://github.com/citation-style-language/schema/raw/master/csl-citation.json"} </w:instrText>
      </w:r>
      <w:r w:rsidR="00EC0CB3">
        <w:rPr>
          <w:rFonts w:ascii="Times New Roman" w:hAnsi="Times New Roman" w:cs="Times New Roman"/>
          <w:sz w:val="24"/>
          <w:szCs w:val="24"/>
          <w:lang w:val="en-US"/>
        </w:rPr>
        <w:fldChar w:fldCharType="separate"/>
      </w:r>
      <w:r w:rsidR="00EC0CB3" w:rsidRPr="00EC0CB3">
        <w:rPr>
          <w:rFonts w:ascii="Times New Roman" w:hAnsi="Times New Roman" w:cs="Times New Roman"/>
          <w:sz w:val="24"/>
          <w:lang w:val="en-US"/>
        </w:rPr>
        <w:t>(Conway et al., 2018; for an overview, see van Prooijen &amp; Krouwel, 2019)</w:t>
      </w:r>
      <w:r w:rsidR="00EC0CB3">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w:t>
      </w:r>
      <w:r w:rsidR="00307DB3">
        <w:rPr>
          <w:rFonts w:ascii="Times New Roman" w:hAnsi="Times New Roman" w:cs="Times New Roman"/>
          <w:sz w:val="24"/>
          <w:szCs w:val="24"/>
          <w:lang w:val="en-US"/>
        </w:rPr>
        <w:t xml:space="preserve"> If Jost and Krochik </w:t>
      </w:r>
      <w:r w:rsidR="00307DB3">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{"citationID":"YPvIRCv0","properties":{"formattedCitation":"(2014)","plainCitation":"(2014)","noteIndex":0},"citationItems":[{"id":459,"uris":["http://zotero.org/users/6602770/items/PX2EFC59"],"itemData":{"id":459,"type":"chapter","container-title":"Advances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307DB3">
        <w:rPr>
          <w:rFonts w:ascii="Times New Roman" w:hAnsi="Times New Roman" w:cs="Times New Roman"/>
          <w:sz w:val="24"/>
          <w:szCs w:val="24"/>
          <w:lang w:val="en-US"/>
        </w:rPr>
        <w:fldChar w:fldCharType="separate"/>
      </w:r>
      <w:r w:rsidR="00307DB3" w:rsidRPr="00307DB3">
        <w:rPr>
          <w:rFonts w:ascii="Times New Roman" w:hAnsi="Times New Roman" w:cs="Times New Roman"/>
          <w:sz w:val="24"/>
          <w:lang w:val="en-US"/>
        </w:rPr>
        <w:t>(2014)</w:t>
      </w:r>
      <w:r w:rsidR="00307DB3">
        <w:rPr>
          <w:rFonts w:ascii="Times New Roman" w:hAnsi="Times New Roman" w:cs="Times New Roman"/>
          <w:sz w:val="24"/>
          <w:szCs w:val="24"/>
          <w:lang w:val="en-US"/>
        </w:rPr>
        <w:fldChar w:fldCharType="end"/>
      </w:r>
      <w:r w:rsidR="00307DB3">
        <w:rPr>
          <w:rFonts w:ascii="Times New Roman" w:hAnsi="Times New Roman" w:cs="Times New Roman"/>
          <w:sz w:val="24"/>
          <w:szCs w:val="24"/>
          <w:lang w:val="en-US"/>
        </w:rPr>
        <w:t xml:space="preserve"> are right that a rigid cognitive style as well a biased information processing and intolerance decrease the likelihood of holding ambivalent attitudes, it follows from the ideological extremity hypothesis that attitudinal ambivalence should be low at the extremes of both sides of the political spectrum </w:t>
      </w:r>
      <w:r w:rsidR="009740D7">
        <w:rPr>
          <w:rFonts w:ascii="Times New Roman" w:hAnsi="Times New Roman" w:cs="Times New Roman"/>
          <w:sz w:val="24"/>
          <w:szCs w:val="24"/>
          <w:lang w:val="en-US"/>
        </w:rPr>
        <w:t>rather than</w:t>
      </w:r>
      <w:r w:rsidR="00C27828">
        <w:rPr>
          <w:rFonts w:ascii="Times New Roman" w:hAnsi="Times New Roman" w:cs="Times New Roman"/>
          <w:sz w:val="24"/>
          <w:szCs w:val="24"/>
          <w:lang w:val="en-US"/>
        </w:rPr>
        <w:t xml:space="preserve"> </w:t>
      </w:r>
      <w:r w:rsidR="009740D7">
        <w:rPr>
          <w:rFonts w:ascii="Times New Roman" w:hAnsi="Times New Roman" w:cs="Times New Roman"/>
          <w:sz w:val="24"/>
          <w:szCs w:val="24"/>
          <w:lang w:val="en-US"/>
        </w:rPr>
        <w:t xml:space="preserve">on </w:t>
      </w:r>
      <w:r w:rsidR="00C27828">
        <w:rPr>
          <w:rFonts w:ascii="Times New Roman" w:hAnsi="Times New Roman" w:cs="Times New Roman"/>
          <w:sz w:val="24"/>
          <w:szCs w:val="24"/>
          <w:lang w:val="en-US"/>
        </w:rPr>
        <w:t>the</w:t>
      </w:r>
      <w:r w:rsidR="009740D7">
        <w:rPr>
          <w:rFonts w:ascii="Times New Roman" w:hAnsi="Times New Roman" w:cs="Times New Roman"/>
          <w:sz w:val="24"/>
          <w:szCs w:val="24"/>
          <w:lang w:val="en-US"/>
        </w:rPr>
        <w:t xml:space="preserve"> right </w:t>
      </w:r>
      <w:r w:rsidR="00B12223">
        <w:rPr>
          <w:rFonts w:ascii="Times New Roman" w:hAnsi="Times New Roman" w:cs="Times New Roman"/>
          <w:sz w:val="24"/>
          <w:szCs w:val="24"/>
          <w:lang w:val="en-US"/>
        </w:rPr>
        <w:t>side in particular</w:t>
      </w:r>
      <w:r w:rsidR="009740D7">
        <w:rPr>
          <w:rFonts w:ascii="Times New Roman" w:hAnsi="Times New Roman" w:cs="Times New Roman"/>
          <w:sz w:val="24"/>
          <w:szCs w:val="24"/>
          <w:lang w:val="en-US"/>
        </w:rPr>
        <w:t>.</w:t>
      </w:r>
    </w:p>
    <w:p w14:paraId="169170FA" w14:textId="77777777" w:rsidR="001D6442" w:rsidRPr="001D6442" w:rsidRDefault="001D6442" w:rsidP="004214AF">
      <w:pPr>
        <w:spacing w:line="480" w:lineRule="auto"/>
        <w:rPr>
          <w:rFonts w:ascii="Times New Roman" w:hAnsi="Times New Roman" w:cs="Times New Roman"/>
          <w:b/>
          <w:bCs/>
          <w:sz w:val="24"/>
          <w:szCs w:val="24"/>
          <w:lang w:val="en-US"/>
        </w:rPr>
      </w:pPr>
      <w:r w:rsidRPr="001D6442">
        <w:rPr>
          <w:rFonts w:ascii="Times New Roman" w:hAnsi="Times New Roman" w:cs="Times New Roman"/>
          <w:b/>
          <w:bCs/>
          <w:sz w:val="24"/>
          <w:szCs w:val="24"/>
          <w:lang w:val="en-US"/>
        </w:rPr>
        <w:t>The Present Study</w:t>
      </w:r>
    </w:p>
    <w:p w14:paraId="5286C895" w14:textId="77777777" w:rsidR="001D6442" w:rsidRDefault="001D6442"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4F5FD8A7" w14:textId="77777777" w:rsidR="001D6442" w:rsidRPr="001D6442" w:rsidRDefault="001D6442" w:rsidP="001D6442">
      <w:pPr>
        <w:spacing w:line="480" w:lineRule="auto"/>
        <w:jc w:val="center"/>
        <w:rPr>
          <w:rFonts w:ascii="Times New Roman" w:hAnsi="Times New Roman" w:cs="Times New Roman"/>
          <w:b/>
          <w:bCs/>
          <w:sz w:val="24"/>
          <w:szCs w:val="24"/>
          <w:lang w:val="en-US"/>
        </w:rPr>
      </w:pPr>
      <w:r w:rsidRPr="001D6442">
        <w:rPr>
          <w:rFonts w:ascii="Times New Roman" w:hAnsi="Times New Roman" w:cs="Times New Roman"/>
          <w:b/>
          <w:bCs/>
          <w:sz w:val="24"/>
          <w:szCs w:val="24"/>
          <w:lang w:val="en-US"/>
        </w:rPr>
        <w:t>Study 1</w:t>
      </w:r>
    </w:p>
    <w:p w14:paraId="0D33CC4B" w14:textId="4DFF77FF" w:rsidR="001D6442" w:rsidRDefault="001D6442"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Study 1 investigate</w:t>
      </w:r>
      <w:r w:rsidR="00374223">
        <w:rPr>
          <w:rFonts w:ascii="Times New Roman" w:hAnsi="Times New Roman" w:cs="Times New Roman"/>
          <w:sz w:val="24"/>
          <w:szCs w:val="24"/>
          <w:lang w:val="en-US"/>
        </w:rPr>
        <w:t>s</w:t>
      </w:r>
      <w:r>
        <w:rPr>
          <w:rFonts w:ascii="Times New Roman" w:hAnsi="Times New Roman" w:cs="Times New Roman"/>
          <w:sz w:val="24"/>
          <w:szCs w:val="24"/>
          <w:lang w:val="en-US"/>
        </w:rPr>
        <w:t xml:space="preserve"> the association of political ideology with the ambivalence of political attitudes </w:t>
      </w:r>
      <w:r w:rsidR="00362437">
        <w:rPr>
          <w:rFonts w:ascii="Times New Roman" w:hAnsi="Times New Roman" w:cs="Times New Roman"/>
          <w:sz w:val="24"/>
          <w:szCs w:val="24"/>
          <w:lang w:val="en-US"/>
        </w:rPr>
        <w:t>using data on</w:t>
      </w:r>
      <w:r>
        <w:rPr>
          <w:rFonts w:ascii="Times New Roman" w:hAnsi="Times New Roman" w:cs="Times New Roman"/>
          <w:sz w:val="24"/>
          <w:szCs w:val="24"/>
          <w:lang w:val="en-US"/>
        </w:rPr>
        <w:t xml:space="preserve"> attitudes toward the </w:t>
      </w:r>
      <w:r w:rsidR="00374223">
        <w:rPr>
          <w:rFonts w:ascii="Times New Roman" w:hAnsi="Times New Roman" w:cs="Times New Roman"/>
          <w:sz w:val="24"/>
          <w:szCs w:val="24"/>
          <w:lang w:val="en-US"/>
        </w:rPr>
        <w:t xml:space="preserve">two </w:t>
      </w:r>
      <w:r>
        <w:rPr>
          <w:rFonts w:ascii="Times New Roman" w:hAnsi="Times New Roman" w:cs="Times New Roman"/>
          <w:sz w:val="24"/>
          <w:szCs w:val="24"/>
          <w:lang w:val="en-US"/>
        </w:rPr>
        <w:t>main candidates for the chancellorship in the 2017 German Federal Elections, Angela Merkel</w:t>
      </w:r>
      <w:r w:rsidR="00362437">
        <w:rPr>
          <w:rFonts w:ascii="Times New Roman" w:hAnsi="Times New Roman" w:cs="Times New Roman"/>
          <w:sz w:val="24"/>
          <w:szCs w:val="24"/>
          <w:lang w:val="en-US"/>
        </w:rPr>
        <w:t xml:space="preserve"> of the Christian conservative party (CDU)</w:t>
      </w:r>
      <w:r>
        <w:rPr>
          <w:rFonts w:ascii="Times New Roman" w:hAnsi="Times New Roman" w:cs="Times New Roman"/>
          <w:sz w:val="24"/>
          <w:szCs w:val="24"/>
          <w:lang w:val="en-US"/>
        </w:rPr>
        <w:t xml:space="preserve"> and Martin Schulz</w:t>
      </w:r>
      <w:r w:rsidR="00362437">
        <w:rPr>
          <w:rFonts w:ascii="Times New Roman" w:hAnsi="Times New Roman" w:cs="Times New Roman"/>
          <w:sz w:val="24"/>
          <w:szCs w:val="24"/>
          <w:lang w:val="en-US"/>
        </w:rPr>
        <w:t xml:space="preserve"> of the social democratic party (SPD)</w:t>
      </w:r>
      <w:r>
        <w:rPr>
          <w:rFonts w:ascii="Times New Roman" w:hAnsi="Times New Roman" w:cs="Times New Roman"/>
          <w:sz w:val="24"/>
          <w:szCs w:val="24"/>
          <w:lang w:val="en-US"/>
        </w:rPr>
        <w:t>.</w:t>
      </w:r>
    </w:p>
    <w:p w14:paraId="3492B901" w14:textId="77777777" w:rsidR="00374223" w:rsidRPr="00374223" w:rsidRDefault="001D6442" w:rsidP="004214AF">
      <w:pPr>
        <w:spacing w:line="480" w:lineRule="auto"/>
        <w:rPr>
          <w:rFonts w:ascii="Times New Roman" w:hAnsi="Times New Roman" w:cs="Times New Roman"/>
          <w:b/>
          <w:bCs/>
          <w:sz w:val="24"/>
          <w:szCs w:val="24"/>
          <w:lang w:val="en-US"/>
        </w:rPr>
      </w:pPr>
      <w:r w:rsidRPr="00374223">
        <w:rPr>
          <w:rFonts w:ascii="Times New Roman" w:hAnsi="Times New Roman" w:cs="Times New Roman"/>
          <w:b/>
          <w:bCs/>
          <w:sz w:val="24"/>
          <w:szCs w:val="24"/>
          <w:lang w:val="en-US"/>
        </w:rPr>
        <w:t>Method</w:t>
      </w:r>
    </w:p>
    <w:p w14:paraId="2629B76E" w14:textId="7F9832BA" w:rsidR="000B18BD" w:rsidRDefault="00374223" w:rsidP="000B18BD">
      <w:pPr>
        <w:spacing w:line="480" w:lineRule="auto"/>
        <w:ind w:firstLine="708"/>
        <w:rPr>
          <w:rFonts w:ascii="Times New Roman" w:hAnsi="Times New Roman" w:cs="Times New Roman"/>
          <w:sz w:val="24"/>
          <w:szCs w:val="24"/>
          <w:lang w:val="en-US"/>
        </w:rPr>
      </w:pPr>
      <w:r w:rsidRPr="00374223">
        <w:rPr>
          <w:rFonts w:ascii="Times New Roman" w:hAnsi="Times New Roman" w:cs="Times New Roman"/>
          <w:b/>
          <w:bCs/>
          <w:sz w:val="24"/>
          <w:szCs w:val="24"/>
          <w:lang w:val="en-US"/>
        </w:rPr>
        <w:lastRenderedPageBreak/>
        <w:t>Sample.</w:t>
      </w:r>
      <w:r>
        <w:rPr>
          <w:rFonts w:ascii="Times New Roman" w:hAnsi="Times New Roman" w:cs="Times New Roman"/>
          <w:sz w:val="24"/>
          <w:szCs w:val="24"/>
          <w:lang w:val="en-US"/>
        </w:rPr>
        <w:t xml:space="preserve"> Study 1 is based on data of the </w:t>
      </w:r>
      <w:r w:rsidR="00901065">
        <w:rPr>
          <w:rFonts w:ascii="Times New Roman" w:hAnsi="Times New Roman" w:cs="Times New Roman"/>
          <w:sz w:val="24"/>
          <w:szCs w:val="24"/>
          <w:lang w:val="en-US"/>
        </w:rPr>
        <w:t xml:space="preserve">Short-term Campaign Panel of the GLES collected during the campaign period of the German Federal Elections in 2017 </w:t>
      </w:r>
      <w:r w:rsidR="00901065">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{"citationID":"GORq04S6","properties":{"formattedCitation":"(GLES, 2019)","plainCitation":"(GLES, 2019)","noteIndex":0},"citationItems":[{"id":928,"uris":["http://zotero.org/users/6602770/items/3BE6MV42"],"itemData":{"id":928,"type":"document","abstract":"Political issues (Issues). Political attitudes and behaviour. Opinion formation during election campaigns. Topics: Political interest; satisfaction with democracy; Big Five (psychological self-characterisation); intention to participate in elections; intended vote on BTW (first and second vote); election decision (intended, hypothetical): Consideration Set for second vote; current assessment of personal economic situation and the economic situation in Germany; sympathy scale for selected parties (CDU, CSU, SPD, FDP, Bündnis 90/Die Grünen, Die Linke, AfD); satisfaction with the performance of the federal government (scale); satisfaction with the performance of the individual governing parties (CDU, CSU, SPD); willingness to take risks; sympathy scale for top politicians (Angela Merkel, Sigmar Gabriel, Horst Seehofer, Christian Lindner, Katrin Göring-Eckardt, Katja Kipping, Frauke Petry); problem-solving competence of the parties; political knowledge (voting rights in Germany, first-second vote, 5% hurdle); self-assessment on the left-right continuum (scalometer); personal value orientations according to the Schwartz model; positionissues (ego): socio-economic dimension (lower taxes and less welfare benefits vs. more welfare state benefits vs. more taxes), opportunities for foreigners to move in, integration of foreigners (should be able to adapt to German culture vs. be able to live according to their own culture), climate protection (priority for combating climate change, even if it harms economic growth vs. priority for economic growth, even if it makes combating climate change more difficult), security and privacy (for strong state intervention vs. against strong state intervention), European integration (push for European unification vs. European unification is already going too far); attitudes towards efficiency and electoral norms; political positions (adoption of children for same-sex partnerships, deportation of economic refugees, Islamic communities should be monitored by the state, state measures to reduce income disparities, referenda at federal level, restrictions on the exercise of the Islamic faith); political positions on current issues (state and economy, expansion of state powers in fighting crime, Islam fits into German society); most important source of political information (television, newspaper, radio, Internet, personal conversations, others); average Internet use (general, politically current); current use and reception frequency of TV news (Tagesschau/Tagesthemen (ARD), Heute/Heute Journal (ZDF), RTL Aktuell, Sat. 1 News, others); current use and reception frequency of daily newspapers (Bild-Zeitung, Frankfurter Rundschau, Frankfurter Allgemeine Zeitung, Süddeutsche Zeitung, die tageszeitung, Die Welt, others); current use and reception frequency of weekly magazines in print and online versions (Der Spiegel, Focus, Die Zeit, Stern); voter participation and decision on the BTW 2013 election; frequency of political conversations; number of interlocutors; relationship to individual interlocutors and the interlocutors´ election intentions; party identification as well as the duration, strength and type of party identification; disenchantment with politics (parties only want voters´ votes, most party politicians are trustworthy and honest, even simple party members can contribute ideas, without professional politicians our country would be governed worse, citizens have hardly any possibilities to influence politics, parties are only about power, parties exert too much influence in society, parties consider the state as a self-service shop); assessment of differences in governmental policies of parties and assessment of differences between parties in general; national identity; assessment of components of national identity; temporary work; fear of losing a job; fear of losing a business; subjective class affiliation. Additionally in the second wave: Political knowledge (assignment of politicians/parties, unemployment rate); assessment of justice within the German society; assessment of one´s own share in the German standard of living; foreign policy orientation (use of military force never justified, FRG should concentrate on problems in the country, FRG should act in agreement with the USA, necessity of a common stance of FRG and allies in crises, FRG should play a more active role in world politics, war sometimes necessary to protect national interests, FRG should provide security on its own, FRG should represent interests towards the USA with more self-confidence); sympathy scale for top politicians (Angela Merkel, Martin Schulz, Horst Seehofer, Christian Lindner, Katrin Göring-Eckardt, Sahra Wagenknecht, Frauke Petry); political positions on current issues (Federal Government should strive for a good relationship with Trump, more taxes for rich citizens, restrictions on the exercise of the Islamic faith in the FRG, observation of Islamic communities by the state, Federal Government should strive for a good relationship with Putin, Islam fits into German society); classification of parties on the left-right-continuum (scalometer); principles of democracy (democratic parties should have the chance to govern, have the right to stand up for their opinion against the majority, democracy without polit. opposition unthinkable); Chancellor preference; forms of participation, retrospective (participation in citizens´ initiatives, participation in demonstrations, election campaign support of party or politician); trust in institutions (Bundestag, Federal Constitutional Court, Bundeswehr, unions, banks, media, police); position issues: Importance of welfare state benefits and taxes, possibilities for foreigners to move in, integration of foreigners, climate protection, security and privacy; attitudes towards extremism/authoritarianism (dictatorship may have a better form of government, GDR had more good than bad sides, socialism good but so far badly executed idea, troublemakers should feel undesirable, strong leaders to live safely, traditions should be maintained, nationalisation of commercial enterprises, group/association interests should be subordinated to the common good, the world would be better if people were like Germans). Additionally coded: Study number; GESIS Archive Version; Digital Object Identifier; year of survey; period of survey; GLES component; survey/wave; participation behavior WKP 2013; electoral district; weighting factors; sequence number; sequence number (WKP 2009, 2013); survey evaluation; number of participations in online panels, surveys; Information on problems in the data set; field time wave 1; completeness of the interview; interruption of the survey; time undercut index (WKP 2013, 2017); last page viewed; survey time; respondent´s input device; respondent´s Javascript and Flash usage; survey start/end time; date of entry into respondi panel; number of surveys (invitations, participation, cancellations); control items. Demography: Origin according to West/East Germany; German nationality; sex; month of birth; year of birth; school leaving certificate (ego, partner); federal state; household size; number of household members under 18 years of age; marital status; partner present; partner in household; vocational training; gainful employment (ego, partner); previous gainful employment (ego, partner); duration of unemployment ; occupation (ego, partner); differentiation of occupational groups (employee, manual worker, academic profession, self-employed, civil servant); employment sector; economic sector; former occupation (ego, partner); former occupation (employee, manual worker, academic profession, self-employed, civil servant); net household income (categories); religious affiliation; frequency of going to church; religiousness; country of birth; age when moving in; place of residence.","language":"de","note":"version: 7.0.0\ntype: dataset\nDOI: 10.4232/1.13323","publisher":"GESIS Data Archive","source":"DOI.org (Datacite)","title":"Short-term Campaign Panel (GLES 2017)Wahlkampf-Panel (GLES 2017)","URL":"https://search.gesis.org/research_data/ZA6804?doi=10.4232/1.13323","author":[{"family":"GLES","given":""}],"accessed":{"date-parts":[["2022",7,25]]},"issued":{"date-parts":[["2019"]]}}}],"schema":"https://github.com/citation-style-language/schema/raw/master/csl-citation.json"} </w:instrText>
      </w:r>
      <w:r w:rsidR="00901065">
        <w:rPr>
          <w:rFonts w:ascii="Times New Roman" w:hAnsi="Times New Roman" w:cs="Times New Roman"/>
          <w:sz w:val="24"/>
          <w:szCs w:val="24"/>
          <w:lang w:val="en-US"/>
        </w:rPr>
        <w:fldChar w:fldCharType="separate"/>
      </w:r>
      <w:r w:rsidR="00901065" w:rsidRPr="00901065">
        <w:rPr>
          <w:rFonts w:ascii="Times New Roman" w:hAnsi="Times New Roman" w:cs="Times New Roman"/>
          <w:sz w:val="24"/>
          <w:lang w:val="en-US"/>
        </w:rPr>
        <w:t>(GLES, 2019)</w:t>
      </w:r>
      <w:r w:rsidR="00901065">
        <w:rPr>
          <w:rFonts w:ascii="Times New Roman" w:hAnsi="Times New Roman" w:cs="Times New Roman"/>
          <w:sz w:val="24"/>
          <w:szCs w:val="24"/>
          <w:lang w:val="en-US"/>
        </w:rPr>
        <w:fldChar w:fldCharType="end"/>
      </w:r>
      <w:r w:rsidR="00901065">
        <w:rPr>
          <w:rFonts w:ascii="Times New Roman" w:hAnsi="Times New Roman" w:cs="Times New Roman"/>
          <w:sz w:val="24"/>
          <w:szCs w:val="24"/>
          <w:lang w:val="en-US"/>
        </w:rPr>
        <w:t xml:space="preserve">. This study was conducted as an online survey and respondents </w:t>
      </w:r>
      <w:r w:rsidR="004558C4">
        <w:rPr>
          <w:rFonts w:ascii="Times New Roman" w:hAnsi="Times New Roman" w:cs="Times New Roman"/>
          <w:sz w:val="24"/>
          <w:szCs w:val="24"/>
          <w:lang w:val="en-US"/>
        </w:rPr>
        <w:t xml:space="preserve">eligible for voting at the elections </w:t>
      </w:r>
      <w:r w:rsidR="00901065">
        <w:rPr>
          <w:rFonts w:ascii="Times New Roman" w:hAnsi="Times New Roman" w:cs="Times New Roman"/>
          <w:sz w:val="24"/>
          <w:szCs w:val="24"/>
          <w:lang w:val="en-US"/>
        </w:rPr>
        <w:t xml:space="preserve">were recruited trough quota sampling </w:t>
      </w:r>
      <w:r w:rsidR="0065046E">
        <w:rPr>
          <w:rFonts w:ascii="Times New Roman" w:hAnsi="Times New Roman" w:cs="Times New Roman"/>
          <w:sz w:val="24"/>
          <w:szCs w:val="24"/>
          <w:lang w:val="en-US"/>
        </w:rPr>
        <w:t xml:space="preserve">(age, gender, education) </w:t>
      </w:r>
      <w:r w:rsidR="00901065">
        <w:rPr>
          <w:rFonts w:ascii="Times New Roman" w:hAnsi="Times New Roman" w:cs="Times New Roman"/>
          <w:sz w:val="24"/>
          <w:szCs w:val="24"/>
          <w:lang w:val="en-US"/>
        </w:rPr>
        <w:t>from the frame population of a large online access panel</w:t>
      </w:r>
      <w:r w:rsidR="0065046E">
        <w:rPr>
          <w:rFonts w:ascii="Times New Roman" w:hAnsi="Times New Roman" w:cs="Times New Roman"/>
          <w:sz w:val="24"/>
          <w:szCs w:val="24"/>
          <w:lang w:val="en-US"/>
        </w:rPr>
        <w:t xml:space="preserve"> run by a commercial service provider (for details, see official study documentation). All respondents with answers on the relevant variables (see below) were included in the analyses which resulted in a </w:t>
      </w:r>
      <w:r w:rsidR="004558C4">
        <w:rPr>
          <w:rFonts w:ascii="Times New Roman" w:hAnsi="Times New Roman" w:cs="Times New Roman"/>
          <w:sz w:val="24"/>
          <w:szCs w:val="24"/>
          <w:lang w:val="en-US"/>
        </w:rPr>
        <w:t xml:space="preserve">maximal </w:t>
      </w:r>
      <w:r w:rsidR="0065046E">
        <w:rPr>
          <w:rFonts w:ascii="Times New Roman" w:hAnsi="Times New Roman" w:cs="Times New Roman"/>
          <w:sz w:val="24"/>
          <w:szCs w:val="24"/>
          <w:lang w:val="en-US"/>
        </w:rPr>
        <w:t xml:space="preserve">sample of </w:t>
      </w:r>
      <w:r w:rsidR="004558C4">
        <w:rPr>
          <w:rFonts w:ascii="Times New Roman" w:hAnsi="Times New Roman" w:cs="Times New Roman"/>
          <w:sz w:val="24"/>
          <w:szCs w:val="24"/>
          <w:lang w:val="en-US"/>
        </w:rPr>
        <w:t xml:space="preserve">13,808 respondents (50.60% women, </w:t>
      </w:r>
      <w:r w:rsidR="004558C4" w:rsidRPr="004558C4">
        <w:rPr>
          <w:rFonts w:ascii="Times New Roman" w:hAnsi="Times New Roman" w:cs="Times New Roman"/>
          <w:i/>
          <w:iCs/>
          <w:sz w:val="24"/>
          <w:szCs w:val="24"/>
          <w:lang w:val="en-US"/>
        </w:rPr>
        <w:t>M</w:t>
      </w:r>
      <w:r w:rsidR="004558C4" w:rsidRPr="004558C4">
        <w:rPr>
          <w:rFonts w:ascii="Times New Roman" w:hAnsi="Times New Roman" w:cs="Times New Roman"/>
          <w:sz w:val="24"/>
          <w:szCs w:val="24"/>
          <w:vertAlign w:val="subscript"/>
          <w:lang w:val="en-US"/>
        </w:rPr>
        <w:t>age</w:t>
      </w:r>
      <w:r w:rsidR="004558C4">
        <w:rPr>
          <w:rFonts w:ascii="Times New Roman" w:hAnsi="Times New Roman" w:cs="Times New Roman"/>
          <w:sz w:val="24"/>
          <w:szCs w:val="24"/>
          <w:lang w:val="en-US"/>
        </w:rPr>
        <w:t xml:space="preserve"> = 48.84, </w:t>
      </w:r>
      <w:r w:rsidR="004558C4" w:rsidRPr="004558C4">
        <w:rPr>
          <w:rFonts w:ascii="Times New Roman" w:hAnsi="Times New Roman" w:cs="Times New Roman"/>
          <w:i/>
          <w:iCs/>
          <w:sz w:val="24"/>
          <w:szCs w:val="24"/>
          <w:lang w:val="en-US"/>
        </w:rPr>
        <w:t>SD</w:t>
      </w:r>
      <w:r w:rsidR="004558C4" w:rsidRPr="004558C4">
        <w:rPr>
          <w:rFonts w:ascii="Times New Roman" w:hAnsi="Times New Roman" w:cs="Times New Roman"/>
          <w:sz w:val="24"/>
          <w:szCs w:val="24"/>
          <w:vertAlign w:val="subscript"/>
          <w:lang w:val="en-US"/>
        </w:rPr>
        <w:t>age</w:t>
      </w:r>
      <w:r w:rsidR="004558C4">
        <w:rPr>
          <w:rFonts w:ascii="Times New Roman" w:hAnsi="Times New Roman" w:cs="Times New Roman"/>
          <w:sz w:val="24"/>
          <w:szCs w:val="24"/>
          <w:lang w:val="en-US"/>
        </w:rPr>
        <w:t xml:space="preserve"> = 14.69).</w:t>
      </w:r>
    </w:p>
    <w:p w14:paraId="0CDF02BC" w14:textId="338DEF98" w:rsidR="000B18BD" w:rsidRDefault="000B18BD" w:rsidP="000B18BD">
      <w:pPr>
        <w:spacing w:line="480" w:lineRule="auto"/>
        <w:ind w:firstLine="708"/>
        <w:rPr>
          <w:rFonts w:ascii="Times New Roman" w:hAnsi="Times New Roman" w:cs="Times New Roman"/>
          <w:sz w:val="24"/>
          <w:szCs w:val="24"/>
          <w:lang w:val="en-US"/>
        </w:rPr>
      </w:pPr>
      <w:r w:rsidRPr="000B18BD">
        <w:rPr>
          <w:rFonts w:ascii="Times New Roman" w:hAnsi="Times New Roman" w:cs="Times New Roman"/>
          <w:b/>
          <w:bCs/>
          <w:sz w:val="24"/>
          <w:szCs w:val="24"/>
          <w:lang w:val="en-US"/>
        </w:rPr>
        <w:t xml:space="preserve">Attitudinal ambivalence. </w:t>
      </w:r>
      <w:r>
        <w:rPr>
          <w:rFonts w:ascii="Times New Roman" w:hAnsi="Times New Roman" w:cs="Times New Roman"/>
          <w:sz w:val="24"/>
          <w:szCs w:val="24"/>
          <w:lang w:val="en-US"/>
        </w:rPr>
        <w:t>Respondents indicated the strengths of their negative feelings as well as the strength of their positive feelings toward each of the two candidates on five-point scales ranging from 1 (</w:t>
      </w:r>
      <w:r w:rsidRPr="000B18BD">
        <w:rPr>
          <w:rFonts w:ascii="Times New Roman" w:hAnsi="Times New Roman" w:cs="Times New Roman"/>
          <w:i/>
          <w:iCs/>
          <w:sz w:val="24"/>
          <w:szCs w:val="24"/>
          <w:lang w:val="en-US"/>
        </w:rPr>
        <w:t>no negative/positive feelings at all</w:t>
      </w:r>
      <w:r>
        <w:rPr>
          <w:rFonts w:ascii="Times New Roman" w:hAnsi="Times New Roman" w:cs="Times New Roman"/>
          <w:sz w:val="24"/>
          <w:szCs w:val="24"/>
          <w:lang w:val="en-US"/>
        </w:rPr>
        <w:t>) to 5 (</w:t>
      </w:r>
      <w:r w:rsidRPr="000B18BD">
        <w:rPr>
          <w:rFonts w:ascii="Times New Roman" w:hAnsi="Times New Roman" w:cs="Times New Roman"/>
          <w:i/>
          <w:iCs/>
          <w:sz w:val="24"/>
          <w:szCs w:val="24"/>
          <w:lang w:val="en-US"/>
        </w:rPr>
        <w:t>very strong</w:t>
      </w:r>
      <w:r>
        <w:rPr>
          <w:rFonts w:ascii="Times New Roman" w:hAnsi="Times New Roman" w:cs="Times New Roman"/>
          <w:sz w:val="24"/>
          <w:szCs w:val="24"/>
          <w:lang w:val="en-US"/>
        </w:rPr>
        <w:t xml:space="preserve">). </w:t>
      </w:r>
      <w:r w:rsidR="002C5324">
        <w:rPr>
          <w:rFonts w:ascii="Times New Roman" w:hAnsi="Times New Roman" w:cs="Times New Roman"/>
          <w:sz w:val="24"/>
          <w:szCs w:val="24"/>
          <w:lang w:val="en-US"/>
        </w:rPr>
        <w:t>As t</w:t>
      </w:r>
      <w:r>
        <w:rPr>
          <w:rFonts w:ascii="Times New Roman" w:hAnsi="Times New Roman" w:cs="Times New Roman"/>
          <w:sz w:val="24"/>
          <w:szCs w:val="24"/>
          <w:lang w:val="en-US"/>
        </w:rPr>
        <w:t>hese measures were included in waves 4 and 6 of the campaign panel</w:t>
      </w:r>
      <w:r w:rsidR="002C5324">
        <w:rPr>
          <w:rFonts w:ascii="Times New Roman" w:hAnsi="Times New Roman" w:cs="Times New Roman"/>
          <w:sz w:val="24"/>
          <w:szCs w:val="24"/>
          <w:lang w:val="en-US"/>
        </w:rPr>
        <w:t xml:space="preserve">, average scores across waves were calculated. From the reported positive and negative feelings, ambivalence scores regarding the two candidates were calculated using a formular proposed by Thompson and colleagues </w:t>
      </w:r>
      <w:r w:rsidR="002C5324">
        <w:rPr>
          <w:rFonts w:ascii="Times New Roman" w:hAnsi="Times New Roman" w:cs="Times New Roman"/>
          <w:sz w:val="24"/>
          <w:szCs w:val="24"/>
          <w:lang w:val="en-US"/>
        </w:rPr>
        <w:fldChar w:fldCharType="begin"/>
      </w:r>
      <w:r w:rsidR="002C5324">
        <w:rPr>
          <w:rFonts w:ascii="Times New Roman" w:hAnsi="Times New Roman" w:cs="Times New Roman"/>
          <w:sz w:val="24"/>
          <w:szCs w:val="24"/>
          <w:lang w:val="en-US"/>
        </w:rPr>
        <w:instrText xml:space="preserve"> ADDIN ZOTERO_ITEM CSL_CITATION {"citationID":"KIoNfg6p","properties":{"formattedCitation":"(1995)","plainCitation":"(1995)","noteIndex":0},"citationItems":[{"id":494,"uris":["http://zotero.org/users/6602770/items/JBUMWNUC"],"itemData":{"id":494,"type":"chapter","collection-title":"Ohio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A."}],"issued":{"date-parts":[["1995"]]}},"suppress-author":true}],"schema":"https://github.com/citation-style-language/schema/raw/master/csl-citation.json"} </w:instrText>
      </w:r>
      <w:r w:rsidR="002C5324">
        <w:rPr>
          <w:rFonts w:ascii="Times New Roman" w:hAnsi="Times New Roman" w:cs="Times New Roman"/>
          <w:sz w:val="24"/>
          <w:szCs w:val="24"/>
          <w:lang w:val="en-US"/>
        </w:rPr>
        <w:fldChar w:fldCharType="separate"/>
      </w:r>
      <w:r w:rsidR="002C5324" w:rsidRPr="002C5324">
        <w:rPr>
          <w:rFonts w:ascii="Times New Roman" w:hAnsi="Times New Roman" w:cs="Times New Roman"/>
          <w:sz w:val="24"/>
          <w:lang w:val="en-US"/>
        </w:rPr>
        <w:t>(1995)</w:t>
      </w:r>
      <w:r w:rsidR="002C5324">
        <w:rPr>
          <w:rFonts w:ascii="Times New Roman" w:hAnsi="Times New Roman" w:cs="Times New Roman"/>
          <w:sz w:val="24"/>
          <w:szCs w:val="24"/>
          <w:lang w:val="en-US"/>
        </w:rPr>
        <w:fldChar w:fldCharType="end"/>
      </w:r>
      <w:r w:rsidR="002C5324">
        <w:rPr>
          <w:rFonts w:ascii="Times New Roman" w:hAnsi="Times New Roman" w:cs="Times New Roman"/>
          <w:sz w:val="24"/>
          <w:szCs w:val="24"/>
          <w:lang w:val="en-US"/>
        </w:rPr>
        <w:t>: […]</w:t>
      </w:r>
    </w:p>
    <w:p w14:paraId="672D61C6" w14:textId="6B70B53A" w:rsidR="00653CFE" w:rsidRPr="000B18BD" w:rsidRDefault="00653CFE" w:rsidP="000B18BD">
      <w:pPr>
        <w:spacing w:line="480" w:lineRule="auto"/>
        <w:ind w:firstLine="708"/>
        <w:rPr>
          <w:rFonts w:ascii="Times New Roman" w:hAnsi="Times New Roman" w:cs="Times New Roman"/>
          <w:sz w:val="24"/>
          <w:szCs w:val="24"/>
          <w:lang w:val="en-US"/>
        </w:rPr>
      </w:pPr>
      <w:r w:rsidRPr="00653CFE">
        <w:rPr>
          <w:rFonts w:ascii="Times New Roman" w:hAnsi="Times New Roman" w:cs="Times New Roman"/>
          <w:b/>
          <w:bCs/>
          <w:sz w:val="24"/>
          <w:szCs w:val="24"/>
          <w:lang w:val="en-US"/>
        </w:rPr>
        <w:t>General attitudes.</w:t>
      </w:r>
      <w:r>
        <w:rPr>
          <w:rFonts w:ascii="Times New Roman" w:hAnsi="Times New Roman" w:cs="Times New Roman"/>
          <w:sz w:val="24"/>
          <w:szCs w:val="24"/>
          <w:lang w:val="en-US"/>
        </w:rPr>
        <w:t xml:space="preserve"> Respondents indicated their general attitudes toward the two candidates on scales ranging from </w:t>
      </w:r>
      <w:r w:rsidR="000620FF">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0620FF" w:rsidRPr="000620FF">
        <w:rPr>
          <w:rFonts w:ascii="Times New Roman" w:hAnsi="Times New Roman" w:cs="Times New Roman"/>
          <w:i/>
          <w:iCs/>
          <w:sz w:val="24"/>
          <w:szCs w:val="24"/>
          <w:lang w:val="en-US"/>
        </w:rPr>
        <w:t>I do not think much of the politician at all</w:t>
      </w:r>
      <w:r w:rsidR="000620FF">
        <w:rPr>
          <w:rFonts w:ascii="Times New Roman" w:hAnsi="Times New Roman" w:cs="Times New Roman"/>
          <w:sz w:val="24"/>
          <w:szCs w:val="24"/>
          <w:lang w:val="en-US"/>
        </w:rPr>
        <w:t>) to +5 (</w:t>
      </w:r>
      <w:r w:rsidR="000620FF" w:rsidRPr="000620FF">
        <w:rPr>
          <w:rFonts w:ascii="Times New Roman" w:hAnsi="Times New Roman" w:cs="Times New Roman"/>
          <w:i/>
          <w:iCs/>
          <w:sz w:val="24"/>
          <w:szCs w:val="24"/>
          <w:lang w:val="en-US"/>
        </w:rPr>
        <w:t>I think a great deal of the politician</w:t>
      </w:r>
      <w:r w:rsidR="000620FF">
        <w:rPr>
          <w:rFonts w:ascii="Times New Roman" w:hAnsi="Times New Roman" w:cs="Times New Roman"/>
          <w:sz w:val="24"/>
          <w:szCs w:val="24"/>
          <w:lang w:val="en-US"/>
        </w:rPr>
        <w:t xml:space="preserve">). </w:t>
      </w:r>
      <w:r w:rsidR="00063F58">
        <w:rPr>
          <w:rFonts w:ascii="Times New Roman" w:hAnsi="Times New Roman" w:cs="Times New Roman"/>
          <w:sz w:val="24"/>
          <w:szCs w:val="24"/>
          <w:lang w:val="en-US"/>
        </w:rPr>
        <w:t>This scale was recoded from 1 to 11 and a</w:t>
      </w:r>
      <w:r w:rsidR="000620FF">
        <w:rPr>
          <w:rFonts w:ascii="Times New Roman" w:hAnsi="Times New Roman" w:cs="Times New Roman"/>
          <w:sz w:val="24"/>
          <w:szCs w:val="24"/>
          <w:lang w:val="en-US"/>
        </w:rPr>
        <w:t>verage scores across the waves 4 and 6 of the panel survey were calculated.</w:t>
      </w:r>
    </w:p>
    <w:p w14:paraId="5E8DE7E4" w14:textId="77777777" w:rsidR="00653CFE" w:rsidRDefault="000B18BD" w:rsidP="00653CFE">
      <w:pPr>
        <w:spacing w:line="480" w:lineRule="auto"/>
        <w:ind w:firstLine="708"/>
        <w:rPr>
          <w:rFonts w:ascii="Times New Roman" w:hAnsi="Times New Roman" w:cs="Times New Roman"/>
          <w:b/>
          <w:bCs/>
          <w:sz w:val="24"/>
          <w:szCs w:val="24"/>
          <w:lang w:val="en-US"/>
        </w:rPr>
      </w:pPr>
      <w:r w:rsidRPr="000B18BD">
        <w:rPr>
          <w:rFonts w:ascii="Times New Roman" w:hAnsi="Times New Roman" w:cs="Times New Roman"/>
          <w:b/>
          <w:bCs/>
          <w:sz w:val="24"/>
          <w:szCs w:val="24"/>
          <w:lang w:val="en-US"/>
        </w:rPr>
        <w:t xml:space="preserve">Political ideology. </w:t>
      </w:r>
      <w:r w:rsidRPr="000B18BD">
        <w:rPr>
          <w:rFonts w:ascii="Times New Roman" w:hAnsi="Times New Roman" w:cs="Times New Roman"/>
          <w:sz w:val="24"/>
          <w:szCs w:val="24"/>
          <w:lang w:val="en-US"/>
        </w:rPr>
        <w:t>As</w:t>
      </w:r>
      <w:r>
        <w:rPr>
          <w:rFonts w:ascii="Times New Roman" w:hAnsi="Times New Roman" w:cs="Times New Roman"/>
          <w:sz w:val="24"/>
          <w:szCs w:val="24"/>
          <w:lang w:val="en-US"/>
        </w:rPr>
        <w:t xml:space="preserve"> in the previous studies on ideology and attitudinal ambivalence, </w:t>
      </w:r>
      <w:r w:rsidR="002C5324">
        <w:rPr>
          <w:rFonts w:ascii="Times New Roman" w:hAnsi="Times New Roman" w:cs="Times New Roman"/>
          <w:sz w:val="24"/>
          <w:szCs w:val="24"/>
          <w:lang w:val="en-US"/>
        </w:rPr>
        <w:t xml:space="preserve">a measure of symbolic ideology was used as a measure of the ideological orientation of </w:t>
      </w:r>
      <w:r w:rsidR="00653CFE">
        <w:rPr>
          <w:rFonts w:ascii="Times New Roman" w:hAnsi="Times New Roman" w:cs="Times New Roman"/>
          <w:sz w:val="24"/>
          <w:szCs w:val="24"/>
          <w:lang w:val="en-US"/>
        </w:rPr>
        <w:t>respondents. Respondents positioned themselves on a scale ranging from 1 (</w:t>
      </w:r>
      <w:r w:rsidR="00653CFE" w:rsidRPr="00653CFE">
        <w:rPr>
          <w:rFonts w:ascii="Times New Roman" w:hAnsi="Times New Roman" w:cs="Times New Roman"/>
          <w:i/>
          <w:iCs/>
          <w:sz w:val="24"/>
          <w:szCs w:val="24"/>
          <w:lang w:val="en-US"/>
        </w:rPr>
        <w:t>left</w:t>
      </w:r>
      <w:r w:rsidR="00653CFE">
        <w:rPr>
          <w:rFonts w:ascii="Times New Roman" w:hAnsi="Times New Roman" w:cs="Times New Roman"/>
          <w:sz w:val="24"/>
          <w:szCs w:val="24"/>
          <w:lang w:val="en-US"/>
        </w:rPr>
        <w:t>) to 11 (</w:t>
      </w:r>
      <w:r w:rsidR="00653CFE" w:rsidRPr="00653CFE">
        <w:rPr>
          <w:rFonts w:ascii="Times New Roman" w:hAnsi="Times New Roman" w:cs="Times New Roman"/>
          <w:i/>
          <w:iCs/>
          <w:sz w:val="24"/>
          <w:szCs w:val="24"/>
          <w:lang w:val="en-US"/>
        </w:rPr>
        <w:t>right</w:t>
      </w:r>
      <w:r w:rsidR="00653CFE">
        <w:rPr>
          <w:rFonts w:ascii="Times New Roman" w:hAnsi="Times New Roman" w:cs="Times New Roman"/>
          <w:sz w:val="24"/>
          <w:szCs w:val="24"/>
          <w:lang w:val="en-US"/>
        </w:rPr>
        <w:t>). Average scores across the waves 4 and 6 of the panel survey were calculated.</w:t>
      </w:r>
    </w:p>
    <w:p w14:paraId="65FA2A18" w14:textId="53612275" w:rsidR="00C6623A" w:rsidRDefault="00653CFE" w:rsidP="00653CFE">
      <w:pPr>
        <w:spacing w:line="480" w:lineRule="auto"/>
        <w:ind w:firstLine="708"/>
        <w:rPr>
          <w:rFonts w:ascii="Times New Roman" w:hAnsi="Times New Roman" w:cs="Times New Roman"/>
          <w:sz w:val="24"/>
          <w:szCs w:val="24"/>
          <w:lang w:val="en-US"/>
        </w:rPr>
      </w:pPr>
      <w:r>
        <w:rPr>
          <w:rFonts w:ascii="Times New Roman" w:hAnsi="Times New Roman" w:cs="Times New Roman"/>
          <w:b/>
          <w:bCs/>
          <w:sz w:val="24"/>
          <w:szCs w:val="24"/>
          <w:lang w:val="en-US"/>
        </w:rPr>
        <w:t>Control variables.</w:t>
      </w:r>
      <w:r w:rsidR="00497BA5">
        <w:rPr>
          <w:rFonts w:ascii="Times New Roman" w:hAnsi="Times New Roman" w:cs="Times New Roman"/>
          <w:b/>
          <w:bCs/>
          <w:sz w:val="24"/>
          <w:szCs w:val="24"/>
          <w:lang w:val="en-US"/>
        </w:rPr>
        <w:t xml:space="preserve"> </w:t>
      </w:r>
      <w:r w:rsidR="00497BA5" w:rsidRPr="00497BA5">
        <w:rPr>
          <w:rFonts w:ascii="Times New Roman" w:hAnsi="Times New Roman" w:cs="Times New Roman"/>
          <w:sz w:val="24"/>
          <w:szCs w:val="24"/>
          <w:lang w:val="en-US"/>
        </w:rPr>
        <w:t xml:space="preserve">Some </w:t>
      </w:r>
      <w:r w:rsidR="00497BA5">
        <w:rPr>
          <w:rFonts w:ascii="Times New Roman" w:hAnsi="Times New Roman" w:cs="Times New Roman"/>
          <w:sz w:val="24"/>
          <w:szCs w:val="24"/>
          <w:lang w:val="en-US"/>
        </w:rPr>
        <w:t>analyses reported below include the following control</w:t>
      </w:r>
      <w:r w:rsidR="00063F58">
        <w:rPr>
          <w:rFonts w:ascii="Times New Roman" w:hAnsi="Times New Roman" w:cs="Times New Roman"/>
          <w:sz w:val="24"/>
          <w:szCs w:val="24"/>
          <w:lang w:val="en-US"/>
        </w:rPr>
        <w:t xml:space="preserve"> variables: political interest, measured on a recoded scale originally ranging from 1 (</w:t>
      </w:r>
      <w:r w:rsidR="00063F58" w:rsidRPr="00377B33">
        <w:rPr>
          <w:rFonts w:ascii="Times New Roman" w:hAnsi="Times New Roman" w:cs="Times New Roman"/>
          <w:i/>
          <w:iCs/>
          <w:sz w:val="24"/>
          <w:szCs w:val="24"/>
          <w:lang w:val="en-US"/>
        </w:rPr>
        <w:t xml:space="preserve">very </w:t>
      </w:r>
      <w:r w:rsidR="00063F58" w:rsidRPr="00377B33">
        <w:rPr>
          <w:rFonts w:ascii="Times New Roman" w:hAnsi="Times New Roman" w:cs="Times New Roman"/>
          <w:i/>
          <w:iCs/>
          <w:sz w:val="24"/>
          <w:szCs w:val="24"/>
          <w:lang w:val="en-US"/>
        </w:rPr>
        <w:lastRenderedPageBreak/>
        <w:t>interested</w:t>
      </w:r>
      <w:r w:rsidR="00063F58">
        <w:rPr>
          <w:rFonts w:ascii="Times New Roman" w:hAnsi="Times New Roman" w:cs="Times New Roman"/>
          <w:sz w:val="24"/>
          <w:szCs w:val="24"/>
          <w:lang w:val="en-US"/>
        </w:rPr>
        <w:t xml:space="preserve">) to </w:t>
      </w:r>
      <w:r w:rsidR="00377B33">
        <w:rPr>
          <w:rFonts w:ascii="Times New Roman" w:hAnsi="Times New Roman" w:cs="Times New Roman"/>
          <w:sz w:val="24"/>
          <w:szCs w:val="24"/>
          <w:lang w:val="en-US"/>
        </w:rPr>
        <w:t>2 (</w:t>
      </w:r>
      <w:r w:rsidR="00377B33" w:rsidRPr="00377B33">
        <w:rPr>
          <w:rFonts w:ascii="Times New Roman" w:hAnsi="Times New Roman" w:cs="Times New Roman"/>
          <w:i/>
          <w:iCs/>
          <w:sz w:val="24"/>
          <w:szCs w:val="24"/>
          <w:lang w:val="en-US"/>
        </w:rPr>
        <w:t>somewhat interested</w:t>
      </w:r>
      <w:r w:rsidR="00377B33">
        <w:rPr>
          <w:rFonts w:ascii="Times New Roman" w:hAnsi="Times New Roman" w:cs="Times New Roman"/>
          <w:sz w:val="24"/>
          <w:szCs w:val="24"/>
          <w:lang w:val="en-US"/>
        </w:rPr>
        <w:t>), to 3 (</w:t>
      </w:r>
      <w:r w:rsidR="00377B33" w:rsidRPr="00377B33">
        <w:rPr>
          <w:rFonts w:ascii="Times New Roman" w:hAnsi="Times New Roman" w:cs="Times New Roman"/>
          <w:i/>
          <w:iCs/>
          <w:sz w:val="24"/>
          <w:szCs w:val="24"/>
          <w:lang w:val="en-US"/>
        </w:rPr>
        <w:t>in between</w:t>
      </w:r>
      <w:r w:rsidR="00377B33">
        <w:rPr>
          <w:rFonts w:ascii="Times New Roman" w:hAnsi="Times New Roman" w:cs="Times New Roman"/>
          <w:sz w:val="24"/>
          <w:szCs w:val="24"/>
          <w:lang w:val="en-US"/>
        </w:rPr>
        <w:t>), to 4 (</w:t>
      </w:r>
      <w:r w:rsidR="00377B33" w:rsidRPr="00377B33">
        <w:rPr>
          <w:rFonts w:ascii="Times New Roman" w:hAnsi="Times New Roman" w:cs="Times New Roman"/>
          <w:i/>
          <w:iCs/>
          <w:sz w:val="24"/>
          <w:szCs w:val="24"/>
          <w:lang w:val="en-US"/>
        </w:rPr>
        <w:t>not very interested</w:t>
      </w:r>
      <w:r w:rsidR="00377B33">
        <w:rPr>
          <w:rFonts w:ascii="Times New Roman" w:hAnsi="Times New Roman" w:cs="Times New Roman"/>
          <w:sz w:val="24"/>
          <w:szCs w:val="24"/>
          <w:lang w:val="en-US"/>
        </w:rPr>
        <w:t xml:space="preserve">) to </w:t>
      </w:r>
      <w:r w:rsidR="00063F58">
        <w:rPr>
          <w:rFonts w:ascii="Times New Roman" w:hAnsi="Times New Roman" w:cs="Times New Roman"/>
          <w:sz w:val="24"/>
          <w:szCs w:val="24"/>
          <w:lang w:val="en-US"/>
        </w:rPr>
        <w:t>5 (</w:t>
      </w:r>
      <w:r w:rsidR="00063F58" w:rsidRPr="00377B33">
        <w:rPr>
          <w:rFonts w:ascii="Times New Roman" w:hAnsi="Times New Roman" w:cs="Times New Roman"/>
          <w:i/>
          <w:iCs/>
          <w:sz w:val="24"/>
          <w:szCs w:val="24"/>
          <w:lang w:val="en-US"/>
        </w:rPr>
        <w:t>not at all interested</w:t>
      </w:r>
      <w:r w:rsidR="00063F58">
        <w:rPr>
          <w:rFonts w:ascii="Times New Roman" w:hAnsi="Times New Roman" w:cs="Times New Roman"/>
          <w:sz w:val="24"/>
          <w:szCs w:val="24"/>
          <w:lang w:val="en-US"/>
        </w:rPr>
        <w:t xml:space="preserve">), gender (0 = </w:t>
      </w:r>
      <w:r w:rsidR="00063F58" w:rsidRPr="00377B33">
        <w:rPr>
          <w:rFonts w:ascii="Times New Roman" w:hAnsi="Times New Roman" w:cs="Times New Roman"/>
          <w:i/>
          <w:iCs/>
          <w:sz w:val="24"/>
          <w:szCs w:val="24"/>
          <w:lang w:val="en-US"/>
        </w:rPr>
        <w:t>male</w:t>
      </w:r>
      <w:r w:rsidR="00063F58">
        <w:rPr>
          <w:rFonts w:ascii="Times New Roman" w:hAnsi="Times New Roman" w:cs="Times New Roman"/>
          <w:sz w:val="24"/>
          <w:szCs w:val="24"/>
          <w:lang w:val="en-US"/>
        </w:rPr>
        <w:t xml:space="preserve">, 1 = </w:t>
      </w:r>
      <w:r w:rsidR="00063F58" w:rsidRPr="00377B33">
        <w:rPr>
          <w:rFonts w:ascii="Times New Roman" w:hAnsi="Times New Roman" w:cs="Times New Roman"/>
          <w:i/>
          <w:iCs/>
          <w:sz w:val="24"/>
          <w:szCs w:val="24"/>
          <w:lang w:val="en-US"/>
        </w:rPr>
        <w:t>female</w:t>
      </w:r>
      <w:r w:rsidR="00063F58">
        <w:rPr>
          <w:rFonts w:ascii="Times New Roman" w:hAnsi="Times New Roman" w:cs="Times New Roman"/>
          <w:sz w:val="24"/>
          <w:szCs w:val="24"/>
          <w:lang w:val="en-US"/>
        </w:rPr>
        <w:t>), age, and education (highest school degree coded as low, medium, or high).</w:t>
      </w:r>
    </w:p>
    <w:p w14:paraId="626D205E" w14:textId="77777777" w:rsidR="00C6623A" w:rsidRPr="00C6623A" w:rsidRDefault="00C6623A" w:rsidP="007A6044">
      <w:pPr>
        <w:spacing w:line="480" w:lineRule="auto"/>
        <w:rPr>
          <w:rFonts w:ascii="Times New Roman" w:hAnsi="Times New Roman" w:cs="Times New Roman"/>
          <w:b/>
          <w:bCs/>
          <w:sz w:val="24"/>
          <w:szCs w:val="24"/>
          <w:lang w:val="en-US"/>
        </w:rPr>
      </w:pPr>
      <w:r w:rsidRPr="00C6623A">
        <w:rPr>
          <w:rFonts w:ascii="Times New Roman" w:hAnsi="Times New Roman" w:cs="Times New Roman"/>
          <w:b/>
          <w:bCs/>
          <w:sz w:val="24"/>
          <w:szCs w:val="24"/>
          <w:lang w:val="en-US"/>
        </w:rPr>
        <w:t>Results</w:t>
      </w:r>
    </w:p>
    <w:p w14:paraId="43BE9F1D" w14:textId="70AB3F09" w:rsidR="0080666A" w:rsidRDefault="00C6623A" w:rsidP="00653CF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the data of Study 1, political ideology is negatively correlated with attitudinal ambivalence toward Angela Merkel, r = -.09, p &lt; .001, 95% CI [-.11, -.07], as well as </w:t>
      </w:r>
      <w:r w:rsidR="0080666A">
        <w:rPr>
          <w:rFonts w:ascii="Times New Roman" w:hAnsi="Times New Roman" w:cs="Times New Roman"/>
          <w:sz w:val="24"/>
          <w:szCs w:val="24"/>
          <w:lang w:val="en-US"/>
        </w:rPr>
        <w:t xml:space="preserve">toward </w:t>
      </w:r>
      <w:r>
        <w:rPr>
          <w:rFonts w:ascii="Times New Roman" w:hAnsi="Times New Roman" w:cs="Times New Roman"/>
          <w:sz w:val="24"/>
          <w:szCs w:val="24"/>
          <w:lang w:val="en-US"/>
        </w:rPr>
        <w:t>Martin Schulz, r = -.09, p &gt;.001, 95% CI [-.10, -.07].</w:t>
      </w:r>
      <w:r w:rsidR="0080666A">
        <w:rPr>
          <w:rFonts w:ascii="Times New Roman" w:hAnsi="Times New Roman" w:cs="Times New Roman"/>
          <w:sz w:val="24"/>
          <w:szCs w:val="24"/>
          <w:lang w:val="en-US"/>
        </w:rPr>
        <w:t xml:space="preserve"> As </w:t>
      </w:r>
      <w:r w:rsidR="0080666A" w:rsidRPr="0080666A">
        <w:rPr>
          <w:rFonts w:ascii="Times New Roman" w:hAnsi="Times New Roman" w:cs="Times New Roman"/>
          <w:i/>
          <w:iCs/>
          <w:sz w:val="24"/>
          <w:szCs w:val="24"/>
          <w:lang w:val="en-US"/>
        </w:rPr>
        <w:t>Table 1</w:t>
      </w:r>
      <w:r w:rsidR="0080666A">
        <w:rPr>
          <w:rFonts w:ascii="Times New Roman" w:hAnsi="Times New Roman" w:cs="Times New Roman"/>
          <w:sz w:val="24"/>
          <w:szCs w:val="24"/>
          <w:lang w:val="en-US"/>
        </w:rPr>
        <w:t xml:space="preserve"> shows, this negative linear association remains when </w:t>
      </w:r>
      <w:r w:rsidR="0072407C">
        <w:rPr>
          <w:rFonts w:ascii="Times New Roman" w:hAnsi="Times New Roman" w:cs="Times New Roman"/>
          <w:sz w:val="24"/>
          <w:szCs w:val="24"/>
          <w:lang w:val="en-US"/>
        </w:rPr>
        <w:t xml:space="preserve">control variables are included (Models </w:t>
      </w:r>
      <w:r w:rsidR="0072407C" w:rsidRPr="0072407C">
        <w:rPr>
          <w:rFonts w:ascii="Times New Roman" w:hAnsi="Times New Roman" w:cs="Times New Roman"/>
          <w:i/>
          <w:iCs/>
          <w:sz w:val="24"/>
          <w:szCs w:val="24"/>
          <w:lang w:val="en-US"/>
        </w:rPr>
        <w:t>Merkel 1</w:t>
      </w:r>
      <w:r w:rsidR="0072407C">
        <w:rPr>
          <w:rFonts w:ascii="Times New Roman" w:hAnsi="Times New Roman" w:cs="Times New Roman"/>
          <w:sz w:val="24"/>
          <w:szCs w:val="24"/>
          <w:lang w:val="en-US"/>
        </w:rPr>
        <w:t xml:space="preserve"> and </w:t>
      </w:r>
      <w:r w:rsidR="0072407C" w:rsidRPr="0072407C">
        <w:rPr>
          <w:rFonts w:ascii="Times New Roman" w:hAnsi="Times New Roman" w:cs="Times New Roman"/>
          <w:i/>
          <w:iCs/>
          <w:sz w:val="24"/>
          <w:szCs w:val="24"/>
          <w:lang w:val="en-US"/>
        </w:rPr>
        <w:t>Schulz 1</w:t>
      </w:r>
      <w:r w:rsidR="0072407C">
        <w:rPr>
          <w:rFonts w:ascii="Times New Roman" w:hAnsi="Times New Roman" w:cs="Times New Roman"/>
          <w:sz w:val="24"/>
          <w:szCs w:val="24"/>
          <w:lang w:val="en-US"/>
        </w:rPr>
        <w:t>)</w:t>
      </w:r>
      <w:r w:rsidR="0080666A">
        <w:rPr>
          <w:rFonts w:ascii="Times New Roman" w:hAnsi="Times New Roman" w:cs="Times New Roman"/>
          <w:sz w:val="24"/>
          <w:szCs w:val="24"/>
          <w:lang w:val="en-US"/>
        </w:rPr>
        <w:t>.</w:t>
      </w:r>
    </w:p>
    <w:p w14:paraId="3925E9FD" w14:textId="6D9E3E2C" w:rsidR="007A6044" w:rsidRDefault="0080666A" w:rsidP="00653CF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prediction of an inversely U-shaped association of political ideology with attitudinal ambivalence was tested </w:t>
      </w:r>
      <w:r w:rsidR="007A6044">
        <w:rPr>
          <w:rFonts w:ascii="Times New Roman" w:hAnsi="Times New Roman" w:cs="Times New Roman"/>
          <w:sz w:val="24"/>
          <w:szCs w:val="24"/>
          <w:lang w:val="en-US"/>
        </w:rPr>
        <w:t xml:space="preserve">(a) </w:t>
      </w:r>
      <w:r w:rsidR="0072407C">
        <w:rPr>
          <w:rFonts w:ascii="Times New Roman" w:hAnsi="Times New Roman" w:cs="Times New Roman"/>
          <w:sz w:val="24"/>
          <w:szCs w:val="24"/>
          <w:lang w:val="en-US"/>
        </w:rPr>
        <w:t>using</w:t>
      </w:r>
      <w:r>
        <w:rPr>
          <w:rFonts w:ascii="Times New Roman" w:hAnsi="Times New Roman" w:cs="Times New Roman"/>
          <w:sz w:val="24"/>
          <w:szCs w:val="24"/>
          <w:lang w:val="en-US"/>
        </w:rPr>
        <w:t xml:space="preserve"> polynomial regression as well as </w:t>
      </w:r>
      <w:r w:rsidR="007A6044">
        <w:rPr>
          <w:rFonts w:ascii="Times New Roman" w:hAnsi="Times New Roman" w:cs="Times New Roman"/>
          <w:sz w:val="24"/>
          <w:szCs w:val="24"/>
          <w:lang w:val="en-US"/>
        </w:rPr>
        <w:t xml:space="preserve">(b) </w:t>
      </w:r>
      <w:r>
        <w:rPr>
          <w:rFonts w:ascii="Times New Roman" w:hAnsi="Times New Roman" w:cs="Times New Roman"/>
          <w:sz w:val="24"/>
          <w:szCs w:val="24"/>
          <w:lang w:val="en-US"/>
        </w:rPr>
        <w:t xml:space="preserve">using the two-lines test proposed by Simonsohn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{"citationID":"l5o3QnEv","properties":{"formattedCitation":"(2018)","plainCitation":"(2018)","noteIndex":0},"citationItems":[{"id":434,"uris":["http://zotero.org/users/6602770/items/3U4L4WSC"],"itemData":{"id":434,"type":"article-journal","abstract":"Many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Lines","volume":"1","author":[{"family":"Simonsohn","given":"Uri"}],"issued":{"date-parts":[["2018",12]]}},"suppress-author":true}],"schema":"https://github.com/citation-style-language/schema/raw/master/csl-citation.json"} </w:instrText>
      </w:r>
      <w:r>
        <w:rPr>
          <w:rFonts w:ascii="Times New Roman" w:hAnsi="Times New Roman" w:cs="Times New Roman"/>
          <w:sz w:val="24"/>
          <w:szCs w:val="24"/>
          <w:lang w:val="en-US"/>
        </w:rPr>
        <w:fldChar w:fldCharType="separate"/>
      </w:r>
      <w:r w:rsidRPr="0080666A">
        <w:rPr>
          <w:rFonts w:ascii="Times New Roman" w:hAnsi="Times New Roman" w:cs="Times New Roman"/>
          <w:sz w:val="24"/>
          <w:lang w:val="en-US"/>
        </w:rPr>
        <w:t>(2018)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 a method for detecti</w:t>
      </w:r>
      <w:r w:rsidR="0072407C">
        <w:rPr>
          <w:rFonts w:ascii="Times New Roman" w:hAnsi="Times New Roman" w:cs="Times New Roman"/>
          <w:sz w:val="24"/>
          <w:szCs w:val="24"/>
          <w:lang w:val="en-US"/>
        </w:rPr>
        <w:t>ng</w:t>
      </w:r>
      <w:r>
        <w:rPr>
          <w:rFonts w:ascii="Times New Roman" w:hAnsi="Times New Roman" w:cs="Times New Roman"/>
          <w:sz w:val="24"/>
          <w:szCs w:val="24"/>
          <w:lang w:val="en-US"/>
        </w:rPr>
        <w:t xml:space="preserve"> U-shaped</w:t>
      </w:r>
      <w:r w:rsidR="0072407C">
        <w:rPr>
          <w:rFonts w:ascii="Times New Roman" w:hAnsi="Times New Roman" w:cs="Times New Roman"/>
          <w:sz w:val="24"/>
          <w:szCs w:val="24"/>
          <w:lang w:val="en-US"/>
        </w:rPr>
        <w:t xml:space="preserve"> associations with more statistical power. As </w:t>
      </w:r>
      <w:r w:rsidR="0072407C" w:rsidRPr="005F2CD7">
        <w:rPr>
          <w:rFonts w:ascii="Times New Roman" w:hAnsi="Times New Roman" w:cs="Times New Roman"/>
          <w:i/>
          <w:iCs/>
          <w:sz w:val="24"/>
          <w:szCs w:val="24"/>
          <w:lang w:val="en-US"/>
        </w:rPr>
        <w:t>Table 1</w:t>
      </w:r>
      <w:r w:rsidR="0072407C">
        <w:rPr>
          <w:rFonts w:ascii="Times New Roman" w:hAnsi="Times New Roman" w:cs="Times New Roman"/>
          <w:sz w:val="24"/>
          <w:szCs w:val="24"/>
          <w:lang w:val="en-US"/>
        </w:rPr>
        <w:t xml:space="preserve"> shows, including a quadratic term for political ideology improve</w:t>
      </w:r>
      <w:r w:rsidR="00F56296">
        <w:rPr>
          <w:rFonts w:ascii="Times New Roman" w:hAnsi="Times New Roman" w:cs="Times New Roman"/>
          <w:sz w:val="24"/>
          <w:szCs w:val="24"/>
          <w:lang w:val="en-US"/>
        </w:rPr>
        <w:t>s</w:t>
      </w:r>
      <w:r w:rsidR="0072407C">
        <w:rPr>
          <w:rFonts w:ascii="Times New Roman" w:hAnsi="Times New Roman" w:cs="Times New Roman"/>
          <w:sz w:val="24"/>
          <w:szCs w:val="24"/>
          <w:lang w:val="en-US"/>
        </w:rPr>
        <w:t xml:space="preserve"> the explained variance of attitudinal ambivalence toward Merkel and Schulz significantly. This </w:t>
      </w:r>
      <w:r w:rsidR="007A6044">
        <w:rPr>
          <w:rFonts w:ascii="Times New Roman" w:hAnsi="Times New Roman" w:cs="Times New Roman"/>
          <w:sz w:val="24"/>
          <w:szCs w:val="24"/>
          <w:lang w:val="en-US"/>
        </w:rPr>
        <w:t xml:space="preserve">evidence for an inversely U-shaped association between political ideology and attitudinal ambivalence is corroborated by the results of the respective two-lines tests (see panel A of </w:t>
      </w:r>
      <w:r w:rsidR="007A6044" w:rsidRPr="005F2CD7">
        <w:rPr>
          <w:rFonts w:ascii="Times New Roman" w:hAnsi="Times New Roman" w:cs="Times New Roman"/>
          <w:i/>
          <w:iCs/>
          <w:sz w:val="24"/>
          <w:szCs w:val="24"/>
          <w:lang w:val="en-US"/>
        </w:rPr>
        <w:t>Figure 1</w:t>
      </w:r>
      <w:r w:rsidR="007A6044">
        <w:rPr>
          <w:rFonts w:ascii="Times New Roman" w:hAnsi="Times New Roman" w:cs="Times New Roman"/>
          <w:sz w:val="24"/>
          <w:szCs w:val="24"/>
          <w:lang w:val="en-US"/>
        </w:rPr>
        <w:t xml:space="preserve"> and </w:t>
      </w:r>
      <w:r w:rsidR="007A6044" w:rsidRPr="005F2CD7">
        <w:rPr>
          <w:rFonts w:ascii="Times New Roman" w:hAnsi="Times New Roman" w:cs="Times New Roman"/>
          <w:i/>
          <w:iCs/>
          <w:sz w:val="24"/>
          <w:szCs w:val="24"/>
          <w:lang w:val="en-US"/>
        </w:rPr>
        <w:t>Figure 2</w:t>
      </w:r>
      <w:r w:rsidR="007A6044">
        <w:rPr>
          <w:rFonts w:ascii="Times New Roman" w:hAnsi="Times New Roman" w:cs="Times New Roman"/>
          <w:sz w:val="24"/>
          <w:szCs w:val="24"/>
          <w:lang w:val="en-US"/>
        </w:rPr>
        <w:t>).</w:t>
      </w:r>
    </w:p>
    <w:p w14:paraId="600C62B7" w14:textId="77777777" w:rsidR="00481E13" w:rsidRDefault="00F56296" w:rsidP="00653CF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As a next step, analyses aimed at accounting for an expected association of attitudinal ambivalence with the general attitudes toward the two candidates. As </w:t>
      </w:r>
      <w:r w:rsidRPr="005F2CD7">
        <w:rPr>
          <w:rFonts w:ascii="Times New Roman" w:hAnsi="Times New Roman" w:cs="Times New Roman"/>
          <w:i/>
          <w:iCs/>
          <w:sz w:val="24"/>
          <w:szCs w:val="24"/>
          <w:lang w:val="en-US"/>
        </w:rPr>
        <w:t>Figure 1</w:t>
      </w:r>
      <w:r>
        <w:rPr>
          <w:rFonts w:ascii="Times New Roman" w:hAnsi="Times New Roman" w:cs="Times New Roman"/>
          <w:sz w:val="24"/>
          <w:szCs w:val="24"/>
          <w:lang w:val="en-US"/>
        </w:rPr>
        <w:t xml:space="preserve"> and </w:t>
      </w:r>
      <w:r w:rsidRPr="005F2CD7">
        <w:rPr>
          <w:rFonts w:ascii="Times New Roman" w:hAnsi="Times New Roman" w:cs="Times New Roman"/>
          <w:i/>
          <w:iCs/>
          <w:sz w:val="24"/>
          <w:szCs w:val="24"/>
          <w:lang w:val="en-US"/>
        </w:rPr>
        <w:t>Figure 2</w:t>
      </w:r>
      <w:r>
        <w:rPr>
          <w:rFonts w:ascii="Times New Roman" w:hAnsi="Times New Roman" w:cs="Times New Roman"/>
          <w:sz w:val="24"/>
          <w:szCs w:val="24"/>
          <w:lang w:val="en-US"/>
        </w:rPr>
        <w:t xml:space="preserve"> show, the association of ideology with the general attitudes toward the candidates (panel B in both figures) as well as the association of the general attitudes with attitudinal ambivalence (panel C in both figures) are clearly inversely U-shaped</w:t>
      </w:r>
      <w:r w:rsidR="005F2CD7">
        <w:rPr>
          <w:rFonts w:ascii="Times New Roman" w:hAnsi="Times New Roman" w:cs="Times New Roman"/>
          <w:sz w:val="24"/>
          <w:szCs w:val="24"/>
          <w:lang w:val="en-US"/>
        </w:rPr>
        <w:t xml:space="preserve">. As </w:t>
      </w:r>
      <w:r w:rsidR="005F2CD7" w:rsidRPr="00893A3F">
        <w:rPr>
          <w:rFonts w:ascii="Times New Roman" w:hAnsi="Times New Roman" w:cs="Times New Roman"/>
          <w:i/>
          <w:iCs/>
          <w:sz w:val="24"/>
          <w:szCs w:val="24"/>
          <w:lang w:val="en-US"/>
        </w:rPr>
        <w:t>Table 1</w:t>
      </w:r>
      <w:r w:rsidR="005F2CD7">
        <w:rPr>
          <w:rFonts w:ascii="Times New Roman" w:hAnsi="Times New Roman" w:cs="Times New Roman"/>
          <w:sz w:val="24"/>
          <w:szCs w:val="24"/>
          <w:lang w:val="en-US"/>
        </w:rPr>
        <w:t xml:space="preserve"> shows (Models </w:t>
      </w:r>
      <w:r w:rsidR="005F2CD7" w:rsidRPr="005F2CD7">
        <w:rPr>
          <w:rFonts w:ascii="Times New Roman" w:hAnsi="Times New Roman" w:cs="Times New Roman"/>
          <w:i/>
          <w:iCs/>
          <w:sz w:val="24"/>
          <w:szCs w:val="24"/>
          <w:lang w:val="en-US"/>
        </w:rPr>
        <w:t>Merkel 3</w:t>
      </w:r>
      <w:r w:rsidR="005F2CD7">
        <w:rPr>
          <w:rFonts w:ascii="Times New Roman" w:hAnsi="Times New Roman" w:cs="Times New Roman"/>
          <w:sz w:val="24"/>
          <w:szCs w:val="24"/>
          <w:lang w:val="en-US"/>
        </w:rPr>
        <w:t xml:space="preserve"> and </w:t>
      </w:r>
      <w:r w:rsidR="005F2CD7" w:rsidRPr="005F2CD7">
        <w:rPr>
          <w:rFonts w:ascii="Times New Roman" w:hAnsi="Times New Roman" w:cs="Times New Roman"/>
          <w:i/>
          <w:iCs/>
          <w:sz w:val="24"/>
          <w:szCs w:val="24"/>
          <w:lang w:val="en-US"/>
        </w:rPr>
        <w:t>Schulz 3</w:t>
      </w:r>
      <w:r w:rsidR="005F2CD7">
        <w:rPr>
          <w:rFonts w:ascii="Times New Roman" w:hAnsi="Times New Roman" w:cs="Times New Roman"/>
          <w:sz w:val="24"/>
          <w:szCs w:val="24"/>
          <w:lang w:val="en-US"/>
        </w:rPr>
        <w:t xml:space="preserve">), the quadratic term for ideology does not make a significant contribution to predicting attitudinal ambivalence anymore once general attitudes are included as a linear and quadratic term (see also panel D of </w:t>
      </w:r>
      <w:r w:rsidR="005F2CD7" w:rsidRPr="005F2CD7">
        <w:rPr>
          <w:rFonts w:ascii="Times New Roman" w:hAnsi="Times New Roman" w:cs="Times New Roman"/>
          <w:i/>
          <w:iCs/>
          <w:sz w:val="24"/>
          <w:szCs w:val="24"/>
          <w:lang w:val="en-US"/>
        </w:rPr>
        <w:t>Figure 1</w:t>
      </w:r>
      <w:r w:rsidR="005F2CD7">
        <w:rPr>
          <w:rFonts w:ascii="Times New Roman" w:hAnsi="Times New Roman" w:cs="Times New Roman"/>
          <w:sz w:val="24"/>
          <w:szCs w:val="24"/>
          <w:lang w:val="en-US"/>
        </w:rPr>
        <w:t xml:space="preserve"> and </w:t>
      </w:r>
      <w:r w:rsidR="005F2CD7" w:rsidRPr="005F2CD7">
        <w:rPr>
          <w:rFonts w:ascii="Times New Roman" w:hAnsi="Times New Roman" w:cs="Times New Roman"/>
          <w:i/>
          <w:iCs/>
          <w:sz w:val="24"/>
          <w:szCs w:val="24"/>
          <w:lang w:val="en-US"/>
        </w:rPr>
        <w:t>Figure 2</w:t>
      </w:r>
      <w:r w:rsidR="005F2CD7">
        <w:rPr>
          <w:rFonts w:ascii="Times New Roman" w:hAnsi="Times New Roman" w:cs="Times New Roman"/>
          <w:sz w:val="24"/>
          <w:szCs w:val="24"/>
          <w:lang w:val="en-US"/>
        </w:rPr>
        <w:t>).</w:t>
      </w:r>
    </w:p>
    <w:p w14:paraId="2FD33B42" w14:textId="77777777" w:rsidR="00481E13" w:rsidRPr="00481E13" w:rsidRDefault="00481E13" w:rsidP="00481E13">
      <w:pPr>
        <w:spacing w:line="480" w:lineRule="auto"/>
        <w:jc w:val="center"/>
        <w:rPr>
          <w:rFonts w:ascii="Times New Roman" w:hAnsi="Times New Roman" w:cs="Times New Roman"/>
          <w:b/>
          <w:bCs/>
          <w:sz w:val="24"/>
          <w:szCs w:val="24"/>
          <w:lang w:val="en-US"/>
        </w:rPr>
      </w:pPr>
      <w:r w:rsidRPr="00481E13">
        <w:rPr>
          <w:rFonts w:ascii="Times New Roman" w:hAnsi="Times New Roman" w:cs="Times New Roman"/>
          <w:b/>
          <w:bCs/>
          <w:sz w:val="24"/>
          <w:szCs w:val="24"/>
          <w:lang w:val="en-US"/>
        </w:rPr>
        <w:lastRenderedPageBreak/>
        <w:t>Study 2</w:t>
      </w:r>
    </w:p>
    <w:p w14:paraId="63B8F090" w14:textId="583D7309" w:rsidR="00481E13" w:rsidRDefault="009854AC" w:rsidP="00653CF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Like</w:t>
      </w:r>
      <w:r w:rsidR="001153DC">
        <w:rPr>
          <w:rFonts w:ascii="Times New Roman" w:hAnsi="Times New Roman" w:cs="Times New Roman"/>
          <w:sz w:val="24"/>
          <w:szCs w:val="24"/>
          <w:lang w:val="en-US"/>
        </w:rPr>
        <w:t xml:space="preserve"> Study 1, </w:t>
      </w:r>
      <w:r w:rsidR="00481E13" w:rsidRPr="00481E13">
        <w:rPr>
          <w:rFonts w:ascii="Times New Roman" w:hAnsi="Times New Roman" w:cs="Times New Roman"/>
          <w:sz w:val="24"/>
          <w:szCs w:val="24"/>
          <w:lang w:val="en-US"/>
        </w:rPr>
        <w:t xml:space="preserve">Study 2 </w:t>
      </w:r>
      <w:r w:rsidR="00481E13">
        <w:rPr>
          <w:rFonts w:ascii="Times New Roman" w:hAnsi="Times New Roman" w:cs="Times New Roman"/>
          <w:sz w:val="24"/>
          <w:szCs w:val="24"/>
          <w:lang w:val="en-US"/>
        </w:rPr>
        <w:t>investigates the association of political ideology with the ambivalence of attitudes toward political candidates</w:t>
      </w:r>
      <w:r>
        <w:rPr>
          <w:rFonts w:ascii="Times New Roman" w:hAnsi="Times New Roman" w:cs="Times New Roman"/>
          <w:sz w:val="24"/>
          <w:szCs w:val="24"/>
          <w:lang w:val="en-US"/>
        </w:rPr>
        <w:t xml:space="preserve">. </w:t>
      </w:r>
      <w:r w:rsidR="0053678A">
        <w:rPr>
          <w:rFonts w:ascii="Times New Roman" w:hAnsi="Times New Roman" w:cs="Times New Roman"/>
          <w:sz w:val="24"/>
          <w:szCs w:val="24"/>
          <w:lang w:val="en-US"/>
        </w:rPr>
        <w:t>I</w:t>
      </w:r>
      <w:r>
        <w:rPr>
          <w:rFonts w:ascii="Times New Roman" w:hAnsi="Times New Roman" w:cs="Times New Roman"/>
          <w:sz w:val="24"/>
          <w:szCs w:val="24"/>
          <w:lang w:val="en-US"/>
        </w:rPr>
        <w:t xml:space="preserve">t differs from Study 1 by (a) </w:t>
      </w:r>
      <w:r w:rsidR="00377B33">
        <w:rPr>
          <w:rFonts w:ascii="Times New Roman" w:hAnsi="Times New Roman" w:cs="Times New Roman"/>
          <w:sz w:val="24"/>
          <w:szCs w:val="24"/>
          <w:lang w:val="en-US"/>
        </w:rPr>
        <w:t>using data on</w:t>
      </w:r>
      <w:r>
        <w:rPr>
          <w:rFonts w:ascii="Times New Roman" w:hAnsi="Times New Roman" w:cs="Times New Roman"/>
          <w:sz w:val="24"/>
          <w:szCs w:val="24"/>
          <w:lang w:val="en-US"/>
        </w:rPr>
        <w:t xml:space="preserve"> a different election with different political candidates, (b) using data collected using a different interview mode and sampling design, (c) using a different question format to assess positive and negative reactions toward the candidates, and (d) </w:t>
      </w:r>
      <w:r w:rsidR="00DF5EC8">
        <w:rPr>
          <w:rFonts w:ascii="Times New Roman" w:hAnsi="Times New Roman" w:cs="Times New Roman"/>
          <w:sz w:val="24"/>
          <w:szCs w:val="24"/>
          <w:lang w:val="en-US"/>
        </w:rPr>
        <w:t>allowing to distinguish between affective and cognitive ambivalence.</w:t>
      </w:r>
      <w:r w:rsidR="00377B33">
        <w:rPr>
          <w:rFonts w:ascii="Times New Roman" w:hAnsi="Times New Roman" w:cs="Times New Roman"/>
          <w:sz w:val="24"/>
          <w:szCs w:val="24"/>
          <w:lang w:val="en-US"/>
        </w:rPr>
        <w:t xml:space="preserve"> Study 2 </w:t>
      </w:r>
      <w:r w:rsidR="0053678A">
        <w:rPr>
          <w:rFonts w:ascii="Times New Roman" w:hAnsi="Times New Roman" w:cs="Times New Roman"/>
          <w:sz w:val="24"/>
          <w:szCs w:val="24"/>
          <w:lang w:val="en-US"/>
        </w:rPr>
        <w:t>uses data collected in the context of</w:t>
      </w:r>
      <w:r w:rsidR="00377B33">
        <w:rPr>
          <w:rFonts w:ascii="Times New Roman" w:hAnsi="Times New Roman" w:cs="Times New Roman"/>
          <w:sz w:val="24"/>
          <w:szCs w:val="24"/>
          <w:lang w:val="en-US"/>
        </w:rPr>
        <w:t xml:space="preserve"> the </w:t>
      </w:r>
      <w:r w:rsidR="00342682">
        <w:rPr>
          <w:rFonts w:ascii="Times New Roman" w:hAnsi="Times New Roman" w:cs="Times New Roman"/>
          <w:sz w:val="24"/>
          <w:szCs w:val="24"/>
          <w:lang w:val="en-US"/>
        </w:rPr>
        <w:t xml:space="preserve">German </w:t>
      </w:r>
      <w:r w:rsidR="00377B33">
        <w:rPr>
          <w:rFonts w:ascii="Times New Roman" w:hAnsi="Times New Roman" w:cs="Times New Roman"/>
          <w:sz w:val="24"/>
          <w:szCs w:val="24"/>
          <w:lang w:val="en-US"/>
        </w:rPr>
        <w:t>Federal Election</w:t>
      </w:r>
      <w:r w:rsidR="00342682">
        <w:rPr>
          <w:rFonts w:ascii="Times New Roman" w:hAnsi="Times New Roman" w:cs="Times New Roman"/>
          <w:sz w:val="24"/>
          <w:szCs w:val="24"/>
          <w:lang w:val="en-US"/>
        </w:rPr>
        <w:t xml:space="preserve"> in 2021, in which three candidates competed for the chancellorship: Olaf Scholz of the social-democratic party (SPD), Annalena Baerbock of the green party, and Armin Laschet of the Christian conservative party (CDU).</w:t>
      </w:r>
    </w:p>
    <w:p w14:paraId="13AC2D41" w14:textId="77777777" w:rsidR="00481E13" w:rsidRPr="00481E13" w:rsidRDefault="00481E13" w:rsidP="00481E13">
      <w:pPr>
        <w:spacing w:line="480" w:lineRule="auto"/>
        <w:rPr>
          <w:rFonts w:ascii="Times New Roman" w:hAnsi="Times New Roman" w:cs="Times New Roman"/>
          <w:b/>
          <w:bCs/>
          <w:sz w:val="24"/>
          <w:szCs w:val="24"/>
          <w:lang w:val="en-US"/>
        </w:rPr>
      </w:pPr>
      <w:r w:rsidRPr="00481E13">
        <w:rPr>
          <w:rFonts w:ascii="Times New Roman" w:hAnsi="Times New Roman" w:cs="Times New Roman"/>
          <w:b/>
          <w:bCs/>
          <w:sz w:val="24"/>
          <w:szCs w:val="24"/>
          <w:lang w:val="en-US"/>
        </w:rPr>
        <w:t>Method</w:t>
      </w:r>
    </w:p>
    <w:p w14:paraId="2D43CC11" w14:textId="73F59778" w:rsidR="001B2AF8" w:rsidRDefault="00481E1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81E13">
        <w:rPr>
          <w:rFonts w:ascii="Times New Roman" w:hAnsi="Times New Roman" w:cs="Times New Roman"/>
          <w:b/>
          <w:bCs/>
          <w:sz w:val="24"/>
          <w:szCs w:val="24"/>
          <w:lang w:val="en-US"/>
        </w:rPr>
        <w:t>Sample.</w:t>
      </w:r>
      <w:r>
        <w:rPr>
          <w:rFonts w:ascii="Times New Roman" w:hAnsi="Times New Roman" w:cs="Times New Roman"/>
          <w:sz w:val="24"/>
          <w:szCs w:val="24"/>
          <w:lang w:val="en-US"/>
        </w:rPr>
        <w:t xml:space="preserve"> Study 2 is based on data of the GLES Rolling Cross-Section 2021 </w:t>
      </w:r>
      <w:r w:rsidR="000369E1">
        <w:rPr>
          <w:rFonts w:ascii="Times New Roman" w:hAnsi="Times New Roman" w:cs="Times New Roman"/>
          <w:sz w:val="24"/>
          <w:szCs w:val="24"/>
          <w:lang w:val="en-US"/>
        </w:rPr>
        <w:fldChar w:fldCharType="begin"/>
      </w:r>
      <w:r w:rsidR="000369E1">
        <w:rPr>
          <w:rFonts w:ascii="Times New Roman" w:hAnsi="Times New Roman" w:cs="Times New Roman"/>
          <w:sz w:val="24"/>
          <w:szCs w:val="24"/>
          <w:lang w:val="en-US"/>
        </w:rPr>
        <w:instrText xml:space="preserve"> ADDIN ZOTERO_ITEM CSL_CITATION {"citationID":"8U9U72ZM","properties":{"formattedCitation":"(GLES, 2022)","plainCitation":"(GLES, 2022)","noteIndex":0},"citationItems":[{"id":930,"uris":["http://zotero.org/users/6602770/items/RGQDLUST"],"itemData":{"id":930,"type":"document","language":"de","note":"version: 2.0.0\ntype: dataset\nDOI: 10.4232/1.13876","publisher":"GESIS","source":"DOI.org (Datacite)","title":"GLES Rolling Cross-Section 2021GLES Rolling Cross-Section 2021","URL":"https://search.gesis.org/research_data/ZA7703?doi=10.4232/1.13876","author":[{"family":"GLES","given":""}],"accessed":{"date-parts":[["2022",7,25]]},"issued":{"date-parts":[["2022"]]}}}],"schema":"https://github.com/citation-style-language/schema/raw/master/csl-citation.json"} </w:instrText>
      </w:r>
      <w:r w:rsidR="000369E1">
        <w:rPr>
          <w:rFonts w:ascii="Times New Roman" w:hAnsi="Times New Roman" w:cs="Times New Roman"/>
          <w:sz w:val="24"/>
          <w:szCs w:val="24"/>
          <w:lang w:val="en-US"/>
        </w:rPr>
        <w:fldChar w:fldCharType="separate"/>
      </w:r>
      <w:r w:rsidR="000369E1" w:rsidRPr="000369E1">
        <w:rPr>
          <w:rFonts w:ascii="Times New Roman" w:hAnsi="Times New Roman" w:cs="Times New Roman"/>
          <w:sz w:val="24"/>
          <w:lang w:val="en-US"/>
        </w:rPr>
        <w:t>(GLES, 2022)</w:t>
      </w:r>
      <w:r w:rsidR="000369E1">
        <w:rPr>
          <w:rFonts w:ascii="Times New Roman" w:hAnsi="Times New Roman" w:cs="Times New Roman"/>
          <w:sz w:val="24"/>
          <w:szCs w:val="24"/>
          <w:lang w:val="en-US"/>
        </w:rPr>
        <w:fldChar w:fldCharType="end"/>
      </w:r>
      <w:r w:rsidR="000369E1">
        <w:rPr>
          <w:rFonts w:ascii="Times New Roman" w:hAnsi="Times New Roman" w:cs="Times New Roman"/>
          <w:sz w:val="24"/>
          <w:szCs w:val="24"/>
          <w:lang w:val="en-US"/>
        </w:rPr>
        <w:t xml:space="preserve">, which </w:t>
      </w:r>
      <w:r w:rsidR="00362437">
        <w:rPr>
          <w:rFonts w:ascii="Times New Roman" w:hAnsi="Times New Roman" w:cs="Times New Roman"/>
          <w:sz w:val="24"/>
          <w:szCs w:val="24"/>
          <w:lang w:val="en-US"/>
        </w:rPr>
        <w:t>was</w:t>
      </w:r>
      <w:r w:rsidR="005C32BE">
        <w:rPr>
          <w:rFonts w:ascii="Times New Roman" w:hAnsi="Times New Roman" w:cs="Times New Roman"/>
          <w:sz w:val="24"/>
          <w:szCs w:val="24"/>
          <w:lang w:val="en-US"/>
        </w:rPr>
        <w:t xml:space="preserve"> conducted using</w:t>
      </w:r>
      <w:r w:rsidR="000369E1">
        <w:rPr>
          <w:rFonts w:ascii="Times New Roman" w:hAnsi="Times New Roman" w:cs="Times New Roman"/>
          <w:sz w:val="24"/>
          <w:szCs w:val="24"/>
          <w:lang w:val="en-US"/>
        </w:rPr>
        <w:t xml:space="preserve"> computer-assisted telephone interviews. The sample of this study is a probability sample that results from landline (60%) and mobile (40%) telephone numbers that are drawn from sampling frames that include </w:t>
      </w:r>
      <w:r w:rsidR="002A3A13">
        <w:rPr>
          <w:rFonts w:ascii="Times New Roman" w:hAnsi="Times New Roman" w:cs="Times New Roman"/>
          <w:sz w:val="24"/>
          <w:szCs w:val="24"/>
          <w:lang w:val="en-US"/>
        </w:rPr>
        <w:t xml:space="preserve">all </w:t>
      </w:r>
      <w:r w:rsidR="000369E1">
        <w:rPr>
          <w:rFonts w:ascii="Times New Roman" w:hAnsi="Times New Roman" w:cs="Times New Roman"/>
          <w:sz w:val="24"/>
          <w:szCs w:val="24"/>
          <w:lang w:val="en-US"/>
        </w:rPr>
        <w:t xml:space="preserve">registered as well as </w:t>
      </w:r>
      <w:r w:rsidR="005C32BE">
        <w:rPr>
          <w:rFonts w:ascii="Times New Roman" w:hAnsi="Times New Roman" w:cs="Times New Roman"/>
          <w:sz w:val="24"/>
          <w:szCs w:val="24"/>
          <w:lang w:val="en-US"/>
        </w:rPr>
        <w:t>generated telephone numbers (for details, see official study documentation). All respondents with answers on the relevant variables (see below) were included in the analyses</w:t>
      </w:r>
      <w:r w:rsidR="005C32BE" w:rsidRPr="00481E13">
        <w:rPr>
          <w:rFonts w:ascii="Times New Roman" w:hAnsi="Times New Roman" w:cs="Times New Roman"/>
          <w:sz w:val="24"/>
          <w:szCs w:val="24"/>
          <w:lang w:val="en-US"/>
        </w:rPr>
        <w:t xml:space="preserve"> </w:t>
      </w:r>
    </w:p>
    <w:p w14:paraId="0546740A" w14:textId="1A8CFA62" w:rsidR="00377B33" w:rsidRDefault="001B2AF8"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DF5EC8">
        <w:rPr>
          <w:rFonts w:ascii="Times New Roman" w:hAnsi="Times New Roman" w:cs="Times New Roman"/>
          <w:b/>
          <w:bCs/>
          <w:sz w:val="24"/>
          <w:szCs w:val="24"/>
          <w:lang w:val="en-US"/>
        </w:rPr>
        <w:t>Attitudinal Ambivalence.</w:t>
      </w:r>
      <w:r>
        <w:rPr>
          <w:rFonts w:ascii="Times New Roman" w:hAnsi="Times New Roman" w:cs="Times New Roman"/>
          <w:sz w:val="24"/>
          <w:szCs w:val="24"/>
          <w:lang w:val="en-US"/>
        </w:rPr>
        <w:t xml:space="preserve"> </w:t>
      </w:r>
      <w:r w:rsidR="00DF5EC8">
        <w:rPr>
          <w:rFonts w:ascii="Times New Roman" w:hAnsi="Times New Roman" w:cs="Times New Roman"/>
          <w:sz w:val="24"/>
          <w:szCs w:val="24"/>
          <w:lang w:val="en-US"/>
        </w:rPr>
        <w:t xml:space="preserve">The GLES Rolling Cross-Section 2021 assessed not only feelings toward the candidates but also </w:t>
      </w:r>
      <w:r w:rsidR="002A3A13">
        <w:rPr>
          <w:rFonts w:ascii="Times New Roman" w:hAnsi="Times New Roman" w:cs="Times New Roman"/>
          <w:sz w:val="24"/>
          <w:szCs w:val="24"/>
          <w:lang w:val="en-US"/>
        </w:rPr>
        <w:t xml:space="preserve">their </w:t>
      </w:r>
      <w:r w:rsidR="00DF5EC8">
        <w:rPr>
          <w:rFonts w:ascii="Times New Roman" w:hAnsi="Times New Roman" w:cs="Times New Roman"/>
          <w:sz w:val="24"/>
          <w:szCs w:val="24"/>
          <w:lang w:val="en-US"/>
        </w:rPr>
        <w:t>perceived strengths and weaknesses, which allows to differential between affective and cognitive ambivalence. With respect to feelings, respondents indicated their (dis-)agreement with the statements “[Candidate] triggers negative feelings in me.” and “</w:t>
      </w:r>
      <w:r w:rsidR="002F294B">
        <w:rPr>
          <w:rFonts w:ascii="Times New Roman" w:hAnsi="Times New Roman" w:cs="Times New Roman"/>
          <w:sz w:val="24"/>
          <w:szCs w:val="24"/>
          <w:lang w:val="en-US"/>
        </w:rPr>
        <w:t>[Candidate] triggers positive feelings in me.” using a scale ranging from 1 (</w:t>
      </w:r>
      <w:r w:rsidR="002F294B" w:rsidRPr="002F294B">
        <w:rPr>
          <w:rFonts w:ascii="Times New Roman" w:hAnsi="Times New Roman" w:cs="Times New Roman"/>
          <w:i/>
          <w:iCs/>
          <w:sz w:val="24"/>
          <w:szCs w:val="24"/>
          <w:lang w:val="en-US"/>
        </w:rPr>
        <w:t>strongly agree</w:t>
      </w:r>
      <w:r w:rsidR="002F294B">
        <w:rPr>
          <w:rFonts w:ascii="Times New Roman" w:hAnsi="Times New Roman" w:cs="Times New Roman"/>
          <w:sz w:val="24"/>
          <w:szCs w:val="24"/>
          <w:lang w:val="en-US"/>
        </w:rPr>
        <w:t>) to 2 (</w:t>
      </w:r>
      <w:r w:rsidR="002F294B" w:rsidRPr="002F294B">
        <w:rPr>
          <w:rFonts w:ascii="Times New Roman" w:hAnsi="Times New Roman" w:cs="Times New Roman"/>
          <w:i/>
          <w:iCs/>
          <w:sz w:val="24"/>
          <w:szCs w:val="24"/>
          <w:lang w:val="en-US"/>
        </w:rPr>
        <w:t>agree</w:t>
      </w:r>
      <w:r w:rsidR="002F294B">
        <w:rPr>
          <w:rFonts w:ascii="Times New Roman" w:hAnsi="Times New Roman" w:cs="Times New Roman"/>
          <w:sz w:val="24"/>
          <w:szCs w:val="24"/>
          <w:lang w:val="en-US"/>
        </w:rPr>
        <w:t>) to 3 (</w:t>
      </w:r>
      <w:r w:rsidR="002F294B" w:rsidRPr="002F294B">
        <w:rPr>
          <w:rFonts w:ascii="Times New Roman" w:hAnsi="Times New Roman" w:cs="Times New Roman"/>
          <w:i/>
          <w:iCs/>
          <w:sz w:val="24"/>
          <w:szCs w:val="24"/>
          <w:lang w:val="en-US"/>
        </w:rPr>
        <w:t>neither agree nor disagree</w:t>
      </w:r>
      <w:r w:rsidR="002F294B">
        <w:rPr>
          <w:rFonts w:ascii="Times New Roman" w:hAnsi="Times New Roman" w:cs="Times New Roman"/>
          <w:sz w:val="24"/>
          <w:szCs w:val="24"/>
          <w:lang w:val="en-US"/>
        </w:rPr>
        <w:t>), to 4 (</w:t>
      </w:r>
      <w:r w:rsidR="002F294B" w:rsidRPr="002F294B">
        <w:rPr>
          <w:rFonts w:ascii="Times New Roman" w:hAnsi="Times New Roman" w:cs="Times New Roman"/>
          <w:i/>
          <w:iCs/>
          <w:sz w:val="24"/>
          <w:szCs w:val="24"/>
          <w:lang w:val="en-US"/>
        </w:rPr>
        <w:t>disagree</w:t>
      </w:r>
      <w:r w:rsidR="002F294B">
        <w:rPr>
          <w:rFonts w:ascii="Times New Roman" w:hAnsi="Times New Roman" w:cs="Times New Roman"/>
          <w:sz w:val="24"/>
          <w:szCs w:val="24"/>
          <w:lang w:val="en-US"/>
        </w:rPr>
        <w:t>) to 5 (</w:t>
      </w:r>
      <w:r w:rsidR="002F294B" w:rsidRPr="002F294B">
        <w:rPr>
          <w:rFonts w:ascii="Times New Roman" w:hAnsi="Times New Roman" w:cs="Times New Roman"/>
          <w:i/>
          <w:iCs/>
          <w:sz w:val="24"/>
          <w:szCs w:val="24"/>
          <w:lang w:val="en-US"/>
        </w:rPr>
        <w:t>strongly disagree</w:t>
      </w:r>
      <w:r w:rsidR="002F294B">
        <w:rPr>
          <w:rFonts w:ascii="Times New Roman" w:hAnsi="Times New Roman" w:cs="Times New Roman"/>
          <w:sz w:val="24"/>
          <w:szCs w:val="24"/>
          <w:lang w:val="en-US"/>
        </w:rPr>
        <w:t xml:space="preserve">). With respect to strengths and weaknesses, respondents indicated their (dis-)agreement with the statements “[Candidate] has great weaknesses as a politician.” and </w:t>
      </w:r>
      <w:r w:rsidR="002F294B">
        <w:rPr>
          <w:rFonts w:ascii="Times New Roman" w:hAnsi="Times New Roman" w:cs="Times New Roman"/>
          <w:sz w:val="24"/>
          <w:szCs w:val="24"/>
          <w:lang w:val="en-US"/>
        </w:rPr>
        <w:lastRenderedPageBreak/>
        <w:t>“[Candidate] has great strengths as a politician.” using the same scale.</w:t>
      </w:r>
      <w:r w:rsidR="009B611D">
        <w:rPr>
          <w:rFonts w:ascii="Times New Roman" w:hAnsi="Times New Roman" w:cs="Times New Roman"/>
          <w:sz w:val="24"/>
          <w:szCs w:val="24"/>
          <w:lang w:val="en-US"/>
        </w:rPr>
        <w:t xml:space="preserve"> The order of asking about feelings o</w:t>
      </w:r>
      <w:r w:rsidR="002A3A13">
        <w:rPr>
          <w:rFonts w:ascii="Times New Roman" w:hAnsi="Times New Roman" w:cs="Times New Roman"/>
          <w:sz w:val="24"/>
          <w:szCs w:val="24"/>
          <w:lang w:val="en-US"/>
        </w:rPr>
        <w:t>r</w:t>
      </w:r>
      <w:r w:rsidR="009B611D">
        <w:rPr>
          <w:rFonts w:ascii="Times New Roman" w:hAnsi="Times New Roman" w:cs="Times New Roman"/>
          <w:sz w:val="24"/>
          <w:szCs w:val="24"/>
          <w:lang w:val="en-US"/>
        </w:rPr>
        <w:t xml:space="preserve"> strengths and weaknesses first </w:t>
      </w:r>
      <w:r w:rsidR="00BB7F78">
        <w:rPr>
          <w:rFonts w:ascii="Times New Roman" w:hAnsi="Times New Roman" w:cs="Times New Roman"/>
          <w:sz w:val="24"/>
          <w:szCs w:val="24"/>
          <w:lang w:val="en-US"/>
        </w:rPr>
        <w:t xml:space="preserve">versus second </w:t>
      </w:r>
      <w:r w:rsidR="009B611D">
        <w:rPr>
          <w:rFonts w:ascii="Times New Roman" w:hAnsi="Times New Roman" w:cs="Times New Roman"/>
          <w:sz w:val="24"/>
          <w:szCs w:val="24"/>
          <w:lang w:val="en-US"/>
        </w:rPr>
        <w:t xml:space="preserve">as well as the order of asking about the positive or the negative reaction first </w:t>
      </w:r>
      <w:r w:rsidR="00BB7F78">
        <w:rPr>
          <w:rFonts w:ascii="Times New Roman" w:hAnsi="Times New Roman" w:cs="Times New Roman"/>
          <w:sz w:val="24"/>
          <w:szCs w:val="24"/>
          <w:lang w:val="en-US"/>
        </w:rPr>
        <w:t xml:space="preserve">versus second </w:t>
      </w:r>
      <w:r w:rsidR="009B611D">
        <w:rPr>
          <w:rFonts w:ascii="Times New Roman" w:hAnsi="Times New Roman" w:cs="Times New Roman"/>
          <w:sz w:val="24"/>
          <w:szCs w:val="24"/>
          <w:lang w:val="en-US"/>
        </w:rPr>
        <w:t>was randomly determined for each respondent.</w:t>
      </w:r>
      <w:r w:rsidR="00BB7F78">
        <w:rPr>
          <w:rFonts w:ascii="Times New Roman" w:hAnsi="Times New Roman" w:cs="Times New Roman"/>
          <w:sz w:val="24"/>
          <w:szCs w:val="24"/>
          <w:lang w:val="en-US"/>
        </w:rPr>
        <w:t xml:space="preserve"> Ambivalence scores were calculated using the same formula as in Study 1.</w:t>
      </w:r>
    </w:p>
    <w:p w14:paraId="3506F7DE" w14:textId="77777777" w:rsidR="00C179DF" w:rsidRDefault="00377B3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77B33">
        <w:rPr>
          <w:rFonts w:ascii="Times New Roman" w:hAnsi="Times New Roman" w:cs="Times New Roman"/>
          <w:b/>
          <w:bCs/>
          <w:sz w:val="24"/>
          <w:szCs w:val="24"/>
          <w:lang w:val="en-US"/>
        </w:rPr>
        <w:t>Further variables.</w:t>
      </w:r>
      <w:r>
        <w:rPr>
          <w:rFonts w:ascii="Times New Roman" w:hAnsi="Times New Roman" w:cs="Times New Roman"/>
          <w:sz w:val="24"/>
          <w:szCs w:val="24"/>
          <w:lang w:val="en-US"/>
        </w:rPr>
        <w:t xml:space="preserve"> General attitudes toward the candidates, political ideology, political interest, and the other control variables were measured as in Study 1.</w:t>
      </w:r>
    </w:p>
    <w:p w14:paraId="28E9F114" w14:textId="77777777" w:rsidR="00C179DF" w:rsidRPr="00150E9E" w:rsidRDefault="00C179DF" w:rsidP="00481E13">
      <w:pPr>
        <w:spacing w:line="480" w:lineRule="auto"/>
        <w:rPr>
          <w:rFonts w:ascii="Times New Roman" w:hAnsi="Times New Roman" w:cs="Times New Roman"/>
          <w:b/>
          <w:bCs/>
          <w:sz w:val="24"/>
          <w:szCs w:val="24"/>
          <w:lang w:val="en-US"/>
        </w:rPr>
      </w:pPr>
      <w:r w:rsidRPr="00150E9E">
        <w:rPr>
          <w:rFonts w:ascii="Times New Roman" w:hAnsi="Times New Roman" w:cs="Times New Roman"/>
          <w:b/>
          <w:bCs/>
          <w:sz w:val="24"/>
          <w:szCs w:val="24"/>
          <w:lang w:val="en-US"/>
        </w:rPr>
        <w:t>Results</w:t>
      </w:r>
    </w:p>
    <w:p w14:paraId="5F5C7DF1" w14:textId="4820512B" w:rsidR="00C179DF" w:rsidRDefault="002A3A1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Study 2, the direction of the </w:t>
      </w:r>
      <w:r w:rsidR="00361AA7">
        <w:rPr>
          <w:rFonts w:ascii="Times New Roman" w:hAnsi="Times New Roman" w:cs="Times New Roman"/>
          <w:sz w:val="24"/>
          <w:szCs w:val="24"/>
          <w:lang w:val="en-US"/>
        </w:rPr>
        <w:t xml:space="preserve">linear </w:t>
      </w:r>
      <w:r>
        <w:rPr>
          <w:rFonts w:ascii="Times New Roman" w:hAnsi="Times New Roman" w:cs="Times New Roman"/>
          <w:sz w:val="24"/>
          <w:szCs w:val="24"/>
          <w:lang w:val="en-US"/>
        </w:rPr>
        <w:t>association of political ideology with attitudinal ambivalence is inconsistent</w:t>
      </w:r>
      <w:r w:rsidR="007248A7">
        <w:rPr>
          <w:rFonts w:ascii="Times New Roman" w:hAnsi="Times New Roman" w:cs="Times New Roman"/>
          <w:sz w:val="24"/>
          <w:szCs w:val="24"/>
          <w:lang w:val="en-US"/>
        </w:rPr>
        <w:t xml:space="preserve">: Political ideology is positively correlated with affective ambivalence toward Olaf Scholz, </w:t>
      </w:r>
      <w:r w:rsidR="007248A7" w:rsidRPr="00516D05">
        <w:rPr>
          <w:rFonts w:ascii="Times New Roman" w:hAnsi="Times New Roman" w:cs="Times New Roman"/>
          <w:i/>
          <w:iCs/>
          <w:sz w:val="24"/>
          <w:szCs w:val="24"/>
          <w:lang w:val="en-US"/>
        </w:rPr>
        <w:t>r</w:t>
      </w:r>
      <w:r w:rsidR="007248A7">
        <w:rPr>
          <w:rFonts w:ascii="Times New Roman" w:hAnsi="Times New Roman" w:cs="Times New Roman"/>
          <w:sz w:val="24"/>
          <w:szCs w:val="24"/>
          <w:lang w:val="en-US"/>
        </w:rPr>
        <w:t xml:space="preserve"> = .03, </w:t>
      </w:r>
      <w:r w:rsidR="007248A7" w:rsidRPr="00516D05">
        <w:rPr>
          <w:rFonts w:ascii="Times New Roman" w:hAnsi="Times New Roman" w:cs="Times New Roman"/>
          <w:i/>
          <w:iCs/>
          <w:sz w:val="24"/>
          <w:szCs w:val="24"/>
          <w:lang w:val="en-US"/>
        </w:rPr>
        <w:t>p</w:t>
      </w:r>
      <w:r w:rsidR="00361AA7">
        <w:rPr>
          <w:rFonts w:ascii="Times New Roman" w:hAnsi="Times New Roman" w:cs="Times New Roman"/>
          <w:sz w:val="24"/>
          <w:szCs w:val="24"/>
          <w:lang w:val="en-US"/>
        </w:rPr>
        <w:t xml:space="preserve"> = .006, 95% CI [.01, .06], and Armin Laschet, </w:t>
      </w:r>
      <w:r w:rsidR="00361AA7" w:rsidRPr="00516D05">
        <w:rPr>
          <w:rFonts w:ascii="Times New Roman" w:hAnsi="Times New Roman" w:cs="Times New Roman"/>
          <w:i/>
          <w:iCs/>
          <w:sz w:val="24"/>
          <w:szCs w:val="24"/>
          <w:lang w:val="en-US"/>
        </w:rPr>
        <w:t>r</w:t>
      </w:r>
      <w:r w:rsidR="00361AA7">
        <w:rPr>
          <w:rFonts w:ascii="Times New Roman" w:hAnsi="Times New Roman" w:cs="Times New Roman"/>
          <w:sz w:val="24"/>
          <w:szCs w:val="24"/>
          <w:lang w:val="en-US"/>
        </w:rPr>
        <w:t xml:space="preserve"> = .08, </w:t>
      </w:r>
      <w:r w:rsidR="00361AA7" w:rsidRPr="00516D05">
        <w:rPr>
          <w:rFonts w:ascii="Times New Roman" w:hAnsi="Times New Roman" w:cs="Times New Roman"/>
          <w:i/>
          <w:iCs/>
          <w:sz w:val="24"/>
          <w:szCs w:val="24"/>
          <w:lang w:val="en-US"/>
        </w:rPr>
        <w:t>p</w:t>
      </w:r>
      <w:r w:rsidR="00361AA7">
        <w:rPr>
          <w:rFonts w:ascii="Times New Roman" w:hAnsi="Times New Roman" w:cs="Times New Roman"/>
          <w:sz w:val="24"/>
          <w:szCs w:val="24"/>
          <w:lang w:val="en-US"/>
        </w:rPr>
        <w:t xml:space="preserve"> &lt; .001, 95% CI [.06, .11], and negative correlated with affective ambivalence toward Annalena Baerbock, </w:t>
      </w:r>
      <w:r w:rsidR="00361AA7" w:rsidRPr="00516D05">
        <w:rPr>
          <w:rFonts w:ascii="Times New Roman" w:hAnsi="Times New Roman" w:cs="Times New Roman"/>
          <w:i/>
          <w:iCs/>
          <w:sz w:val="24"/>
          <w:szCs w:val="24"/>
          <w:lang w:val="en-US"/>
        </w:rPr>
        <w:t>r</w:t>
      </w:r>
      <w:r w:rsidR="00361AA7">
        <w:rPr>
          <w:rFonts w:ascii="Times New Roman" w:hAnsi="Times New Roman" w:cs="Times New Roman"/>
          <w:sz w:val="24"/>
          <w:szCs w:val="24"/>
          <w:lang w:val="en-US"/>
        </w:rPr>
        <w:t xml:space="preserve"> = -.</w:t>
      </w:r>
      <w:r w:rsidR="005D1B4A">
        <w:rPr>
          <w:rFonts w:ascii="Times New Roman" w:hAnsi="Times New Roman" w:cs="Times New Roman"/>
          <w:sz w:val="24"/>
          <w:szCs w:val="24"/>
          <w:lang w:val="en-US"/>
        </w:rPr>
        <w:t xml:space="preserve">08, </w:t>
      </w:r>
      <w:r w:rsidR="005D1B4A" w:rsidRPr="00A82BAA">
        <w:rPr>
          <w:rFonts w:ascii="Times New Roman" w:hAnsi="Times New Roman" w:cs="Times New Roman"/>
          <w:i/>
          <w:iCs/>
          <w:sz w:val="24"/>
          <w:szCs w:val="24"/>
          <w:lang w:val="en-US"/>
        </w:rPr>
        <w:t>p</w:t>
      </w:r>
      <w:r w:rsidR="005D1B4A">
        <w:rPr>
          <w:rFonts w:ascii="Times New Roman" w:hAnsi="Times New Roman" w:cs="Times New Roman"/>
          <w:sz w:val="24"/>
          <w:szCs w:val="24"/>
          <w:lang w:val="en-US"/>
        </w:rPr>
        <w:t xml:space="preserve"> &lt; .001, 95% CI [-.05, -.10]. The pattern </w:t>
      </w:r>
      <w:r w:rsidR="00C863F2">
        <w:rPr>
          <w:rFonts w:ascii="Times New Roman" w:hAnsi="Times New Roman" w:cs="Times New Roman"/>
          <w:sz w:val="24"/>
          <w:szCs w:val="24"/>
          <w:lang w:val="en-US"/>
        </w:rPr>
        <w:t>concerning</w:t>
      </w:r>
      <w:r w:rsidR="005D1B4A">
        <w:rPr>
          <w:rFonts w:ascii="Times New Roman" w:hAnsi="Times New Roman" w:cs="Times New Roman"/>
          <w:sz w:val="24"/>
          <w:szCs w:val="24"/>
          <w:lang w:val="en-US"/>
        </w:rPr>
        <w:t xml:space="preserve"> cognitive ambivalence</w:t>
      </w:r>
      <w:r w:rsidR="00C863F2">
        <w:rPr>
          <w:rFonts w:ascii="Times New Roman" w:hAnsi="Times New Roman" w:cs="Times New Roman"/>
          <w:sz w:val="24"/>
          <w:szCs w:val="24"/>
          <w:lang w:val="en-US"/>
        </w:rPr>
        <w:t xml:space="preserve"> is similarly inconsistent</w:t>
      </w:r>
      <w:r w:rsidR="005D1B4A">
        <w:rPr>
          <w:rFonts w:ascii="Times New Roman" w:hAnsi="Times New Roman" w:cs="Times New Roman"/>
          <w:sz w:val="24"/>
          <w:szCs w:val="24"/>
          <w:lang w:val="en-US"/>
        </w:rPr>
        <w:t xml:space="preserve">: </w:t>
      </w:r>
      <w:r w:rsidR="00C863F2">
        <w:rPr>
          <w:rFonts w:ascii="Times New Roman" w:hAnsi="Times New Roman" w:cs="Times New Roman"/>
          <w:sz w:val="24"/>
          <w:szCs w:val="24"/>
          <w:lang w:val="en-US"/>
        </w:rPr>
        <w:t xml:space="preserve">Political ideology is uncorrelated with cognitive ambivalence toward Olaf Scholz, </w:t>
      </w:r>
      <w:r w:rsidR="00C863F2" w:rsidRPr="00A82BAA">
        <w:rPr>
          <w:rFonts w:ascii="Times New Roman" w:hAnsi="Times New Roman" w:cs="Times New Roman"/>
          <w:i/>
          <w:iCs/>
          <w:sz w:val="24"/>
          <w:szCs w:val="24"/>
          <w:lang w:val="en-US"/>
        </w:rPr>
        <w:t>r</w:t>
      </w:r>
      <w:r w:rsidR="00C863F2">
        <w:rPr>
          <w:rFonts w:ascii="Times New Roman" w:hAnsi="Times New Roman" w:cs="Times New Roman"/>
          <w:sz w:val="24"/>
          <w:szCs w:val="24"/>
          <w:lang w:val="en-US"/>
        </w:rPr>
        <w:t xml:space="preserve"> = .01, </w:t>
      </w:r>
      <w:r w:rsidR="00C863F2" w:rsidRPr="00A82BAA">
        <w:rPr>
          <w:rFonts w:ascii="Times New Roman" w:hAnsi="Times New Roman" w:cs="Times New Roman"/>
          <w:i/>
          <w:iCs/>
          <w:sz w:val="24"/>
          <w:szCs w:val="24"/>
          <w:lang w:val="en-US"/>
        </w:rPr>
        <w:t>p</w:t>
      </w:r>
      <w:r w:rsidR="00C863F2">
        <w:rPr>
          <w:rFonts w:ascii="Times New Roman" w:hAnsi="Times New Roman" w:cs="Times New Roman"/>
          <w:sz w:val="24"/>
          <w:szCs w:val="24"/>
          <w:lang w:val="en-US"/>
        </w:rPr>
        <w:t xml:space="preserve"> = .237, 95% CI [-.01, .04], positively correlated with cognitive ambivalence toward Armin Laschet, </w:t>
      </w:r>
      <w:r w:rsidR="00C863F2" w:rsidRPr="00A82BAA">
        <w:rPr>
          <w:rFonts w:ascii="Times New Roman" w:hAnsi="Times New Roman" w:cs="Times New Roman"/>
          <w:i/>
          <w:iCs/>
          <w:sz w:val="24"/>
          <w:szCs w:val="24"/>
          <w:lang w:val="en-US"/>
        </w:rPr>
        <w:t>r</w:t>
      </w:r>
      <w:r w:rsidR="00C863F2">
        <w:rPr>
          <w:rFonts w:ascii="Times New Roman" w:hAnsi="Times New Roman" w:cs="Times New Roman"/>
          <w:sz w:val="24"/>
          <w:szCs w:val="24"/>
          <w:lang w:val="en-US"/>
        </w:rPr>
        <w:t xml:space="preserve"> = .09, </w:t>
      </w:r>
      <w:r w:rsidR="00C863F2" w:rsidRPr="00A82BAA">
        <w:rPr>
          <w:rFonts w:ascii="Times New Roman" w:hAnsi="Times New Roman" w:cs="Times New Roman"/>
          <w:i/>
          <w:iCs/>
          <w:sz w:val="24"/>
          <w:szCs w:val="24"/>
          <w:lang w:val="en-US"/>
        </w:rPr>
        <w:t>p</w:t>
      </w:r>
      <w:r w:rsidR="00C863F2">
        <w:rPr>
          <w:rFonts w:ascii="Times New Roman" w:hAnsi="Times New Roman" w:cs="Times New Roman"/>
          <w:sz w:val="24"/>
          <w:szCs w:val="24"/>
          <w:lang w:val="en-US"/>
        </w:rPr>
        <w:t xml:space="preserve"> &lt; .001, 95% CI [.06, .11], and negatively correlated with cognitive ambivalence toward Annalena Baerbock, </w:t>
      </w:r>
      <w:r w:rsidR="00C863F2" w:rsidRPr="00A82BAA">
        <w:rPr>
          <w:rFonts w:ascii="Times New Roman" w:hAnsi="Times New Roman" w:cs="Times New Roman"/>
          <w:i/>
          <w:iCs/>
          <w:sz w:val="24"/>
          <w:szCs w:val="24"/>
          <w:lang w:val="en-US"/>
        </w:rPr>
        <w:t>r</w:t>
      </w:r>
      <w:r w:rsidR="00C863F2">
        <w:rPr>
          <w:rFonts w:ascii="Times New Roman" w:hAnsi="Times New Roman" w:cs="Times New Roman"/>
          <w:sz w:val="24"/>
          <w:szCs w:val="24"/>
          <w:lang w:val="en-US"/>
        </w:rPr>
        <w:t xml:space="preserve"> = -.18, </w:t>
      </w:r>
      <w:r w:rsidR="00C863F2" w:rsidRPr="00A82BAA">
        <w:rPr>
          <w:rFonts w:ascii="Times New Roman" w:hAnsi="Times New Roman" w:cs="Times New Roman"/>
          <w:i/>
          <w:iCs/>
          <w:sz w:val="24"/>
          <w:szCs w:val="24"/>
          <w:lang w:val="en-US"/>
        </w:rPr>
        <w:t>p</w:t>
      </w:r>
      <w:r w:rsidR="00C863F2">
        <w:rPr>
          <w:rFonts w:ascii="Times New Roman" w:hAnsi="Times New Roman" w:cs="Times New Roman"/>
          <w:sz w:val="24"/>
          <w:szCs w:val="24"/>
          <w:lang w:val="en-US"/>
        </w:rPr>
        <w:t xml:space="preserve"> &lt; .001, 95% CI [-.16, -.21].</w:t>
      </w:r>
    </w:p>
    <w:p w14:paraId="1AD6C9FF" w14:textId="3AC3BC9C" w:rsidR="00A82BAA" w:rsidRDefault="00A82BAA"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As table XX in the Online Appendix shows, polynomial regression provides evidence for an inversely U-shaped association between ideology and affective ambivalence only in the case of</w:t>
      </w:r>
    </w:p>
    <w:p w14:paraId="646787EA" w14:textId="77777777" w:rsidR="0053678A" w:rsidRPr="0053678A" w:rsidRDefault="0053678A" w:rsidP="0053678A">
      <w:pPr>
        <w:spacing w:line="480" w:lineRule="auto"/>
        <w:jc w:val="center"/>
        <w:rPr>
          <w:rFonts w:ascii="Times New Roman" w:hAnsi="Times New Roman" w:cs="Times New Roman"/>
          <w:b/>
          <w:bCs/>
          <w:sz w:val="24"/>
          <w:szCs w:val="24"/>
          <w:lang w:val="en-US"/>
        </w:rPr>
      </w:pPr>
      <w:r w:rsidRPr="0053678A">
        <w:rPr>
          <w:rFonts w:ascii="Times New Roman" w:hAnsi="Times New Roman" w:cs="Times New Roman"/>
          <w:b/>
          <w:bCs/>
          <w:sz w:val="24"/>
          <w:szCs w:val="24"/>
          <w:lang w:val="en-US"/>
        </w:rPr>
        <w:t>Study 3</w:t>
      </w:r>
    </w:p>
    <w:p w14:paraId="70BB3883" w14:textId="758946A6" w:rsidR="00E603CC" w:rsidRPr="00481E13" w:rsidRDefault="0053678A"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Study 3 investigates the association of political ideology with attitudinal ambivalence with respect to political parties rather than political candidates as attitude targets.</w:t>
      </w:r>
      <w:r w:rsidR="00362437">
        <w:rPr>
          <w:rFonts w:ascii="Times New Roman" w:hAnsi="Times New Roman" w:cs="Times New Roman"/>
          <w:sz w:val="24"/>
          <w:szCs w:val="24"/>
          <w:lang w:val="en-US"/>
        </w:rPr>
        <w:t xml:space="preserve"> It uses data </w:t>
      </w:r>
      <w:r w:rsidR="00362437">
        <w:rPr>
          <w:rFonts w:ascii="Times New Roman" w:hAnsi="Times New Roman" w:cs="Times New Roman"/>
          <w:sz w:val="24"/>
          <w:szCs w:val="24"/>
          <w:lang w:val="en-US"/>
        </w:rPr>
        <w:lastRenderedPageBreak/>
        <w:t>collected in the context of the German Federal Elections 2013 on attitudes toward the five parties represented in the German Bundestag at that time.</w:t>
      </w:r>
      <w:r w:rsidR="00E603CC" w:rsidRPr="00481E13">
        <w:rPr>
          <w:rFonts w:ascii="Times New Roman" w:hAnsi="Times New Roman" w:cs="Times New Roman"/>
          <w:sz w:val="24"/>
          <w:szCs w:val="24"/>
          <w:lang w:val="en-US"/>
        </w:rPr>
        <w:br w:type="page"/>
      </w:r>
    </w:p>
    <w:p w14:paraId="5239E75F" w14:textId="553E227D" w:rsidR="00E603CC" w:rsidRPr="00325DAB" w:rsidRDefault="00E603CC" w:rsidP="00E603CC">
      <w:pPr>
        <w:spacing w:line="480" w:lineRule="auto"/>
        <w:jc w:val="center"/>
        <w:rPr>
          <w:rFonts w:ascii="Times New Roman" w:hAnsi="Times New Roman" w:cs="Times New Roman"/>
          <w:b/>
          <w:bCs/>
          <w:sz w:val="24"/>
          <w:szCs w:val="24"/>
          <w:lang w:val="en-US"/>
        </w:rPr>
      </w:pPr>
      <w:r w:rsidRPr="00325DAB">
        <w:rPr>
          <w:rFonts w:ascii="Times New Roman" w:hAnsi="Times New Roman" w:cs="Times New Roman"/>
          <w:b/>
          <w:bCs/>
          <w:sz w:val="24"/>
          <w:szCs w:val="24"/>
          <w:lang w:val="en-US"/>
        </w:rPr>
        <w:lastRenderedPageBreak/>
        <w:t>References</w:t>
      </w:r>
    </w:p>
    <w:p w14:paraId="7858AC75" w14:textId="77777777" w:rsidR="000369E1" w:rsidRPr="000369E1" w:rsidRDefault="00E603CC" w:rsidP="000369E1">
      <w:pPr>
        <w:pStyle w:val="Literaturverzeichnis"/>
        <w:rPr>
          <w:rFonts w:ascii="Times New Roman" w:hAnsi="Times New Roman" w:cs="Times New Roman"/>
          <w:sz w:val="24"/>
          <w:lang w:val="en-US"/>
        </w:rPr>
      </w:pPr>
      <w:r>
        <w:rPr>
          <w:lang w:val="en-US"/>
        </w:rPr>
        <w:fldChar w:fldCharType="begin"/>
      </w:r>
      <w:r w:rsidRPr="00325DAB">
        <w:rPr>
          <w:lang w:val="en-US"/>
        </w:rPr>
        <w:instrText xml:space="preserve"> ADDIN ZOTERO_BIBL {"uncited":[],"omitted":[],"custom":[]} CSL_BIBLIOGRAPHY </w:instrText>
      </w:r>
      <w:r>
        <w:rPr>
          <w:lang w:val="en-US"/>
        </w:rPr>
        <w:fldChar w:fldCharType="separate"/>
      </w:r>
      <w:r w:rsidR="000369E1" w:rsidRPr="000369E1">
        <w:rPr>
          <w:rFonts w:ascii="Times New Roman" w:hAnsi="Times New Roman" w:cs="Times New Roman"/>
          <w:sz w:val="24"/>
          <w:lang w:val="en-US"/>
        </w:rPr>
        <w:t xml:space="preserve">Baron, J., &amp; Jost, J. T. (2019). False Equivalence: Are Liberals and Conservatives in the United States Equally Biased? </w:t>
      </w:r>
      <w:r w:rsidR="000369E1" w:rsidRPr="000369E1">
        <w:rPr>
          <w:rFonts w:ascii="Times New Roman" w:hAnsi="Times New Roman" w:cs="Times New Roman"/>
          <w:i/>
          <w:iCs/>
          <w:sz w:val="24"/>
          <w:lang w:val="en-US"/>
        </w:rPr>
        <w:t>Perspectives on Psychological Science</w:t>
      </w:r>
      <w:r w:rsidR="000369E1" w:rsidRPr="000369E1">
        <w:rPr>
          <w:rFonts w:ascii="Times New Roman" w:hAnsi="Times New Roman" w:cs="Times New Roman"/>
          <w:sz w:val="24"/>
          <w:lang w:val="en-US"/>
        </w:rPr>
        <w:t xml:space="preserve">, </w:t>
      </w:r>
      <w:r w:rsidR="000369E1" w:rsidRPr="000369E1">
        <w:rPr>
          <w:rFonts w:ascii="Times New Roman" w:hAnsi="Times New Roman" w:cs="Times New Roman"/>
          <w:i/>
          <w:iCs/>
          <w:sz w:val="24"/>
          <w:lang w:val="en-US"/>
        </w:rPr>
        <w:t>14</w:t>
      </w:r>
      <w:r w:rsidR="000369E1" w:rsidRPr="000369E1">
        <w:rPr>
          <w:rFonts w:ascii="Times New Roman" w:hAnsi="Times New Roman" w:cs="Times New Roman"/>
          <w:sz w:val="24"/>
          <w:lang w:val="en-US"/>
        </w:rPr>
        <w:t>(2), 292–303. https://doi.org/10.1177/1745691618788876</w:t>
      </w:r>
    </w:p>
    <w:p w14:paraId="7CDCEC5A"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Brandt, M. J., Evans, A. M., &amp; Crawford, J. T. (2015). The Unthinking or Confident Extremist? Political Extremists Are More Likely Than Moderates to Reject Experimenter-Generated Anchors. </w:t>
      </w:r>
      <w:r w:rsidRPr="000369E1">
        <w:rPr>
          <w:rFonts w:ascii="Times New Roman" w:hAnsi="Times New Roman" w:cs="Times New Roman"/>
          <w:i/>
          <w:iCs/>
          <w:sz w:val="24"/>
          <w:lang w:val="en-US"/>
        </w:rPr>
        <w:t>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26</w:t>
      </w:r>
      <w:r w:rsidRPr="000369E1">
        <w:rPr>
          <w:rFonts w:ascii="Times New Roman" w:hAnsi="Times New Roman" w:cs="Times New Roman"/>
          <w:sz w:val="24"/>
          <w:lang w:val="en-US"/>
        </w:rPr>
        <w:t>(2), 189–202. https://doi.org/10.1177/0956797614559730</w:t>
      </w:r>
    </w:p>
    <w:p w14:paraId="42642F9B"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Brandt, M. J., Reyna, C., Chambers, J. R., Crawford, J. T., &amp; Wetherell, G. (2014). The Ideological-Conflict Hypothesis: Intolerance Among Both Liberals and Conservatives. </w:t>
      </w:r>
      <w:r w:rsidRPr="000369E1">
        <w:rPr>
          <w:rFonts w:ascii="Times New Roman" w:hAnsi="Times New Roman" w:cs="Times New Roman"/>
          <w:i/>
          <w:iCs/>
          <w:sz w:val="24"/>
          <w:lang w:val="en-US"/>
        </w:rPr>
        <w:t>Current Directions in 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23</w:t>
      </w:r>
      <w:r w:rsidRPr="000369E1">
        <w:rPr>
          <w:rFonts w:ascii="Times New Roman" w:hAnsi="Times New Roman" w:cs="Times New Roman"/>
          <w:sz w:val="24"/>
          <w:lang w:val="en-US"/>
        </w:rPr>
        <w:t>(1), 27–34. https://doi.org/10.1177/0963721413510932</w:t>
      </w:r>
    </w:p>
    <w:p w14:paraId="18833157" w14:textId="77777777" w:rsidR="000369E1" w:rsidRPr="000369E1" w:rsidRDefault="000369E1" w:rsidP="000369E1">
      <w:pPr>
        <w:pStyle w:val="Literaturverzeichnis"/>
        <w:rPr>
          <w:rFonts w:ascii="Times New Roman" w:hAnsi="Times New Roman" w:cs="Times New Roman"/>
          <w:sz w:val="24"/>
        </w:rPr>
      </w:pPr>
      <w:r w:rsidRPr="000369E1">
        <w:rPr>
          <w:rFonts w:ascii="Times New Roman" w:hAnsi="Times New Roman" w:cs="Times New Roman"/>
          <w:sz w:val="24"/>
          <w:lang w:val="en-US"/>
        </w:rPr>
        <w:t xml:space="preserve">Burger, A. M., Pfattheicher, S., &amp; Jauch, M. (2020). The role of motivation in the association of political ideology with cognitive performance. </w:t>
      </w:r>
      <w:r w:rsidRPr="000369E1">
        <w:rPr>
          <w:rFonts w:ascii="Times New Roman" w:hAnsi="Times New Roman" w:cs="Times New Roman"/>
          <w:i/>
          <w:iCs/>
          <w:sz w:val="24"/>
        </w:rPr>
        <w:t>Cognition</w:t>
      </w:r>
      <w:r w:rsidRPr="000369E1">
        <w:rPr>
          <w:rFonts w:ascii="Times New Roman" w:hAnsi="Times New Roman" w:cs="Times New Roman"/>
          <w:sz w:val="24"/>
        </w:rPr>
        <w:t xml:space="preserve">, </w:t>
      </w:r>
      <w:r w:rsidRPr="000369E1">
        <w:rPr>
          <w:rFonts w:ascii="Times New Roman" w:hAnsi="Times New Roman" w:cs="Times New Roman"/>
          <w:i/>
          <w:iCs/>
          <w:sz w:val="24"/>
        </w:rPr>
        <w:t>195</w:t>
      </w:r>
      <w:r w:rsidRPr="000369E1">
        <w:rPr>
          <w:rFonts w:ascii="Times New Roman" w:hAnsi="Times New Roman" w:cs="Times New Roman"/>
          <w:sz w:val="24"/>
        </w:rPr>
        <w:t>, 104124. https://doi.org/10.1016/j.cognition.2019.104124</w:t>
      </w:r>
    </w:p>
    <w:p w14:paraId="7C089CE3"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rPr>
        <w:t xml:space="preserve">Cacioppo, J. T., Gardner, W. L., &amp; Berntson, G. G. (1997). </w:t>
      </w:r>
      <w:r w:rsidRPr="000369E1">
        <w:rPr>
          <w:rFonts w:ascii="Times New Roman" w:hAnsi="Times New Roman" w:cs="Times New Roman"/>
          <w:sz w:val="24"/>
          <w:lang w:val="en-US"/>
        </w:rPr>
        <w:t xml:space="preserve">Beyond Bipolar Conceptualizations and Measures: The Case of Attitudes and Evaluative Space. </w:t>
      </w:r>
      <w:r w:rsidRPr="000369E1">
        <w:rPr>
          <w:rFonts w:ascii="Times New Roman" w:hAnsi="Times New Roman" w:cs="Times New Roman"/>
          <w:i/>
          <w:iCs/>
          <w:sz w:val="24"/>
          <w:lang w:val="en-US"/>
        </w:rPr>
        <w:t>Personality and Social Psychology Review</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w:t>
      </w:r>
      <w:r w:rsidRPr="000369E1">
        <w:rPr>
          <w:rFonts w:ascii="Times New Roman" w:hAnsi="Times New Roman" w:cs="Times New Roman"/>
          <w:sz w:val="24"/>
          <w:lang w:val="en-US"/>
        </w:rPr>
        <w:t>(1), 3–25. https://doi.org/10.1207/s15327957pspr0101_2</w:t>
      </w:r>
    </w:p>
    <w:p w14:paraId="717798D6"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Conner, M., &amp; Sparks, P. (2002). Ambivalence and Attitudes. </w:t>
      </w:r>
      <w:r w:rsidRPr="000369E1">
        <w:rPr>
          <w:rFonts w:ascii="Times New Roman" w:hAnsi="Times New Roman" w:cs="Times New Roman"/>
          <w:i/>
          <w:iCs/>
          <w:sz w:val="24"/>
          <w:lang w:val="en-US"/>
        </w:rPr>
        <w:t>European Review of Social Psychology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12</w:t>
      </w:r>
      <w:r w:rsidRPr="000369E1">
        <w:rPr>
          <w:rFonts w:ascii="Times New Roman" w:hAnsi="Times New Roman" w:cs="Times New Roman"/>
          <w:sz w:val="24"/>
          <w:lang w:val="en-US"/>
        </w:rPr>
        <w:t>(1), 37–70. https://doi.org/10.1080/14792772143000012</w:t>
      </w:r>
    </w:p>
    <w:p w14:paraId="142F4AFF"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Conway, L. G., Houck, S. C., Gornick, L. J., &amp; Repke, M. A. (2018). Finding the Loch Ness Monster: Left-Wing Authoritarianism in the United States: Left-Wing Authoritarianism in the United States. </w:t>
      </w:r>
      <w:r w:rsidRPr="000369E1">
        <w:rPr>
          <w:rFonts w:ascii="Times New Roman" w:hAnsi="Times New Roman" w:cs="Times New Roman"/>
          <w:i/>
          <w:iCs/>
          <w:sz w:val="24"/>
          <w:lang w:val="en-US"/>
        </w:rPr>
        <w:t>Political Psychology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39</w:t>
      </w:r>
      <w:r w:rsidRPr="000369E1">
        <w:rPr>
          <w:rFonts w:ascii="Times New Roman" w:hAnsi="Times New Roman" w:cs="Times New Roman"/>
          <w:sz w:val="24"/>
          <w:lang w:val="en-US"/>
        </w:rPr>
        <w:t>(5), 1049–1067. https://doi.org/10.1111/pops.12470</w:t>
      </w:r>
    </w:p>
    <w:p w14:paraId="755CD8D9"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lastRenderedPageBreak/>
        <w:t xml:space="preserve">Deppe, K. D., Gonzalez, F. J., Neiman, J. L., Jacobs, C., Pahlke, J., Smith, K. B., &amp; Hibbing, J. R. (2015). Reflective liberals and intuitive conservatives: A look at the Cognitive Reflection Test and ideology. </w:t>
      </w:r>
      <w:r w:rsidRPr="000369E1">
        <w:rPr>
          <w:rFonts w:ascii="Times New Roman" w:hAnsi="Times New Roman" w:cs="Times New Roman"/>
          <w:i/>
          <w:iCs/>
          <w:sz w:val="24"/>
          <w:lang w:val="en-US"/>
        </w:rPr>
        <w:t>Judgment and Decision Making</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10</w:t>
      </w:r>
      <w:r w:rsidRPr="000369E1">
        <w:rPr>
          <w:rFonts w:ascii="Times New Roman" w:hAnsi="Times New Roman" w:cs="Times New Roman"/>
          <w:sz w:val="24"/>
          <w:lang w:val="en-US"/>
        </w:rPr>
        <w:t>(4), 314–331.</w:t>
      </w:r>
    </w:p>
    <w:p w14:paraId="05F7F03A"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Ditto, P. H., Liu, B. S., Clark, C. J., Wojcik, S. P., Chen, E. E., Grady, R. H., Celniker, J. B., &amp; Zinger, J. F. (2019). At Least Bias Is Bipartisan: A Meta-Analytic Comparison of Partisan Bias in Liberals and Conservatives. </w:t>
      </w:r>
      <w:r w:rsidRPr="000369E1">
        <w:rPr>
          <w:rFonts w:ascii="Times New Roman" w:hAnsi="Times New Roman" w:cs="Times New Roman"/>
          <w:i/>
          <w:iCs/>
          <w:sz w:val="24"/>
          <w:lang w:val="en-US"/>
        </w:rPr>
        <w:t>Perspectives on 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14</w:t>
      </w:r>
      <w:r w:rsidRPr="000369E1">
        <w:rPr>
          <w:rFonts w:ascii="Times New Roman" w:hAnsi="Times New Roman" w:cs="Times New Roman"/>
          <w:sz w:val="24"/>
          <w:lang w:val="en-US"/>
        </w:rPr>
        <w:t>(2), 273–291. https://doi.org/10.1177/1745691617746796</w:t>
      </w:r>
    </w:p>
    <w:p w14:paraId="13C78A0F"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Fernbach, P. M., Rogers, T., Fox, C. R., &amp; Sloman, S. A. (2013). Political Extremism Is Supported by an Illusion of Understanding. </w:t>
      </w:r>
      <w:r w:rsidRPr="000369E1">
        <w:rPr>
          <w:rFonts w:ascii="Times New Roman" w:hAnsi="Times New Roman" w:cs="Times New Roman"/>
          <w:i/>
          <w:iCs/>
          <w:sz w:val="24"/>
          <w:lang w:val="en-US"/>
        </w:rPr>
        <w:t>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24</w:t>
      </w:r>
      <w:r w:rsidRPr="000369E1">
        <w:rPr>
          <w:rFonts w:ascii="Times New Roman" w:hAnsi="Times New Roman" w:cs="Times New Roman"/>
          <w:sz w:val="24"/>
          <w:lang w:val="en-US"/>
        </w:rPr>
        <w:t>(6), 939–946. https://doi.org/10.1177/0956797612464058</w:t>
      </w:r>
    </w:p>
    <w:p w14:paraId="690822A2"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Frimer, J. A., Skitka, L. J., &amp; Motyl, M. (2017). Liberals and conservatives are similarly motivated to avoid exposure to one another’s opinions. </w:t>
      </w:r>
      <w:r w:rsidRPr="000369E1">
        <w:rPr>
          <w:rFonts w:ascii="Times New Roman" w:hAnsi="Times New Roman" w:cs="Times New Roman"/>
          <w:i/>
          <w:iCs/>
          <w:sz w:val="24"/>
          <w:lang w:val="en-US"/>
        </w:rPr>
        <w:t>Journal of Experimental Social Psychology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72</w:t>
      </w:r>
      <w:r w:rsidRPr="000369E1">
        <w:rPr>
          <w:rFonts w:ascii="Times New Roman" w:hAnsi="Times New Roman" w:cs="Times New Roman"/>
          <w:sz w:val="24"/>
          <w:lang w:val="en-US"/>
        </w:rPr>
        <w:t>, 1–12. https://doi.org/10.1016/j.jesp.2017.04.003</w:t>
      </w:r>
    </w:p>
    <w:p w14:paraId="7825A21A"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GLES. (2019). </w:t>
      </w:r>
      <w:r w:rsidRPr="000369E1">
        <w:rPr>
          <w:rFonts w:ascii="Times New Roman" w:hAnsi="Times New Roman" w:cs="Times New Roman"/>
          <w:i/>
          <w:iCs/>
          <w:sz w:val="24"/>
          <w:lang w:val="en-US"/>
        </w:rPr>
        <w:t>Short-term Campaign Panel (GLES 2017)Wahlkampf-Panel (GLES 2017)</w:t>
      </w:r>
      <w:r w:rsidRPr="000369E1">
        <w:rPr>
          <w:rFonts w:ascii="Times New Roman" w:hAnsi="Times New Roman" w:cs="Times New Roman"/>
          <w:sz w:val="24"/>
          <w:lang w:val="en-US"/>
        </w:rPr>
        <w:t xml:space="preserve"> (7.0.0) [Data set]. GESIS Data Archive. https://doi.org/10.4232/1.13323</w:t>
      </w:r>
    </w:p>
    <w:p w14:paraId="56C8A5F2"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GLES. (2022). </w:t>
      </w:r>
      <w:r w:rsidRPr="000369E1">
        <w:rPr>
          <w:rFonts w:ascii="Times New Roman" w:hAnsi="Times New Roman" w:cs="Times New Roman"/>
          <w:i/>
          <w:iCs/>
          <w:sz w:val="24"/>
          <w:lang w:val="en-US"/>
        </w:rPr>
        <w:t>GLES Rolling Cross-Section 2021GLES Rolling Cross-Section 2021</w:t>
      </w:r>
      <w:r w:rsidRPr="000369E1">
        <w:rPr>
          <w:rFonts w:ascii="Times New Roman" w:hAnsi="Times New Roman" w:cs="Times New Roman"/>
          <w:sz w:val="24"/>
          <w:lang w:val="en-US"/>
        </w:rPr>
        <w:t xml:space="preserve"> (2.0.0) [Data set]. GESIS. https://doi.org/10.4232/1.13876</w:t>
      </w:r>
    </w:p>
    <w:p w14:paraId="6A932155"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Greenberg, J., &amp; Jonas, E. (2003). Psychological motives and political orientation--The left, the right, and the rigid: Comment on Jost et al. (2003). </w:t>
      </w:r>
      <w:r w:rsidRPr="000369E1">
        <w:rPr>
          <w:rFonts w:ascii="Times New Roman" w:hAnsi="Times New Roman" w:cs="Times New Roman"/>
          <w:i/>
          <w:iCs/>
          <w:sz w:val="24"/>
          <w:lang w:val="en-US"/>
        </w:rPr>
        <w:t>Psychological Bulletin</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129</w:t>
      </w:r>
      <w:r w:rsidRPr="000369E1">
        <w:rPr>
          <w:rFonts w:ascii="Times New Roman" w:hAnsi="Times New Roman" w:cs="Times New Roman"/>
          <w:sz w:val="24"/>
          <w:lang w:val="en-US"/>
        </w:rPr>
        <w:t>(3), 376–382. https://doi.org/10.1037/0033-2909.129.3.376</w:t>
      </w:r>
    </w:p>
    <w:p w14:paraId="2972B3B7"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Haddock, G., &amp; Maio, G. R. (2019). Inter-individual differences in attitude content: Cognition, affect, and attitudes. In </w:t>
      </w:r>
      <w:r w:rsidRPr="000369E1">
        <w:rPr>
          <w:rFonts w:ascii="Times New Roman" w:hAnsi="Times New Roman" w:cs="Times New Roman"/>
          <w:i/>
          <w:iCs/>
          <w:sz w:val="24"/>
          <w:lang w:val="en-US"/>
        </w:rPr>
        <w:t>Advances in Experimental Social Psychology</w:t>
      </w:r>
      <w:r w:rsidRPr="000369E1">
        <w:rPr>
          <w:rFonts w:ascii="Times New Roman" w:hAnsi="Times New Roman" w:cs="Times New Roman"/>
          <w:sz w:val="24"/>
          <w:lang w:val="en-US"/>
        </w:rPr>
        <w:t xml:space="preserve"> (Bd. 59, S. 53–102). Elsevier. https://doi.org/10.1016/bs.aesp.2018.10.002</w:t>
      </w:r>
    </w:p>
    <w:p w14:paraId="3065344B"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Hibbing, J. R., Smith, K. B., &amp; Alford, J. R. (2014). Differences in negativity bias underlie variations in political ideology. </w:t>
      </w:r>
      <w:r w:rsidRPr="000369E1">
        <w:rPr>
          <w:rFonts w:ascii="Times New Roman" w:hAnsi="Times New Roman" w:cs="Times New Roman"/>
          <w:i/>
          <w:iCs/>
          <w:sz w:val="24"/>
          <w:lang w:val="en-US"/>
        </w:rPr>
        <w:t>Behavioral and Brain Sciences</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37</w:t>
      </w:r>
      <w:r w:rsidRPr="000369E1">
        <w:rPr>
          <w:rFonts w:ascii="Times New Roman" w:hAnsi="Times New Roman" w:cs="Times New Roman"/>
          <w:sz w:val="24"/>
          <w:lang w:val="en-US"/>
        </w:rPr>
        <w:t>(3), 297–307. https://doi.org/10.1017/S0140525X13001192</w:t>
      </w:r>
    </w:p>
    <w:p w14:paraId="3593FFA8"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lastRenderedPageBreak/>
        <w:t xml:space="preserve">Jonas, K., Broemer, P., &amp; Diehl, M. (2000). Attitudinal Ambivalence. </w:t>
      </w:r>
      <w:r w:rsidRPr="000369E1">
        <w:rPr>
          <w:rFonts w:ascii="Times New Roman" w:hAnsi="Times New Roman" w:cs="Times New Roman"/>
          <w:i/>
          <w:iCs/>
          <w:sz w:val="24"/>
          <w:lang w:val="en-US"/>
        </w:rPr>
        <w:t>European Review of Social Psychology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11</w:t>
      </w:r>
      <w:r w:rsidRPr="000369E1">
        <w:rPr>
          <w:rFonts w:ascii="Times New Roman" w:hAnsi="Times New Roman" w:cs="Times New Roman"/>
          <w:sz w:val="24"/>
          <w:lang w:val="en-US"/>
        </w:rPr>
        <w:t>(1), 35–74. https://doi.org/10.1080/14792779943000125</w:t>
      </w:r>
    </w:p>
    <w:p w14:paraId="09C3A4C7"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Jost, J. T. (2017). Ideological Asymmetries and the Essence of Political Psychology: Presidential Address. </w:t>
      </w:r>
      <w:r w:rsidRPr="000369E1">
        <w:rPr>
          <w:rFonts w:ascii="Times New Roman" w:hAnsi="Times New Roman" w:cs="Times New Roman"/>
          <w:i/>
          <w:iCs/>
          <w:sz w:val="24"/>
          <w:lang w:val="en-US"/>
        </w:rPr>
        <w:t>Political Psychology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38</w:t>
      </w:r>
      <w:r w:rsidRPr="000369E1">
        <w:rPr>
          <w:rFonts w:ascii="Times New Roman" w:hAnsi="Times New Roman" w:cs="Times New Roman"/>
          <w:sz w:val="24"/>
          <w:lang w:val="en-US"/>
        </w:rPr>
        <w:t>(2), 167–208. https://doi.org/10.1111/pops.12407</w:t>
      </w:r>
    </w:p>
    <w:p w14:paraId="31952A7B"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Jost, J. T., Federico, C. M., &amp; Napier, J. L. (2009). Political Ideology: Its Structure, Functions, and Elective Affinities. </w:t>
      </w:r>
      <w:r w:rsidRPr="000369E1">
        <w:rPr>
          <w:rFonts w:ascii="Times New Roman" w:hAnsi="Times New Roman" w:cs="Times New Roman"/>
          <w:i/>
          <w:iCs/>
          <w:sz w:val="24"/>
          <w:lang w:val="en-US"/>
        </w:rPr>
        <w:t>Annual Review of Psychology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60</w:t>
      </w:r>
      <w:r w:rsidRPr="000369E1">
        <w:rPr>
          <w:rFonts w:ascii="Times New Roman" w:hAnsi="Times New Roman" w:cs="Times New Roman"/>
          <w:sz w:val="24"/>
          <w:lang w:val="en-US"/>
        </w:rPr>
        <w:t>(1), 307–337. https://doi.org/10.1146/annurev.psych.60.110707.163600</w:t>
      </w:r>
    </w:p>
    <w:p w14:paraId="428B6F66"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Jost, J. T., Glaser, J., Kruglanski, A. W., &amp; Sulloway, F. J. (2003). Political conservatism as motivated social cognition. </w:t>
      </w:r>
      <w:r w:rsidRPr="000369E1">
        <w:rPr>
          <w:rFonts w:ascii="Times New Roman" w:hAnsi="Times New Roman" w:cs="Times New Roman"/>
          <w:i/>
          <w:iCs/>
          <w:sz w:val="24"/>
          <w:lang w:val="en-US"/>
        </w:rPr>
        <w:t>Psychological Bulletin</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129</w:t>
      </w:r>
      <w:r w:rsidRPr="000369E1">
        <w:rPr>
          <w:rFonts w:ascii="Times New Roman" w:hAnsi="Times New Roman" w:cs="Times New Roman"/>
          <w:sz w:val="24"/>
          <w:lang w:val="en-US"/>
        </w:rPr>
        <w:t>(3), 339–375. https://doi.org/10.1037/0033-2909.129.3.339</w:t>
      </w:r>
    </w:p>
    <w:p w14:paraId="7A3D772A"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rPr>
        <w:t xml:space="preserve">Jost, J. T., &amp; Krochik, M. (2014). </w:t>
      </w:r>
      <w:r w:rsidRPr="000369E1">
        <w:rPr>
          <w:rFonts w:ascii="Times New Roman" w:hAnsi="Times New Roman" w:cs="Times New Roman"/>
          <w:sz w:val="24"/>
          <w:lang w:val="en-US"/>
        </w:rPr>
        <w:t xml:space="preserve">Ideological Differences in Epistemic Motivation: Implications for Attitude Structure, Depth of Information Processing, Susceptibility to Persuasion, and Stereotyping. In </w:t>
      </w:r>
      <w:r w:rsidRPr="000369E1">
        <w:rPr>
          <w:rFonts w:ascii="Times New Roman" w:hAnsi="Times New Roman" w:cs="Times New Roman"/>
          <w:i/>
          <w:iCs/>
          <w:sz w:val="24"/>
          <w:lang w:val="en-US"/>
        </w:rPr>
        <w:t>Advances in Motivation Science</w:t>
      </w:r>
      <w:r w:rsidRPr="000369E1">
        <w:rPr>
          <w:rFonts w:ascii="Times New Roman" w:hAnsi="Times New Roman" w:cs="Times New Roman"/>
          <w:sz w:val="24"/>
          <w:lang w:val="en-US"/>
        </w:rPr>
        <w:t xml:space="preserve"> (Bd. 1, S. 181–231). Elsevier. https://doi.org/10.1016/bs.adms.2014.08.005</w:t>
      </w:r>
    </w:p>
    <w:p w14:paraId="231181AB"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Krochik, M., Jost, J. T., &amp; Nosek, B. A. (2007). </w:t>
      </w:r>
      <w:r w:rsidRPr="000369E1">
        <w:rPr>
          <w:rFonts w:ascii="Times New Roman" w:hAnsi="Times New Roman" w:cs="Times New Roman"/>
          <w:i/>
          <w:iCs/>
          <w:sz w:val="24"/>
          <w:lang w:val="en-US"/>
        </w:rPr>
        <w:t>Ideology informs structure: Social and moti- vational in</w:t>
      </w:r>
      <w:r w:rsidRPr="000369E1">
        <w:rPr>
          <w:rFonts w:ascii="Times New Roman" w:hAnsi="Times New Roman" w:cs="Times New Roman"/>
          <w:i/>
          <w:iCs/>
          <w:sz w:val="24"/>
        </w:rPr>
        <w:t>ﬂ</w:t>
      </w:r>
      <w:r w:rsidRPr="000369E1">
        <w:rPr>
          <w:rFonts w:ascii="Times New Roman" w:hAnsi="Times New Roman" w:cs="Times New Roman"/>
          <w:i/>
          <w:iCs/>
          <w:sz w:val="24"/>
          <w:lang w:val="en-US"/>
        </w:rPr>
        <w:t>uences on the attitudinal strength of liberals and conservatives.</w:t>
      </w:r>
      <w:r w:rsidRPr="000369E1">
        <w:rPr>
          <w:rFonts w:ascii="Times New Roman" w:hAnsi="Times New Roman" w:cs="Times New Roman"/>
          <w:sz w:val="24"/>
          <w:lang w:val="en-US"/>
        </w:rPr>
        <w:t xml:space="preserve"> Annual Meeting of the International Society of Political Psychology, Portland, Oregon.</w:t>
      </w:r>
    </w:p>
    <w:p w14:paraId="71A836E3"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Lammers, J., Koch, A., Conway, P., &amp; Brandt, M. J. (2017). The Political Domain Appears Simpler to the Politically Extreme Than to Political Moderates. </w:t>
      </w:r>
      <w:r w:rsidRPr="000369E1">
        <w:rPr>
          <w:rFonts w:ascii="Times New Roman" w:hAnsi="Times New Roman" w:cs="Times New Roman"/>
          <w:i/>
          <w:iCs/>
          <w:sz w:val="24"/>
          <w:lang w:val="en-US"/>
        </w:rPr>
        <w:t>Social Psychological and Personality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8</w:t>
      </w:r>
      <w:r w:rsidRPr="000369E1">
        <w:rPr>
          <w:rFonts w:ascii="Times New Roman" w:hAnsi="Times New Roman" w:cs="Times New Roman"/>
          <w:sz w:val="24"/>
          <w:lang w:val="en-US"/>
        </w:rPr>
        <w:t>(6), 612–622. https://doi.org/10.1177/1948550616678456</w:t>
      </w:r>
    </w:p>
    <w:p w14:paraId="5D4EA464"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Newman, L. S., &amp; Sargent, R. H. (2020). Liberals Report Lower Levels of Attitudinal Ambivalence Than Conservatives. </w:t>
      </w:r>
      <w:r w:rsidRPr="000369E1">
        <w:rPr>
          <w:rFonts w:ascii="Times New Roman" w:hAnsi="Times New Roman" w:cs="Times New Roman"/>
          <w:i/>
          <w:iCs/>
          <w:sz w:val="24"/>
          <w:lang w:val="en-US"/>
        </w:rPr>
        <w:t>Social Psychological and Personality Science</w:t>
      </w:r>
      <w:r w:rsidRPr="000369E1">
        <w:rPr>
          <w:rFonts w:ascii="Times New Roman" w:hAnsi="Times New Roman" w:cs="Times New Roman"/>
          <w:sz w:val="24"/>
          <w:lang w:val="en-US"/>
        </w:rPr>
        <w:t>, 194855062093979. https://doi.org/10.1177/1948550620939798</w:t>
      </w:r>
    </w:p>
    <w:p w14:paraId="2D0568F8"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lastRenderedPageBreak/>
        <w:t xml:space="preserve">Pennycook, G., &amp; Rand, D. G. (2019). Cognitive Reflection and the 2016 U.S. Presidential Election. </w:t>
      </w:r>
      <w:r w:rsidRPr="000369E1">
        <w:rPr>
          <w:rFonts w:ascii="Times New Roman" w:hAnsi="Times New Roman" w:cs="Times New Roman"/>
          <w:i/>
          <w:iCs/>
          <w:sz w:val="24"/>
          <w:lang w:val="en-US"/>
        </w:rPr>
        <w:t>Personality and Social Psychology Bulletin</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45</w:t>
      </w:r>
      <w:r w:rsidRPr="000369E1">
        <w:rPr>
          <w:rFonts w:ascii="Times New Roman" w:hAnsi="Times New Roman" w:cs="Times New Roman"/>
          <w:sz w:val="24"/>
          <w:lang w:val="en-US"/>
        </w:rPr>
        <w:t>(2), 224–239. https://doi.org/10.1177/0146167218783192</w:t>
      </w:r>
    </w:p>
    <w:p w14:paraId="4398C75D"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Sargent, R. H., &amp; Newman, L. S. (2020). Conservatism and attitudinal ambivalence: Investigating conflicting findings. </w:t>
      </w:r>
      <w:r w:rsidRPr="000369E1">
        <w:rPr>
          <w:rFonts w:ascii="Times New Roman" w:hAnsi="Times New Roman" w:cs="Times New Roman"/>
          <w:i/>
          <w:iCs/>
          <w:sz w:val="24"/>
          <w:lang w:val="en-US"/>
        </w:rPr>
        <w:t>Personality and Individual Differences</w:t>
      </w:r>
      <w:r w:rsidRPr="000369E1">
        <w:rPr>
          <w:rFonts w:ascii="Times New Roman" w:hAnsi="Times New Roman" w:cs="Times New Roman"/>
          <w:sz w:val="24"/>
          <w:lang w:val="en-US"/>
        </w:rPr>
        <w:t>, 109996. https://doi.org/10.1016/j.paid.2020.109996</w:t>
      </w:r>
    </w:p>
    <w:p w14:paraId="57250962"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Simonsohn, U. (2018). Two Lines: A Valid Alternative to the Invalid Testing of U-Shaped Relationships With Quadratic Regressions. </w:t>
      </w:r>
      <w:r w:rsidRPr="000369E1">
        <w:rPr>
          <w:rFonts w:ascii="Times New Roman" w:hAnsi="Times New Roman" w:cs="Times New Roman"/>
          <w:i/>
          <w:iCs/>
          <w:sz w:val="24"/>
          <w:lang w:val="en-US"/>
        </w:rPr>
        <w:t>Advances in Methods and Practices in 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1</w:t>
      </w:r>
      <w:r w:rsidRPr="000369E1">
        <w:rPr>
          <w:rFonts w:ascii="Times New Roman" w:hAnsi="Times New Roman" w:cs="Times New Roman"/>
          <w:sz w:val="24"/>
          <w:lang w:val="en-US"/>
        </w:rPr>
        <w:t>(4), 538–555. https://doi.org/10.1177/2515245918805755</w:t>
      </w:r>
    </w:p>
    <w:p w14:paraId="42E5E332"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Thompson, M. M., Zanna, M. P., &amp; Griffin, D. W. (1995). Let’s not be indifferent about (attitudinal) ambivalence. In R. E. Petty &amp; J. A. Krosnick (Hrsg.), </w:t>
      </w:r>
      <w:r w:rsidRPr="000369E1">
        <w:rPr>
          <w:rFonts w:ascii="Times New Roman" w:hAnsi="Times New Roman" w:cs="Times New Roman"/>
          <w:i/>
          <w:iCs/>
          <w:sz w:val="24"/>
          <w:lang w:val="en-US"/>
        </w:rPr>
        <w:t>Attitude strength: Antecedents and consequences</w:t>
      </w:r>
      <w:r w:rsidRPr="000369E1">
        <w:rPr>
          <w:rFonts w:ascii="Times New Roman" w:hAnsi="Times New Roman" w:cs="Times New Roman"/>
          <w:sz w:val="24"/>
          <w:lang w:val="en-US"/>
        </w:rPr>
        <w:t xml:space="preserve"> (S. 361–386). Lawrence Erlbaum Associates, Inc.</w:t>
      </w:r>
    </w:p>
    <w:p w14:paraId="0849D2E7"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Toner, K., Leary, M. R., Asher, M. W., &amp; Jongman-Sereno, K. P. (2013). Feeling Superior Is a Bipartisan Issue: Extremity (Not Direction) of Political Views Predicts Perceived Belief Superiority. </w:t>
      </w:r>
      <w:r w:rsidRPr="000369E1">
        <w:rPr>
          <w:rFonts w:ascii="Times New Roman" w:hAnsi="Times New Roman" w:cs="Times New Roman"/>
          <w:i/>
          <w:iCs/>
          <w:sz w:val="24"/>
          <w:lang w:val="en-US"/>
        </w:rPr>
        <w:t>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24</w:t>
      </w:r>
      <w:r w:rsidRPr="000369E1">
        <w:rPr>
          <w:rFonts w:ascii="Times New Roman" w:hAnsi="Times New Roman" w:cs="Times New Roman"/>
          <w:sz w:val="24"/>
          <w:lang w:val="en-US"/>
        </w:rPr>
        <w:t>(12), 2454–2462. https://doi.org/10.1177/0956797613494848</w:t>
      </w:r>
    </w:p>
    <w:p w14:paraId="132CA450"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van Harreveld, F., Nohlen, H. U., &amp; Schneider, I. K. (2015). The ABC of Ambivalence. In </w:t>
      </w:r>
      <w:r w:rsidRPr="000369E1">
        <w:rPr>
          <w:rFonts w:ascii="Times New Roman" w:hAnsi="Times New Roman" w:cs="Times New Roman"/>
          <w:i/>
          <w:iCs/>
          <w:sz w:val="24"/>
          <w:lang w:val="en-US"/>
        </w:rPr>
        <w:t>Advances in Experimental Social Psychology</w:t>
      </w:r>
      <w:r w:rsidRPr="000369E1">
        <w:rPr>
          <w:rFonts w:ascii="Times New Roman" w:hAnsi="Times New Roman" w:cs="Times New Roman"/>
          <w:sz w:val="24"/>
          <w:lang w:val="en-US"/>
        </w:rPr>
        <w:t xml:space="preserve"> (Bd. 52, S. 285–324). Elsevier. https://doi.org/10.1016/bs.aesp.2015.01.002</w:t>
      </w:r>
    </w:p>
    <w:p w14:paraId="32A853F9"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rPr>
        <w:t xml:space="preserve">Van Hiel, A., Onraet, E., &amp; De Pauw, S. (2010). </w:t>
      </w:r>
      <w:r w:rsidRPr="000369E1">
        <w:rPr>
          <w:rFonts w:ascii="Times New Roman" w:hAnsi="Times New Roman" w:cs="Times New Roman"/>
          <w:sz w:val="24"/>
          <w:lang w:val="en-US"/>
        </w:rPr>
        <w:t xml:space="preserve">The Relationship Between Social-Cultural Attitudes and Behavioral Measures of Cognitive Style: A Meta-Analytic Integration of Studies: Social-Cultural Attitudes and Cognitive Style. </w:t>
      </w:r>
      <w:r w:rsidRPr="000369E1">
        <w:rPr>
          <w:rFonts w:ascii="Times New Roman" w:hAnsi="Times New Roman" w:cs="Times New Roman"/>
          <w:i/>
          <w:iCs/>
          <w:sz w:val="24"/>
          <w:lang w:val="en-US"/>
        </w:rPr>
        <w:t>Journal of Personality</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78</w:t>
      </w:r>
      <w:r w:rsidRPr="000369E1">
        <w:rPr>
          <w:rFonts w:ascii="Times New Roman" w:hAnsi="Times New Roman" w:cs="Times New Roman"/>
          <w:sz w:val="24"/>
          <w:lang w:val="en-US"/>
        </w:rPr>
        <w:t>(6), 1765–1800. https://doi.org/10.1111/j.1467-6494.2010.00669.x</w:t>
      </w:r>
    </w:p>
    <w:p w14:paraId="7EAA5929" w14:textId="77777777" w:rsidR="000369E1" w:rsidRPr="000369E1" w:rsidRDefault="000369E1" w:rsidP="000369E1">
      <w:pPr>
        <w:pStyle w:val="Literaturverzeichnis"/>
        <w:rPr>
          <w:rFonts w:ascii="Times New Roman" w:hAnsi="Times New Roman" w:cs="Times New Roman"/>
          <w:sz w:val="24"/>
          <w:lang w:val="en-US"/>
        </w:rPr>
      </w:pPr>
      <w:r w:rsidRPr="000369E1">
        <w:rPr>
          <w:rFonts w:ascii="Times New Roman" w:hAnsi="Times New Roman" w:cs="Times New Roman"/>
          <w:sz w:val="24"/>
          <w:lang w:val="en-US"/>
        </w:rPr>
        <w:t xml:space="preserve">van Prooijen, J.-W., &amp; Krouwel, A. P. M. (2019). Psychological Features of Extreme Political Ideologies. </w:t>
      </w:r>
      <w:r w:rsidRPr="000369E1">
        <w:rPr>
          <w:rFonts w:ascii="Times New Roman" w:hAnsi="Times New Roman" w:cs="Times New Roman"/>
          <w:i/>
          <w:iCs/>
          <w:sz w:val="24"/>
          <w:lang w:val="en-US"/>
        </w:rPr>
        <w:t>Current Directions in Psychological Science</w:t>
      </w:r>
      <w:r w:rsidRPr="000369E1">
        <w:rPr>
          <w:rFonts w:ascii="Times New Roman" w:hAnsi="Times New Roman" w:cs="Times New Roman"/>
          <w:sz w:val="24"/>
          <w:lang w:val="en-US"/>
        </w:rPr>
        <w:t xml:space="preserve">, </w:t>
      </w:r>
      <w:r w:rsidRPr="000369E1">
        <w:rPr>
          <w:rFonts w:ascii="Times New Roman" w:hAnsi="Times New Roman" w:cs="Times New Roman"/>
          <w:i/>
          <w:iCs/>
          <w:sz w:val="24"/>
          <w:lang w:val="en-US"/>
        </w:rPr>
        <w:t>28</w:t>
      </w:r>
      <w:r w:rsidRPr="000369E1">
        <w:rPr>
          <w:rFonts w:ascii="Times New Roman" w:hAnsi="Times New Roman" w:cs="Times New Roman"/>
          <w:sz w:val="24"/>
          <w:lang w:val="en-US"/>
        </w:rPr>
        <w:t>(2), 159–163. https://doi.org/10.1177/0963721418817755</w:t>
      </w:r>
    </w:p>
    <w:p w14:paraId="682B74B3" w14:textId="77777777" w:rsidR="000369E1" w:rsidRPr="000369E1" w:rsidRDefault="000369E1" w:rsidP="000369E1">
      <w:pPr>
        <w:pStyle w:val="Literaturverzeichnis"/>
        <w:rPr>
          <w:rFonts w:ascii="Times New Roman" w:hAnsi="Times New Roman" w:cs="Times New Roman"/>
          <w:sz w:val="24"/>
        </w:rPr>
      </w:pPr>
      <w:r w:rsidRPr="000369E1">
        <w:rPr>
          <w:rFonts w:ascii="Times New Roman" w:hAnsi="Times New Roman" w:cs="Times New Roman"/>
          <w:sz w:val="24"/>
          <w:lang w:val="en-US"/>
        </w:rPr>
        <w:lastRenderedPageBreak/>
        <w:t xml:space="preserve">Zmigrod, L., Rentfrow, P. J., &amp; Robbins, T. W. (2020). The partisan mind: Is extreme political partisanship related to cognitive inflexibility? </w:t>
      </w:r>
      <w:r w:rsidRPr="000369E1">
        <w:rPr>
          <w:rFonts w:ascii="Times New Roman" w:hAnsi="Times New Roman" w:cs="Times New Roman"/>
          <w:i/>
          <w:iCs/>
          <w:sz w:val="24"/>
        </w:rPr>
        <w:t>Journal of Experimental Psychology: General</w:t>
      </w:r>
      <w:r w:rsidRPr="000369E1">
        <w:rPr>
          <w:rFonts w:ascii="Times New Roman" w:hAnsi="Times New Roman" w:cs="Times New Roman"/>
          <w:sz w:val="24"/>
        </w:rPr>
        <w:t xml:space="preserve">, </w:t>
      </w:r>
      <w:r w:rsidRPr="000369E1">
        <w:rPr>
          <w:rFonts w:ascii="Times New Roman" w:hAnsi="Times New Roman" w:cs="Times New Roman"/>
          <w:i/>
          <w:iCs/>
          <w:sz w:val="24"/>
        </w:rPr>
        <w:t>149</w:t>
      </w:r>
      <w:r w:rsidRPr="000369E1">
        <w:rPr>
          <w:rFonts w:ascii="Times New Roman" w:hAnsi="Times New Roman" w:cs="Times New Roman"/>
          <w:sz w:val="24"/>
        </w:rPr>
        <w:t>(3), 407–418. https://doi.org/10.1037/xge0000661</w:t>
      </w:r>
    </w:p>
    <w:p w14:paraId="4BBDF4B8" w14:textId="25D50162" w:rsidR="00E603CC" w:rsidRPr="00B74E30" w:rsidRDefault="00E603CC" w:rsidP="00E603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E603CC" w:rsidRPr="00B74E30" w:rsidSect="00342682">
      <w:headerReference w:type="default" r:id="rId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E612" w14:textId="77777777" w:rsidR="005319A3" w:rsidRDefault="005319A3" w:rsidP="00342682">
      <w:pPr>
        <w:spacing w:after="0" w:line="240" w:lineRule="auto"/>
      </w:pPr>
      <w:r>
        <w:separator/>
      </w:r>
    </w:p>
  </w:endnote>
  <w:endnote w:type="continuationSeparator" w:id="0">
    <w:p w14:paraId="7239E09F" w14:textId="77777777" w:rsidR="005319A3" w:rsidRDefault="005319A3" w:rsidP="0034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D896" w14:textId="77777777" w:rsidR="005319A3" w:rsidRDefault="005319A3" w:rsidP="00342682">
      <w:pPr>
        <w:spacing w:after="0" w:line="240" w:lineRule="auto"/>
      </w:pPr>
      <w:r>
        <w:separator/>
      </w:r>
    </w:p>
  </w:footnote>
  <w:footnote w:type="continuationSeparator" w:id="0">
    <w:p w14:paraId="50096619" w14:textId="77777777" w:rsidR="005319A3" w:rsidRDefault="005319A3" w:rsidP="00342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DE19" w14:textId="7E66017D" w:rsidR="00342682" w:rsidRPr="00342682" w:rsidRDefault="00342682">
    <w:pPr>
      <w:pStyle w:val="Kopfzeile"/>
      <w:rPr>
        <w:rFonts w:ascii="Times New Roman" w:hAnsi="Times New Roman" w:cs="Times New Roman"/>
        <w:sz w:val="24"/>
        <w:szCs w:val="24"/>
      </w:rPr>
    </w:pPr>
    <w:r w:rsidRPr="00342682">
      <w:rPr>
        <w:rFonts w:ascii="Times New Roman" w:hAnsi="Times New Roman" w:cs="Times New Roman"/>
        <w:sz w:val="24"/>
        <w:szCs w:val="24"/>
      </w:rPr>
      <w:t>IDEOLOGY AND ATTITUDINAL AMBIVALENCE</w:t>
    </w:r>
  </w:p>
  <w:p w14:paraId="3E85FEEF" w14:textId="77777777" w:rsidR="00342682" w:rsidRDefault="0034268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0"/>
    <w:rsid w:val="00015A01"/>
    <w:rsid w:val="000367E1"/>
    <w:rsid w:val="000369E1"/>
    <w:rsid w:val="0005375E"/>
    <w:rsid w:val="000620FF"/>
    <w:rsid w:val="00063F58"/>
    <w:rsid w:val="000B18BD"/>
    <w:rsid w:val="000F2367"/>
    <w:rsid w:val="000F247A"/>
    <w:rsid w:val="000F49DD"/>
    <w:rsid w:val="001153DC"/>
    <w:rsid w:val="00144E50"/>
    <w:rsid w:val="00150E9E"/>
    <w:rsid w:val="00160036"/>
    <w:rsid w:val="001B2AF8"/>
    <w:rsid w:val="001B5B3D"/>
    <w:rsid w:val="001C42C0"/>
    <w:rsid w:val="001D6442"/>
    <w:rsid w:val="00253AD0"/>
    <w:rsid w:val="002715F3"/>
    <w:rsid w:val="00275C9D"/>
    <w:rsid w:val="002A3A13"/>
    <w:rsid w:val="002B5C0E"/>
    <w:rsid w:val="002C5324"/>
    <w:rsid w:val="002E77EE"/>
    <w:rsid w:val="002F294B"/>
    <w:rsid w:val="00307DB3"/>
    <w:rsid w:val="0031009C"/>
    <w:rsid w:val="00325DAB"/>
    <w:rsid w:val="00342682"/>
    <w:rsid w:val="00361AA7"/>
    <w:rsid w:val="00362437"/>
    <w:rsid w:val="00374223"/>
    <w:rsid w:val="00377B33"/>
    <w:rsid w:val="003C42D7"/>
    <w:rsid w:val="003E0CDD"/>
    <w:rsid w:val="003F66F9"/>
    <w:rsid w:val="004214AF"/>
    <w:rsid w:val="004346D3"/>
    <w:rsid w:val="00440645"/>
    <w:rsid w:val="0044741B"/>
    <w:rsid w:val="0045091C"/>
    <w:rsid w:val="004558C4"/>
    <w:rsid w:val="00463104"/>
    <w:rsid w:val="00481E13"/>
    <w:rsid w:val="00497BA5"/>
    <w:rsid w:val="004A73A9"/>
    <w:rsid w:val="004B16E9"/>
    <w:rsid w:val="00507D61"/>
    <w:rsid w:val="00516D05"/>
    <w:rsid w:val="00522CEC"/>
    <w:rsid w:val="005319A3"/>
    <w:rsid w:val="0053678A"/>
    <w:rsid w:val="00543569"/>
    <w:rsid w:val="005C32BE"/>
    <w:rsid w:val="005D1B4A"/>
    <w:rsid w:val="005D6945"/>
    <w:rsid w:val="005F2CD7"/>
    <w:rsid w:val="006027DC"/>
    <w:rsid w:val="00615A97"/>
    <w:rsid w:val="0065046E"/>
    <w:rsid w:val="00653CFE"/>
    <w:rsid w:val="00680B67"/>
    <w:rsid w:val="00692176"/>
    <w:rsid w:val="006A01CD"/>
    <w:rsid w:val="006A4626"/>
    <w:rsid w:val="006D62F5"/>
    <w:rsid w:val="006E0314"/>
    <w:rsid w:val="00713C5C"/>
    <w:rsid w:val="0072407C"/>
    <w:rsid w:val="007248A7"/>
    <w:rsid w:val="007A6044"/>
    <w:rsid w:val="007F1CDF"/>
    <w:rsid w:val="0080666A"/>
    <w:rsid w:val="00877EFF"/>
    <w:rsid w:val="00882C28"/>
    <w:rsid w:val="008861E8"/>
    <w:rsid w:val="00893A3F"/>
    <w:rsid w:val="008C6CD6"/>
    <w:rsid w:val="00901065"/>
    <w:rsid w:val="009740D7"/>
    <w:rsid w:val="009854AC"/>
    <w:rsid w:val="009A5BC7"/>
    <w:rsid w:val="009B611D"/>
    <w:rsid w:val="00A05674"/>
    <w:rsid w:val="00A64027"/>
    <w:rsid w:val="00A71B2F"/>
    <w:rsid w:val="00A82BAA"/>
    <w:rsid w:val="00A952AA"/>
    <w:rsid w:val="00AF1C43"/>
    <w:rsid w:val="00AF66C4"/>
    <w:rsid w:val="00B12223"/>
    <w:rsid w:val="00B47A4F"/>
    <w:rsid w:val="00B546AC"/>
    <w:rsid w:val="00B74E30"/>
    <w:rsid w:val="00B75E53"/>
    <w:rsid w:val="00BA55CF"/>
    <w:rsid w:val="00BB1320"/>
    <w:rsid w:val="00BB7F78"/>
    <w:rsid w:val="00BC6E03"/>
    <w:rsid w:val="00C179DF"/>
    <w:rsid w:val="00C27828"/>
    <w:rsid w:val="00C47888"/>
    <w:rsid w:val="00C52596"/>
    <w:rsid w:val="00C62E03"/>
    <w:rsid w:val="00C6623A"/>
    <w:rsid w:val="00C863F2"/>
    <w:rsid w:val="00D839C3"/>
    <w:rsid w:val="00DA60C8"/>
    <w:rsid w:val="00DE1298"/>
    <w:rsid w:val="00DF5EC8"/>
    <w:rsid w:val="00E56F8B"/>
    <w:rsid w:val="00E603CC"/>
    <w:rsid w:val="00E676F7"/>
    <w:rsid w:val="00E710B5"/>
    <w:rsid w:val="00E711A5"/>
    <w:rsid w:val="00EA73FD"/>
    <w:rsid w:val="00EC0CB3"/>
    <w:rsid w:val="00EC6D22"/>
    <w:rsid w:val="00EF79CE"/>
    <w:rsid w:val="00F473F8"/>
    <w:rsid w:val="00F56296"/>
    <w:rsid w:val="00F913DA"/>
    <w:rsid w:val="00FA1E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62B"/>
  <w15:chartTrackingRefBased/>
  <w15:docId w15:val="{57BF0AB1-25E4-4DB7-977D-F5128CF7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E603CC"/>
    <w:pPr>
      <w:spacing w:after="0" w:line="480" w:lineRule="auto"/>
      <w:ind w:left="720" w:hanging="720"/>
    </w:pPr>
  </w:style>
  <w:style w:type="paragraph" w:styleId="Kopfzeile">
    <w:name w:val="header"/>
    <w:basedOn w:val="Standard"/>
    <w:link w:val="KopfzeileZchn"/>
    <w:uiPriority w:val="99"/>
    <w:unhideWhenUsed/>
    <w:rsid w:val="003426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2682"/>
  </w:style>
  <w:style w:type="paragraph" w:styleId="Fuzeile">
    <w:name w:val="footer"/>
    <w:basedOn w:val="Standard"/>
    <w:link w:val="FuzeileZchn"/>
    <w:uiPriority w:val="99"/>
    <w:unhideWhenUsed/>
    <w:rsid w:val="003426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2682"/>
  </w:style>
  <w:style w:type="character" w:styleId="Hyperlink">
    <w:name w:val="Hyperlink"/>
    <w:basedOn w:val="Absatz-Standardschriftart"/>
    <w:uiPriority w:val="99"/>
    <w:unhideWhenUsed/>
    <w:rsid w:val="00C179DF"/>
    <w:rPr>
      <w:color w:val="0563C1" w:themeColor="hyperlink"/>
      <w:u w:val="single"/>
    </w:rPr>
  </w:style>
  <w:style w:type="character" w:styleId="NichtaufgelsteErwhnung">
    <w:name w:val="Unresolved Mention"/>
    <w:basedOn w:val="Absatz-Standardschriftart"/>
    <w:uiPriority w:val="99"/>
    <w:semiHidden/>
    <w:unhideWhenUsed/>
    <w:rsid w:val="00C17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12097</Words>
  <Characters>76214</Characters>
  <Application>Microsoft Office Word</Application>
  <DocSecurity>0</DocSecurity>
  <Lines>635</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14</cp:revision>
  <dcterms:created xsi:type="dcterms:W3CDTF">2022-07-25T11:06:00Z</dcterms:created>
  <dcterms:modified xsi:type="dcterms:W3CDTF">2022-07-27T15:01:00Z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id="q7ZKqzQH"/&gt;&lt;style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