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val="false"/>
          <w:i w:val="false"/>
          <w:iCs w:val="false"/>
          <w:position w:val="0"/>
          <w:sz w:val="24"/>
          <w:sz w:val="24"/>
          <w:u w:val="none"/>
          <w:vertAlign w:val="baseline"/>
        </w:rPr>
      </w:pPr>
      <w:r>
        <w:rPr>
          <w:b/>
          <w:bCs/>
          <w:i w:val="false"/>
          <w:iCs w:val="false"/>
          <w:position w:val="0"/>
          <w:sz w:val="24"/>
          <w:sz w:val="24"/>
          <w:u w:val="none"/>
          <w:vertAlign w:val="baseline"/>
        </w:rPr>
        <w:t>Problem 1:</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 xml:space="preserve">a.) Conflicting pairs: </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read(a, T1); write(a, baz, T2)  → (T1, T2)</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read(a, T1); write(a, baz, T2) (second pair) → (T1, T2)</w:t>
      </w:r>
    </w:p>
    <w:p>
      <w:pPr>
        <w:pStyle w:val="Normal"/>
        <w:rPr/>
      </w:pPr>
      <w:r>
        <w:rPr>
          <w:b w:val="false"/>
          <w:bCs w:val="false"/>
          <w:i w:val="false"/>
          <w:iCs w:val="false"/>
          <w:position w:val="0"/>
          <w:sz w:val="24"/>
          <w:sz w:val="24"/>
          <w:u w:val="none"/>
          <w:vertAlign w:val="baseline"/>
        </w:rPr>
        <w:t xml:space="preserve">read(c, T2); write(c, foo, T1) → </w:t>
      </w:r>
      <w:r>
        <w:rPr>
          <w:b w:val="false"/>
          <w:bCs w:val="false"/>
          <w:i w:val="false"/>
          <w:iCs w:val="false"/>
          <w:color w:val="CE181E"/>
          <w:position w:val="0"/>
          <w:sz w:val="24"/>
          <w:sz w:val="24"/>
          <w:u w:val="none"/>
          <w:vertAlign w:val="baseline"/>
        </w:rPr>
        <w:t>(T2, T1)</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Since the conflicting pairs are not all the same order this execution is not  serially equivalent.</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b.) Conflicting pairs:</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pPr>
      <w:r>
        <w:rPr>
          <w:b w:val="false"/>
          <w:bCs w:val="false"/>
          <w:i w:val="false"/>
          <w:iCs w:val="false"/>
          <w:position w:val="0"/>
          <w:sz w:val="24"/>
          <w:sz w:val="24"/>
          <w:u w:val="none"/>
          <w:vertAlign w:val="baseline"/>
        </w:rPr>
        <w:t xml:space="preserve">read(a, T1); write(a, baz, T2) → </w:t>
      </w:r>
      <w:r>
        <w:rPr>
          <w:b w:val="false"/>
          <w:bCs w:val="false"/>
          <w:i w:val="false"/>
          <w:iCs w:val="false"/>
          <w:color w:val="CE181E"/>
          <w:position w:val="0"/>
          <w:sz w:val="24"/>
          <w:sz w:val="24"/>
          <w:u w:val="none"/>
          <w:vertAlign w:val="baseline"/>
        </w:rPr>
        <w:t>(T1, T2)</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write(a, baz, T2); read(a, T1) → (T2, T1)</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 xml:space="preserve"> </w:t>
      </w:r>
      <w:r>
        <w:rPr>
          <w:b w:val="false"/>
          <w:bCs w:val="false"/>
          <w:i w:val="false"/>
          <w:iCs w:val="false"/>
          <w:position w:val="0"/>
          <w:sz w:val="24"/>
          <w:sz w:val="24"/>
          <w:u w:val="none"/>
          <w:vertAlign w:val="baseline"/>
        </w:rPr>
        <w:t>read(c, T2); write(c, foo, T1) → (T2, T1)</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Since the conflicting pairs are not all the same order this execution is not serially equivalent.</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c.) Conflicting pairs:</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read(a, T1); write(a,baz, T2) → (T1, T2)</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read(a, T1); write(a,baz, T2)→ (T1, T2)</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write(c, foo, T1); read(c, T2)→ (T1, T2)</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bookmarkStart w:id="0" w:name="__DdeLink__313_2837088818"/>
      <w:r>
        <w:rPr>
          <w:b w:val="false"/>
          <w:bCs w:val="false"/>
          <w:i w:val="false"/>
          <w:iCs w:val="false"/>
          <w:position w:val="0"/>
          <w:sz w:val="24"/>
          <w:sz w:val="24"/>
          <w:u w:val="none"/>
          <w:vertAlign w:val="baseline"/>
        </w:rPr>
        <w:t>Since the conflicting pairs are all the same order this execution is serially equivalent.</w:t>
      </w:r>
      <w:bookmarkEnd w:id="0"/>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d.)  Conflicting pairs:</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read(a, T1); write(a,baz, T2) → (T1, T2)</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read(a, T1); write(a,baz, T2)→ (T1, T2)</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write(c, foo, T1); read(c, T2)→ (T1, T2)</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Since the conflicting pairs are all the same order this execution is serially equivalent.</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b/>
          <w:bCs/>
          <w:i w:val="false"/>
          <w:i w:val="false"/>
          <w:iCs w:val="false"/>
          <w:position w:val="0"/>
          <w:sz w:val="24"/>
          <w:sz w:val="24"/>
          <w:u w:val="none"/>
          <w:vertAlign w:val="baseline"/>
        </w:rPr>
      </w:pPr>
      <w:r>
        <w:rPr>
          <w:b/>
          <w:bCs/>
          <w:i w:val="false"/>
          <w:iCs w:val="false"/>
          <w:position w:val="0"/>
          <w:sz w:val="24"/>
          <w:sz w:val="24"/>
          <w:u w:val="none"/>
          <w:vertAlign w:val="baseline"/>
        </w:rPr>
        <w:t>Problem 10:</w:t>
      </w:r>
    </w:p>
    <w:p>
      <w:pPr>
        <w:pStyle w:val="Normal"/>
        <w:rPr>
          <w:b w:val="false"/>
          <w:b w:val="false"/>
          <w:bCs w:val="false"/>
        </w:rPr>
      </w:pPr>
      <w:r>
        <w:rPr>
          <w:b w:val="false"/>
          <w:bCs w:val="fals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 xml:space="preserve">a.) I do not agree with this design.  While it may make programming easier server side, it does not permit practical applications in reality.  By using the unix file system read/write-like semantics, you lose server side operation idempotence and statelessness.  Without operation idempotence, you open up the DFS to concurrency issues and without statelessness it will make it harder for the DFS to recover when (not if!) failures occur.    For these reasons her design choices are undesirable.  </w:t>
      </w:r>
    </w:p>
    <w:p>
      <w:pPr>
        <w:pStyle w:val="Normal"/>
        <w:rPr>
          <w:b w:val="false"/>
          <w:b w:val="false"/>
          <w:bCs w:val="false"/>
        </w:rPr>
      </w:pPr>
      <w:r>
        <w:rPr>
          <w:b w:val="false"/>
          <w:bCs w:val="fals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b.) Her design needs to be redone without unix file system read/write-like semantics.  Doing so will attain operation idempotence and statelessness at the server side which will therefore permit concurrency and easier failure recovery for the DFS.</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c.) You wouldn’t read my answer anyways, so I’m not going to answer. (anywhere but facebook)</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d.)</w:t>
        <w:tab/>
        <w:t xml:space="preserve">      ok….</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ab/>
        <w:t xml:space="preserve">     |</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ab/>
        <w:t>):^/-&lt;--&lt;</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b/>
          <w:bCs/>
          <w:i w:val="false"/>
          <w:i w:val="false"/>
          <w:iCs w:val="false"/>
          <w:position w:val="0"/>
          <w:sz w:val="24"/>
          <w:sz w:val="24"/>
          <w:u w:val="none"/>
          <w:vertAlign w:val="baseline"/>
        </w:rPr>
      </w:pPr>
      <w:r>
        <w:rPr>
          <w:b/>
          <w:bCs/>
          <w:i w:val="false"/>
          <w:iCs w:val="false"/>
          <w:position w:val="0"/>
          <w:sz w:val="24"/>
          <w:sz w:val="24"/>
          <w:u w:val="none"/>
          <w:vertAlign w:val="baseline"/>
        </w:rPr>
        <w:t>Problem 8:</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a.)  Mark page as (w) → Do write.</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b.) This is erroneous, P4 cannot be in write mode without being the owner and there can be no read mode processes when there’s a write mode process.</w:t>
      </w:r>
    </w:p>
    <w:p>
      <w:pPr>
        <w:pStyle w:val="Normal"/>
        <w:rPr/>
      </w:pPr>
      <w:r>
        <w:rPr>
          <w:b w:val="false"/>
          <w:bCs w:val="false"/>
          <w:i w:val="false"/>
          <w:iCs w:val="false"/>
          <w:position w:val="0"/>
          <w:sz w:val="24"/>
          <w:sz w:val="24"/>
          <w:u w:val="none"/>
          <w:vertAlign w:val="baseline"/>
        </w:rPr>
        <w:t xml:space="preserve">c.) </w:t>
      </w:r>
      <w:bookmarkStart w:id="1" w:name="__DdeLink__50_2444232216"/>
      <w:r>
        <w:rPr>
          <w:b w:val="false"/>
          <w:bCs w:val="false"/>
          <w:i w:val="false"/>
          <w:iCs w:val="false"/>
          <w:position w:val="0"/>
          <w:sz w:val="24"/>
          <w:sz w:val="24"/>
          <w:u w:val="none"/>
          <w:vertAlign w:val="baseline"/>
        </w:rPr>
        <w:t>Ask other processes to invalidate their copies of the page (Multicast) → Fetch all copies; use latest copy; mark it as (w); become the owner → Do write.</w:t>
      </w:r>
      <w:bookmarkEnd w:id="1"/>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d.) This is erroneous, two processes cannot be holding the page in write mode at the same time.  Only the owner may hold a copy of the page in write mode.</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e.) This is erroneous, three processes cannot be holding the page in write mode at the same time. Only the owner may hold a copy of the page in write mode.</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f.) Ask other processes to invalidate their copies of page (multicast) → mark page as (w), become owner → do write.</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g.) Ask other processes to invalidate their copies of the page (Multicast) → Fetch all copies; use latest copy; mark it as (w); become the owner → Do write.</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h.) This is erroneous, two processes cannot be holding the page in write mode at the same time.  Only the owner may hold a copy of the page in write mode.</w:t>
      </w:r>
    </w:p>
    <w:p>
      <w:pPr>
        <w:pStyle w:val="Normal"/>
        <w:rPr/>
      </w:pPr>
      <w:r>
        <w:rPr>
          <w:b w:val="false"/>
          <w:bCs w:val="false"/>
          <w:i w:val="false"/>
          <w:iCs w:val="false"/>
          <w:position w:val="0"/>
          <w:sz w:val="24"/>
          <w:sz w:val="24"/>
          <w:u w:val="none"/>
          <w:vertAlign w:val="baseline"/>
        </w:rPr>
        <w:t xml:space="preserve">i.) </w:t>
      </w:r>
      <w:r>
        <w:rPr>
          <w:b/>
          <w:bCs/>
          <w:i w:val="false"/>
          <w:iCs w:val="false"/>
          <w:position w:val="0"/>
          <w:sz w:val="24"/>
          <w:sz w:val="24"/>
          <w:u w:val="none"/>
          <w:vertAlign w:val="baseline"/>
        </w:rPr>
        <w:t>Assuming P1 is the owner</w:t>
      </w:r>
      <w:r>
        <w:rPr>
          <w:b w:val="false"/>
          <w:bCs w:val="false"/>
          <w:i w:val="false"/>
          <w:iCs w:val="false"/>
          <w:position w:val="0"/>
          <w:sz w:val="24"/>
          <w:sz w:val="24"/>
          <w:u w:val="none"/>
          <w:vertAlign w:val="baseline"/>
        </w:rPr>
        <w:t>: Ask other processes to invalidate their copies of the page (Multicast) → Fetch all copies; use latest copy; mark it as (w); become the owner → Do write.</w:t>
      </w:r>
    </w:p>
    <w:p>
      <w:pPr>
        <w:pStyle w:val="Normal"/>
        <w:rPr/>
      </w:pPr>
      <w:r>
        <w:rPr>
          <w:b/>
          <w:bCs/>
          <w:i w:val="false"/>
          <w:iCs w:val="false"/>
          <w:position w:val="0"/>
          <w:sz w:val="24"/>
          <w:sz w:val="24"/>
          <w:u w:val="none"/>
          <w:vertAlign w:val="baseline"/>
        </w:rPr>
        <w:t>Assuming P1 is NOT the owner:</w:t>
      </w:r>
      <w:r>
        <w:rPr>
          <w:b w:val="false"/>
          <w:bCs w:val="false"/>
          <w:i w:val="false"/>
          <w:iCs w:val="false"/>
          <w:position w:val="0"/>
          <w:sz w:val="24"/>
          <w:sz w:val="24"/>
          <w:u w:val="none"/>
          <w:vertAlign w:val="baseline"/>
        </w:rPr>
        <w:t xml:space="preserve"> This is erroneous, a process must be marked as the owner in order to hold a page in write mode.</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j.) Ask other processes to invalidate their copies of the page (Multicast) → Fetch all copies; use latest copy; mark it as (w); become the owner → Do write.</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b/>
          <w:bCs/>
          <w:i w:val="false"/>
          <w:i w:val="false"/>
          <w:iCs w:val="false"/>
          <w:position w:val="0"/>
          <w:sz w:val="24"/>
          <w:sz w:val="24"/>
          <w:u w:val="none"/>
          <w:vertAlign w:val="baseline"/>
        </w:rPr>
      </w:pPr>
      <w:r>
        <w:rPr>
          <w:b/>
          <w:bCs/>
          <w:i w:val="false"/>
          <w:iCs w:val="false"/>
          <w:position w:val="0"/>
          <w:sz w:val="24"/>
          <w:sz w:val="24"/>
          <w:u w:val="none"/>
          <w:vertAlign w:val="baseline"/>
        </w:rPr>
        <w:t>Problem 5:</w:t>
      </w:r>
    </w:p>
    <w:p>
      <w:pPr>
        <w:pStyle w:val="Normal"/>
        <w:rPr>
          <w:b/>
          <w:b/>
          <w:bCs/>
          <w:i w:val="false"/>
          <w:i w:val="false"/>
          <w:iCs w:val="false"/>
          <w:position w:val="0"/>
          <w:sz w:val="24"/>
          <w:sz w:val="24"/>
          <w:u w:val="none"/>
          <w:vertAlign w:val="baseline"/>
        </w:rPr>
      </w:pPr>
      <w:r>
        <w:rPr>
          <w:b/>
          <w:bCs/>
          <w:i w:val="false"/>
          <w:iCs w:val="false"/>
          <w:position w:val="0"/>
          <w:sz w:val="24"/>
          <w:sz w:val="24"/>
          <w:u w:val="none"/>
          <w:vertAlign w:val="baseline"/>
        </w:rPr>
      </w:r>
    </w:p>
    <w:p>
      <w:pPr>
        <w:pStyle w:val="Normal"/>
        <w:rPr>
          <w:b w:val="false"/>
          <w:b w:val="false"/>
          <w:bCs w:val="false"/>
        </w:rPr>
      </w:pPr>
      <w:r>
        <w:rPr>
          <w:b w:val="false"/>
          <w:bCs w:val="false"/>
        </w:rPr>
        <w:t xml:space="preserve">Kafka is a means to keep </w:t>
      </w:r>
      <w:r>
        <w:rPr>
          <w:b w:val="false"/>
          <w:bCs w:val="false"/>
        </w:rPr>
        <w:t xml:space="preserve">large volumes of </w:t>
      </w:r>
      <w:r>
        <w:rPr>
          <w:b w:val="false"/>
          <w:bCs w:val="false"/>
        </w:rPr>
        <w:t xml:space="preserve">incoming information and its </w:t>
      </w:r>
      <w:r>
        <w:rPr>
          <w:b w:val="false"/>
          <w:bCs w:val="false"/>
        </w:rPr>
        <w:t xml:space="preserve">processed </w:t>
      </w:r>
      <w:r>
        <w:rPr>
          <w:b w:val="false"/>
          <w:bCs w:val="false"/>
        </w:rPr>
        <w:t xml:space="preserve">output sorted by purpose or topic.  Within the </w:t>
      </w:r>
      <w:hyperlink r:id="rId2">
        <w:r>
          <w:rPr>
            <w:rStyle w:val="InternetLink"/>
            <w:b w:val="false"/>
            <w:bCs w:val="false"/>
          </w:rPr>
          <w:t>Kafka topology</w:t>
        </w:r>
      </w:hyperlink>
      <w:r>
        <w:rPr>
          <w:b w:val="false"/>
          <w:bCs w:val="false"/>
        </w:rPr>
        <w:t xml:space="preserve"> are many components, most notably are the Producers, Consumers, and the Kafka layer (a DFS) that separates the two.  The Producers “publish” information in streams to the Kafka layer, which processes the incoming information and sorts the data into “</w:t>
      </w:r>
      <w:hyperlink r:id="rId3">
        <w:r>
          <w:rPr>
            <w:rStyle w:val="InternetLink"/>
            <w:b w:val="false"/>
            <w:bCs w:val="false"/>
          </w:rPr>
          <w:t>topics</w:t>
        </w:r>
      </w:hyperlink>
      <w:r>
        <w:rPr>
          <w:b w:val="false"/>
          <w:bCs w:val="false"/>
        </w:rPr>
        <w:t xml:space="preserve">”, which are further divided into subtopics or “partitions”, </w:t>
      </w:r>
      <w:r>
        <w:rPr>
          <w:b w:val="false"/>
          <w:bCs w:val="false"/>
        </w:rPr>
        <w:t>which are also</w:t>
      </w:r>
      <w:r>
        <w:rPr>
          <w:b w:val="false"/>
          <w:bCs w:val="false"/>
        </w:rPr>
        <w:t xml:space="preserve"> stream</w:t>
      </w:r>
      <w:r>
        <w:rPr>
          <w:b w:val="false"/>
          <w:bCs w:val="false"/>
        </w:rPr>
        <w:t>s</w:t>
      </w:r>
      <w:r>
        <w:rPr>
          <w:b w:val="false"/>
          <w:bCs w:val="false"/>
        </w:rPr>
        <w:t xml:space="preserve">.  </w:t>
      </w:r>
      <w:r>
        <w:rPr>
          <w:b w:val="false"/>
          <w:bCs w:val="false"/>
        </w:rPr>
        <w:t>The data is appended to the partition streams and t</w:t>
      </w:r>
      <w:r>
        <w:rPr>
          <w:b w:val="false"/>
          <w:bCs w:val="false"/>
        </w:rPr>
        <w:t xml:space="preserve">he “Consumers” </w:t>
      </w:r>
      <w:r>
        <w:rPr>
          <w:b w:val="false"/>
          <w:bCs w:val="false"/>
        </w:rPr>
        <w:t xml:space="preserve">read the partition streams that they are assigned or “subscribed” to as they are being written to by the Kafka layer.   The Consumers </w:t>
      </w:r>
      <w:r>
        <w:rPr>
          <w:b w:val="false"/>
          <w:bCs w:val="false"/>
        </w:rPr>
        <w:t>are divided into “</w:t>
      </w:r>
      <w:hyperlink r:id="rId4">
        <w:r>
          <w:rPr>
            <w:rStyle w:val="VisitedInternetLink"/>
            <w:b w:val="false"/>
            <w:bCs w:val="false"/>
          </w:rPr>
          <w:t>consumer groups</w:t>
        </w:r>
      </w:hyperlink>
      <w:r>
        <w:rPr>
          <w:b w:val="false"/>
          <w:bCs w:val="false"/>
        </w:rPr>
        <w:t xml:space="preserve">” which </w:t>
      </w:r>
      <w:r>
        <w:rPr>
          <w:b w:val="false"/>
          <w:bCs w:val="false"/>
        </w:rPr>
        <w:t>can be</w:t>
      </w:r>
      <w:r>
        <w:rPr>
          <w:b w:val="false"/>
          <w:bCs w:val="false"/>
        </w:rPr>
        <w:t xml:space="preserve"> assigned to one “topic”, but each consumer group member can be assigned to one or more partitions. </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t>Source:</w:t>
      </w:r>
    </w:p>
    <w:p>
      <w:pPr>
        <w:pStyle w:val="Normal"/>
        <w:rPr>
          <w:b w:val="false"/>
          <w:b w:val="false"/>
          <w:bCs w:val="false"/>
          <w:i w:val="false"/>
          <w:i w:val="false"/>
          <w:iCs w:val="false"/>
          <w:position w:val="0"/>
          <w:sz w:val="24"/>
          <w:sz w:val="24"/>
          <w:u w:val="none"/>
          <w:vertAlign w:val="baseline"/>
        </w:rPr>
      </w:pPr>
      <w:hyperlink r:id="rId5">
        <w:r>
          <w:rPr>
            <w:rStyle w:val="InternetLink"/>
            <w:b w:val="false"/>
            <w:bCs w:val="false"/>
            <w:i w:val="false"/>
            <w:iCs w:val="false"/>
            <w:position w:val="0"/>
            <w:sz w:val="24"/>
            <w:sz w:val="24"/>
            <w:u w:val="none"/>
            <w:vertAlign w:val="baseline"/>
          </w:rPr>
          <w:t>https://kafka.apache.org/intro</w:t>
        </w:r>
      </w:hyperlink>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 xml:space="preserve">Problem </w:t>
      </w:r>
      <w:r>
        <w:rPr>
          <w:b/>
          <w:bCs/>
        </w:rPr>
        <w:t>9</w:t>
      </w:r>
      <w:r>
        <w:rPr>
          <w:b/>
          <w:bCs/>
        </w:rPr>
        <w:t>:</w:t>
      </w:r>
    </w:p>
    <w:p>
      <w:pPr>
        <w:pStyle w:val="Normal"/>
        <w:rPr>
          <w:b w:val="false"/>
          <w:b w:val="false"/>
          <w:bCs w:val="false"/>
        </w:rPr>
      </w:pPr>
      <w:r>
        <w:rPr>
          <w:b w:val="false"/>
          <w:bCs w:val="false"/>
        </w:rPr>
        <w:t>a.) This scheme is “</w:t>
      </w:r>
      <w:r>
        <w:rPr>
          <w:b/>
          <w:bCs/>
          <w:i/>
          <w:iCs/>
          <w:u w:val="single"/>
        </w:rPr>
        <w:t>incorrect</w:t>
      </w:r>
      <w:r>
        <w:rPr>
          <w:b w:val="false"/>
          <w:bCs w:val="false"/>
        </w:rPr>
        <w:t>” (ill-advised).  Hashing functions are “1-way” functions, meaning it will be virtually impossible to retrieve the original input from their outputs.  Since the encrypted message is put through the hashing function, it will be impossible for anyone to determine the original encrypted message.  Without knowing the encrypted message, those without Alice’s public key will be unable to verify her identity.  It would be possible if other’s had Alice’s private key (encrypt incoming message M using private key, then hash it and see if it equals the attached hash value), but handing out one’s private key to others is not an advisable practice as there would be no confidence in who the original sender would be.  A private key should only be owned by the original sender.</w:t>
      </w:r>
    </w:p>
    <w:p>
      <w:pPr>
        <w:pStyle w:val="Normal"/>
        <w:rPr>
          <w:b w:val="false"/>
          <w:b w:val="false"/>
          <w:bCs w:val="false"/>
        </w:rPr>
      </w:pPr>
      <w:r>
        <w:rPr>
          <w:b w:val="false"/>
          <w:bCs w:val="false"/>
        </w:rPr>
      </w:r>
    </w:p>
    <w:p>
      <w:pPr>
        <w:pStyle w:val="Normal"/>
        <w:rPr>
          <w:b w:val="false"/>
          <w:b w:val="false"/>
          <w:bCs w:val="false"/>
        </w:rPr>
      </w:pPr>
      <w:r>
        <w:rPr>
          <w:b w:val="false"/>
          <w:bCs w:val="false"/>
        </w:rPr>
        <w:t>b.) This is similar to what I stated in the last scheme where multiple people had the private encryption key.  In this case, everyone has a public encryption key.  While it is possible to compare hash values of these encrypted messages as everyone has the public encryption key, there’s no confidence in who the original sender is as anyone with the public encryption key could have sent it.   So therefore it is “</w:t>
      </w:r>
      <w:r>
        <w:rPr>
          <w:b/>
          <w:bCs/>
          <w:i/>
          <w:iCs/>
          <w:u w:val="single"/>
        </w:rPr>
        <w:t>incorrect</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c.) This is again similar to the previous scheme.  If Alice sends the encrypted hash of her message using her public encryption key, which multiple people may have, there’s no way any receiver can be confident that Alice was the original sender as anyone can have the public encryption key. Therefore this is “</w:t>
      </w:r>
      <w:r>
        <w:rPr>
          <w:b/>
          <w:bCs/>
          <w:i/>
          <w:iCs/>
          <w:u w:val="single"/>
        </w:rPr>
        <w:t>incorrect</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d.) This is a </w:t>
      </w:r>
      <w:r>
        <w:rPr>
          <w:b/>
          <w:bCs/>
          <w:i/>
          <w:iCs/>
          <w:u w:val="single"/>
        </w:rPr>
        <w:t>correct</w:t>
      </w:r>
      <w:r>
        <w:rPr>
          <w:b w:val="false"/>
          <w:bCs w:val="false"/>
        </w:rPr>
        <w:t xml:space="preserve"> method.  Anyone with the public encryption key can get the hashed value of the message and compare it to their hashing of the message and be confident that Alice was the original sender because the encrypted hash was encrypted with Alice’s private encryption key.  Of course, this is going under the assumption that Alice is the only one with her personal private encryption key.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 This is a </w:t>
      </w:r>
      <w:r>
        <w:rPr>
          <w:b/>
          <w:bCs/>
          <w:i/>
          <w:iCs/>
          <w:u w:val="single"/>
        </w:rPr>
        <w:t>correct</w:t>
      </w:r>
      <w:r>
        <w:rPr>
          <w:b w:val="false"/>
          <w:bCs w:val="false"/>
        </w:rPr>
        <w:t xml:space="preserve"> method, </w:t>
      </w:r>
      <w:r>
        <w:rPr>
          <w:b w:val="false"/>
          <w:bCs w:val="false"/>
          <w:u w:val="single"/>
        </w:rPr>
        <w:t>although less efficient than scheme d</w:t>
      </w:r>
      <w:r>
        <w:rPr>
          <w:b w:val="false"/>
          <w:bCs w:val="false"/>
        </w:rPr>
        <w:t>.  Receivers with Alice’s public encryption key will be able to decrypt the encrypted message and be confident that Alice was the original sender as she is the only one with her private encryption key.  Compared to scheme d though, the decryption will result in the original message as opposed to a hash value of the message. As hashed values tend to be of constant, relatively smaller sizes, this can lead to larger encryptions to decrypt and therefore makes this method less efficient.</w:t>
      </w:r>
    </w:p>
    <w:p>
      <w:pPr>
        <w:pStyle w:val="Normal"/>
        <w:rPr>
          <w:b w:val="false"/>
          <w:b w:val="false"/>
          <w:bCs w:val="false"/>
        </w:rPr>
      </w:pPr>
      <w:r>
        <w:rPr>
          <w:b w:val="false"/>
          <w:bCs w:val="false"/>
        </w:rPr>
      </w:r>
    </w:p>
    <w:p>
      <w:pPr>
        <w:pStyle w:val="Normal"/>
        <w:rPr>
          <w:b w:val="false"/>
          <w:b w:val="false"/>
          <w:bCs w:val="false"/>
        </w:rPr>
      </w:pPr>
      <w:r>
        <w:rPr>
          <w:b w:val="false"/>
          <w:bCs w:val="false"/>
        </w:rPr>
        <w:t>f.) Similar to schemes b and c, sending the message encrypted with the public encryption key is ill-advised as anyone with the public key can send that message.  There’s no confidence that Alice was the original sender.  Therfore this is an “</w:t>
      </w:r>
      <w:r>
        <w:rPr>
          <w:b/>
          <w:bCs/>
          <w:i/>
          <w:iCs/>
          <w:u w:val="single"/>
        </w:rPr>
        <w:t>incorrect</w:t>
      </w:r>
      <w:r>
        <w:rPr>
          <w:b w:val="false"/>
          <w:bCs w:val="false"/>
        </w:rPr>
        <w:t>” method.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g.)  As stated in parts d and e above, </w:t>
      </w:r>
      <w:r>
        <w:rPr>
          <w:b/>
          <w:bCs/>
          <w:i/>
          <w:iCs/>
          <w:u w:val="single"/>
        </w:rPr>
        <w:t>scheme d is the most efficient and correct method</w:t>
      </w:r>
      <w:r>
        <w:rPr>
          <w:b w:val="false"/>
          <w:bCs w:val="false"/>
        </w:rPr>
        <w:t xml:space="preserve"> to verify Alice as the original sender of the message.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Problem 6:</w:t>
      </w:r>
    </w:p>
    <w:p>
      <w:pPr>
        <w:pStyle w:val="Normal"/>
        <w:rPr>
          <w:b w:val="false"/>
          <w:b w:val="false"/>
          <w:bCs w:val="false"/>
        </w:rPr>
      </w:pPr>
      <w:r>
        <w:rPr>
          <w:b w:val="false"/>
          <w:bCs w:val="false"/>
        </w:rPr>
        <w:t xml:space="preserve">ZAB and Paxos follow similar protocols with some noted differences.  They both elect leaders, who propose values to followers and wait for a quorum of acknowledgments from the followers, and votes have timestamps.  However ZAB primarily applies to synchronizing “incremental (delta) state updates” for primary-backup systems like Zookeeper while Paxos applies to general synchronization of “client requests” for state machine replication.  When failures of a leader occurs, the new leader behaves differently in either </w:t>
      </w:r>
      <w:r>
        <w:rPr>
          <w:b w:val="false"/>
          <w:bCs w:val="false"/>
        </w:rPr>
        <w:t>algorithm</w:t>
      </w:r>
      <w:r>
        <w:rPr>
          <w:b w:val="false"/>
          <w:bCs w:val="false"/>
        </w:rPr>
        <w:t xml:space="preserve">.  For Paxos, new leaders take overlapping concurrent client requests and arbitrarily decides the order to execute them, but this is not desirable for primary-backup systems; there must be a consistent ordering of overlapping requests when a new leader is elected.  </w:t>
      </w:r>
      <w:r>
        <w:rPr>
          <w:b w:val="false"/>
          <w:bCs w:val="false"/>
        </w:rPr>
        <w:t xml:space="preserve">ZAB achieves consistent ordering of concurrent requests by including an extra </w:t>
      </w:r>
      <w:hyperlink r:id="rId6">
        <w:r>
          <w:rPr>
            <w:rStyle w:val="InternetLink"/>
            <w:b w:val="false"/>
            <w:bCs w:val="false"/>
          </w:rPr>
          <w:t>synchronization phase</w:t>
        </w:r>
      </w:hyperlink>
      <w:r>
        <w:rPr>
          <w:b w:val="false"/>
          <w:bCs w:val="false"/>
        </w:rPr>
        <w:t xml:space="preserve"> during recovery and by “using a different numbering of instances based on zxids.”</w:t>
      </w:r>
    </w:p>
    <w:p>
      <w:pPr>
        <w:pStyle w:val="Normal"/>
        <w:rPr>
          <w:b w:val="false"/>
          <w:b w:val="false"/>
          <w:bCs w:val="false"/>
        </w:rPr>
      </w:pPr>
      <w:r>
        <w:rPr>
          <w:b w:val="false"/>
          <w:bCs w:val="false"/>
        </w:rPr>
      </w:r>
    </w:p>
    <w:p>
      <w:pPr>
        <w:pStyle w:val="Normal"/>
        <w:rPr>
          <w:b w:val="false"/>
          <w:b w:val="false"/>
          <w:bCs w:val="false"/>
        </w:rPr>
      </w:pPr>
      <w:r>
        <w:rPr>
          <w:b w:val="false"/>
          <w:bCs w:val="false"/>
        </w:rPr>
        <w:t>Source:</w:t>
      </w:r>
    </w:p>
    <w:p>
      <w:pPr>
        <w:pStyle w:val="Normal"/>
        <w:rPr>
          <w:b w:val="false"/>
        </w:rPr>
      </w:pPr>
      <w:hyperlink r:id="rId7">
        <w:r>
          <w:rPr>
            <w:rStyle w:val="InternetLink"/>
            <w:b w:val="false"/>
            <w:bCs w:val="false"/>
          </w:rPr>
          <w:t>https://cwiki.apache.org/confluence/display/ZOOKEEPER/Zab+vs.+Paxos</w:t>
        </w:r>
      </w:hyperlink>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rFonts w:ascii="apple-system;BlinkMacSystemFont;Segoe UI;Roboto;Oxygen;Ubuntu;Fira Sans;Droid Sans;Helvetica Neue;sans-serif" w:hAnsi="apple-system;BlinkMacSystemFont;Segoe UI;Roboto;Oxygen;Ubuntu;Fira Sans;Droid Sans;Helvetica Neue;sans-serif"/>
          <w:b w:val="false"/>
          <w:bCs w:val="false"/>
          <w:i w:val="false"/>
          <w:caps w:val="false"/>
          <w:smallCaps w:val="false"/>
          <w:color w:val="172B4D"/>
          <w:spacing w:val="0"/>
          <w:sz w:val="21"/>
        </w:rPr>
      </w:pPr>
      <w:r>
        <w:rPr>
          <w:b w:val="false"/>
        </w:rPr>
      </w:r>
    </w:p>
    <w:p>
      <w:pPr>
        <w:pStyle w:val="Normal"/>
        <w:rPr>
          <w:b/>
          <w:b/>
          <w:bCs/>
        </w:rPr>
      </w:pPr>
      <w:r>
        <w:rPr>
          <w:b/>
          <w:bCs/>
        </w:rPr>
        <w:t xml:space="preserve">Problem </w:t>
      </w:r>
      <w:r>
        <w:rPr>
          <w:b/>
          <w:bCs/>
        </w:rPr>
        <w:t>2:</w:t>
      </w:r>
    </w:p>
    <w:p>
      <w:pPr>
        <w:pStyle w:val="Normal"/>
        <w:rPr>
          <w:b w:val="false"/>
          <w:b w:val="false"/>
          <w:bCs w:val="false"/>
        </w:rPr>
      </w:pPr>
      <w:r>
        <w:rPr>
          <w:b w:val="false"/>
          <w:bCs w:val="false"/>
        </w:rPr>
      </w:r>
    </w:p>
    <w:p>
      <w:pPr>
        <w:pStyle w:val="Normal"/>
        <w:rPr>
          <w:b w:val="false"/>
          <w:b w:val="false"/>
          <w:bCs w:val="false"/>
        </w:rPr>
      </w:pPr>
      <w:r>
        <w:rPr>
          <w:b w:val="false"/>
          <w:bCs w:val="false"/>
        </w:rPr>
        <w:t>I am right.  A proof by contradiction follows:</w:t>
      </w:r>
    </w:p>
    <w:p>
      <w:pPr>
        <w:pStyle w:val="Normal"/>
        <w:rPr>
          <w:b w:val="false"/>
          <w:b w:val="false"/>
          <w:bCs w:val="false"/>
        </w:rPr>
      </w:pPr>
      <w:r>
        <w:rPr>
          <w:b w:val="false"/>
          <w:bCs w:val="false"/>
        </w:rPr>
      </w:r>
    </w:p>
    <w:p>
      <w:pPr>
        <w:pStyle w:val="Normal"/>
        <w:rPr>
          <w:b w:val="false"/>
          <w:b w:val="false"/>
          <w:bCs w:val="false"/>
        </w:rPr>
      </w:pPr>
      <w:r>
        <w:rPr>
          <w:b w:val="false"/>
          <w:bCs w:val="false"/>
        </w:rPr>
        <w:t>Let us assume we have a simple system of two transactions with two objects with different IDs and that this system is in deadlock.  Let L1 and L2 represent the locks for the two objects and T1 and T2 be the two transactions in deadlock.  In order for a deadlock to occur, a cycle of events like the following must occur:</w:t>
      </w:r>
    </w:p>
    <w:p>
      <w:pPr>
        <w:pStyle w:val="Normal"/>
        <w:rPr>
          <w:b w:val="false"/>
          <w:b w:val="false"/>
          <w:bCs w:val="false"/>
        </w:rPr>
      </w:pPr>
      <w:r>
        <w:rPr>
          <w:b w:val="false"/>
          <w:bCs w:val="false"/>
        </w:rPr>
      </w:r>
    </w:p>
    <w:p>
      <w:pPr>
        <w:pStyle w:val="Normal"/>
        <w:rPr>
          <w:b w:val="false"/>
          <w:b w:val="false"/>
          <w:bCs w:val="false"/>
        </w:rPr>
      </w:pPr>
      <w:r>
        <w:rPr>
          <w:b w:val="false"/>
          <w:bCs w:val="false"/>
        </w:rPr>
        <w:t>T1 acquires L1 →  T2 acquires L2 → T1 tries to acquire L2, but can’t due to T2 holding L2 → T2 tries to acquire L1, but can’t due to T1 holding L1 and hence deadlock.</w:t>
      </w:r>
    </w:p>
    <w:p>
      <w:pPr>
        <w:pStyle w:val="Normal"/>
        <w:rPr>
          <w:b w:val="false"/>
          <w:b w:val="false"/>
          <w:bCs w:val="false"/>
        </w:rPr>
      </w:pPr>
      <w:r>
        <w:rPr>
          <w:b w:val="false"/>
          <w:bCs w:val="false"/>
        </w:rPr>
      </w:r>
    </w:p>
    <w:p>
      <w:pPr>
        <w:pStyle w:val="Normal"/>
        <w:rPr>
          <w:b w:val="false"/>
          <w:b w:val="false"/>
          <w:bCs w:val="false"/>
        </w:rPr>
      </w:pPr>
      <w:r>
        <w:rPr>
          <w:b w:val="false"/>
          <w:bCs w:val="false"/>
        </w:rPr>
        <w:t>By the specifications of the system, locks can only be acquired in descending lexicographic order of the respective object’s ID.  Suppose the first object’s ID appears first in this ordering and that L1 goes with it, accordingly for the second object and the lock L2.  In the simple deadlock scenario presented above, we see that T2 has acquired L2 before L1.  This contradicts the system’s specifications and therefore this scenario could never happen.  Therefore, with the system’s specifications, it is impossible to reach deadlock regardless of whether or not transactions acquire all of their locks at the start.</w:t>
      </w:r>
      <w:r>
        <w:rPr>
          <w:rFonts w:eastAsia="Liberation Serif" w:cs="Liberation Serif" w:ascii="Liberation Serif" w:hAnsi="Liberation Serif"/>
          <w:b w:val="false"/>
          <w:bCs w:val="false"/>
        </w:rPr>
        <w:t>□</w:t>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rFonts w:ascii="Liberation Serif" w:hAnsi="Liberation Serif" w:eastAsia="Liberation Serif" w:cs="Liberation Serif"/>
        </w:rPr>
      </w:pPr>
      <w:r>
        <w:rPr>
          <w:b w:val="false"/>
          <w:bCs w:val="false"/>
        </w:rPr>
      </w:r>
    </w:p>
    <w:p>
      <w:pPr>
        <w:pStyle w:val="Normal"/>
        <w:rPr>
          <w:b/>
          <w:b/>
          <w:bCs/>
        </w:rPr>
      </w:pPr>
      <w:r>
        <w:rPr>
          <w:rFonts w:eastAsia="Liberation Serif" w:cs="Liberation Serif" w:ascii="Liberation Serif" w:hAnsi="Liberation Serif"/>
          <w:b/>
          <w:bCs/>
        </w:rPr>
        <w:t>Problem 3:</w:t>
      </w:r>
    </w:p>
    <w:p>
      <w:pPr>
        <w:pStyle w:val="Normal"/>
        <w:rPr>
          <w:rFonts w:ascii="Liberation Serif" w:hAnsi="Liberation Serif" w:eastAsia="Liberation Serif" w:cs="Liberation Serif"/>
        </w:rPr>
      </w:pPr>
      <w:r>
        <w:rPr>
          <w:b/>
          <w:bCs/>
        </w:rPr>
      </w:r>
    </w:p>
    <w:tbl>
      <w:tblPr>
        <w:tblW w:w="9638" w:type="dxa"/>
        <w:jc w:val="left"/>
        <w:tblInd w:w="0" w:type="dxa"/>
        <w:tblBorders/>
        <w:tblCellMar>
          <w:top w:w="55" w:type="dxa"/>
          <w:left w:w="55" w:type="dxa"/>
          <w:bottom w:w="55" w:type="dxa"/>
          <w:right w:w="55" w:type="dxa"/>
        </w:tblCellMar>
      </w:tblPr>
      <w:tblGrid>
        <w:gridCol w:w="2975"/>
        <w:gridCol w:w="6663"/>
      </w:tblGrid>
      <w:tr>
        <w:trPr/>
        <w:tc>
          <w:tcPr>
            <w:tcW w:w="2975" w:type="dxa"/>
            <w:tcBorders/>
            <w:shd w:fill="auto" w:val="clear"/>
          </w:tcPr>
          <w:p>
            <w:pPr>
              <w:pStyle w:val="TableContents"/>
              <w:rPr/>
            </w:pPr>
            <w:r>
              <w:rPr/>
              <w:t>Example 1</w:t>
            </w:r>
          </w:p>
        </w:tc>
        <w:tc>
          <w:tcPr>
            <w:tcW w:w="6663" w:type="dxa"/>
            <w:tcBorders/>
            <w:shd w:fill="auto" w:val="clear"/>
          </w:tcPr>
          <w:p>
            <w:pPr>
              <w:pStyle w:val="TableContents"/>
              <w:rPr/>
            </w:pPr>
            <w:r>
              <w:rPr/>
              <w:t>Example 2</w:t>
            </w:r>
          </w:p>
        </w:tc>
      </w:tr>
      <w:tr>
        <w:trPr/>
        <w:tc>
          <w:tcPr>
            <w:tcW w:w="2975" w:type="dxa"/>
            <w:tcBorders/>
            <w:shd w:fill="auto" w:val="clear"/>
          </w:tcPr>
          <w:tbl>
            <w:tblPr>
              <w:tblW w:w="207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0"/>
              <w:gridCol w:w="1056"/>
            </w:tblGrid>
            <w:tr>
              <w:trPr/>
              <w:tc>
                <w:tcPr>
                  <w:tcW w:w="10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0"/>
                      <w:szCs w:val="20"/>
                    </w:rPr>
                  </w:pPr>
                  <w:r>
                    <w:rPr>
                      <w:sz w:val="20"/>
                      <w:szCs w:val="20"/>
                    </w:rPr>
                    <w:t>T1</w:t>
                  </w:r>
                </w:p>
              </w:tc>
              <w:tc>
                <w:tcPr>
                  <w:tcW w:w="1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0"/>
                      <w:szCs w:val="20"/>
                    </w:rPr>
                  </w:pPr>
                  <w:r>
                    <w:rPr>
                      <w:sz w:val="20"/>
                      <w:szCs w:val="20"/>
                    </w:rPr>
                    <w:t>T2</w:t>
                  </w:r>
                </w:p>
              </w:tc>
            </w:tr>
            <w:tr>
              <w:trPr/>
              <w:tc>
                <w:tcPr>
                  <w:tcW w:w="1020" w:type="dxa"/>
                  <w:tcBorders>
                    <w:left w:val="single" w:sz="2" w:space="0" w:color="000000"/>
                    <w:bottom w:val="single" w:sz="2" w:space="0" w:color="000000"/>
                    <w:insideH w:val="single" w:sz="2" w:space="0" w:color="000000"/>
                  </w:tcBorders>
                  <w:shd w:fill="89C765" w:val="clear"/>
                </w:tcPr>
                <w:p>
                  <w:pPr>
                    <w:pStyle w:val="TableContents"/>
                    <w:jc w:val="center"/>
                    <w:rPr>
                      <w:sz w:val="20"/>
                      <w:szCs w:val="20"/>
                    </w:rPr>
                  </w:pPr>
                  <w:r>
                    <w:rPr>
                      <w:sz w:val="20"/>
                      <w:szCs w:val="20"/>
                    </w:rPr>
                    <w:t>Lock(A)</w:t>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89C765" w:val="clear"/>
                </w:tcPr>
                <w:p>
                  <w:pPr>
                    <w:pStyle w:val="TableContents"/>
                    <w:jc w:val="center"/>
                    <w:rPr>
                      <w:sz w:val="20"/>
                      <w:szCs w:val="20"/>
                    </w:rPr>
                  </w:pPr>
                  <w:r>
                    <w:rPr>
                      <w:sz w:val="20"/>
                      <w:szCs w:val="20"/>
                    </w:rPr>
                  </w:r>
                </w:p>
              </w:tc>
            </w:tr>
            <w:tr>
              <w:trPr/>
              <w:tc>
                <w:tcPr>
                  <w:tcW w:w="1020" w:type="dxa"/>
                  <w:tcBorders>
                    <w:left w:val="single" w:sz="2" w:space="0" w:color="000000"/>
                    <w:bottom w:val="single" w:sz="2" w:space="0" w:color="000000"/>
                    <w:insideH w:val="single" w:sz="2" w:space="0" w:color="000000"/>
                  </w:tcBorders>
                  <w:shd w:fill="89C765" w:val="clear"/>
                </w:tcPr>
                <w:p>
                  <w:pPr>
                    <w:pStyle w:val="TableContents"/>
                    <w:jc w:val="center"/>
                    <w:rPr>
                      <w:sz w:val="20"/>
                      <w:szCs w:val="20"/>
                    </w:rPr>
                  </w:pPr>
                  <w:r>
                    <w:rPr>
                      <w:sz w:val="20"/>
                      <w:szCs w:val="20"/>
                    </w:rPr>
                    <w:t>Read(A)**</w:t>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89C765" w:val="clear"/>
                </w:tcPr>
                <w:p>
                  <w:pPr>
                    <w:pStyle w:val="TableContents"/>
                    <w:jc w:val="center"/>
                    <w:rPr>
                      <w:sz w:val="20"/>
                      <w:szCs w:val="20"/>
                    </w:rPr>
                  </w:pPr>
                  <w:r>
                    <w:rPr>
                      <w:sz w:val="20"/>
                      <w:szCs w:val="20"/>
                    </w:rPr>
                  </w:r>
                </w:p>
              </w:tc>
            </w:tr>
            <w:tr>
              <w:trPr/>
              <w:tc>
                <w:tcPr>
                  <w:tcW w:w="1020" w:type="dxa"/>
                  <w:tcBorders>
                    <w:left w:val="single" w:sz="2" w:space="0" w:color="000000"/>
                    <w:bottom w:val="single" w:sz="2" w:space="0" w:color="000000"/>
                    <w:insideH w:val="single" w:sz="2" w:space="0" w:color="000000"/>
                  </w:tcBorders>
                  <w:shd w:fill="89C765" w:val="clear"/>
                </w:tcPr>
                <w:p>
                  <w:pPr>
                    <w:pStyle w:val="TableContents"/>
                    <w:jc w:val="center"/>
                    <w:rPr>
                      <w:sz w:val="20"/>
                      <w:szCs w:val="20"/>
                    </w:rPr>
                  </w:pPr>
                  <w:r>
                    <w:rPr>
                      <w:sz w:val="20"/>
                      <w:szCs w:val="20"/>
                    </w:rPr>
                    <w:t>Lock(B)</w:t>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89C765" w:val="clear"/>
                </w:tcPr>
                <w:p>
                  <w:pPr>
                    <w:pStyle w:val="TableContents"/>
                    <w:jc w:val="center"/>
                    <w:rPr>
                      <w:sz w:val="20"/>
                      <w:szCs w:val="20"/>
                    </w:rPr>
                  </w:pPr>
                  <w:r>
                    <w:rPr>
                      <w:sz w:val="20"/>
                      <w:szCs w:val="20"/>
                    </w:rPr>
                  </w:r>
                </w:p>
              </w:tc>
            </w:tr>
            <w:tr>
              <w:trPr/>
              <w:tc>
                <w:tcPr>
                  <w:tcW w:w="1020" w:type="dxa"/>
                  <w:tcBorders>
                    <w:left w:val="single" w:sz="2" w:space="0" w:color="000000"/>
                    <w:bottom w:val="single" w:sz="2" w:space="0" w:color="000000"/>
                    <w:insideH w:val="single" w:sz="2" w:space="0" w:color="000000"/>
                  </w:tcBorders>
                  <w:shd w:fill="89C765" w:val="clear"/>
                </w:tcPr>
                <w:p>
                  <w:pPr>
                    <w:pStyle w:val="TableContents"/>
                    <w:jc w:val="center"/>
                    <w:rPr>
                      <w:sz w:val="20"/>
                      <w:szCs w:val="20"/>
                    </w:rPr>
                  </w:pPr>
                  <w:r>
                    <w:rPr>
                      <w:sz w:val="20"/>
                      <w:szCs w:val="20"/>
                    </w:rPr>
                    <w:t>Read(B)</w:t>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89C765" w:val="clear"/>
                </w:tcPr>
                <w:p>
                  <w:pPr>
                    <w:pStyle w:val="TableContents"/>
                    <w:jc w:val="center"/>
                    <w:rPr>
                      <w:sz w:val="20"/>
                      <w:szCs w:val="20"/>
                    </w:rPr>
                  </w:pPr>
                  <w:r>
                    <w:rPr>
                      <w:sz w:val="20"/>
                      <w:szCs w:val="20"/>
                    </w:rPr>
                  </w:r>
                </w:p>
              </w:tc>
            </w:tr>
            <w:tr>
              <w:trPr/>
              <w:tc>
                <w:tcPr>
                  <w:tcW w:w="1020" w:type="dxa"/>
                  <w:tcBorders>
                    <w:left w:val="single" w:sz="2" w:space="0" w:color="000000"/>
                    <w:bottom w:val="single" w:sz="2" w:space="0" w:color="000000"/>
                    <w:insideH w:val="single" w:sz="2" w:space="0" w:color="000000"/>
                  </w:tcBorders>
                  <w:shd w:fill="89C765" w:val="clear"/>
                </w:tcPr>
                <w:p>
                  <w:pPr>
                    <w:pStyle w:val="TableContents"/>
                    <w:jc w:val="center"/>
                    <w:rPr>
                      <w:sz w:val="20"/>
                      <w:szCs w:val="20"/>
                    </w:rPr>
                  </w:pPr>
                  <w:r>
                    <w:rPr>
                      <w:sz w:val="20"/>
                      <w:szCs w:val="20"/>
                    </w:rPr>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89C765" w:val="clear"/>
                </w:tcPr>
                <w:p>
                  <w:pPr>
                    <w:pStyle w:val="TableContents"/>
                    <w:jc w:val="center"/>
                    <w:rPr>
                      <w:sz w:val="20"/>
                      <w:szCs w:val="20"/>
                    </w:rPr>
                  </w:pPr>
                  <w:r>
                    <w:rPr>
                      <w:sz w:val="20"/>
                      <w:szCs w:val="20"/>
                    </w:rPr>
                    <w:t>Lock(C)</w:t>
                  </w:r>
                </w:p>
              </w:tc>
            </w:tr>
            <w:tr>
              <w:trPr/>
              <w:tc>
                <w:tcPr>
                  <w:tcW w:w="1020" w:type="dxa"/>
                  <w:tcBorders>
                    <w:left w:val="single" w:sz="2" w:space="0" w:color="000000"/>
                    <w:bottom w:val="single" w:sz="2" w:space="0" w:color="000000"/>
                    <w:insideH w:val="single" w:sz="2" w:space="0" w:color="000000"/>
                  </w:tcBorders>
                  <w:shd w:fill="89C765" w:val="clear"/>
                </w:tcPr>
                <w:p>
                  <w:pPr>
                    <w:pStyle w:val="TableContents"/>
                    <w:jc w:val="center"/>
                    <w:rPr>
                      <w:sz w:val="20"/>
                      <w:szCs w:val="20"/>
                    </w:rPr>
                  </w:pPr>
                  <w:r>
                    <w:rPr>
                      <w:sz w:val="20"/>
                      <w:szCs w:val="20"/>
                    </w:rPr>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89C765" w:val="clear"/>
                </w:tcPr>
                <w:p>
                  <w:pPr>
                    <w:pStyle w:val="TableContents"/>
                    <w:jc w:val="center"/>
                    <w:rPr>
                      <w:sz w:val="20"/>
                      <w:szCs w:val="20"/>
                    </w:rPr>
                  </w:pPr>
                  <w:r>
                    <w:rPr>
                      <w:sz w:val="20"/>
                      <w:szCs w:val="20"/>
                    </w:rPr>
                    <w:t>Write(C)*</w:t>
                  </w:r>
                </w:p>
              </w:tc>
            </w:tr>
            <w:tr>
              <w:trPr/>
              <w:tc>
                <w:tcPr>
                  <w:tcW w:w="1020" w:type="dxa"/>
                  <w:tcBorders>
                    <w:left w:val="single" w:sz="2" w:space="0" w:color="000000"/>
                    <w:bottom w:val="single" w:sz="2" w:space="0" w:color="000000"/>
                    <w:insideH w:val="single" w:sz="2" w:space="0" w:color="000000"/>
                  </w:tcBorders>
                  <w:shd w:fill="F37B70" w:val="clear"/>
                </w:tcPr>
                <w:p>
                  <w:pPr>
                    <w:pStyle w:val="TableContents"/>
                    <w:jc w:val="center"/>
                    <w:rPr>
                      <w:sz w:val="20"/>
                      <w:szCs w:val="20"/>
                    </w:rPr>
                  </w:pPr>
                  <w:r>
                    <w:rPr>
                      <w:sz w:val="20"/>
                      <w:szCs w:val="20"/>
                    </w:rPr>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F37B70" w:val="clear"/>
                </w:tcPr>
                <w:p>
                  <w:pPr>
                    <w:pStyle w:val="TableContents"/>
                    <w:jc w:val="center"/>
                    <w:rPr>
                      <w:sz w:val="20"/>
                      <w:szCs w:val="20"/>
                    </w:rPr>
                  </w:pPr>
                  <w:r>
                    <w:rPr>
                      <w:sz w:val="20"/>
                      <w:szCs w:val="20"/>
                    </w:rPr>
                    <w:t>Unlock(C)</w:t>
                  </w:r>
                </w:p>
              </w:tc>
            </w:tr>
            <w:tr>
              <w:trPr/>
              <w:tc>
                <w:tcPr>
                  <w:tcW w:w="1020" w:type="dxa"/>
                  <w:tcBorders>
                    <w:left w:val="single" w:sz="2" w:space="0" w:color="000000"/>
                    <w:bottom w:val="single" w:sz="2" w:space="0" w:color="000000"/>
                    <w:insideH w:val="single" w:sz="2" w:space="0" w:color="000000"/>
                  </w:tcBorders>
                  <w:shd w:fill="F37B70" w:val="clear"/>
                </w:tcPr>
                <w:p>
                  <w:pPr>
                    <w:pStyle w:val="TableContents"/>
                    <w:jc w:val="center"/>
                    <w:rPr>
                      <w:sz w:val="20"/>
                      <w:szCs w:val="20"/>
                    </w:rPr>
                  </w:pPr>
                  <w:r>
                    <w:rPr>
                      <w:sz w:val="20"/>
                      <w:szCs w:val="20"/>
                    </w:rPr>
                    <w:t>Unlock(A)</w:t>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F37B70" w:val="clear"/>
                </w:tcPr>
                <w:p>
                  <w:pPr>
                    <w:pStyle w:val="TableContents"/>
                    <w:jc w:val="center"/>
                    <w:rPr>
                      <w:sz w:val="20"/>
                      <w:szCs w:val="20"/>
                    </w:rPr>
                  </w:pPr>
                  <w:r>
                    <w:rPr>
                      <w:sz w:val="20"/>
                      <w:szCs w:val="20"/>
                    </w:rPr>
                  </w:r>
                </w:p>
              </w:tc>
            </w:tr>
            <w:tr>
              <w:trPr/>
              <w:tc>
                <w:tcPr>
                  <w:tcW w:w="1020" w:type="dxa"/>
                  <w:tcBorders>
                    <w:left w:val="single" w:sz="2" w:space="0" w:color="000000"/>
                    <w:bottom w:val="single" w:sz="2" w:space="0" w:color="000000"/>
                    <w:insideH w:val="single" w:sz="2" w:space="0" w:color="000000"/>
                  </w:tcBorders>
                  <w:shd w:fill="F37B70" w:val="clear"/>
                </w:tcPr>
                <w:p>
                  <w:pPr>
                    <w:pStyle w:val="TableContents"/>
                    <w:jc w:val="center"/>
                    <w:rPr>
                      <w:sz w:val="20"/>
                      <w:szCs w:val="20"/>
                    </w:rPr>
                  </w:pPr>
                  <w:r>
                    <w:rPr>
                      <w:sz w:val="20"/>
                      <w:szCs w:val="20"/>
                    </w:rPr>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F37B70" w:val="clear"/>
                </w:tcPr>
                <w:p>
                  <w:pPr>
                    <w:pStyle w:val="TableContents"/>
                    <w:jc w:val="center"/>
                    <w:rPr>
                      <w:sz w:val="20"/>
                      <w:szCs w:val="20"/>
                    </w:rPr>
                  </w:pPr>
                  <w:r>
                    <w:rPr>
                      <w:sz w:val="20"/>
                      <w:szCs w:val="20"/>
                    </w:rPr>
                    <w:t>Lock(A)</w:t>
                  </w:r>
                </w:p>
              </w:tc>
            </w:tr>
            <w:tr>
              <w:trPr/>
              <w:tc>
                <w:tcPr>
                  <w:tcW w:w="1020" w:type="dxa"/>
                  <w:tcBorders>
                    <w:left w:val="single" w:sz="2" w:space="0" w:color="000000"/>
                    <w:bottom w:val="single" w:sz="2" w:space="0" w:color="000000"/>
                    <w:insideH w:val="single" w:sz="2" w:space="0" w:color="000000"/>
                  </w:tcBorders>
                  <w:shd w:fill="F37B70" w:val="clear"/>
                </w:tcPr>
                <w:p>
                  <w:pPr>
                    <w:pStyle w:val="TableContents"/>
                    <w:jc w:val="center"/>
                    <w:rPr>
                      <w:sz w:val="20"/>
                      <w:szCs w:val="20"/>
                    </w:rPr>
                  </w:pPr>
                  <w:r>
                    <w:rPr>
                      <w:sz w:val="20"/>
                      <w:szCs w:val="20"/>
                    </w:rPr>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F37B70" w:val="clear"/>
                </w:tcPr>
                <w:p>
                  <w:pPr>
                    <w:pStyle w:val="TableContents"/>
                    <w:jc w:val="center"/>
                    <w:rPr>
                      <w:sz w:val="20"/>
                      <w:szCs w:val="20"/>
                    </w:rPr>
                  </w:pPr>
                  <w:r>
                    <w:rPr>
                      <w:sz w:val="20"/>
                      <w:szCs w:val="20"/>
                    </w:rPr>
                    <w:t>Write(A)**</w:t>
                  </w:r>
                </w:p>
              </w:tc>
            </w:tr>
            <w:tr>
              <w:trPr/>
              <w:tc>
                <w:tcPr>
                  <w:tcW w:w="1020" w:type="dxa"/>
                  <w:tcBorders>
                    <w:left w:val="single" w:sz="2" w:space="0" w:color="000000"/>
                    <w:bottom w:val="single" w:sz="2" w:space="0" w:color="000000"/>
                    <w:insideH w:val="single" w:sz="2" w:space="0" w:color="000000"/>
                  </w:tcBorders>
                  <w:shd w:fill="F37B70" w:val="clear"/>
                </w:tcPr>
                <w:p>
                  <w:pPr>
                    <w:pStyle w:val="TableContents"/>
                    <w:jc w:val="center"/>
                    <w:rPr>
                      <w:sz w:val="20"/>
                      <w:szCs w:val="20"/>
                    </w:rPr>
                  </w:pPr>
                  <w:r>
                    <w:rPr>
                      <w:sz w:val="20"/>
                      <w:szCs w:val="20"/>
                    </w:rPr>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F37B70" w:val="clear"/>
                </w:tcPr>
                <w:p>
                  <w:pPr>
                    <w:pStyle w:val="TableContents"/>
                    <w:jc w:val="center"/>
                    <w:rPr>
                      <w:sz w:val="20"/>
                      <w:szCs w:val="20"/>
                    </w:rPr>
                  </w:pPr>
                  <w:r>
                    <w:rPr>
                      <w:sz w:val="20"/>
                      <w:szCs w:val="20"/>
                    </w:rPr>
                    <w:t>Unlock(A)</w:t>
                  </w:r>
                </w:p>
              </w:tc>
            </w:tr>
            <w:tr>
              <w:trPr/>
              <w:tc>
                <w:tcPr>
                  <w:tcW w:w="1020" w:type="dxa"/>
                  <w:tcBorders>
                    <w:left w:val="single" w:sz="2" w:space="0" w:color="000000"/>
                    <w:bottom w:val="single" w:sz="2" w:space="0" w:color="000000"/>
                    <w:insideH w:val="single" w:sz="2" w:space="0" w:color="000000"/>
                  </w:tcBorders>
                  <w:shd w:fill="F37B70" w:val="clear"/>
                </w:tcPr>
                <w:p>
                  <w:pPr>
                    <w:pStyle w:val="TableContents"/>
                    <w:jc w:val="center"/>
                    <w:rPr>
                      <w:sz w:val="20"/>
                      <w:szCs w:val="20"/>
                    </w:rPr>
                  </w:pPr>
                  <w:r>
                    <w:rPr>
                      <w:sz w:val="20"/>
                      <w:szCs w:val="20"/>
                    </w:rPr>
                    <w:t>Lock(C)</w:t>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F37B70" w:val="clear"/>
                </w:tcPr>
                <w:p>
                  <w:pPr>
                    <w:pStyle w:val="TableContents"/>
                    <w:jc w:val="center"/>
                    <w:rPr>
                      <w:sz w:val="20"/>
                      <w:szCs w:val="20"/>
                    </w:rPr>
                  </w:pPr>
                  <w:r>
                    <w:rPr>
                      <w:sz w:val="20"/>
                      <w:szCs w:val="20"/>
                    </w:rPr>
                  </w:r>
                </w:p>
              </w:tc>
            </w:tr>
            <w:tr>
              <w:trPr/>
              <w:tc>
                <w:tcPr>
                  <w:tcW w:w="1020" w:type="dxa"/>
                  <w:tcBorders>
                    <w:left w:val="single" w:sz="2" w:space="0" w:color="000000"/>
                    <w:bottom w:val="single" w:sz="2" w:space="0" w:color="000000"/>
                    <w:insideH w:val="single" w:sz="2" w:space="0" w:color="000000"/>
                  </w:tcBorders>
                  <w:shd w:fill="F37B70" w:val="clear"/>
                </w:tcPr>
                <w:p>
                  <w:pPr>
                    <w:pStyle w:val="TableContents"/>
                    <w:jc w:val="center"/>
                    <w:rPr>
                      <w:sz w:val="20"/>
                      <w:szCs w:val="20"/>
                    </w:rPr>
                  </w:pPr>
                  <w:r>
                    <w:rPr>
                      <w:sz w:val="20"/>
                      <w:szCs w:val="20"/>
                    </w:rPr>
                    <w:t>Write(C)*</w:t>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F37B70" w:val="clear"/>
                </w:tcPr>
                <w:p>
                  <w:pPr>
                    <w:pStyle w:val="TableContents"/>
                    <w:jc w:val="center"/>
                    <w:rPr>
                      <w:sz w:val="20"/>
                      <w:szCs w:val="20"/>
                    </w:rPr>
                  </w:pPr>
                  <w:r>
                    <w:rPr>
                      <w:sz w:val="20"/>
                      <w:szCs w:val="20"/>
                    </w:rPr>
                  </w:r>
                </w:p>
              </w:tc>
            </w:tr>
            <w:tr>
              <w:trPr/>
              <w:tc>
                <w:tcPr>
                  <w:tcW w:w="1020" w:type="dxa"/>
                  <w:tcBorders>
                    <w:left w:val="single" w:sz="2" w:space="0" w:color="000000"/>
                    <w:bottom w:val="single" w:sz="2" w:space="0" w:color="000000"/>
                    <w:insideH w:val="single" w:sz="2" w:space="0" w:color="000000"/>
                  </w:tcBorders>
                  <w:shd w:fill="F37B70" w:val="clear"/>
                </w:tcPr>
                <w:p>
                  <w:pPr>
                    <w:pStyle w:val="TableContents"/>
                    <w:jc w:val="center"/>
                    <w:rPr>
                      <w:sz w:val="20"/>
                      <w:szCs w:val="20"/>
                    </w:rPr>
                  </w:pPr>
                  <w:r>
                    <w:rPr>
                      <w:sz w:val="20"/>
                      <w:szCs w:val="20"/>
                    </w:rPr>
                    <w:t>Unlock(C)</w:t>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F37B70" w:val="clear"/>
                </w:tcPr>
                <w:p>
                  <w:pPr>
                    <w:pStyle w:val="TableContents"/>
                    <w:jc w:val="center"/>
                    <w:rPr>
                      <w:sz w:val="20"/>
                      <w:szCs w:val="20"/>
                    </w:rPr>
                  </w:pPr>
                  <w:r>
                    <w:rPr>
                      <w:sz w:val="20"/>
                      <w:szCs w:val="20"/>
                    </w:rPr>
                  </w:r>
                </w:p>
              </w:tc>
            </w:tr>
            <w:tr>
              <w:trPr/>
              <w:tc>
                <w:tcPr>
                  <w:tcW w:w="1020" w:type="dxa"/>
                  <w:tcBorders>
                    <w:left w:val="single" w:sz="2" w:space="0" w:color="000000"/>
                    <w:bottom w:val="single" w:sz="2" w:space="0" w:color="000000"/>
                    <w:insideH w:val="single" w:sz="2" w:space="0" w:color="000000"/>
                  </w:tcBorders>
                  <w:shd w:fill="F37B70" w:val="clear"/>
                </w:tcPr>
                <w:p>
                  <w:pPr>
                    <w:pStyle w:val="TableContents"/>
                    <w:jc w:val="center"/>
                    <w:rPr>
                      <w:sz w:val="20"/>
                      <w:szCs w:val="20"/>
                    </w:rPr>
                  </w:pPr>
                  <w:r>
                    <w:rPr>
                      <w:sz w:val="20"/>
                      <w:szCs w:val="20"/>
                    </w:rPr>
                    <w:t>Unlock(B)</w:t>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F37B70" w:val="clear"/>
                </w:tcPr>
                <w:p>
                  <w:pPr>
                    <w:pStyle w:val="TableContents"/>
                    <w:jc w:val="center"/>
                    <w:rPr>
                      <w:sz w:val="20"/>
                      <w:szCs w:val="20"/>
                    </w:rPr>
                  </w:pPr>
                  <w:r>
                    <w:rPr>
                      <w:sz w:val="20"/>
                      <w:szCs w:val="20"/>
                    </w:rPr>
                  </w:r>
                </w:p>
              </w:tc>
            </w:tr>
          </w:tbl>
          <w:p>
            <w:pPr>
              <w:pStyle w:val="TableContents"/>
              <w:rPr/>
            </w:pPr>
            <w:r>
              <w:rPr/>
            </w:r>
          </w:p>
        </w:tc>
        <w:tc>
          <w:tcPr>
            <w:tcW w:w="6663" w:type="dxa"/>
            <w:tcBorders/>
            <w:shd w:fill="auto" w:val="clear"/>
          </w:tcPr>
          <w:tbl>
            <w:tblPr>
              <w:tblW w:w="207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0"/>
              <w:gridCol w:w="1056"/>
            </w:tblGrid>
            <w:tr>
              <w:trPr/>
              <w:tc>
                <w:tcPr>
                  <w:tcW w:w="10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0"/>
                      <w:szCs w:val="20"/>
                    </w:rPr>
                  </w:pPr>
                  <w:r>
                    <w:rPr>
                      <w:sz w:val="20"/>
                      <w:szCs w:val="20"/>
                    </w:rPr>
                    <w:t>T1</w:t>
                  </w:r>
                </w:p>
              </w:tc>
              <w:tc>
                <w:tcPr>
                  <w:tcW w:w="1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0"/>
                      <w:szCs w:val="20"/>
                    </w:rPr>
                  </w:pPr>
                  <w:r>
                    <w:rPr>
                      <w:sz w:val="20"/>
                      <w:szCs w:val="20"/>
                    </w:rPr>
                    <w:t>T2</w:t>
                  </w:r>
                </w:p>
              </w:tc>
            </w:tr>
            <w:tr>
              <w:trPr/>
              <w:tc>
                <w:tcPr>
                  <w:tcW w:w="1020" w:type="dxa"/>
                  <w:tcBorders>
                    <w:left w:val="single" w:sz="2" w:space="0" w:color="000000"/>
                    <w:bottom w:val="single" w:sz="2" w:space="0" w:color="000000"/>
                    <w:insideH w:val="single" w:sz="2" w:space="0" w:color="000000"/>
                  </w:tcBorders>
                  <w:shd w:fill="89C765" w:val="clear"/>
                </w:tcPr>
                <w:p>
                  <w:pPr>
                    <w:pStyle w:val="TableContents"/>
                    <w:jc w:val="center"/>
                    <w:rPr>
                      <w:sz w:val="20"/>
                      <w:szCs w:val="20"/>
                    </w:rPr>
                  </w:pPr>
                  <w:r>
                    <w:rPr>
                      <w:sz w:val="20"/>
                      <w:szCs w:val="20"/>
                    </w:rPr>
                    <w:t>Lock(A)</w:t>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89C765" w:val="clear"/>
                </w:tcPr>
                <w:p>
                  <w:pPr>
                    <w:pStyle w:val="TableContents"/>
                    <w:jc w:val="center"/>
                    <w:rPr>
                      <w:sz w:val="20"/>
                      <w:szCs w:val="20"/>
                    </w:rPr>
                  </w:pPr>
                  <w:r>
                    <w:rPr>
                      <w:sz w:val="20"/>
                      <w:szCs w:val="20"/>
                    </w:rPr>
                  </w:r>
                </w:p>
              </w:tc>
            </w:tr>
            <w:tr>
              <w:trPr/>
              <w:tc>
                <w:tcPr>
                  <w:tcW w:w="1020" w:type="dxa"/>
                  <w:tcBorders>
                    <w:left w:val="single" w:sz="2" w:space="0" w:color="000000"/>
                    <w:bottom w:val="single" w:sz="2" w:space="0" w:color="000000"/>
                    <w:insideH w:val="single" w:sz="2" w:space="0" w:color="000000"/>
                  </w:tcBorders>
                  <w:shd w:fill="89C765" w:val="clear"/>
                </w:tcPr>
                <w:p>
                  <w:pPr>
                    <w:pStyle w:val="TableContents"/>
                    <w:jc w:val="center"/>
                    <w:rPr>
                      <w:sz w:val="20"/>
                      <w:szCs w:val="20"/>
                    </w:rPr>
                  </w:pPr>
                  <w:r>
                    <w:rPr>
                      <w:sz w:val="20"/>
                      <w:szCs w:val="20"/>
                    </w:rPr>
                    <w:t>Read(A)</w:t>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89C765" w:val="clear"/>
                </w:tcPr>
                <w:p>
                  <w:pPr>
                    <w:pStyle w:val="TableContents"/>
                    <w:jc w:val="center"/>
                    <w:rPr>
                      <w:sz w:val="20"/>
                      <w:szCs w:val="20"/>
                    </w:rPr>
                  </w:pPr>
                  <w:r>
                    <w:rPr>
                      <w:sz w:val="20"/>
                      <w:szCs w:val="20"/>
                    </w:rPr>
                  </w:r>
                </w:p>
              </w:tc>
            </w:tr>
            <w:tr>
              <w:trPr/>
              <w:tc>
                <w:tcPr>
                  <w:tcW w:w="1020" w:type="dxa"/>
                  <w:tcBorders>
                    <w:left w:val="single" w:sz="2" w:space="0" w:color="000000"/>
                    <w:bottom w:val="single" w:sz="2" w:space="0" w:color="000000"/>
                    <w:insideH w:val="single" w:sz="2" w:space="0" w:color="000000"/>
                  </w:tcBorders>
                  <w:shd w:fill="89C765" w:val="clear"/>
                </w:tcPr>
                <w:p>
                  <w:pPr>
                    <w:pStyle w:val="TableContents"/>
                    <w:jc w:val="center"/>
                    <w:rPr>
                      <w:sz w:val="20"/>
                      <w:szCs w:val="20"/>
                    </w:rPr>
                  </w:pPr>
                  <w:r>
                    <w:rPr>
                      <w:sz w:val="20"/>
                      <w:szCs w:val="20"/>
                    </w:rPr>
                    <w:t>Lock(B)</w:t>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89C765" w:val="clear"/>
                </w:tcPr>
                <w:p>
                  <w:pPr>
                    <w:pStyle w:val="TableContents"/>
                    <w:jc w:val="center"/>
                    <w:rPr>
                      <w:sz w:val="20"/>
                      <w:szCs w:val="20"/>
                    </w:rPr>
                  </w:pPr>
                  <w:r>
                    <w:rPr>
                      <w:sz w:val="20"/>
                      <w:szCs w:val="20"/>
                    </w:rPr>
                  </w:r>
                </w:p>
              </w:tc>
            </w:tr>
            <w:tr>
              <w:trPr/>
              <w:tc>
                <w:tcPr>
                  <w:tcW w:w="1020" w:type="dxa"/>
                  <w:tcBorders>
                    <w:left w:val="single" w:sz="2" w:space="0" w:color="000000"/>
                    <w:bottom w:val="single" w:sz="2" w:space="0" w:color="000000"/>
                    <w:insideH w:val="single" w:sz="2" w:space="0" w:color="000000"/>
                  </w:tcBorders>
                  <w:shd w:fill="89C765" w:val="clear"/>
                </w:tcPr>
                <w:p>
                  <w:pPr>
                    <w:pStyle w:val="TableContents"/>
                    <w:jc w:val="center"/>
                    <w:rPr>
                      <w:sz w:val="20"/>
                      <w:szCs w:val="20"/>
                    </w:rPr>
                  </w:pPr>
                  <w:r>
                    <w:rPr>
                      <w:sz w:val="20"/>
                      <w:szCs w:val="20"/>
                    </w:rPr>
                    <w:t>Read(B)</w:t>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89C765" w:val="clear"/>
                </w:tcPr>
                <w:p>
                  <w:pPr>
                    <w:pStyle w:val="TableContents"/>
                    <w:jc w:val="center"/>
                    <w:rPr>
                      <w:sz w:val="20"/>
                      <w:szCs w:val="20"/>
                    </w:rPr>
                  </w:pPr>
                  <w:r>
                    <w:rPr>
                      <w:sz w:val="20"/>
                      <w:szCs w:val="20"/>
                    </w:rPr>
                  </w:r>
                </w:p>
              </w:tc>
            </w:tr>
            <w:tr>
              <w:trPr/>
              <w:tc>
                <w:tcPr>
                  <w:tcW w:w="1020" w:type="dxa"/>
                  <w:tcBorders>
                    <w:left w:val="single" w:sz="2" w:space="0" w:color="000000"/>
                    <w:bottom w:val="single" w:sz="2" w:space="0" w:color="000000"/>
                    <w:insideH w:val="single" w:sz="2" w:space="0" w:color="000000"/>
                  </w:tcBorders>
                  <w:shd w:fill="89C765" w:val="clear"/>
                </w:tcPr>
                <w:p>
                  <w:pPr>
                    <w:pStyle w:val="TableContents"/>
                    <w:jc w:val="center"/>
                    <w:rPr>
                      <w:sz w:val="20"/>
                      <w:szCs w:val="20"/>
                    </w:rPr>
                  </w:pPr>
                  <w:r>
                    <w:rPr>
                      <w:sz w:val="20"/>
                      <w:szCs w:val="20"/>
                    </w:rPr>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89C765" w:val="clear"/>
                </w:tcPr>
                <w:p>
                  <w:pPr>
                    <w:pStyle w:val="TableContents"/>
                    <w:jc w:val="center"/>
                    <w:rPr>
                      <w:sz w:val="20"/>
                      <w:szCs w:val="20"/>
                    </w:rPr>
                  </w:pPr>
                  <w:r>
                    <w:rPr>
                      <w:sz w:val="20"/>
                      <w:szCs w:val="20"/>
                    </w:rPr>
                    <w:t>Lock(C)</w:t>
                  </w:r>
                </w:p>
              </w:tc>
            </w:tr>
            <w:tr>
              <w:trPr/>
              <w:tc>
                <w:tcPr>
                  <w:tcW w:w="1020" w:type="dxa"/>
                  <w:tcBorders>
                    <w:left w:val="single" w:sz="2" w:space="0" w:color="000000"/>
                    <w:bottom w:val="single" w:sz="2" w:space="0" w:color="000000"/>
                    <w:insideH w:val="single" w:sz="2" w:space="0" w:color="000000"/>
                  </w:tcBorders>
                  <w:shd w:fill="89C765" w:val="clear"/>
                </w:tcPr>
                <w:p>
                  <w:pPr>
                    <w:pStyle w:val="TableContents"/>
                    <w:jc w:val="center"/>
                    <w:rPr>
                      <w:sz w:val="20"/>
                      <w:szCs w:val="20"/>
                    </w:rPr>
                  </w:pPr>
                  <w:r>
                    <w:rPr>
                      <w:sz w:val="20"/>
                      <w:szCs w:val="20"/>
                    </w:rPr>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89C765" w:val="clear"/>
                </w:tcPr>
                <w:p>
                  <w:pPr>
                    <w:pStyle w:val="TableContents"/>
                    <w:jc w:val="center"/>
                    <w:rPr>
                      <w:sz w:val="20"/>
                      <w:szCs w:val="20"/>
                    </w:rPr>
                  </w:pPr>
                  <w:r>
                    <w:rPr>
                      <w:sz w:val="20"/>
                      <w:szCs w:val="20"/>
                    </w:rPr>
                    <w:t>Write(C)</w:t>
                  </w:r>
                </w:p>
              </w:tc>
            </w:tr>
            <w:tr>
              <w:trPr/>
              <w:tc>
                <w:tcPr>
                  <w:tcW w:w="1020" w:type="dxa"/>
                  <w:tcBorders>
                    <w:left w:val="single" w:sz="2" w:space="0" w:color="000000"/>
                    <w:bottom w:val="single" w:sz="2" w:space="0" w:color="000000"/>
                    <w:insideH w:val="single" w:sz="2" w:space="0" w:color="000000"/>
                  </w:tcBorders>
                  <w:shd w:fill="89C765" w:val="clear"/>
                </w:tcPr>
                <w:p>
                  <w:pPr>
                    <w:pStyle w:val="TableContents"/>
                    <w:jc w:val="center"/>
                    <w:rPr>
                      <w:sz w:val="20"/>
                      <w:szCs w:val="20"/>
                    </w:rPr>
                  </w:pPr>
                  <w:r>
                    <w:rPr>
                      <w:sz w:val="20"/>
                      <w:szCs w:val="20"/>
                    </w:rPr>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89C765" w:val="clear"/>
                </w:tcPr>
                <w:p>
                  <w:pPr>
                    <w:pStyle w:val="TableContents"/>
                    <w:jc w:val="center"/>
                    <w:rPr>
                      <w:sz w:val="20"/>
                      <w:szCs w:val="20"/>
                    </w:rPr>
                  </w:pPr>
                  <w:r>
                    <w:rPr>
                      <w:sz w:val="20"/>
                      <w:szCs w:val="20"/>
                    </w:rPr>
                    <w:t>Lock(D)</w:t>
                  </w:r>
                </w:p>
              </w:tc>
            </w:tr>
            <w:tr>
              <w:trPr/>
              <w:tc>
                <w:tcPr>
                  <w:tcW w:w="1020" w:type="dxa"/>
                  <w:tcBorders>
                    <w:left w:val="single" w:sz="2" w:space="0" w:color="000000"/>
                    <w:bottom w:val="single" w:sz="2" w:space="0" w:color="000000"/>
                    <w:insideH w:val="single" w:sz="2" w:space="0" w:color="000000"/>
                  </w:tcBorders>
                  <w:shd w:fill="89C765" w:val="clear"/>
                </w:tcPr>
                <w:p>
                  <w:pPr>
                    <w:pStyle w:val="TableContents"/>
                    <w:jc w:val="center"/>
                    <w:rPr>
                      <w:sz w:val="20"/>
                      <w:szCs w:val="20"/>
                    </w:rPr>
                  </w:pPr>
                  <w:r>
                    <w:rPr>
                      <w:sz w:val="20"/>
                      <w:szCs w:val="20"/>
                    </w:rPr>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89C765" w:val="clear"/>
                </w:tcPr>
                <w:p>
                  <w:pPr>
                    <w:pStyle w:val="TableContents"/>
                    <w:jc w:val="center"/>
                    <w:rPr>
                      <w:sz w:val="20"/>
                      <w:szCs w:val="20"/>
                    </w:rPr>
                  </w:pPr>
                  <w:r>
                    <w:rPr>
                      <w:sz w:val="20"/>
                      <w:szCs w:val="20"/>
                    </w:rPr>
                    <w:t>Read(D)</w:t>
                  </w:r>
                </w:p>
              </w:tc>
            </w:tr>
            <w:tr>
              <w:trPr/>
              <w:tc>
                <w:tcPr>
                  <w:tcW w:w="1020" w:type="dxa"/>
                  <w:tcBorders>
                    <w:left w:val="single" w:sz="2" w:space="0" w:color="000000"/>
                    <w:bottom w:val="single" w:sz="2" w:space="0" w:color="000000"/>
                    <w:insideH w:val="single" w:sz="2" w:space="0" w:color="000000"/>
                  </w:tcBorders>
                  <w:shd w:fill="F37B70" w:val="clear"/>
                </w:tcPr>
                <w:p>
                  <w:pPr>
                    <w:pStyle w:val="TableContents"/>
                    <w:jc w:val="center"/>
                    <w:rPr>
                      <w:sz w:val="20"/>
                      <w:szCs w:val="20"/>
                    </w:rPr>
                  </w:pPr>
                  <w:r>
                    <w:rPr>
                      <w:sz w:val="20"/>
                      <w:szCs w:val="20"/>
                    </w:rPr>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F37B70" w:val="clear"/>
                </w:tcPr>
                <w:p>
                  <w:pPr>
                    <w:pStyle w:val="TableContents"/>
                    <w:jc w:val="center"/>
                    <w:rPr>
                      <w:sz w:val="20"/>
                      <w:szCs w:val="20"/>
                    </w:rPr>
                  </w:pPr>
                  <w:r>
                    <w:rPr>
                      <w:sz w:val="20"/>
                      <w:szCs w:val="20"/>
                    </w:rPr>
                    <w:t>Unlock(</w:t>
                  </w:r>
                  <w:r>
                    <w:rPr>
                      <w:sz w:val="20"/>
                      <w:szCs w:val="20"/>
                    </w:rPr>
                    <w:t>D</w:t>
                  </w:r>
                  <w:r>
                    <w:rPr>
                      <w:sz w:val="20"/>
                      <w:szCs w:val="20"/>
                    </w:rPr>
                    <w:t>)</w:t>
                  </w:r>
                </w:p>
              </w:tc>
            </w:tr>
            <w:tr>
              <w:trPr/>
              <w:tc>
                <w:tcPr>
                  <w:tcW w:w="1020" w:type="dxa"/>
                  <w:tcBorders>
                    <w:left w:val="single" w:sz="2" w:space="0" w:color="000000"/>
                    <w:bottom w:val="single" w:sz="2" w:space="0" w:color="000000"/>
                    <w:insideH w:val="single" w:sz="2" w:space="0" w:color="000000"/>
                  </w:tcBorders>
                  <w:shd w:fill="F37B70" w:val="clear"/>
                </w:tcPr>
                <w:p>
                  <w:pPr>
                    <w:pStyle w:val="TableContents"/>
                    <w:jc w:val="center"/>
                    <w:rPr>
                      <w:sz w:val="20"/>
                      <w:szCs w:val="20"/>
                    </w:rPr>
                  </w:pPr>
                  <w:r>
                    <w:rPr>
                      <w:sz w:val="20"/>
                      <w:szCs w:val="20"/>
                    </w:rPr>
                    <w:t>Unlock(</w:t>
                  </w:r>
                  <w:r>
                    <w:rPr>
                      <w:sz w:val="20"/>
                      <w:szCs w:val="20"/>
                    </w:rPr>
                    <w:t>B</w:t>
                  </w:r>
                  <w:r>
                    <w:rPr>
                      <w:sz w:val="20"/>
                      <w:szCs w:val="20"/>
                    </w:rPr>
                    <w:t>)</w:t>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F37B70" w:val="clear"/>
                </w:tcPr>
                <w:p>
                  <w:pPr>
                    <w:pStyle w:val="TableContents"/>
                    <w:jc w:val="center"/>
                    <w:rPr>
                      <w:sz w:val="20"/>
                      <w:szCs w:val="20"/>
                    </w:rPr>
                  </w:pPr>
                  <w:r>
                    <w:rPr>
                      <w:sz w:val="20"/>
                      <w:szCs w:val="20"/>
                    </w:rPr>
                  </w:r>
                </w:p>
              </w:tc>
            </w:tr>
            <w:tr>
              <w:trPr/>
              <w:tc>
                <w:tcPr>
                  <w:tcW w:w="1020" w:type="dxa"/>
                  <w:tcBorders>
                    <w:left w:val="single" w:sz="2" w:space="0" w:color="000000"/>
                    <w:bottom w:val="single" w:sz="2" w:space="0" w:color="000000"/>
                    <w:insideH w:val="single" w:sz="2" w:space="0" w:color="000000"/>
                  </w:tcBorders>
                  <w:shd w:fill="F37B70" w:val="clear"/>
                </w:tcPr>
                <w:p>
                  <w:pPr>
                    <w:pStyle w:val="TableContents"/>
                    <w:jc w:val="center"/>
                    <w:rPr>
                      <w:sz w:val="20"/>
                      <w:szCs w:val="20"/>
                    </w:rPr>
                  </w:pPr>
                  <w:r>
                    <w:rPr>
                      <w:sz w:val="20"/>
                      <w:szCs w:val="20"/>
                    </w:rPr>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F37B70" w:val="clear"/>
                </w:tcPr>
                <w:p>
                  <w:pPr>
                    <w:pStyle w:val="TableContents"/>
                    <w:jc w:val="center"/>
                    <w:rPr>
                      <w:sz w:val="20"/>
                      <w:szCs w:val="20"/>
                    </w:rPr>
                  </w:pPr>
                  <w:r>
                    <w:rPr>
                      <w:sz w:val="20"/>
                      <w:szCs w:val="20"/>
                    </w:rPr>
                    <w:t>Lock(A)</w:t>
                  </w:r>
                </w:p>
              </w:tc>
            </w:tr>
            <w:tr>
              <w:trPr/>
              <w:tc>
                <w:tcPr>
                  <w:tcW w:w="1020" w:type="dxa"/>
                  <w:tcBorders>
                    <w:left w:val="single" w:sz="2" w:space="0" w:color="000000"/>
                    <w:bottom w:val="single" w:sz="2" w:space="0" w:color="000000"/>
                    <w:insideH w:val="single" w:sz="2" w:space="0" w:color="000000"/>
                  </w:tcBorders>
                  <w:shd w:fill="F37B70" w:val="clear"/>
                </w:tcPr>
                <w:p>
                  <w:pPr>
                    <w:pStyle w:val="TableContents"/>
                    <w:jc w:val="center"/>
                    <w:rPr>
                      <w:sz w:val="20"/>
                      <w:szCs w:val="20"/>
                    </w:rPr>
                  </w:pPr>
                  <w:r>
                    <w:rPr>
                      <w:sz w:val="20"/>
                      <w:szCs w:val="20"/>
                    </w:rPr>
                    <w:t>Lock(C)</w:t>
                  </w:r>
                </w:p>
              </w:tc>
              <w:tc>
                <w:tcPr>
                  <w:tcW w:w="1056" w:type="dxa"/>
                  <w:tcBorders>
                    <w:left w:val="single" w:sz="2" w:space="0" w:color="000000"/>
                    <w:bottom w:val="single" w:sz="2" w:space="0" w:color="000000"/>
                    <w:right w:val="single" w:sz="2" w:space="0" w:color="000000"/>
                    <w:insideH w:val="single" w:sz="2" w:space="0" w:color="000000"/>
                    <w:insideV w:val="single" w:sz="2" w:space="0" w:color="000000"/>
                  </w:tcBorders>
                  <w:shd w:fill="F37B70" w:val="clear"/>
                </w:tcPr>
                <w:p>
                  <w:pPr>
                    <w:pStyle w:val="TableContents"/>
                    <w:jc w:val="center"/>
                    <w:rPr>
                      <w:sz w:val="20"/>
                      <w:szCs w:val="20"/>
                    </w:rPr>
                  </w:pPr>
                  <w:r>
                    <w:rPr>
                      <w:sz w:val="20"/>
                      <w:szCs w:val="20"/>
                    </w:rPr>
                  </w:r>
                </w:p>
              </w:tc>
            </w:tr>
          </w:tbl>
          <w:p>
            <w:pPr>
              <w:pStyle w:val="TableContents"/>
              <w:rPr/>
            </w:pPr>
            <w:r>
              <w:rPr/>
            </w:r>
          </w:p>
        </w:tc>
      </w:tr>
    </w:tbl>
    <w:p>
      <w:pPr>
        <w:pStyle w:val="Normal"/>
        <w:rPr>
          <w:rFonts w:ascii="Liberation Serif" w:hAnsi="Liberation Serif" w:eastAsia="Liberation Serif" w:cs="Liberation Serif"/>
        </w:rPr>
      </w:pPr>
      <w:r>
        <w:rPr>
          <w:b/>
          <w:bCs/>
        </w:rPr>
      </w:r>
    </w:p>
    <w:p>
      <w:pPr>
        <w:pStyle w:val="Normal"/>
        <w:rPr>
          <w:rFonts w:ascii="Liberation Serif" w:hAnsi="Liberation Serif" w:eastAsia="Liberation Serif" w:cs="Liberation Serif"/>
          <w:b w:val="false"/>
          <w:b w:val="false"/>
          <w:bCs w:val="false"/>
        </w:rPr>
      </w:pPr>
      <w:r>
        <w:rPr>
          <w:b/>
          <w:bCs/>
        </w:rPr>
      </w:r>
    </w:p>
    <w:p>
      <w:pPr>
        <w:pStyle w:val="Normal"/>
        <w:rPr>
          <w:b w:val="false"/>
          <w:b w:val="false"/>
          <w:bCs w:val="false"/>
        </w:rPr>
      </w:pPr>
      <w:r>
        <w:rPr>
          <w:b w:val="false"/>
          <w:bCs w:val="false"/>
        </w:rPr>
        <w:t>a.) The limited-greedy two phase locking does not satisfy serial equivalence.  Example 1 Above is a counterexample.  There are two conflicting operations with opposite orderings:  The two Write(C)’s (*) have a (T2, T1) ordering while the Read(A) and Write(A) (**) have a (T1,T2) ordering.  Therefore the example does not satisfy serial equivalence.  The green cells are the “growing phase” and the red cells are the “shrinking phase”. Notice how there’s only one acquired lock per transaction in the red cells.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b.) Yes, like with traditional two phase locking, it will also be susceptible to deadlocking.  Example 2 above is an example of a deadlock.  </w:t>
      </w:r>
      <w:r>
        <w:rPr>
          <w:b w:val="false"/>
          <w:bCs w:val="false"/>
        </w:rPr>
        <w:t>Colors mean same thing as described in part 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sectPr>
      <w:headerReference w:type="default" r:id="rId8"/>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pple-system">
    <w:altName w:val="BlinkMacSystemFont"/>
    <w:charset w:val="01"/>
    <w:family w:val="auto"/>
    <w:pitch w:val="default"/>
  </w:font>
  <w:font w:name="Liberation Serif">
    <w:altName w:val="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Nathan Nard (nnard2,  671610717)</w:t>
      <w:tab/>
      <w:t>CS 425 – Homework 4</w:t>
      <w:tab/>
      <w:t>20181206</w:t>
    </w:r>
  </w:p>
</w:hdr>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kafka.apache.org/21/images/kafka-apis.png" TargetMode="External"/><Relationship Id="rId3" Type="http://schemas.openxmlformats.org/officeDocument/2006/relationships/hyperlink" Target="http://kafka.apache.org/21/images/log_anatomy.png" TargetMode="External"/><Relationship Id="rId4" Type="http://schemas.openxmlformats.org/officeDocument/2006/relationships/hyperlink" Target="http://kafka.apache.org/21/images/consumer-groups.png" TargetMode="External"/><Relationship Id="rId5" Type="http://schemas.openxmlformats.org/officeDocument/2006/relationships/hyperlink" Target="https://kafka.apache.org/intro" TargetMode="External"/><Relationship Id="rId6" Type="http://schemas.openxmlformats.org/officeDocument/2006/relationships/hyperlink" Target="https://www.semanticscholar.org/paper/Zab%3A-High-performance-broadcast-for-primary-backup-Junqueira-Reed/b02c6b00bd5dbdbd951fddb00b906c82fa80f0b3/figure/4" TargetMode="External"/><Relationship Id="rId7" Type="http://schemas.openxmlformats.org/officeDocument/2006/relationships/hyperlink" Target="https://cwiki.apache.org/confluence/display/ZOOKEEPER/Zab+vs.+Paxos"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1116</TotalTime>
  <Application>LibreOffice/6.0.6.2$Linux_X86_64 LibreOffice_project/00m0$Build-2</Application>
  <Pages>8</Pages>
  <Words>1741</Words>
  <Characters>8695</Characters>
  <CharactersWithSpaces>10412</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2018-11-03T13:46:40Z</dcterms:created>
  <dc:creator/>
  <dc:description/>
  <dc:language>en-US</dc:language>
  <cp:lastModifiedBy/>
  <dcterms:modified xsi:type="dcterms:W3CDTF">2018-12-05T23:15:08Z</dcterms:modified>
  <cp:revision>46</cp:revision>
  <dc:subject/>
  <dc:title/>
</cp:coreProperties>
</file>