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B76" w:rsidRDefault="00426B68" w:rsidP="00426B68">
      <w:pPr>
        <w:pStyle w:val="1"/>
        <w:rPr>
          <w:rFonts w:hint="eastAsia"/>
        </w:rPr>
      </w:pPr>
      <w:r>
        <w:rPr>
          <w:rFonts w:hint="eastAsia"/>
        </w:rPr>
        <w:t>放射性化学基本概念</w:t>
      </w:r>
    </w:p>
    <w:p w:rsidR="00426B68" w:rsidRDefault="00426B68" w:rsidP="008B3605">
      <w:pPr>
        <w:pStyle w:val="2"/>
      </w:pPr>
      <w:r>
        <w:rPr>
          <w:rFonts w:hint="eastAsia"/>
        </w:rPr>
        <w:t>比活度</w:t>
      </w:r>
      <w:r>
        <w:rPr>
          <w:rFonts w:hint="eastAsia"/>
        </w:rPr>
        <w:t>specific activity</w:t>
      </w:r>
    </w:p>
    <w:p w:rsidR="00426B68" w:rsidRDefault="00426B68" w:rsidP="00426B68">
      <w:pPr>
        <w:spacing w:line="360" w:lineRule="auto"/>
        <w:ind w:firstLineChars="200" w:firstLine="420"/>
        <w:rPr>
          <w:rFonts w:hint="eastAsia"/>
        </w:rPr>
      </w:pPr>
      <w:r>
        <w:rPr>
          <w:rFonts w:hint="eastAsia"/>
        </w:rPr>
        <w:t>也称为比放射性，指放射源的放射性活度与其质量之比，即单位质量</w:t>
      </w:r>
      <w:r>
        <w:rPr>
          <w:rFonts w:hint="eastAsia"/>
        </w:rPr>
        <w:t>(</w:t>
      </w:r>
      <w:r>
        <w:rPr>
          <w:rFonts w:hint="eastAsia"/>
        </w:rPr>
        <w:t>通常用重量表示</w:t>
      </w:r>
      <w:r>
        <w:rPr>
          <w:rFonts w:hint="eastAsia"/>
        </w:rPr>
        <w:t>)</w:t>
      </w:r>
      <w:r>
        <w:rPr>
          <w:rFonts w:hint="eastAsia"/>
        </w:rPr>
        <w:t>产品中所含某种核素的放射性活度。</w:t>
      </w:r>
    </w:p>
    <w:p w:rsidR="00426B68" w:rsidRDefault="00426B68" w:rsidP="00426B68">
      <w:pPr>
        <w:spacing w:line="360" w:lineRule="auto"/>
        <w:ind w:firstLineChars="200" w:firstLine="420"/>
        <w:rPr>
          <w:rFonts w:hint="eastAsia"/>
        </w:rPr>
      </w:pPr>
      <w:r>
        <w:rPr>
          <w:rFonts w:hint="eastAsia"/>
        </w:rPr>
        <w:t>其符号为</w:t>
      </w:r>
      <w:r>
        <w:rPr>
          <w:rFonts w:hint="eastAsia"/>
        </w:rPr>
        <w:t>C</w:t>
      </w:r>
      <w:r>
        <w:rPr>
          <w:rFonts w:hint="eastAsia"/>
        </w:rPr>
        <w:t>，单位是贝可</w:t>
      </w:r>
      <w:r>
        <w:rPr>
          <w:rFonts w:hint="eastAsia"/>
        </w:rPr>
        <w:t>/</w:t>
      </w:r>
      <w:r>
        <w:rPr>
          <w:rFonts w:hint="eastAsia"/>
        </w:rPr>
        <w:t>克</w:t>
      </w:r>
      <w:r>
        <w:rPr>
          <w:rFonts w:hint="eastAsia"/>
        </w:rPr>
        <w:t>(Bq/g)</w:t>
      </w:r>
      <w:r>
        <w:rPr>
          <w:rFonts w:hint="eastAsia"/>
        </w:rPr>
        <w:t>。在放射性溶液中，比活度常用单位体积溶液中的活度表示，单位为贝可</w:t>
      </w:r>
      <w:r>
        <w:rPr>
          <w:rFonts w:hint="eastAsia"/>
        </w:rPr>
        <w:t>/</w:t>
      </w:r>
      <w:r>
        <w:rPr>
          <w:rFonts w:hint="eastAsia"/>
        </w:rPr>
        <w:t>毫升</w:t>
      </w:r>
      <w:r>
        <w:rPr>
          <w:rFonts w:hint="eastAsia"/>
        </w:rPr>
        <w:t>(Bq/ml)</w:t>
      </w:r>
      <w:r>
        <w:rPr>
          <w:rFonts w:hint="eastAsia"/>
        </w:rPr>
        <w:t>。</w:t>
      </w:r>
    </w:p>
    <w:p w:rsidR="00426B68" w:rsidRDefault="00426B68" w:rsidP="00426B68">
      <w:pPr>
        <w:pStyle w:val="2"/>
      </w:pPr>
      <w:r>
        <w:rPr>
          <w:rFonts w:hint="eastAsia"/>
        </w:rPr>
        <w:t>放射性活度</w:t>
      </w:r>
    </w:p>
    <w:p w:rsidR="00426B68" w:rsidRDefault="00426B68" w:rsidP="00426B68">
      <w:pPr>
        <w:spacing w:line="360" w:lineRule="auto"/>
        <w:ind w:firstLineChars="200" w:firstLine="420"/>
        <w:rPr>
          <w:rFonts w:hint="eastAsia"/>
        </w:rPr>
      </w:pPr>
      <w:r>
        <w:rPr>
          <w:rFonts w:hint="eastAsia"/>
        </w:rPr>
        <w:t>放射性活度是指放射性元素或同位素每秒衰变的原子数，目前放射性活的度的国际单位为贝克勒（</w:t>
      </w:r>
      <w:r>
        <w:rPr>
          <w:rFonts w:hint="eastAsia"/>
        </w:rPr>
        <w:t>Bq</w:t>
      </w:r>
      <w:r>
        <w:rPr>
          <w:rFonts w:hint="eastAsia"/>
        </w:rPr>
        <w:t>），也就是每秒有一个原子衰变，一克的镭放射性活度有</w:t>
      </w:r>
      <w:r>
        <w:rPr>
          <w:rFonts w:hint="eastAsia"/>
        </w:rPr>
        <w:t>3.7</w:t>
      </w:r>
      <w:r>
        <w:rPr>
          <w:rFonts w:hint="eastAsia"/>
        </w:rPr>
        <w:t>×</w:t>
      </w:r>
      <w:r>
        <w:rPr>
          <w:rFonts w:hint="eastAsia"/>
        </w:rPr>
        <w:t>10</w:t>
      </w:r>
      <w:r w:rsidRPr="008B3605">
        <w:rPr>
          <w:rFonts w:hint="eastAsia"/>
          <w:vertAlign w:val="superscript"/>
        </w:rPr>
        <w:t>10</w:t>
      </w:r>
      <w:r>
        <w:rPr>
          <w:rFonts w:hint="eastAsia"/>
        </w:rPr>
        <w:t>Bq</w:t>
      </w:r>
      <w:r>
        <w:rPr>
          <w:rFonts w:hint="eastAsia"/>
        </w:rPr>
        <w:t>。</w:t>
      </w:r>
    </w:p>
    <w:p w:rsidR="00426B68" w:rsidRDefault="00426B68" w:rsidP="00426B68">
      <w:pPr>
        <w:spacing w:line="360" w:lineRule="auto"/>
        <w:ind w:firstLineChars="200" w:firstLine="420"/>
      </w:pPr>
      <w:r>
        <w:rPr>
          <w:rFonts w:hint="eastAsia"/>
        </w:rPr>
        <w:t>放射性活度：处于某一特定能态的放射性核在单位时间内的衰变数，记作</w:t>
      </w:r>
      <w:r>
        <w:rPr>
          <w:rFonts w:hint="eastAsia"/>
        </w:rPr>
        <w:t>A</w:t>
      </w:r>
      <w:r>
        <w:rPr>
          <w:rFonts w:hint="eastAsia"/>
        </w:rPr>
        <w:t>，</w:t>
      </w:r>
      <w:r>
        <w:rPr>
          <w:rFonts w:hint="eastAsia"/>
        </w:rPr>
        <w:t>A=dN/dt=</w:t>
      </w:r>
      <w:r>
        <w:rPr>
          <w:rFonts w:hint="eastAsia"/>
        </w:rPr>
        <w:t>λ</w:t>
      </w:r>
      <w:r>
        <w:rPr>
          <w:rFonts w:hint="eastAsia"/>
        </w:rPr>
        <w:t>N,</w:t>
      </w:r>
      <w:r>
        <w:rPr>
          <w:rFonts w:hint="eastAsia"/>
        </w:rPr>
        <w:t>表示放射性核的放射性强度。根据指数衰变规律可得放射性活度等于衰变常数乘以衰变核的数目。放射性活度亦遵从指数衰变规律。放射性活度的国际单位制单位是贝可勒尔（</w:t>
      </w:r>
      <w:r>
        <w:rPr>
          <w:rFonts w:hint="eastAsia"/>
        </w:rPr>
        <w:t>Bq</w:t>
      </w:r>
      <w:r>
        <w:rPr>
          <w:rFonts w:hint="eastAsia"/>
        </w:rPr>
        <w:t>），常用单位是居里（</w:t>
      </w:r>
      <w:r>
        <w:rPr>
          <w:rFonts w:hint="eastAsia"/>
        </w:rPr>
        <w:t>Ci</w:t>
      </w:r>
      <w:r>
        <w:rPr>
          <w:rFonts w:hint="eastAsia"/>
        </w:rPr>
        <w:t>）。由于有些放射性核一次衰变不止放出一个粒子或γ光子，因此，用放射探测器实验计数所得的不是该核的放射性活度，还需利用放射性衰变的知识加以计算。</w:t>
      </w:r>
    </w:p>
    <w:p w:rsidR="00426B68" w:rsidRDefault="00426B68" w:rsidP="00426B68">
      <w:pPr>
        <w:spacing w:line="360" w:lineRule="auto"/>
        <w:ind w:firstLineChars="200" w:firstLine="420"/>
        <w:rPr>
          <w:rFonts w:hint="eastAsia"/>
        </w:rPr>
      </w:pPr>
      <w:r>
        <w:rPr>
          <w:rFonts w:hint="eastAsia"/>
        </w:rPr>
        <w:t>活度是单位时间内放射性元素衰变的次数。</w:t>
      </w:r>
    </w:p>
    <w:p w:rsidR="008B3605" w:rsidRDefault="008B3605" w:rsidP="008B3605">
      <w:pPr>
        <w:spacing w:line="360" w:lineRule="auto"/>
        <w:ind w:firstLineChars="200" w:firstLine="420"/>
        <w:rPr>
          <w:rFonts w:hint="eastAsia"/>
        </w:rPr>
      </w:pPr>
      <w:r>
        <w:rPr>
          <w:rFonts w:hint="eastAsia"/>
        </w:rPr>
        <w:t>样品活度</w:t>
      </w:r>
    </w:p>
    <w:p w:rsidR="008B3605" w:rsidRDefault="008B3605" w:rsidP="008B3605">
      <w:pPr>
        <w:spacing w:line="360" w:lineRule="auto"/>
        <w:ind w:firstLineChars="200" w:firstLine="420"/>
        <w:rPr>
          <w:rFonts w:hint="eastAsia"/>
        </w:rPr>
      </w:pPr>
      <w:r>
        <w:rPr>
          <w:rFonts w:hint="eastAsia"/>
        </w:rPr>
        <w:t>给定量的样品在时间间隔</w:t>
      </w:r>
      <w:r>
        <w:rPr>
          <w:rFonts w:hint="eastAsia"/>
        </w:rPr>
        <w:t>dt</w:t>
      </w:r>
      <w:r>
        <w:rPr>
          <w:rFonts w:hint="eastAsia"/>
        </w:rPr>
        <w:t>内发生放射性衰变的期望值</w:t>
      </w:r>
      <w:r>
        <w:rPr>
          <w:rFonts w:hint="eastAsia"/>
        </w:rPr>
        <w:t>dN</w:t>
      </w:r>
      <w:r>
        <w:rPr>
          <w:rFonts w:hint="eastAsia"/>
        </w:rPr>
        <w:t>除以</w:t>
      </w:r>
      <w:r>
        <w:rPr>
          <w:rFonts w:hint="eastAsia"/>
        </w:rPr>
        <w:t>dt</w:t>
      </w:r>
      <w:r>
        <w:rPr>
          <w:rFonts w:hint="eastAsia"/>
        </w:rPr>
        <w:t>所得的商，通常用符号</w:t>
      </w:r>
      <w:r>
        <w:rPr>
          <w:rFonts w:hint="eastAsia"/>
        </w:rPr>
        <w:t>A</w:t>
      </w:r>
      <w:r>
        <w:rPr>
          <w:rFonts w:hint="eastAsia"/>
        </w:rPr>
        <w:t>表示，</w:t>
      </w:r>
      <w:r>
        <w:rPr>
          <w:rFonts w:hint="eastAsia"/>
        </w:rPr>
        <w:t>A=dN/dt</w:t>
      </w:r>
      <w:r>
        <w:rPr>
          <w:rFonts w:hint="eastAsia"/>
        </w:rPr>
        <w:t>，国际单位制单位为贝可</w:t>
      </w:r>
      <w:r>
        <w:rPr>
          <w:rFonts w:hint="eastAsia"/>
        </w:rPr>
        <w:t>(Bq)</w:t>
      </w:r>
      <w:r>
        <w:rPr>
          <w:rFonts w:hint="eastAsia"/>
        </w:rPr>
        <w:t>。放射性活度与衰变率</w:t>
      </w:r>
      <w:r>
        <w:rPr>
          <w:rFonts w:hint="eastAsia"/>
        </w:rPr>
        <w:t>(disintegration rate</w:t>
      </w:r>
      <w:r>
        <w:rPr>
          <w:rFonts w:hint="eastAsia"/>
        </w:rPr>
        <w:t>；</w:t>
      </w:r>
      <w:r>
        <w:rPr>
          <w:rFonts w:hint="eastAsia"/>
        </w:rPr>
        <w:t>decay rate)</w:t>
      </w:r>
      <w:r>
        <w:rPr>
          <w:rFonts w:hint="eastAsia"/>
        </w:rPr>
        <w:t>同义。放射性活度的国际单位制</w:t>
      </w:r>
      <w:r>
        <w:rPr>
          <w:rFonts w:hint="eastAsia"/>
        </w:rPr>
        <w:t>(SI)</w:t>
      </w:r>
      <w:r>
        <w:rPr>
          <w:rFonts w:hint="eastAsia"/>
        </w:rPr>
        <w:t>单位，符号为</w:t>
      </w:r>
      <w:r>
        <w:rPr>
          <w:rFonts w:hint="eastAsia"/>
        </w:rPr>
        <w:t>Bq</w:t>
      </w:r>
      <w:r>
        <w:rPr>
          <w:rFonts w:hint="eastAsia"/>
        </w:rPr>
        <w:t>。</w:t>
      </w:r>
    </w:p>
    <w:p w:rsidR="008B3605" w:rsidRDefault="008B3605" w:rsidP="008B3605">
      <w:pPr>
        <w:spacing w:line="360" w:lineRule="auto"/>
        <w:ind w:firstLineChars="200" w:firstLine="420"/>
        <w:rPr>
          <w:rFonts w:hint="eastAsia"/>
        </w:rPr>
      </w:pPr>
      <w:r>
        <w:rPr>
          <w:rFonts w:hint="eastAsia"/>
        </w:rPr>
        <w:t>若样品每秒钟发生</w:t>
      </w:r>
      <w:r>
        <w:rPr>
          <w:rFonts w:hint="eastAsia"/>
        </w:rPr>
        <w:t>1</w:t>
      </w:r>
      <w:r>
        <w:rPr>
          <w:rFonts w:hint="eastAsia"/>
        </w:rPr>
        <w:t>次放射性衰变，称样品的放射性活度为</w:t>
      </w:r>
      <w:r>
        <w:rPr>
          <w:rFonts w:hint="eastAsia"/>
        </w:rPr>
        <w:t>1</w:t>
      </w:r>
      <w:r>
        <w:rPr>
          <w:rFonts w:hint="eastAsia"/>
        </w:rPr>
        <w:t>贝可。例如，</w:t>
      </w:r>
      <w:r>
        <w:rPr>
          <w:rFonts w:hint="eastAsia"/>
        </w:rPr>
        <w:t>1nmol</w:t>
      </w:r>
      <w:r>
        <w:rPr>
          <w:rFonts w:hint="eastAsia"/>
        </w:rPr>
        <w:t>的</w:t>
      </w:r>
      <w:r>
        <w:rPr>
          <w:rFonts w:hint="eastAsia"/>
        </w:rPr>
        <w:t>40K(</w:t>
      </w:r>
      <w:r>
        <w:rPr>
          <w:rFonts w:hint="eastAsia"/>
        </w:rPr>
        <w:t>半衰期为</w:t>
      </w:r>
      <w:r>
        <w:rPr>
          <w:rFonts w:hint="eastAsia"/>
        </w:rPr>
        <w:t>1.25~109a)</w:t>
      </w:r>
      <w:r>
        <w:rPr>
          <w:rFonts w:hint="eastAsia"/>
        </w:rPr>
        <w:t>的放射性活度约为</w:t>
      </w:r>
      <w:r>
        <w:rPr>
          <w:rFonts w:hint="eastAsia"/>
        </w:rPr>
        <w:t>10.5Bq</w:t>
      </w:r>
      <w:r>
        <w:rPr>
          <w:rFonts w:hint="eastAsia"/>
        </w:rPr>
        <w:t>。由于只有</w:t>
      </w:r>
      <w:r>
        <w:rPr>
          <w:rFonts w:hint="eastAsia"/>
        </w:rPr>
        <w:t>10.7%</w:t>
      </w:r>
      <w:r>
        <w:rPr>
          <w:rFonts w:hint="eastAsia"/>
        </w:rPr>
        <w:t>的衰变放射γ射线，</w:t>
      </w:r>
      <w:r>
        <w:rPr>
          <w:rFonts w:hint="eastAsia"/>
        </w:rPr>
        <w:t>1nmol</w:t>
      </w:r>
      <w:r>
        <w:rPr>
          <w:rFonts w:hint="eastAsia"/>
        </w:rPr>
        <w:t>的</w:t>
      </w:r>
      <w:r>
        <w:rPr>
          <w:rFonts w:hint="eastAsia"/>
        </w:rPr>
        <w:t>40K</w:t>
      </w:r>
      <w:r>
        <w:rPr>
          <w:rFonts w:hint="eastAsia"/>
        </w:rPr>
        <w:t>的γ放射性活度为</w:t>
      </w:r>
      <w:r>
        <w:rPr>
          <w:rFonts w:hint="eastAsia"/>
        </w:rPr>
        <w:t>1.13Bq</w:t>
      </w:r>
      <w:r>
        <w:rPr>
          <w:rFonts w:hint="eastAsia"/>
        </w:rPr>
        <w:t>。为避免混淆，将后者记为</w:t>
      </w:r>
      <w:r>
        <w:rPr>
          <w:rFonts w:hint="eastAsia"/>
        </w:rPr>
        <w:t>1.13gamma Bq</w:t>
      </w:r>
      <w:r>
        <w:rPr>
          <w:rFonts w:hint="eastAsia"/>
        </w:rPr>
        <w:t>。</w:t>
      </w:r>
    </w:p>
    <w:p w:rsidR="0088675D" w:rsidRDefault="0088675D" w:rsidP="0088675D">
      <w:pPr>
        <w:pStyle w:val="2"/>
        <w:rPr>
          <w:rFonts w:hint="eastAsia"/>
        </w:rPr>
      </w:pPr>
      <w:r>
        <w:rPr>
          <w:rFonts w:hint="eastAsia"/>
        </w:rPr>
        <w:t>放射性</w:t>
      </w:r>
      <w:r>
        <w:rPr>
          <w:rFonts w:hint="eastAsia"/>
        </w:rPr>
        <w:t>;</w:t>
      </w:r>
      <w:r>
        <w:rPr>
          <w:rFonts w:hint="eastAsia"/>
        </w:rPr>
        <w:t xml:space="preserve"> </w:t>
      </w:r>
      <w:r>
        <w:rPr>
          <w:rFonts w:hint="eastAsia"/>
        </w:rPr>
        <w:t>radioactivity</w:t>
      </w:r>
    </w:p>
    <w:p w:rsidR="0088675D" w:rsidRDefault="0088675D" w:rsidP="0088675D">
      <w:pPr>
        <w:spacing w:line="360" w:lineRule="auto"/>
        <w:ind w:firstLineChars="200" w:firstLine="420"/>
        <w:rPr>
          <w:rFonts w:hint="eastAsia"/>
        </w:rPr>
      </w:pPr>
      <w:r>
        <w:rPr>
          <w:rFonts w:hint="eastAsia"/>
        </w:rPr>
        <w:t>某些元素的不稳定原子核自发地放出射线的性质。是原子核进行衰变的特性。天然存在</w:t>
      </w:r>
      <w:r>
        <w:rPr>
          <w:rFonts w:hint="eastAsia"/>
        </w:rPr>
        <w:lastRenderedPageBreak/>
        <w:t>的放射性核素的放射性称天然放射性。例如铀的同位素有天然放射性。由人工制成的核素的放射性称人工放射性。例如氚有人工放射性。放射性现象产生的原因是原子核的衰变。放射性在工业、农业和医疗等方面具有极重要的价值，但过量的放射性物质的辐射，会引起放射病或灼伤等，必须注意保护。</w:t>
      </w:r>
    </w:p>
    <w:p w:rsidR="00F11CD6" w:rsidRDefault="00F11CD6" w:rsidP="00F11CD6">
      <w:pPr>
        <w:pStyle w:val="2"/>
        <w:rPr>
          <w:rFonts w:hint="eastAsia"/>
        </w:rPr>
      </w:pPr>
      <w:r>
        <w:rPr>
          <w:rFonts w:hint="eastAsia"/>
        </w:rPr>
        <w:t>放射性去污</w:t>
      </w:r>
      <w:r>
        <w:rPr>
          <w:rFonts w:hint="eastAsia"/>
        </w:rPr>
        <w:t>;</w:t>
      </w:r>
      <w:r>
        <w:rPr>
          <w:rFonts w:hint="eastAsia"/>
        </w:rPr>
        <w:t xml:space="preserve"> </w:t>
      </w:r>
      <w:r>
        <w:rPr>
          <w:rFonts w:hint="eastAsia"/>
        </w:rPr>
        <w:t>decontamination of radioactivity</w:t>
      </w:r>
    </w:p>
    <w:p w:rsidR="00F11CD6" w:rsidRDefault="00F11CD6" w:rsidP="00F11CD6">
      <w:pPr>
        <w:spacing w:line="360" w:lineRule="auto"/>
        <w:ind w:firstLineChars="200" w:firstLine="420"/>
        <w:rPr>
          <w:rFonts w:hint="eastAsia"/>
        </w:rPr>
      </w:pPr>
      <w:r>
        <w:rPr>
          <w:rFonts w:hint="eastAsia"/>
        </w:rPr>
        <w:t>用各种方法将放射性污染从被污染的物体表面或物体中清除到法定的污染限值以下的操作。最常用的方法是化学去污，即针对造成污染的放射性物质的物理和化学性质，选用有效的去污剂进行清洗。例如，用</w:t>
      </w:r>
      <w:r>
        <w:rPr>
          <w:rFonts w:hint="eastAsia"/>
        </w:rPr>
        <w:t>EDTA</w:t>
      </w:r>
      <w:r>
        <w:rPr>
          <w:rFonts w:hint="eastAsia"/>
        </w:rPr>
        <w:t>的碱性溶液清除玻璃器皿表面的</w:t>
      </w:r>
      <w:r>
        <w:rPr>
          <w:rFonts w:hint="eastAsia"/>
        </w:rPr>
        <w:t>90Sr</w:t>
      </w:r>
      <w:r>
        <w:rPr>
          <w:rFonts w:hint="eastAsia"/>
        </w:rPr>
        <w:t>－</w:t>
      </w:r>
      <w:r>
        <w:rPr>
          <w:rFonts w:hint="eastAsia"/>
        </w:rPr>
        <w:t>90y</w:t>
      </w:r>
      <w:r>
        <w:rPr>
          <w:rFonts w:hint="eastAsia"/>
        </w:rPr>
        <w:t>的污染。去污效果可用去污百分率；去污因子或去污指数表示。在操作放射性物质过程中，一旦发生放射性污染，就应及时进行去污，要根据不同情况选择适宜的去污剂和去污方法，才能得到良好的去污效果。</w:t>
      </w:r>
    </w:p>
    <w:p w:rsidR="00394024" w:rsidRDefault="00394024" w:rsidP="00394024">
      <w:pPr>
        <w:pStyle w:val="2"/>
        <w:rPr>
          <w:rFonts w:hint="eastAsia"/>
        </w:rPr>
      </w:pPr>
      <w:r>
        <w:rPr>
          <w:rFonts w:hint="eastAsia"/>
        </w:rPr>
        <w:t>放射性分析</w:t>
      </w:r>
      <w:r>
        <w:rPr>
          <w:rFonts w:hint="eastAsia"/>
        </w:rPr>
        <w:t>;</w:t>
      </w:r>
      <w:r>
        <w:rPr>
          <w:rFonts w:hint="eastAsia"/>
        </w:rPr>
        <w:t xml:space="preserve"> </w:t>
      </w:r>
      <w:r>
        <w:rPr>
          <w:rFonts w:hint="eastAsia"/>
        </w:rPr>
        <w:t>radioactivity analysis</w:t>
      </w:r>
    </w:p>
    <w:p w:rsidR="00394024" w:rsidRDefault="00394024" w:rsidP="00394024">
      <w:pPr>
        <w:spacing w:line="360" w:lineRule="auto"/>
        <w:ind w:firstLineChars="200" w:firstLine="420"/>
      </w:pPr>
      <w:bookmarkStart w:id="0" w:name="_GoBack"/>
      <w:bookmarkEnd w:id="0"/>
      <w:r>
        <w:rPr>
          <w:rFonts w:hint="eastAsia"/>
        </w:rPr>
        <w:t>仪器分析的一种。利用被测物质的放射性为基础的分析。一般可分为两类：（</w:t>
      </w:r>
      <w:r>
        <w:rPr>
          <w:rFonts w:hint="eastAsia"/>
        </w:rPr>
        <w:t>1</w:t>
      </w:r>
      <w:r>
        <w:rPr>
          <w:rFonts w:hint="eastAsia"/>
        </w:rPr>
        <w:t>）加入放射性同位素作为示踪原子而进行分析，例如放射滴定法；（</w:t>
      </w:r>
      <w:r>
        <w:rPr>
          <w:rFonts w:hint="eastAsia"/>
        </w:rPr>
        <w:t>2</w:t>
      </w:r>
      <w:r>
        <w:rPr>
          <w:rFonts w:hint="eastAsia"/>
        </w:rPr>
        <w:t>）使被测元素转变为放射性同位素而进行分析，例如放射分析。</w:t>
      </w:r>
    </w:p>
    <w:sectPr w:rsidR="00394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B68"/>
    <w:rsid w:val="00000192"/>
    <w:rsid w:val="0000171E"/>
    <w:rsid w:val="0001159E"/>
    <w:rsid w:val="000174BA"/>
    <w:rsid w:val="00024D37"/>
    <w:rsid w:val="000335AE"/>
    <w:rsid w:val="00036389"/>
    <w:rsid w:val="00036883"/>
    <w:rsid w:val="0004567C"/>
    <w:rsid w:val="00046008"/>
    <w:rsid w:val="000560CF"/>
    <w:rsid w:val="0006471D"/>
    <w:rsid w:val="00065762"/>
    <w:rsid w:val="000675CC"/>
    <w:rsid w:val="00083A05"/>
    <w:rsid w:val="000A3F13"/>
    <w:rsid w:val="000B47A7"/>
    <w:rsid w:val="000C5B2C"/>
    <w:rsid w:val="000F503D"/>
    <w:rsid w:val="00110A08"/>
    <w:rsid w:val="00113E55"/>
    <w:rsid w:val="001150AB"/>
    <w:rsid w:val="00141233"/>
    <w:rsid w:val="00147365"/>
    <w:rsid w:val="00185AFA"/>
    <w:rsid w:val="00193993"/>
    <w:rsid w:val="001B4A0F"/>
    <w:rsid w:val="001C3298"/>
    <w:rsid w:val="001C55F7"/>
    <w:rsid w:val="001D07F9"/>
    <w:rsid w:val="001F63C3"/>
    <w:rsid w:val="001F693B"/>
    <w:rsid w:val="002079B3"/>
    <w:rsid w:val="00211C74"/>
    <w:rsid w:val="0021705B"/>
    <w:rsid w:val="002205F0"/>
    <w:rsid w:val="0023749A"/>
    <w:rsid w:val="002412FE"/>
    <w:rsid w:val="00244581"/>
    <w:rsid w:val="002469F3"/>
    <w:rsid w:val="00246EE2"/>
    <w:rsid w:val="0026054D"/>
    <w:rsid w:val="002760F3"/>
    <w:rsid w:val="00285A16"/>
    <w:rsid w:val="002A67FC"/>
    <w:rsid w:val="002B43F4"/>
    <w:rsid w:val="002B4B15"/>
    <w:rsid w:val="002D053A"/>
    <w:rsid w:val="002D3481"/>
    <w:rsid w:val="002D5996"/>
    <w:rsid w:val="002F06C5"/>
    <w:rsid w:val="002F3A61"/>
    <w:rsid w:val="002F6487"/>
    <w:rsid w:val="0030602F"/>
    <w:rsid w:val="00323201"/>
    <w:rsid w:val="00336397"/>
    <w:rsid w:val="00336F58"/>
    <w:rsid w:val="003470C0"/>
    <w:rsid w:val="00361111"/>
    <w:rsid w:val="00361453"/>
    <w:rsid w:val="003865A4"/>
    <w:rsid w:val="00390D40"/>
    <w:rsid w:val="00394024"/>
    <w:rsid w:val="00394B72"/>
    <w:rsid w:val="003B7FC6"/>
    <w:rsid w:val="003C259C"/>
    <w:rsid w:val="003D42D9"/>
    <w:rsid w:val="003D5C9A"/>
    <w:rsid w:val="003F4B54"/>
    <w:rsid w:val="0040113D"/>
    <w:rsid w:val="00407BA7"/>
    <w:rsid w:val="00416BFA"/>
    <w:rsid w:val="00425345"/>
    <w:rsid w:val="00426B68"/>
    <w:rsid w:val="00426B76"/>
    <w:rsid w:val="004618E0"/>
    <w:rsid w:val="004673EC"/>
    <w:rsid w:val="004949E5"/>
    <w:rsid w:val="00496297"/>
    <w:rsid w:val="00497801"/>
    <w:rsid w:val="004A0319"/>
    <w:rsid w:val="004A07CD"/>
    <w:rsid w:val="004B4B0D"/>
    <w:rsid w:val="004E34CA"/>
    <w:rsid w:val="004E7BB0"/>
    <w:rsid w:val="004F7134"/>
    <w:rsid w:val="004F7D08"/>
    <w:rsid w:val="00523A68"/>
    <w:rsid w:val="005270C3"/>
    <w:rsid w:val="00533811"/>
    <w:rsid w:val="00537A3B"/>
    <w:rsid w:val="00545FD2"/>
    <w:rsid w:val="0054637B"/>
    <w:rsid w:val="005467E6"/>
    <w:rsid w:val="00562F93"/>
    <w:rsid w:val="005762F1"/>
    <w:rsid w:val="00576E45"/>
    <w:rsid w:val="00583925"/>
    <w:rsid w:val="00592FF3"/>
    <w:rsid w:val="005A5646"/>
    <w:rsid w:val="005B226F"/>
    <w:rsid w:val="005E39C1"/>
    <w:rsid w:val="005E6EA8"/>
    <w:rsid w:val="006145D7"/>
    <w:rsid w:val="00621075"/>
    <w:rsid w:val="006365FD"/>
    <w:rsid w:val="006548CC"/>
    <w:rsid w:val="00665832"/>
    <w:rsid w:val="00691691"/>
    <w:rsid w:val="0069242D"/>
    <w:rsid w:val="006A5EB2"/>
    <w:rsid w:val="006D3850"/>
    <w:rsid w:val="00710803"/>
    <w:rsid w:val="00736EA4"/>
    <w:rsid w:val="00773FB4"/>
    <w:rsid w:val="00780630"/>
    <w:rsid w:val="007906CA"/>
    <w:rsid w:val="007914A1"/>
    <w:rsid w:val="0079263E"/>
    <w:rsid w:val="007B7EB3"/>
    <w:rsid w:val="007C00B6"/>
    <w:rsid w:val="007C1232"/>
    <w:rsid w:val="007D5200"/>
    <w:rsid w:val="007E2AAF"/>
    <w:rsid w:val="007E6DF4"/>
    <w:rsid w:val="007F53BE"/>
    <w:rsid w:val="00802125"/>
    <w:rsid w:val="0080292A"/>
    <w:rsid w:val="00812025"/>
    <w:rsid w:val="00812DD3"/>
    <w:rsid w:val="00832993"/>
    <w:rsid w:val="00834955"/>
    <w:rsid w:val="008537AD"/>
    <w:rsid w:val="0086429A"/>
    <w:rsid w:val="00871B15"/>
    <w:rsid w:val="00875E64"/>
    <w:rsid w:val="008816BC"/>
    <w:rsid w:val="0088675D"/>
    <w:rsid w:val="00893FFD"/>
    <w:rsid w:val="008B3605"/>
    <w:rsid w:val="008B7F51"/>
    <w:rsid w:val="008C2F87"/>
    <w:rsid w:val="008C564E"/>
    <w:rsid w:val="008D188D"/>
    <w:rsid w:val="008F3E5B"/>
    <w:rsid w:val="008F6565"/>
    <w:rsid w:val="00947610"/>
    <w:rsid w:val="00976850"/>
    <w:rsid w:val="00980566"/>
    <w:rsid w:val="009A2235"/>
    <w:rsid w:val="009A605E"/>
    <w:rsid w:val="009B54C9"/>
    <w:rsid w:val="009C483F"/>
    <w:rsid w:val="009D5F9C"/>
    <w:rsid w:val="009E05D8"/>
    <w:rsid w:val="009F0D03"/>
    <w:rsid w:val="00A0221B"/>
    <w:rsid w:val="00A0428B"/>
    <w:rsid w:val="00A10246"/>
    <w:rsid w:val="00A17D6B"/>
    <w:rsid w:val="00A23547"/>
    <w:rsid w:val="00A2459D"/>
    <w:rsid w:val="00A25EF5"/>
    <w:rsid w:val="00A5297B"/>
    <w:rsid w:val="00A5329B"/>
    <w:rsid w:val="00A563F4"/>
    <w:rsid w:val="00A62724"/>
    <w:rsid w:val="00A85357"/>
    <w:rsid w:val="00AA6045"/>
    <w:rsid w:val="00AA60CB"/>
    <w:rsid w:val="00AA7235"/>
    <w:rsid w:val="00AC04F0"/>
    <w:rsid w:val="00AC63F5"/>
    <w:rsid w:val="00AC7664"/>
    <w:rsid w:val="00AD7EC1"/>
    <w:rsid w:val="00AE1FDF"/>
    <w:rsid w:val="00AE485E"/>
    <w:rsid w:val="00AE69A5"/>
    <w:rsid w:val="00AE6A52"/>
    <w:rsid w:val="00B24C41"/>
    <w:rsid w:val="00B3182F"/>
    <w:rsid w:val="00B47A9F"/>
    <w:rsid w:val="00B57637"/>
    <w:rsid w:val="00BC4436"/>
    <w:rsid w:val="00BC4AD1"/>
    <w:rsid w:val="00BD1697"/>
    <w:rsid w:val="00BD30D7"/>
    <w:rsid w:val="00BE437F"/>
    <w:rsid w:val="00C0081D"/>
    <w:rsid w:val="00C0188F"/>
    <w:rsid w:val="00C03451"/>
    <w:rsid w:val="00C04AD1"/>
    <w:rsid w:val="00C05E6A"/>
    <w:rsid w:val="00C17D63"/>
    <w:rsid w:val="00C2578F"/>
    <w:rsid w:val="00C30BA0"/>
    <w:rsid w:val="00C33A7E"/>
    <w:rsid w:val="00C37E9F"/>
    <w:rsid w:val="00C43185"/>
    <w:rsid w:val="00C515C7"/>
    <w:rsid w:val="00C53E0E"/>
    <w:rsid w:val="00C56453"/>
    <w:rsid w:val="00C74C48"/>
    <w:rsid w:val="00C7764F"/>
    <w:rsid w:val="00C87BD2"/>
    <w:rsid w:val="00C90F10"/>
    <w:rsid w:val="00CB2A65"/>
    <w:rsid w:val="00CC5182"/>
    <w:rsid w:val="00CC7165"/>
    <w:rsid w:val="00CD1700"/>
    <w:rsid w:val="00CE5DEE"/>
    <w:rsid w:val="00CF74E4"/>
    <w:rsid w:val="00D142F2"/>
    <w:rsid w:val="00D2678D"/>
    <w:rsid w:val="00D45D7B"/>
    <w:rsid w:val="00D84162"/>
    <w:rsid w:val="00D91471"/>
    <w:rsid w:val="00D92EFF"/>
    <w:rsid w:val="00DA4569"/>
    <w:rsid w:val="00DA5426"/>
    <w:rsid w:val="00DB7247"/>
    <w:rsid w:val="00DC1AC1"/>
    <w:rsid w:val="00DC5D8B"/>
    <w:rsid w:val="00DD25D8"/>
    <w:rsid w:val="00E022E4"/>
    <w:rsid w:val="00E246A0"/>
    <w:rsid w:val="00E2699A"/>
    <w:rsid w:val="00E30916"/>
    <w:rsid w:val="00E36B4C"/>
    <w:rsid w:val="00E401B9"/>
    <w:rsid w:val="00E50ABE"/>
    <w:rsid w:val="00E53BC0"/>
    <w:rsid w:val="00E66965"/>
    <w:rsid w:val="00E77F3B"/>
    <w:rsid w:val="00EA4DD1"/>
    <w:rsid w:val="00EA7305"/>
    <w:rsid w:val="00EB2C70"/>
    <w:rsid w:val="00EB79DF"/>
    <w:rsid w:val="00ED1B5F"/>
    <w:rsid w:val="00EE63CF"/>
    <w:rsid w:val="00F11CD6"/>
    <w:rsid w:val="00F161A2"/>
    <w:rsid w:val="00F30B1C"/>
    <w:rsid w:val="00F45DBE"/>
    <w:rsid w:val="00F4716E"/>
    <w:rsid w:val="00F521AA"/>
    <w:rsid w:val="00F5571D"/>
    <w:rsid w:val="00F70AAA"/>
    <w:rsid w:val="00FC2606"/>
    <w:rsid w:val="00FC7279"/>
    <w:rsid w:val="00FD5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26B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B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6B68"/>
    <w:rPr>
      <w:b/>
      <w:bCs/>
      <w:kern w:val="44"/>
      <w:sz w:val="44"/>
      <w:szCs w:val="44"/>
    </w:rPr>
  </w:style>
  <w:style w:type="character" w:customStyle="1" w:styleId="2Char">
    <w:name w:val="标题 2 Char"/>
    <w:basedOn w:val="a0"/>
    <w:link w:val="2"/>
    <w:uiPriority w:val="9"/>
    <w:rsid w:val="00426B6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26B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B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6B68"/>
    <w:rPr>
      <w:b/>
      <w:bCs/>
      <w:kern w:val="44"/>
      <w:sz w:val="44"/>
      <w:szCs w:val="44"/>
    </w:rPr>
  </w:style>
  <w:style w:type="character" w:customStyle="1" w:styleId="2Char">
    <w:name w:val="标题 2 Char"/>
    <w:basedOn w:val="a0"/>
    <w:link w:val="2"/>
    <w:uiPriority w:val="9"/>
    <w:rsid w:val="00426B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195</Words>
  <Characters>1118</Characters>
  <Application>Microsoft Office Word</Application>
  <DocSecurity>0</DocSecurity>
  <Lines>9</Lines>
  <Paragraphs>2</Paragraphs>
  <ScaleCrop>false</ScaleCrop>
  <Company>wuxibeita</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axefmbs</dc:creator>
  <cp:keywords/>
  <dc:description/>
  <cp:lastModifiedBy>axefmbs</cp:lastModifiedBy>
  <cp:revision>6</cp:revision>
  <dcterms:created xsi:type="dcterms:W3CDTF">2013-08-28T07:34:00Z</dcterms:created>
  <dcterms:modified xsi:type="dcterms:W3CDTF">2013-08-28T07:40:00Z</dcterms:modified>
</cp:coreProperties>
</file>