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Mass Balance:</w:t>
      </w:r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dC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input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output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con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gen</m:t>
        </m:r>
      </m:oMath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dC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</m:sup>
        </m:sSup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/>
    </w:p>
    <w:p>
      <w:pPr>
        <w:pStyle w:val="Normal"/>
        <w:rPr/>
      </w:pPr>
      <w:r>
        <w:rPr/>
        <w:t>If Steady State:</w:t>
      </w:r>
      <w:r/>
    </w:p>
    <w:p>
      <w:pPr>
        <w:pStyle w:val="Normal"/>
        <w:rPr/>
      </w:pPr>
      <w:r>
        <w:rPr/>
        <w:t>Since outflow mass must equal to inflow mass, we have:</w:t>
      </w:r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/>
    </w:p>
    <w:p>
      <w:pPr>
        <w:pStyle w:val="Normal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/>
    </w:p>
    <w:p>
      <w:pPr>
        <w:pStyle w:val="Normal"/>
      </w:pPr>
      <w:r>
        <w:rPr/>
      </w:r>
      <w:r/>
    </w:p>
    <w:p>
      <w:pPr>
        <w:pStyle w:val="Normal"/>
        <w:rPr/>
      </w:pPr>
      <w:r>
        <w:rPr/>
        <w:t>Energy balance:</w:t>
      </w:r>
      <w:r/>
    </w:p>
    <w:p>
      <w:pPr>
        <w:pStyle w:val="Normal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input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output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remove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generate</m:t>
        </m:r>
      </m:oMath>
      <w:r/>
    </w:p>
    <w:p>
      <w:pPr>
        <w:pStyle w:val="Normal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UA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ΔH</m:t>
            </m:r>
          </m:e>
          <m:sub>
            <m:r>
              <w:rPr>
                <w:rFonts w:ascii="Cambria Math" w:hAnsi="Cambria Math"/>
              </w:rPr>
              <m:t xml:space="preserve">rxn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</m:sup>
        </m:sSup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Operating temperature plot:</w:t>
      </w:r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reaction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ΔH</m:t>
            </m:r>
          </m:e>
          <m:sub>
            <m:r>
              <w:rPr>
                <w:rFonts w:ascii="Cambria Math" w:hAnsi="Cambria Math"/>
              </w:rPr>
              <m:t xml:space="preserve">rxn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</m:sup>
        </m:sSup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ρ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exchange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UA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  <w:r/>
    </w:p>
    <w:p>
      <w:pPr>
        <w:pStyle w:val="Normal"/>
        <w:rPr/>
      </w:pPr>
      <w:r>
        <w:rPr/>
        <w:t>Use mass balance to substitute C2:</w:t>
      </w:r>
      <w:r/>
    </w:p>
    <w:p>
      <w:pPr>
        <w:pStyle w:val="Normal"/>
      </w:pPr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den>
                    </m:f>
                  </m:sup>
                </m:sSup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</m:e>
        </m:d>
      </m:oMath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den>
                    </m:f>
                  </m:sup>
                </m:sSup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</m:den>
        </m:f>
      </m:oMath>
      <w:r/>
    </w:p>
    <w:p>
      <w:pPr>
        <w:pStyle w:val="Normal"/>
        <w:rPr/>
      </w:pPr>
      <w:r>
        <w:rPr/>
        <w:t>Plug C2 in the Qreaction:</w:t>
      </w:r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reaction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ΔH</m:t>
            </m:r>
          </m:e>
          <m:sub>
            <m:r>
              <w:rPr>
                <w:rFonts w:ascii="Cambria Math" w:hAnsi="Cambria Math"/>
              </w:rPr>
              <m:t xml:space="preserve">rxn</m:t>
            </m:r>
          </m:sub>
        </m:sSub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a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</m:sup>
        </m:sSup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ρ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RT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den>
                    </m:f>
                  </m:sup>
                </m:sSup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</m:den>
        </m:f>
      </m:oMath>
      <w:r/>
    </w:p>
    <w:p>
      <w:pPr>
        <w:pStyle w:val="Normal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reaction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ΔH</m:t>
            </m:r>
          </m:e>
          <m:sub>
            <m:r>
              <w:rPr>
                <w:rFonts w:ascii="Cambria Math" w:hAnsi="Cambria Math"/>
              </w:rPr>
              <m:t xml:space="preserve">rxn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ρ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RT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</m:den>
        </m:f>
      </m:oMath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2205</TotalTime>
  <Application>LibreOffice/4.3.3.2$Linux_X86_64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2015-03-09T12:15:13Z</dcterms:created>
  <dc:language>en-US</dc:language>
  <dcterms:modified xsi:type="dcterms:W3CDTF">2015-03-09T13:47:17Z</dcterms:modified>
  <cp:revision>4</cp:revision>
</cp:coreProperties>
</file>