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8298" w:type="dxa"/>
        <w:tblLook w:val="04A0"/>
      </w:tblPr>
      <w:tblGrid>
        <w:gridCol w:w="3168"/>
        <w:gridCol w:w="1092"/>
        <w:gridCol w:w="1338"/>
        <w:gridCol w:w="1350"/>
        <w:gridCol w:w="1350"/>
      </w:tblGrid>
      <w:tr w:rsidR="00B26797" w:rsidRPr="00B26797" w:rsidTr="00CE719B">
        <w:trPr>
          <w:cnfStyle w:val="100000000000"/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B26797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</w:p>
        </w:tc>
        <w:tc>
          <w:tcPr>
            <w:tcW w:w="5130" w:type="dxa"/>
            <w:gridSpan w:val="4"/>
            <w:noWrap/>
            <w:hideMark/>
          </w:tcPr>
          <w:p w:rsidR="00B26797" w:rsidRPr="00B26797" w:rsidRDefault="00B26797" w:rsidP="00B26797">
            <w:pPr>
              <w:jc w:val="center"/>
              <w:cnfStyle w:val="1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Horde3D Version</w:t>
            </w:r>
          </w:p>
        </w:tc>
      </w:tr>
      <w:tr w:rsidR="00B26797" w:rsidRPr="00B26797" w:rsidTr="00CE719B">
        <w:trPr>
          <w:cnfStyle w:val="000000100000"/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B26797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</w:p>
        </w:tc>
        <w:tc>
          <w:tcPr>
            <w:tcW w:w="1092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0.0.15</w:t>
            </w:r>
          </w:p>
        </w:tc>
        <w:tc>
          <w:tcPr>
            <w:tcW w:w="1338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1.0.0 Beta 1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1.0.0 Beta 2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1.0.0 Beta 3</w:t>
            </w:r>
          </w:p>
        </w:tc>
      </w:tr>
      <w:tr w:rsidR="00B26797" w:rsidRPr="00B26797" w:rsidTr="00CE719B">
        <w:trPr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B26797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Horde3D-Funktionen</w:t>
            </w:r>
          </w:p>
        </w:tc>
        <w:tc>
          <w:tcPr>
            <w:tcW w:w="1092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67</w:t>
            </w:r>
          </w:p>
        </w:tc>
        <w:tc>
          <w:tcPr>
            <w:tcW w:w="1338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68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75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78</w:t>
            </w:r>
          </w:p>
        </w:tc>
      </w:tr>
      <w:tr w:rsidR="00B26797" w:rsidRPr="00B26797" w:rsidTr="00CE719B">
        <w:trPr>
          <w:cnfStyle w:val="000000100000"/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B26797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Problematische Funktionen</w:t>
            </w:r>
          </w:p>
        </w:tc>
        <w:tc>
          <w:tcPr>
            <w:tcW w:w="1092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9</w:t>
            </w:r>
          </w:p>
        </w:tc>
        <w:tc>
          <w:tcPr>
            <w:tcW w:w="1338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10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10</w:t>
            </w:r>
          </w:p>
        </w:tc>
      </w:tr>
      <w:tr w:rsidR="00B26797" w:rsidRPr="00B26797" w:rsidTr="00CE719B">
        <w:trPr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CA7F7D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 xml:space="preserve">    … </w:t>
            </w:r>
            <w:r w:rsidR="00CA7F7D">
              <w:rPr>
                <w:rFonts w:ascii="Calibri" w:eastAsia="Times New Roman" w:hAnsi="Calibri" w:cs="Times New Roman"/>
                <w:color w:val="376091"/>
                <w:lang w:eastAsia="de-DE"/>
              </w:rPr>
              <w:t>bereits als gelöst markiert</w:t>
            </w:r>
          </w:p>
        </w:tc>
        <w:tc>
          <w:tcPr>
            <w:tcW w:w="1092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-</w:t>
            </w:r>
          </w:p>
        </w:tc>
        <w:tc>
          <w:tcPr>
            <w:tcW w:w="1338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9</w:t>
            </w:r>
          </w:p>
        </w:tc>
      </w:tr>
      <w:tr w:rsidR="00B26797" w:rsidRPr="00B26797" w:rsidTr="00CE719B">
        <w:trPr>
          <w:cnfStyle w:val="000000100000"/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B26797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 xml:space="preserve">    … eigentlich unproblematisch</w:t>
            </w:r>
          </w:p>
        </w:tc>
        <w:tc>
          <w:tcPr>
            <w:tcW w:w="1092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3</w:t>
            </w:r>
          </w:p>
        </w:tc>
        <w:tc>
          <w:tcPr>
            <w:tcW w:w="1338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1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0</w:t>
            </w:r>
          </w:p>
        </w:tc>
      </w:tr>
      <w:tr w:rsidR="00B26797" w:rsidRPr="00B26797" w:rsidTr="00CE719B">
        <w:trPr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B26797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Notwendige Änderungen</w:t>
            </w:r>
          </w:p>
        </w:tc>
        <w:tc>
          <w:tcPr>
            <w:tcW w:w="1092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6</w:t>
            </w:r>
          </w:p>
        </w:tc>
        <w:tc>
          <w:tcPr>
            <w:tcW w:w="1338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1</w:t>
            </w:r>
          </w:p>
        </w:tc>
      </w:tr>
      <w:tr w:rsidR="00B26797" w:rsidRPr="00B26797" w:rsidTr="00CE719B">
        <w:trPr>
          <w:cnfStyle w:val="000000100000"/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B26797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Änderungen übernommen</w:t>
            </w:r>
          </w:p>
        </w:tc>
        <w:tc>
          <w:tcPr>
            <w:tcW w:w="1092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-</w:t>
            </w:r>
          </w:p>
        </w:tc>
        <w:tc>
          <w:tcPr>
            <w:tcW w:w="1338" w:type="dxa"/>
            <w:noWrap/>
            <w:hideMark/>
          </w:tcPr>
          <w:p w:rsidR="00B26797" w:rsidRPr="00B26797" w:rsidRDefault="00CA7F7D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376091"/>
                <w:lang w:eastAsia="de-DE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CA7F7D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376091"/>
                <w:lang w:eastAsia="de-DE"/>
              </w:rPr>
              <w:t>9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CA7F7D" w:rsidP="00B26797">
            <w:pPr>
              <w:jc w:val="center"/>
              <w:cnfStyle w:val="0000001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376091"/>
                <w:lang w:eastAsia="de-DE"/>
              </w:rPr>
              <w:t>9</w:t>
            </w:r>
          </w:p>
        </w:tc>
      </w:tr>
      <w:tr w:rsidR="00B26797" w:rsidRPr="00B26797" w:rsidTr="00CE719B">
        <w:trPr>
          <w:trHeight w:val="300"/>
        </w:trPr>
        <w:tc>
          <w:tcPr>
            <w:cnfStyle w:val="001000000000"/>
            <w:tcW w:w="3168" w:type="dxa"/>
            <w:noWrap/>
            <w:hideMark/>
          </w:tcPr>
          <w:p w:rsidR="00B26797" w:rsidRPr="00B26797" w:rsidRDefault="00B26797" w:rsidP="00B26797">
            <w:pPr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Änderungen verworfen</w:t>
            </w:r>
          </w:p>
        </w:tc>
        <w:tc>
          <w:tcPr>
            <w:tcW w:w="1092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-</w:t>
            </w:r>
          </w:p>
        </w:tc>
        <w:tc>
          <w:tcPr>
            <w:tcW w:w="1338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B26797" w:rsidRPr="00B26797" w:rsidRDefault="00B26797" w:rsidP="00B26797">
            <w:pPr>
              <w:jc w:val="center"/>
              <w:cnfStyle w:val="000000000000"/>
              <w:rPr>
                <w:rFonts w:ascii="Calibri" w:eastAsia="Times New Roman" w:hAnsi="Calibri" w:cs="Times New Roman"/>
                <w:color w:val="376091"/>
                <w:lang w:eastAsia="de-DE"/>
              </w:rPr>
            </w:pPr>
            <w:r w:rsidRPr="00B26797">
              <w:rPr>
                <w:rFonts w:ascii="Calibri" w:eastAsia="Times New Roman" w:hAnsi="Calibri" w:cs="Times New Roman"/>
                <w:color w:val="376091"/>
                <w:lang w:eastAsia="de-DE"/>
              </w:rPr>
              <w:t>1</w:t>
            </w:r>
          </w:p>
        </w:tc>
      </w:tr>
    </w:tbl>
    <w:p w:rsidR="00B60BFB" w:rsidRDefault="00B60BFB"/>
    <w:sectPr w:rsidR="00B60BFB" w:rsidSect="00B60B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6797"/>
    <w:rsid w:val="00140933"/>
    <w:rsid w:val="00885E06"/>
    <w:rsid w:val="00B26797"/>
    <w:rsid w:val="00B60BFB"/>
    <w:rsid w:val="00CA7F7D"/>
    <w:rsid w:val="00CE719B"/>
    <w:rsid w:val="00F85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B267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4</cp:revision>
  <cp:lastPrinted>2009-05-17T15:53:00Z</cp:lastPrinted>
  <dcterms:created xsi:type="dcterms:W3CDTF">2009-05-17T10:23:00Z</dcterms:created>
  <dcterms:modified xsi:type="dcterms:W3CDTF">2009-05-17T15:54:00Z</dcterms:modified>
</cp:coreProperties>
</file>