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F4D" w:rsidRPr="002C7C06" w:rsidRDefault="00940310" w:rsidP="005D7F4D">
      <w:pPr>
        <w:pStyle w:val="Rubrik1"/>
        <w:rPr>
          <w:rFonts w:ascii="Times New Roman" w:hAnsi="Times New Roman" w:cs="Times New Roman"/>
        </w:rPr>
      </w:pPr>
      <w:r w:rsidRPr="002C7C06">
        <w:rPr>
          <w:rFonts w:ascii="Times New Roman" w:hAnsi="Times New Roman" w:cs="Times New Roman"/>
        </w:rPr>
        <w:t>In</w:t>
      </w:r>
      <w:r w:rsidR="00281CEC" w:rsidRPr="002C7C06">
        <w:rPr>
          <w:rFonts w:ascii="Times New Roman" w:hAnsi="Times New Roman" w:cs="Times New Roman"/>
        </w:rPr>
        <w:t>troduktion</w:t>
      </w:r>
    </w:p>
    <w:p w:rsidR="00DC0574" w:rsidRPr="002C7C06" w:rsidRDefault="00DC0574" w:rsidP="00DC0574">
      <w:pPr>
        <w:pStyle w:val="Underrubrik"/>
        <w:rPr>
          <w:rFonts w:ascii="Times New Roman" w:hAnsi="Times New Roman" w:cs="Times New Roman"/>
        </w:rPr>
      </w:pPr>
      <w:r w:rsidRPr="002C7C06">
        <w:rPr>
          <w:rFonts w:ascii="Times New Roman" w:hAnsi="Times New Roman" w:cs="Times New Roman"/>
        </w:rPr>
        <w:t>Syfte</w:t>
      </w:r>
    </w:p>
    <w:p w:rsidR="00B7718F" w:rsidRPr="002C7C06" w:rsidRDefault="00B7718F" w:rsidP="00B7718F">
      <w:pPr>
        <w:rPr>
          <w:rFonts w:ascii="Times New Roman" w:hAnsi="Times New Roman" w:cs="Times New Roman"/>
        </w:rPr>
      </w:pPr>
      <w:r w:rsidRPr="002C7C06">
        <w:rPr>
          <w:rFonts w:ascii="Times New Roman" w:hAnsi="Times New Roman" w:cs="Times New Roman"/>
        </w:rPr>
        <w:t xml:space="preserve">Syftet med laborationen var att undersöka sambandet mellan friktionskraft och normalkraft när en kloss dras med konstant hastighet över en horisontell yta. </w:t>
      </w:r>
    </w:p>
    <w:p w:rsidR="00DC0574" w:rsidRPr="002C7C06" w:rsidRDefault="00DC0574" w:rsidP="00DC0574">
      <w:pPr>
        <w:pStyle w:val="Underrubrik"/>
        <w:rPr>
          <w:rFonts w:ascii="Times New Roman" w:hAnsi="Times New Roman" w:cs="Times New Roman"/>
        </w:rPr>
      </w:pPr>
      <w:r w:rsidRPr="002C7C06">
        <w:rPr>
          <w:rFonts w:ascii="Times New Roman" w:hAnsi="Times New Roman" w:cs="Times New Roman"/>
        </w:rPr>
        <w:t>Teoretisk Bakgrund</w:t>
      </w:r>
    </w:p>
    <w:p w:rsidR="002C7C06" w:rsidRPr="002C7C06" w:rsidRDefault="002C7C06" w:rsidP="002C7C06">
      <w:pPr>
        <w:rPr>
          <w:rFonts w:ascii="Times New Roman" w:hAnsi="Times New Roman" w:cs="Times New Roman"/>
          <w:b/>
        </w:rPr>
      </w:pPr>
      <w:r w:rsidRPr="002C7C06">
        <w:rPr>
          <w:rFonts w:ascii="Times New Roman" w:hAnsi="Times New Roman" w:cs="Times New Roman"/>
          <w:b/>
        </w:rPr>
        <w:t>Formler:</w:t>
      </w:r>
    </w:p>
    <w:p w:rsidR="00B7718F" w:rsidRPr="002C7C06" w:rsidRDefault="00B7718F" w:rsidP="00B7718F">
      <w:pPr>
        <w:rPr>
          <w:rFonts w:ascii="Times New Roman" w:hAnsi="Times New Roman" w:cs="Times New Roman"/>
          <w:bCs/>
          <w:color w:val="222222"/>
          <w:szCs w:val="21"/>
          <w:shd w:val="clear" w:color="auto" w:fill="FFFFFF"/>
        </w:rPr>
      </w:pPr>
      <w:r w:rsidRPr="002C7C06">
        <w:rPr>
          <w:rFonts w:ascii="Times New Roman" w:hAnsi="Times New Roman" w:cs="Times New Roman"/>
        </w:rPr>
        <w:t xml:space="preserve">Newtons första lag: a = 0 </w:t>
      </w:r>
      <w:r w:rsidRPr="002C7C06">
        <w:rPr>
          <w:rFonts w:ascii="Times New Roman" w:hAnsi="Times New Roman" w:cs="Times New Roman"/>
        </w:rPr>
        <w:sym w:font="Wingdings" w:char="F0E7"/>
      </w:r>
      <w:r w:rsidRPr="002C7C06">
        <w:rPr>
          <w:rFonts w:ascii="Times New Roman" w:hAnsi="Times New Roman" w:cs="Times New Roman"/>
        </w:rPr>
        <w:sym w:font="Wingdings" w:char="F0E8"/>
      </w:r>
      <w:r w:rsidRPr="002C7C06">
        <w:rPr>
          <w:rFonts w:ascii="Times New Roman" w:hAnsi="Times New Roman" w:cs="Times New Roman"/>
        </w:rPr>
        <w:t xml:space="preserve"> F</w:t>
      </w:r>
      <w:r w:rsidR="002C7C06" w:rsidRPr="002C7C06">
        <w:rPr>
          <w:rFonts w:ascii="Times New Roman" w:hAnsi="Times New Roman" w:cs="Times New Roman"/>
          <w:sz w:val="14"/>
        </w:rPr>
        <w:t xml:space="preserve">Res </w:t>
      </w:r>
      <w:r w:rsidR="002C7C06" w:rsidRPr="002C7C06">
        <w:rPr>
          <w:rFonts w:ascii="Times New Roman" w:hAnsi="Times New Roman" w:cs="Times New Roman"/>
        </w:rPr>
        <w:t xml:space="preserve">= 0 </w:t>
      </w:r>
      <w:r w:rsidR="002C7C06" w:rsidRPr="002C7C06">
        <w:rPr>
          <w:rFonts w:ascii="Times New Roman" w:hAnsi="Times New Roman" w:cs="Times New Roman"/>
        </w:rPr>
        <w:sym w:font="Wingdings" w:char="F0E8"/>
      </w:r>
      <w:r w:rsidR="002C7C06" w:rsidRPr="002C7C06">
        <w:rPr>
          <w:rFonts w:ascii="Times New Roman" w:hAnsi="Times New Roman" w:cs="Times New Roman"/>
        </w:rPr>
        <w:t xml:space="preserve"> F</w:t>
      </w:r>
      <w:r w:rsidR="002C7C06" w:rsidRPr="002C7C06">
        <w:rPr>
          <w:rFonts w:ascii="Times New Roman" w:hAnsi="Times New Roman" w:cs="Times New Roman"/>
          <w:sz w:val="14"/>
        </w:rPr>
        <w:t xml:space="preserve">D </w:t>
      </w:r>
      <w:r w:rsidR="002C7C06" w:rsidRPr="002C7C06">
        <w:rPr>
          <w:rFonts w:ascii="Times New Roman" w:hAnsi="Times New Roman" w:cs="Times New Roman"/>
        </w:rPr>
        <w:t>= F</w:t>
      </w:r>
      <w:r w:rsidR="002C7C06" w:rsidRPr="002C7C06">
        <w:rPr>
          <w:rFonts w:ascii="Times New Roman" w:hAnsi="Times New Roman" w:cs="Times New Roman"/>
          <w:bCs/>
          <w:color w:val="222222"/>
          <w:sz w:val="14"/>
          <w:szCs w:val="21"/>
          <w:shd w:val="clear" w:color="auto" w:fill="FFFFFF"/>
        </w:rPr>
        <w:t>μ</w:t>
      </w:r>
    </w:p>
    <w:p w:rsidR="00A52D84" w:rsidRDefault="00B7718F" w:rsidP="00A52D84">
      <w:pPr>
        <w:rPr>
          <w:rFonts w:ascii="Times New Roman" w:hAnsi="Times New Roman" w:cs="Times New Roman"/>
        </w:rPr>
      </w:pPr>
      <w:r w:rsidRPr="002C7C06">
        <w:rPr>
          <w:rFonts w:ascii="Times New Roman" w:hAnsi="Times New Roman" w:cs="Times New Roman"/>
        </w:rPr>
        <w:t>Newtons andra lag: F = m</w:t>
      </w:r>
      <w:r w:rsidR="00DC7F8B" w:rsidRPr="002C7C06">
        <w:rPr>
          <w:rFonts w:ascii="Times New Roman" w:hAnsi="Times New Roman" w:cs="Times New Roman"/>
        </w:rPr>
        <w:t xml:space="preserve"> * </w:t>
      </w:r>
      <w:r w:rsidRPr="002C7C06">
        <w:rPr>
          <w:rFonts w:ascii="Times New Roman" w:hAnsi="Times New Roman" w:cs="Times New Roman"/>
        </w:rPr>
        <w:t>a</w:t>
      </w:r>
      <w:r w:rsidR="002C7C06" w:rsidRPr="002C7C06">
        <w:rPr>
          <w:rFonts w:ascii="Times New Roman" w:hAnsi="Times New Roman" w:cs="Times New Roman"/>
        </w:rPr>
        <w:t xml:space="preserve"> </w:t>
      </w:r>
      <w:r w:rsidR="002C7C06" w:rsidRPr="002C7C06">
        <w:rPr>
          <w:rFonts w:ascii="Times New Roman" w:hAnsi="Times New Roman" w:cs="Times New Roman"/>
        </w:rPr>
        <w:sym w:font="Wingdings" w:char="F0E8"/>
      </w:r>
      <w:r w:rsidR="002C7C06" w:rsidRPr="002C7C06">
        <w:rPr>
          <w:rFonts w:ascii="Times New Roman" w:hAnsi="Times New Roman" w:cs="Times New Roman"/>
        </w:rPr>
        <w:t xml:space="preserve"> F</w:t>
      </w:r>
      <w:r w:rsidR="00C425DC">
        <w:rPr>
          <w:rFonts w:ascii="Times New Roman" w:hAnsi="Times New Roman" w:cs="Times New Roman"/>
          <w:sz w:val="14"/>
        </w:rPr>
        <w:t>g</w:t>
      </w:r>
      <w:r w:rsidR="002C7C06" w:rsidRPr="002C7C06">
        <w:rPr>
          <w:rFonts w:ascii="Times New Roman" w:hAnsi="Times New Roman" w:cs="Times New Roman"/>
          <w:sz w:val="14"/>
        </w:rPr>
        <w:t xml:space="preserve"> </w:t>
      </w:r>
      <w:r w:rsidR="002C7C06" w:rsidRPr="002C7C06">
        <w:rPr>
          <w:rFonts w:ascii="Times New Roman" w:hAnsi="Times New Roman" w:cs="Times New Roman"/>
        </w:rPr>
        <w:t>= m * g</w:t>
      </w:r>
    </w:p>
    <w:p w:rsidR="00A52D84" w:rsidRDefault="00A52D84" w:rsidP="00A52D84">
      <w:pPr>
        <w:rPr>
          <w:rFonts w:ascii="Times New Roman" w:hAnsi="Times New Roman" w:cs="Times New Roman"/>
        </w:rPr>
      </w:pPr>
      <w:r w:rsidRPr="002C7C06">
        <w:rPr>
          <w:rFonts w:ascii="Times New Roman" w:hAnsi="Times New Roman" w:cs="Times New Roman"/>
        </w:rPr>
        <w:t>F</w:t>
      </w:r>
      <w:r w:rsidR="00C425DC" w:rsidRPr="002C7C06">
        <w:rPr>
          <w:rFonts w:ascii="Times New Roman" w:hAnsi="Times New Roman" w:cs="Times New Roman"/>
          <w:sz w:val="14"/>
        </w:rPr>
        <w:t>N</w:t>
      </w:r>
      <w:r>
        <w:rPr>
          <w:rFonts w:ascii="Times New Roman" w:hAnsi="Times New Roman" w:cs="Times New Roman"/>
          <w:sz w:val="14"/>
        </w:rPr>
        <w:t xml:space="preserve"> </w:t>
      </w:r>
      <w:r w:rsidR="00385E86">
        <w:rPr>
          <w:rFonts w:ascii="Times New Roman" w:hAnsi="Times New Roman" w:cs="Times New Roman"/>
        </w:rPr>
        <w:t>= F</w:t>
      </w:r>
      <w:r w:rsidR="00385E86">
        <w:rPr>
          <w:rFonts w:ascii="Times New Roman" w:hAnsi="Times New Roman" w:cs="Times New Roman"/>
          <w:sz w:val="14"/>
        </w:rPr>
        <w:t>g</w:t>
      </w:r>
      <w:r w:rsidR="00385E86">
        <w:rPr>
          <w:rFonts w:ascii="Times New Roman" w:hAnsi="Times New Roman" w:cs="Times New Roman"/>
          <w:sz w:val="24"/>
        </w:rPr>
        <w:t xml:space="preserve"> </w:t>
      </w:r>
      <w:r w:rsidR="00385E86">
        <w:rPr>
          <w:rFonts w:ascii="Times New Roman" w:hAnsi="Times New Roman" w:cs="Times New Roman"/>
        </w:rPr>
        <w:t>= m * g</w:t>
      </w:r>
      <w:r w:rsidR="00C425DC">
        <w:rPr>
          <w:rFonts w:ascii="Times New Roman" w:hAnsi="Times New Roman" w:cs="Times New Roman"/>
        </w:rPr>
        <w:t xml:space="preserve"> se fig. 1</w:t>
      </w:r>
    </w:p>
    <w:p w:rsidR="00A43BBD" w:rsidRDefault="00A43BBD" w:rsidP="00B7718F">
      <w:pPr>
        <w:rPr>
          <w:rFonts w:ascii="Times New Roman" w:hAnsi="Times New Roman" w:cs="Times New Roman"/>
        </w:rPr>
      </w:pPr>
      <w:r w:rsidRPr="002C7C06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  <w:sz w:val="14"/>
        </w:rPr>
        <w:t>||</w:t>
      </w:r>
      <w:r>
        <w:rPr>
          <w:rFonts w:ascii="Times New Roman" w:hAnsi="Times New Roman" w:cs="Times New Roman"/>
        </w:rPr>
        <w:t xml:space="preserve"> = F cos(</w:t>
      </w:r>
      <w:r w:rsidRPr="00A43BBD">
        <w:rPr>
          <w:rFonts w:ascii="Times New Roman" w:hAnsi="Times New Roman" w:cs="Times New Roman"/>
        </w:rPr>
        <w:t>α</w:t>
      </w:r>
      <w:r>
        <w:rPr>
          <w:rFonts w:ascii="Times New Roman" w:hAnsi="Times New Roman" w:cs="Times New Roman"/>
        </w:rPr>
        <w:t xml:space="preserve">), </w:t>
      </w:r>
      <w:r w:rsidRPr="00A43BBD">
        <w:rPr>
          <w:rFonts w:ascii="Times New Roman" w:hAnsi="Times New Roman" w:cs="Times New Roman"/>
        </w:rPr>
        <w:t>α</w:t>
      </w:r>
      <w:r>
        <w:rPr>
          <w:rFonts w:ascii="Times New Roman" w:hAnsi="Times New Roman" w:cs="Times New Roman"/>
        </w:rPr>
        <w:t xml:space="preserve"> = planets lutning </w:t>
      </w:r>
    </w:p>
    <w:p w:rsidR="002C7C06" w:rsidRDefault="00AC74EA" w:rsidP="00B7718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Konstanter</w:t>
      </w:r>
    </w:p>
    <w:p w:rsidR="00AC74EA" w:rsidRPr="00AC74EA" w:rsidRDefault="00AC74EA" w:rsidP="00B7718F">
      <w:pPr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>g = 9,82 m/s</w:t>
      </w:r>
      <w:r>
        <w:rPr>
          <w:rFonts w:ascii="Times New Roman" w:hAnsi="Times New Roman" w:cs="Times New Roman"/>
          <w:vertAlign w:val="superscript"/>
        </w:rPr>
        <w:t>2</w:t>
      </w:r>
    </w:p>
    <w:p w:rsidR="005D7F4D" w:rsidRPr="002C7C06" w:rsidRDefault="00DC0574" w:rsidP="005D7F4D">
      <w:pPr>
        <w:pStyle w:val="Rubrik1"/>
        <w:rPr>
          <w:rFonts w:ascii="Times New Roman" w:hAnsi="Times New Roman" w:cs="Times New Roman"/>
        </w:rPr>
      </w:pPr>
      <w:r w:rsidRPr="002C7C06">
        <w:rPr>
          <w:rFonts w:ascii="Times New Roman" w:hAnsi="Times New Roman" w:cs="Times New Roman"/>
        </w:rPr>
        <w:t>Metod</w:t>
      </w:r>
    </w:p>
    <w:p w:rsidR="00A1653F" w:rsidRPr="002C7C06" w:rsidRDefault="00A1653F" w:rsidP="00A1653F">
      <w:pPr>
        <w:pStyle w:val="Underrubrik"/>
        <w:rPr>
          <w:rFonts w:ascii="Times New Roman" w:hAnsi="Times New Roman" w:cs="Times New Roman"/>
        </w:rPr>
      </w:pPr>
      <w:r w:rsidRPr="002C7C06">
        <w:rPr>
          <w:rFonts w:ascii="Times New Roman" w:hAnsi="Times New Roman" w:cs="Times New Roman"/>
        </w:rPr>
        <w:t>Materiel</w:t>
      </w:r>
    </w:p>
    <w:p w:rsidR="00A1653F" w:rsidRPr="002C7C06" w:rsidRDefault="00A1653F" w:rsidP="00A1653F">
      <w:pPr>
        <w:pStyle w:val="Liststycke"/>
        <w:numPr>
          <w:ilvl w:val="0"/>
          <w:numId w:val="1"/>
        </w:numPr>
        <w:rPr>
          <w:rFonts w:ascii="Times New Roman" w:hAnsi="Times New Roman" w:cs="Times New Roman"/>
        </w:rPr>
      </w:pPr>
      <w:r w:rsidRPr="002C7C06">
        <w:rPr>
          <w:rFonts w:ascii="Times New Roman" w:hAnsi="Times New Roman" w:cs="Times New Roman"/>
        </w:rPr>
        <w:t>Dynamometer</w:t>
      </w:r>
    </w:p>
    <w:p w:rsidR="00A1653F" w:rsidRPr="002C7C06" w:rsidRDefault="00A1653F" w:rsidP="00A1653F">
      <w:pPr>
        <w:pStyle w:val="Liststyck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Låda</w:t>
      </w:r>
    </w:p>
    <w:p w:rsidR="00A1653F" w:rsidRPr="002C7C06" w:rsidRDefault="00A1653F" w:rsidP="00A1653F">
      <w:pPr>
        <w:pStyle w:val="Liststycke"/>
        <w:numPr>
          <w:ilvl w:val="0"/>
          <w:numId w:val="1"/>
        </w:numPr>
        <w:rPr>
          <w:rFonts w:ascii="Times New Roman" w:hAnsi="Times New Roman" w:cs="Times New Roman"/>
        </w:rPr>
      </w:pPr>
      <w:r w:rsidRPr="002C7C06">
        <w:rPr>
          <w:rFonts w:ascii="Times New Roman" w:hAnsi="Times New Roman" w:cs="Times New Roman"/>
        </w:rPr>
        <w:t>Vikter</w:t>
      </w:r>
    </w:p>
    <w:p w:rsidR="00A1653F" w:rsidRPr="00554B0F" w:rsidRDefault="00A1653F" w:rsidP="00A1653F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554B0F">
        <w:rPr>
          <w:rFonts w:ascii="Times New Roman" w:hAnsi="Times New Roman" w:cs="Times New Roman"/>
        </w:rPr>
        <w:t>Våg</w:t>
      </w:r>
    </w:p>
    <w:p w:rsidR="00A1653F" w:rsidRPr="00A1653F" w:rsidRDefault="00A1653F" w:rsidP="00D10EBC">
      <w:pPr>
        <w:ind w:left="360"/>
        <w:jc w:val="center"/>
        <w:rPr>
          <w:rFonts w:ascii="Times New Roman" w:hAnsi="Times New Roman" w:cs="Times New Roman"/>
          <w:sz w:val="32"/>
        </w:rPr>
      </w:pPr>
      <w:r w:rsidRPr="002C7C06">
        <w:rPr>
          <w:noProof/>
        </w:rPr>
        <w:drawing>
          <wp:inline distT="0" distB="0" distL="0" distR="0" wp14:anchorId="7F10952E" wp14:editId="3A380610">
            <wp:extent cx="3698946" cy="2078966"/>
            <wp:effectExtent l="0" t="0" r="0" b="0"/>
            <wp:docPr id="3" name="Bildobjekt 3" descr="C:\Users\16axsj\AppData\Local\Microsoft\Windows\INetCache\Content.Word\materi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6axsj\AppData\Local\Microsoft\Windows\INetCache\Content.Word\materie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946" cy="207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F4D" w:rsidRPr="002C7C06" w:rsidRDefault="00DC0574" w:rsidP="00DC0574">
      <w:pPr>
        <w:pStyle w:val="Underrubrik"/>
        <w:rPr>
          <w:rFonts w:ascii="Times New Roman" w:hAnsi="Times New Roman" w:cs="Times New Roman"/>
        </w:rPr>
      </w:pPr>
      <w:r w:rsidRPr="002C7C06">
        <w:rPr>
          <w:rFonts w:ascii="Times New Roman" w:hAnsi="Times New Roman" w:cs="Times New Roman"/>
        </w:rPr>
        <w:t>Beskrivning</w:t>
      </w:r>
    </w:p>
    <w:p w:rsidR="00A1653F" w:rsidRPr="00A1653F" w:rsidRDefault="00A1653F" w:rsidP="00A1653F">
      <w:pPr>
        <w:pStyle w:val="Liststyck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Väg låda med vikter på våg.</w:t>
      </w:r>
      <w:r w:rsidR="00554B0F" w:rsidRPr="00A1653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Notera de olika massorna samt i vilken kombination av vikter de noterades i</w:t>
      </w:r>
      <w:r w:rsidR="00554B0F" w:rsidRPr="00A1653F">
        <w:rPr>
          <w:rFonts w:ascii="Times New Roman" w:hAnsi="Times New Roman" w:cs="Times New Roman"/>
        </w:rPr>
        <w:t xml:space="preserve">. </w:t>
      </w:r>
    </w:p>
    <w:p w:rsidR="00A1653F" w:rsidRPr="00A1653F" w:rsidRDefault="00A1653F" w:rsidP="00A1653F">
      <w:pPr>
        <w:pStyle w:val="Liststyck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Haka dynamometer i låda</w:t>
      </w:r>
    </w:p>
    <w:p w:rsidR="008A5C09" w:rsidRPr="00A1653F" w:rsidRDefault="00A1653F" w:rsidP="00A1653F">
      <w:pPr>
        <w:pStyle w:val="Liststyck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Dra lådan </w:t>
      </w:r>
      <w:r w:rsidR="00D10EBC">
        <w:rPr>
          <w:rFonts w:ascii="Times New Roman" w:hAnsi="Times New Roman" w:cs="Times New Roman"/>
        </w:rPr>
        <w:t xml:space="preserve">parallellt med ytan och </w:t>
      </w:r>
      <w:r>
        <w:rPr>
          <w:rFonts w:ascii="Times New Roman" w:hAnsi="Times New Roman" w:cs="Times New Roman"/>
        </w:rPr>
        <w:t>med konstant hastighet. Använd de tidigare kombinationerna av vikter</w:t>
      </w:r>
      <w:r w:rsidR="00554B0F" w:rsidRPr="00A1653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Notera dragkraften för alla kombinationer.</w:t>
      </w:r>
    </w:p>
    <w:p w:rsidR="00682D46" w:rsidRDefault="00DC0574" w:rsidP="00682D46">
      <w:pPr>
        <w:pStyle w:val="Rubrik1"/>
        <w:rPr>
          <w:rFonts w:ascii="Times New Roman" w:hAnsi="Times New Roman" w:cs="Times New Roman"/>
        </w:rPr>
      </w:pPr>
      <w:r w:rsidRPr="002C7C06">
        <w:rPr>
          <w:rFonts w:ascii="Times New Roman" w:hAnsi="Times New Roman" w:cs="Times New Roman"/>
        </w:rPr>
        <w:lastRenderedPageBreak/>
        <w:t>Resultat</w:t>
      </w:r>
      <w:r w:rsidR="00682D46" w:rsidRPr="002C7C06">
        <w:rPr>
          <w:rFonts w:ascii="Times New Roman" w:hAnsi="Times New Roman" w:cs="Times New Roman"/>
        </w:rPr>
        <w:t xml:space="preserve"> &amp; Analys</w:t>
      </w:r>
    </w:p>
    <w:p w:rsidR="00A52D84" w:rsidRPr="00A52D84" w:rsidRDefault="00C425DC" w:rsidP="00A52D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Fig.1 </w:t>
      </w:r>
      <w:r w:rsidR="009E5F8E">
        <w:rPr>
          <w:rFonts w:ascii="Times New Roman" w:hAnsi="Times New Roman" w:cs="Times New Roman"/>
        </w:rPr>
        <w:t xml:space="preserve">Figuren </w:t>
      </w:r>
      <w:r w:rsidR="00A52D84">
        <w:rPr>
          <w:rFonts w:ascii="Times New Roman" w:hAnsi="Times New Roman" w:cs="Times New Roman"/>
        </w:rPr>
        <w:t>visa</w:t>
      </w:r>
      <w:r w:rsidR="009E5F8E">
        <w:rPr>
          <w:rFonts w:ascii="Times New Roman" w:hAnsi="Times New Roman" w:cs="Times New Roman"/>
        </w:rPr>
        <w:t>r</w:t>
      </w:r>
      <w:r w:rsidR="00A52D84">
        <w:rPr>
          <w:rFonts w:ascii="Times New Roman" w:hAnsi="Times New Roman" w:cs="Times New Roman"/>
        </w:rPr>
        <w:t xml:space="preserve"> den frigjorda klossen för att förtydliga de omnämnda krafterna:</w:t>
      </w:r>
    </w:p>
    <w:p w:rsidR="00A1653F" w:rsidRPr="0064185D" w:rsidRDefault="008A5C09" w:rsidP="00682D46">
      <w:pPr>
        <w:rPr>
          <w:rFonts w:ascii="Times New Roman" w:hAnsi="Times New Roman" w:cs="Times New Roman"/>
        </w:rPr>
      </w:pPr>
      <w:r>
        <w:tab/>
      </w:r>
      <w:r>
        <w:tab/>
      </w:r>
      <w:r>
        <w:tab/>
        <w:t xml:space="preserve">   </w:t>
      </w:r>
      <w:r>
        <w:rPr>
          <w:rFonts w:ascii="Times New Roman" w:hAnsi="Times New Roman" w:cs="Times New Roman"/>
        </w:rPr>
        <w:t>V</w:t>
      </w:r>
      <w:r w:rsidRPr="008A5C09">
        <w:rPr>
          <w:rFonts w:ascii="Times New Roman" w:hAnsi="Times New Roman" w:cs="Times New Roman"/>
        </w:rPr>
        <w:sym w:font="Wingdings" w:char="F0E0"/>
      </w:r>
      <w:r>
        <w:tab/>
      </w:r>
      <w:r w:rsidR="00281CEC" w:rsidRPr="002C7C06">
        <w:rPr>
          <w:rFonts w:ascii="Times New Roman" w:hAnsi="Times New Roman" w:cs="Times New Roman"/>
          <w:noProof/>
        </w:rPr>
        <w:drawing>
          <wp:inline distT="0" distB="0" distL="0" distR="0" wp14:anchorId="0B4EC116" wp14:editId="675219FE">
            <wp:extent cx="5753100" cy="2276475"/>
            <wp:effectExtent l="0" t="0" r="635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tblpY="1"/>
        <w:tblOverlap w:val="never"/>
        <w:tblW w:w="33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0"/>
        <w:gridCol w:w="568"/>
        <w:gridCol w:w="684"/>
        <w:gridCol w:w="684"/>
        <w:gridCol w:w="660"/>
      </w:tblGrid>
      <w:tr w:rsidR="00A91F48" w:rsidRPr="002C7C06" w:rsidTr="0064185D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2D84" w:rsidRDefault="00A52D84" w:rsidP="0001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A91F48" w:rsidRPr="002C7C06" w:rsidRDefault="00A91F48" w:rsidP="0001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C7C06">
              <w:rPr>
                <w:rFonts w:ascii="Times New Roman" w:eastAsia="Times New Roman" w:hAnsi="Times New Roman" w:cs="Times New Roman"/>
                <w:color w:val="000000"/>
              </w:rPr>
              <w:t>Objekt: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1F48" w:rsidRPr="002C7C06" w:rsidRDefault="008A5C09" w:rsidP="0001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m[</w:t>
            </w:r>
            <w:r w:rsidR="00A91F48" w:rsidRPr="002C7C06">
              <w:rPr>
                <w:rFonts w:ascii="Times New Roman" w:eastAsia="Times New Roman" w:hAnsi="Times New Roman" w:cs="Times New Roman"/>
                <w:color w:val="000000"/>
              </w:rPr>
              <w:t>g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]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1F48" w:rsidRPr="002C7C06" w:rsidRDefault="00A91F48" w:rsidP="008A5C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A5C09">
              <w:rPr>
                <w:rFonts w:ascii="Times New Roman" w:eastAsia="Times New Roman" w:hAnsi="Times New Roman" w:cs="Times New Roman"/>
                <w:color w:val="000000"/>
              </w:rPr>
              <w:t>F</w:t>
            </w:r>
            <w:r w:rsidRPr="008A5C0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</w:t>
            </w:r>
            <w:r w:rsidR="008A5C09">
              <w:rPr>
                <w:rFonts w:ascii="Times New Roman" w:eastAsia="Times New Roman" w:hAnsi="Times New Roman" w:cs="Times New Roman"/>
                <w:color w:val="000000"/>
                <w:szCs w:val="16"/>
              </w:rPr>
              <w:t>[</w:t>
            </w:r>
            <w:r w:rsidRPr="008A5C09">
              <w:rPr>
                <w:rFonts w:ascii="Times New Roman" w:eastAsia="Times New Roman" w:hAnsi="Times New Roman" w:cs="Times New Roman"/>
                <w:color w:val="000000"/>
              </w:rPr>
              <w:t>N</w:t>
            </w:r>
            <w:r w:rsidR="008A5C09">
              <w:rPr>
                <w:rFonts w:ascii="Times New Roman" w:eastAsia="Times New Roman" w:hAnsi="Times New Roman" w:cs="Times New Roman"/>
                <w:color w:val="000000"/>
              </w:rPr>
              <w:t>]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1F48" w:rsidRPr="002C7C06" w:rsidRDefault="00A91F48" w:rsidP="008A5C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C7C06">
              <w:rPr>
                <w:rFonts w:ascii="Times New Roman" w:eastAsia="Times New Roman" w:hAnsi="Times New Roman" w:cs="Times New Roman"/>
                <w:color w:val="000000"/>
              </w:rPr>
              <w:t>F</w:t>
            </w:r>
            <w:r w:rsidRPr="002C7C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</w:t>
            </w:r>
            <w:r w:rsidR="008A5C09" w:rsidRPr="008A5C09">
              <w:rPr>
                <w:rFonts w:ascii="Times New Roman" w:eastAsia="Times New Roman" w:hAnsi="Times New Roman" w:cs="Times New Roman"/>
                <w:color w:val="000000"/>
              </w:rPr>
              <w:t>[</w:t>
            </w:r>
            <w:r w:rsidRPr="002C7C06">
              <w:rPr>
                <w:rFonts w:ascii="Times New Roman" w:eastAsia="Times New Roman" w:hAnsi="Times New Roman" w:cs="Times New Roman"/>
                <w:color w:val="000000"/>
              </w:rPr>
              <w:t>N</w:t>
            </w:r>
            <w:r w:rsidR="008A5C09">
              <w:rPr>
                <w:rFonts w:ascii="Times New Roman" w:eastAsia="Times New Roman" w:hAnsi="Times New Roman" w:cs="Times New Roman"/>
                <w:color w:val="000000"/>
              </w:rPr>
              <w:t>]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1F48" w:rsidRPr="002C7C06" w:rsidRDefault="00A91F48" w:rsidP="008A5C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C7C06">
              <w:rPr>
                <w:rFonts w:ascii="Times New Roman" w:eastAsia="Times New Roman" w:hAnsi="Times New Roman" w:cs="Times New Roman"/>
                <w:color w:val="000000"/>
              </w:rPr>
              <w:t>F</w:t>
            </w:r>
            <w:r w:rsidRPr="002C7C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µ</w:t>
            </w:r>
            <w:r w:rsidR="008A5C09" w:rsidRPr="008A5C09">
              <w:rPr>
                <w:rFonts w:ascii="Times New Roman" w:eastAsia="Times New Roman" w:hAnsi="Times New Roman" w:cs="Times New Roman"/>
                <w:color w:val="000000"/>
                <w:szCs w:val="16"/>
              </w:rPr>
              <w:t>[</w:t>
            </w:r>
            <w:r w:rsidRPr="002C7C06">
              <w:rPr>
                <w:rFonts w:ascii="Times New Roman" w:eastAsia="Times New Roman" w:hAnsi="Times New Roman" w:cs="Times New Roman"/>
                <w:color w:val="000000"/>
              </w:rPr>
              <w:t>N</w:t>
            </w:r>
            <w:r w:rsidR="008A5C09">
              <w:rPr>
                <w:rFonts w:ascii="Times New Roman" w:eastAsia="Times New Roman" w:hAnsi="Times New Roman" w:cs="Times New Roman"/>
                <w:color w:val="000000"/>
              </w:rPr>
              <w:t>]</w:t>
            </w:r>
          </w:p>
        </w:tc>
      </w:tr>
      <w:tr w:rsidR="00A91F48" w:rsidRPr="002C7C06" w:rsidTr="0064185D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A91F48" w:rsidRPr="002C7C06" w:rsidRDefault="00A91F48" w:rsidP="00011D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C7C0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A91F48" w:rsidRPr="002C7C06" w:rsidRDefault="00A91F48" w:rsidP="00011D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C7C06">
              <w:rPr>
                <w:rFonts w:ascii="Times New Roman" w:eastAsia="Times New Roman" w:hAnsi="Times New Roman" w:cs="Times New Roman"/>
                <w:color w:val="000000"/>
              </w:rPr>
              <w:t>84,1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A91F48" w:rsidRPr="002C7C06" w:rsidRDefault="00A91F48" w:rsidP="00011D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C7C06">
              <w:rPr>
                <w:rFonts w:ascii="Times New Roman" w:eastAsia="Times New Roman" w:hAnsi="Times New Roman" w:cs="Times New Roman"/>
                <w:color w:val="000000"/>
              </w:rPr>
              <w:t>0,1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A91F48" w:rsidRPr="002C7C06" w:rsidRDefault="00A91F48" w:rsidP="00011D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C7C06">
              <w:rPr>
                <w:rFonts w:ascii="Times New Roman" w:eastAsia="Times New Roman" w:hAnsi="Times New Roman" w:cs="Times New Roman"/>
                <w:color w:val="000000"/>
              </w:rPr>
              <w:t>0,8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A91F48" w:rsidRPr="002C7C06" w:rsidRDefault="00A91F48" w:rsidP="00011D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C7C06">
              <w:rPr>
                <w:rFonts w:ascii="Times New Roman" w:eastAsia="Times New Roman" w:hAnsi="Times New Roman" w:cs="Times New Roman"/>
                <w:color w:val="000000"/>
              </w:rPr>
              <w:t>0,1</w:t>
            </w:r>
          </w:p>
        </w:tc>
      </w:tr>
      <w:tr w:rsidR="00A91F48" w:rsidRPr="002C7C06" w:rsidTr="0064185D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F48" w:rsidRPr="002C7C06" w:rsidRDefault="00A91F48" w:rsidP="00011D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C7C06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F48" w:rsidRPr="002C7C06" w:rsidRDefault="00A91F48" w:rsidP="00011D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C7C06">
              <w:rPr>
                <w:rFonts w:ascii="Times New Roman" w:eastAsia="Times New Roman" w:hAnsi="Times New Roman" w:cs="Times New Roman"/>
                <w:color w:val="000000"/>
              </w:rPr>
              <w:t>184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F48" w:rsidRPr="002C7C06" w:rsidRDefault="00A91F48" w:rsidP="00011D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C7C06">
              <w:rPr>
                <w:rFonts w:ascii="Times New Roman" w:eastAsia="Times New Roman" w:hAnsi="Times New Roman" w:cs="Times New Roman"/>
                <w:color w:val="000000"/>
              </w:rPr>
              <w:t>0,3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F48" w:rsidRPr="002C7C06" w:rsidRDefault="00A91F48" w:rsidP="00011D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C7C06">
              <w:rPr>
                <w:rFonts w:ascii="Times New Roman" w:eastAsia="Times New Roman" w:hAnsi="Times New Roman" w:cs="Times New Roman"/>
                <w:color w:val="000000"/>
              </w:rPr>
              <w:t>1,8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F48" w:rsidRPr="002C7C06" w:rsidRDefault="00A91F48" w:rsidP="00011D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C7C06">
              <w:rPr>
                <w:rFonts w:ascii="Times New Roman" w:eastAsia="Times New Roman" w:hAnsi="Times New Roman" w:cs="Times New Roman"/>
                <w:color w:val="000000"/>
              </w:rPr>
              <w:t>0,3</w:t>
            </w:r>
          </w:p>
        </w:tc>
      </w:tr>
      <w:tr w:rsidR="00A91F48" w:rsidRPr="002C7C06" w:rsidTr="0064185D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A91F48" w:rsidRPr="002C7C06" w:rsidRDefault="00A91F48" w:rsidP="00011D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C7C06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A91F48" w:rsidRPr="002C7C06" w:rsidRDefault="00A91F48" w:rsidP="00011D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C7C06">
              <w:rPr>
                <w:rFonts w:ascii="Times New Roman" w:eastAsia="Times New Roman" w:hAnsi="Times New Roman" w:cs="Times New Roman"/>
                <w:color w:val="000000"/>
              </w:rPr>
              <w:t>284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A91F48" w:rsidRPr="002C7C06" w:rsidRDefault="00A91F48" w:rsidP="00011D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C7C06">
              <w:rPr>
                <w:rFonts w:ascii="Times New Roman" w:eastAsia="Times New Roman" w:hAnsi="Times New Roman" w:cs="Times New Roman"/>
                <w:color w:val="000000"/>
              </w:rPr>
              <w:t>0,4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A91F48" w:rsidRPr="002C7C06" w:rsidRDefault="00A91F48" w:rsidP="00011D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C7C06">
              <w:rPr>
                <w:rFonts w:ascii="Times New Roman" w:eastAsia="Times New Roman" w:hAnsi="Times New Roman" w:cs="Times New Roman"/>
                <w:color w:val="000000"/>
              </w:rPr>
              <w:t>2,8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A91F48" w:rsidRPr="002C7C06" w:rsidRDefault="00A91F48" w:rsidP="00011D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C7C06">
              <w:rPr>
                <w:rFonts w:ascii="Times New Roman" w:eastAsia="Times New Roman" w:hAnsi="Times New Roman" w:cs="Times New Roman"/>
                <w:color w:val="000000"/>
              </w:rPr>
              <w:t>0,4</w:t>
            </w:r>
          </w:p>
        </w:tc>
      </w:tr>
      <w:tr w:rsidR="00A91F48" w:rsidRPr="002C7C06" w:rsidTr="0064185D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F48" w:rsidRPr="002C7C06" w:rsidRDefault="00A91F48" w:rsidP="00011D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C7C06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F48" w:rsidRPr="002C7C06" w:rsidRDefault="00A91F48" w:rsidP="00011D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C7C06">
              <w:rPr>
                <w:rFonts w:ascii="Times New Roman" w:eastAsia="Times New Roman" w:hAnsi="Times New Roman" w:cs="Times New Roman"/>
                <w:color w:val="000000"/>
              </w:rPr>
              <w:t>383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F48" w:rsidRPr="002C7C06" w:rsidRDefault="00A91F48" w:rsidP="00011D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C7C06">
              <w:rPr>
                <w:rFonts w:ascii="Times New Roman" w:eastAsia="Times New Roman" w:hAnsi="Times New Roman" w:cs="Times New Roman"/>
                <w:color w:val="000000"/>
              </w:rPr>
              <w:t>0,6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F48" w:rsidRPr="002C7C06" w:rsidRDefault="00A91F48" w:rsidP="00011D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C7C06">
              <w:rPr>
                <w:rFonts w:ascii="Times New Roman" w:eastAsia="Times New Roman" w:hAnsi="Times New Roman" w:cs="Times New Roman"/>
                <w:color w:val="000000"/>
              </w:rPr>
              <w:t>3,8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F48" w:rsidRPr="002C7C06" w:rsidRDefault="00A91F48" w:rsidP="00011D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C7C06">
              <w:rPr>
                <w:rFonts w:ascii="Times New Roman" w:eastAsia="Times New Roman" w:hAnsi="Times New Roman" w:cs="Times New Roman"/>
                <w:color w:val="000000"/>
              </w:rPr>
              <w:t>0,6</w:t>
            </w:r>
          </w:p>
        </w:tc>
      </w:tr>
      <w:tr w:rsidR="00A91F48" w:rsidRPr="002C7C06" w:rsidTr="0064185D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A91F48" w:rsidRPr="002C7C06" w:rsidRDefault="00A91F48" w:rsidP="00011D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C7C06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A91F48" w:rsidRPr="002C7C06" w:rsidRDefault="00A91F48" w:rsidP="00011D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C7C06">
              <w:rPr>
                <w:rFonts w:ascii="Times New Roman" w:eastAsia="Times New Roman" w:hAnsi="Times New Roman" w:cs="Times New Roman"/>
                <w:color w:val="000000"/>
              </w:rPr>
              <w:t>155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A91F48" w:rsidRPr="002C7C06" w:rsidRDefault="00A91F48" w:rsidP="00011D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C7C06">
              <w:rPr>
                <w:rFonts w:ascii="Times New Roman" w:eastAsia="Times New Roman" w:hAnsi="Times New Roman" w:cs="Times New Roman"/>
                <w:color w:val="000000"/>
              </w:rPr>
              <w:t>0,2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A91F48" w:rsidRPr="002C7C06" w:rsidRDefault="00A91F48" w:rsidP="00011D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C7C06">
              <w:rPr>
                <w:rFonts w:ascii="Times New Roman" w:eastAsia="Times New Roman" w:hAnsi="Times New Roman" w:cs="Times New Roman"/>
                <w:color w:val="000000"/>
              </w:rPr>
              <w:t>1,5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A91F48" w:rsidRPr="002C7C06" w:rsidRDefault="00A91F48" w:rsidP="00011D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C7C06">
              <w:rPr>
                <w:rFonts w:ascii="Times New Roman" w:eastAsia="Times New Roman" w:hAnsi="Times New Roman" w:cs="Times New Roman"/>
                <w:color w:val="000000"/>
              </w:rPr>
              <w:t>0,2</w:t>
            </w:r>
          </w:p>
        </w:tc>
      </w:tr>
      <w:tr w:rsidR="00A91F48" w:rsidRPr="002C7C06" w:rsidTr="0064185D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F48" w:rsidRPr="002C7C06" w:rsidRDefault="00A91F48" w:rsidP="00011D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C7C0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F48" w:rsidRPr="002C7C06" w:rsidRDefault="00A91F48" w:rsidP="00011D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C7C06">
              <w:rPr>
                <w:rFonts w:ascii="Times New Roman" w:eastAsia="Times New Roman" w:hAnsi="Times New Roman" w:cs="Times New Roman"/>
                <w:color w:val="000000"/>
              </w:rPr>
              <w:t>246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F48" w:rsidRPr="002C7C06" w:rsidRDefault="00A91F48" w:rsidP="00011D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C7C06">
              <w:rPr>
                <w:rFonts w:ascii="Times New Roman" w:eastAsia="Times New Roman" w:hAnsi="Times New Roman" w:cs="Times New Roman"/>
                <w:color w:val="000000"/>
              </w:rPr>
              <w:t>0,4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F48" w:rsidRPr="002C7C06" w:rsidRDefault="00A91F48" w:rsidP="00011D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C7C06">
              <w:rPr>
                <w:rFonts w:ascii="Times New Roman" w:eastAsia="Times New Roman" w:hAnsi="Times New Roman" w:cs="Times New Roman"/>
                <w:color w:val="000000"/>
              </w:rPr>
              <w:t>2,4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F48" w:rsidRPr="002C7C06" w:rsidRDefault="00A91F48" w:rsidP="00011D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C7C06">
              <w:rPr>
                <w:rFonts w:ascii="Times New Roman" w:eastAsia="Times New Roman" w:hAnsi="Times New Roman" w:cs="Times New Roman"/>
                <w:color w:val="000000"/>
              </w:rPr>
              <w:t>0,4</w:t>
            </w:r>
          </w:p>
        </w:tc>
      </w:tr>
      <w:tr w:rsidR="00A91F48" w:rsidRPr="002C7C06" w:rsidTr="0064185D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A91F48" w:rsidRPr="002C7C06" w:rsidRDefault="00A91F48" w:rsidP="00011D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C7C06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A91F48" w:rsidRPr="002C7C06" w:rsidRDefault="00A91F48" w:rsidP="00011D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C7C06">
              <w:rPr>
                <w:rFonts w:ascii="Times New Roman" w:eastAsia="Times New Roman" w:hAnsi="Times New Roman" w:cs="Times New Roman"/>
                <w:color w:val="000000"/>
              </w:rPr>
              <w:t>313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A91F48" w:rsidRPr="002C7C06" w:rsidRDefault="00A91F48" w:rsidP="00011D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C7C06">
              <w:rPr>
                <w:rFonts w:ascii="Times New Roman" w:eastAsia="Times New Roman" w:hAnsi="Times New Roman" w:cs="Times New Roman"/>
                <w:color w:val="000000"/>
              </w:rPr>
              <w:t>0,4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A91F48" w:rsidRPr="002C7C06" w:rsidRDefault="00A91F48" w:rsidP="00011D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C7C06">
              <w:rPr>
                <w:rFonts w:ascii="Times New Roman" w:eastAsia="Times New Roman" w:hAnsi="Times New Roman" w:cs="Times New Roman"/>
                <w:color w:val="000000"/>
              </w:rPr>
              <w:t>3,1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A91F48" w:rsidRPr="002C7C06" w:rsidRDefault="00A91F48" w:rsidP="00011D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C7C06">
              <w:rPr>
                <w:rFonts w:ascii="Times New Roman" w:eastAsia="Times New Roman" w:hAnsi="Times New Roman" w:cs="Times New Roman"/>
                <w:color w:val="000000"/>
              </w:rPr>
              <w:t>0,4</w:t>
            </w:r>
          </w:p>
        </w:tc>
      </w:tr>
      <w:tr w:rsidR="00A91F48" w:rsidRPr="002C7C06" w:rsidTr="0064185D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F48" w:rsidRPr="002C7C06" w:rsidRDefault="00A91F48" w:rsidP="00011D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C7C06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F48" w:rsidRPr="002C7C06" w:rsidRDefault="00A91F48" w:rsidP="00011D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C7C06">
              <w:rPr>
                <w:rFonts w:ascii="Times New Roman" w:eastAsia="Times New Roman" w:hAnsi="Times New Roman" w:cs="Times New Roman"/>
                <w:color w:val="000000"/>
              </w:rPr>
              <w:t>412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F48" w:rsidRPr="002C7C06" w:rsidRDefault="00A91F48" w:rsidP="00011D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C7C06">
              <w:rPr>
                <w:rFonts w:ascii="Times New Roman" w:eastAsia="Times New Roman" w:hAnsi="Times New Roman" w:cs="Times New Roman"/>
                <w:color w:val="000000"/>
              </w:rPr>
              <w:t>0,6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F48" w:rsidRPr="002C7C06" w:rsidRDefault="00A91F48" w:rsidP="00011D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C7C06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F48" w:rsidRPr="002C7C06" w:rsidRDefault="00A91F48" w:rsidP="00011D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C7C06">
              <w:rPr>
                <w:rFonts w:ascii="Times New Roman" w:eastAsia="Times New Roman" w:hAnsi="Times New Roman" w:cs="Times New Roman"/>
                <w:color w:val="000000"/>
              </w:rPr>
              <w:t>0,6</w:t>
            </w:r>
          </w:p>
        </w:tc>
      </w:tr>
      <w:tr w:rsidR="00A91F48" w:rsidRPr="002C7C06" w:rsidTr="0064185D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A91F48" w:rsidRPr="002C7C06" w:rsidRDefault="00A91F48" w:rsidP="00011D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C7C06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A91F48" w:rsidRPr="002C7C06" w:rsidRDefault="00A91F48" w:rsidP="00011D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C7C06">
              <w:rPr>
                <w:rFonts w:ascii="Times New Roman" w:eastAsia="Times New Roman" w:hAnsi="Times New Roman" w:cs="Times New Roman"/>
                <w:color w:val="000000"/>
              </w:rPr>
              <w:t>512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A91F48" w:rsidRPr="002C7C06" w:rsidRDefault="00A91F48" w:rsidP="00011D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C7C06">
              <w:rPr>
                <w:rFonts w:ascii="Times New Roman" w:eastAsia="Times New Roman" w:hAnsi="Times New Roman" w:cs="Times New Roman"/>
                <w:color w:val="000000"/>
              </w:rPr>
              <w:t>0,8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A91F48" w:rsidRPr="002C7C06" w:rsidRDefault="00A91F48" w:rsidP="00011D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C7C06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A91F48" w:rsidRPr="002C7C06" w:rsidRDefault="00A91F48" w:rsidP="00011D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C7C06">
              <w:rPr>
                <w:rFonts w:ascii="Times New Roman" w:eastAsia="Times New Roman" w:hAnsi="Times New Roman" w:cs="Times New Roman"/>
                <w:color w:val="000000"/>
              </w:rPr>
              <w:t>0,8</w:t>
            </w:r>
          </w:p>
        </w:tc>
      </w:tr>
      <w:tr w:rsidR="00A91F48" w:rsidRPr="002C7C06" w:rsidTr="0064185D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F48" w:rsidRPr="002C7C06" w:rsidRDefault="00A91F48" w:rsidP="00011D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C7C06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F48" w:rsidRPr="002C7C06" w:rsidRDefault="00A91F48" w:rsidP="00011D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C7C06">
              <w:rPr>
                <w:rFonts w:ascii="Times New Roman" w:eastAsia="Times New Roman" w:hAnsi="Times New Roman" w:cs="Times New Roman"/>
                <w:color w:val="000000"/>
              </w:rPr>
              <w:t>611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F48" w:rsidRPr="002C7C06" w:rsidRDefault="00A91F48" w:rsidP="00011D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C7C06">
              <w:rPr>
                <w:rFonts w:ascii="Times New Roman" w:eastAsia="Times New Roman" w:hAnsi="Times New Roman" w:cs="Times New Roman"/>
                <w:color w:val="000000"/>
              </w:rPr>
              <w:t>0,9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F48" w:rsidRPr="002C7C06" w:rsidRDefault="00A91F48" w:rsidP="00011D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C7C0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F48" w:rsidRPr="002C7C06" w:rsidRDefault="00A91F48" w:rsidP="00011D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C7C06">
              <w:rPr>
                <w:rFonts w:ascii="Times New Roman" w:eastAsia="Times New Roman" w:hAnsi="Times New Roman" w:cs="Times New Roman"/>
                <w:color w:val="000000"/>
              </w:rPr>
              <w:t>0,9</w:t>
            </w:r>
          </w:p>
        </w:tc>
      </w:tr>
    </w:tbl>
    <w:p w:rsidR="0064185D" w:rsidRDefault="0064185D" w:rsidP="00554B0F">
      <w:pPr>
        <w:rPr>
          <w:rFonts w:ascii="Times New Roman" w:eastAsia="Times New Roman" w:hAnsi="Times New Roman" w:cs="Times New Roman"/>
          <w:color w:val="000000"/>
          <w:szCs w:val="16"/>
        </w:rPr>
      </w:pPr>
      <w:r>
        <w:rPr>
          <w:rFonts w:ascii="Times New Roman" w:hAnsi="Times New Roman" w:cs="Times New Roman"/>
        </w:rPr>
        <w:t>I tabellen visas alla resultat inklusi</w:t>
      </w:r>
      <w:r>
        <w:rPr>
          <w:rFonts w:ascii="Times New Roman" w:hAnsi="Times New Roman" w:cs="Times New Roman"/>
        </w:rPr>
        <w:t xml:space="preserve">ve den uträknade normalkraften: </w:t>
      </w:r>
      <w:r w:rsidRPr="002C7C06">
        <w:rPr>
          <w:rFonts w:ascii="Times New Roman" w:eastAsia="Times New Roman" w:hAnsi="Times New Roman" w:cs="Times New Roman"/>
          <w:color w:val="000000"/>
        </w:rPr>
        <w:t>F</w:t>
      </w:r>
      <w:r w:rsidRPr="002C7C06">
        <w:rPr>
          <w:rFonts w:ascii="Times New Roman" w:eastAsia="Times New Roman" w:hAnsi="Times New Roman" w:cs="Times New Roman"/>
          <w:color w:val="000000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color w:val="000000"/>
          <w:szCs w:val="16"/>
        </w:rPr>
        <w:t>=m * g</w:t>
      </w:r>
    </w:p>
    <w:p w:rsidR="00C425DC" w:rsidRDefault="0064185D" w:rsidP="0064185D">
      <w:pPr>
        <w:rPr>
          <w:rFonts w:ascii="Times New Roman" w:eastAsia="Times New Roman" w:hAnsi="Times New Roman" w:cs="Times New Roman"/>
          <w:color w:val="000000"/>
          <w:szCs w:val="16"/>
        </w:rPr>
      </w:pPr>
      <w:r>
        <w:rPr>
          <w:rFonts w:ascii="Times New Roman" w:eastAsia="Times New Roman" w:hAnsi="Times New Roman" w:cs="Times New Roman"/>
          <w:color w:val="000000"/>
          <w:szCs w:val="16"/>
        </w:rPr>
        <w:t xml:space="preserve">I diagrammet visas friktionskraften som en funktion av normalkraften. Den anpassade grafen har k-värdet </w:t>
      </w:r>
    </w:p>
    <w:p w:rsidR="0064185D" w:rsidRDefault="00C425DC" w:rsidP="006418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 = 0,1564</w:t>
      </w:r>
      <w:r w:rsidR="005B1B44">
        <w:rPr>
          <w:rFonts w:ascii="Times New Roman" w:hAnsi="Times New Roman" w:cs="Times New Roman"/>
        </w:rPr>
        <w:t xml:space="preserve"> ~ 0,2</w:t>
      </w:r>
      <w:r w:rsidR="0064185D">
        <w:rPr>
          <w:rFonts w:ascii="Times New Roman" w:hAnsi="Times New Roman" w:cs="Times New Roman"/>
        </w:rPr>
        <w:t xml:space="preserve"> </w:t>
      </w:r>
    </w:p>
    <w:p w:rsidR="00011D0C" w:rsidRPr="00554B0F" w:rsidRDefault="00011D0C" w:rsidP="00554B0F">
      <w:pPr>
        <w:rPr>
          <w:rFonts w:ascii="Times New Roman" w:hAnsi="Times New Roman" w:cs="Times New Roman"/>
        </w:rPr>
      </w:pPr>
      <w:r w:rsidRPr="002C7C06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53BC1D88" wp14:editId="72C5D8B3">
            <wp:extent cx="3505200" cy="1802920"/>
            <wp:effectExtent l="0" t="0" r="0" b="6985"/>
            <wp:docPr id="1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A5C09" w:rsidRDefault="008A5C09" w:rsidP="00682D46">
      <w:pPr>
        <w:pStyle w:val="Rubrik1"/>
        <w:rPr>
          <w:rFonts w:ascii="Times New Roman" w:hAnsi="Times New Roman" w:cs="Times New Roman"/>
        </w:rPr>
      </w:pPr>
    </w:p>
    <w:p w:rsidR="00682D46" w:rsidRPr="002C7C06" w:rsidRDefault="00682D46" w:rsidP="00682D46">
      <w:pPr>
        <w:pStyle w:val="Rubrik1"/>
        <w:rPr>
          <w:rFonts w:ascii="Times New Roman" w:hAnsi="Times New Roman" w:cs="Times New Roman"/>
        </w:rPr>
      </w:pPr>
      <w:r w:rsidRPr="002C7C06">
        <w:rPr>
          <w:rFonts w:ascii="Times New Roman" w:hAnsi="Times New Roman" w:cs="Times New Roman"/>
        </w:rPr>
        <w:t>Diskussion &amp; Slutsats</w:t>
      </w:r>
    </w:p>
    <w:p w:rsidR="00682D46" w:rsidRDefault="00682D46" w:rsidP="00682D46">
      <w:pPr>
        <w:pStyle w:val="Underrubrik"/>
        <w:rPr>
          <w:rFonts w:ascii="Times New Roman" w:hAnsi="Times New Roman" w:cs="Times New Roman"/>
        </w:rPr>
      </w:pPr>
      <w:r w:rsidRPr="002C7C06">
        <w:rPr>
          <w:rFonts w:ascii="Times New Roman" w:hAnsi="Times New Roman" w:cs="Times New Roman"/>
        </w:rPr>
        <w:t>Felkällor</w:t>
      </w:r>
    </w:p>
    <w:p w:rsidR="00A52D84" w:rsidRDefault="00983C9F" w:rsidP="00385E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Då dynamometern drogs manuellt är det inte nödvändigtvis med konstant hastighet.     </w:t>
      </w:r>
      <w:r>
        <w:rPr>
          <w:rFonts w:ascii="Times New Roman" w:hAnsi="Times New Roman" w:cs="Times New Roman"/>
        </w:rPr>
        <w:tab/>
        <w:t xml:space="preserve">                     </w:t>
      </w:r>
      <w:r w:rsidRPr="002C7C06">
        <w:rPr>
          <w:rFonts w:ascii="Times New Roman" w:hAnsi="Times New Roman" w:cs="Times New Roman"/>
        </w:rPr>
        <w:t xml:space="preserve">a = 0 </w:t>
      </w:r>
      <w:r w:rsidRPr="002C7C06">
        <w:rPr>
          <w:rFonts w:ascii="Times New Roman" w:hAnsi="Times New Roman" w:cs="Times New Roman"/>
        </w:rPr>
        <w:sym w:font="Wingdings" w:char="F0E7"/>
      </w:r>
      <w:r w:rsidRPr="002C7C06">
        <w:rPr>
          <w:rFonts w:ascii="Times New Roman" w:hAnsi="Times New Roman" w:cs="Times New Roman"/>
        </w:rPr>
        <w:sym w:font="Wingdings" w:char="F0E8"/>
      </w:r>
      <w:r w:rsidRPr="002C7C06">
        <w:rPr>
          <w:rFonts w:ascii="Times New Roman" w:hAnsi="Times New Roman" w:cs="Times New Roman"/>
        </w:rPr>
        <w:t xml:space="preserve"> F</w:t>
      </w:r>
      <w:r w:rsidRPr="002C7C06">
        <w:rPr>
          <w:rFonts w:ascii="Times New Roman" w:hAnsi="Times New Roman" w:cs="Times New Roman"/>
          <w:sz w:val="14"/>
        </w:rPr>
        <w:t xml:space="preserve">Res </w:t>
      </w:r>
      <w:r w:rsidRPr="002C7C06">
        <w:rPr>
          <w:rFonts w:ascii="Times New Roman" w:hAnsi="Times New Roman" w:cs="Times New Roman"/>
        </w:rPr>
        <w:t>= 0</w:t>
      </w:r>
      <w:r>
        <w:rPr>
          <w:rFonts w:ascii="Times New Roman" w:hAnsi="Times New Roman" w:cs="Times New Roman"/>
        </w:rPr>
        <w:t>, varvid</w:t>
      </w:r>
      <w:r w:rsidR="00645FE4">
        <w:rPr>
          <w:rFonts w:ascii="Times New Roman" w:hAnsi="Times New Roman" w:cs="Times New Roman"/>
        </w:rPr>
        <w:t xml:space="preserve"> mätresultatet inte stämmer överens med de kommande beräkningarna.</w:t>
      </w:r>
      <w:r w:rsidR="00385E86">
        <w:rPr>
          <w:rFonts w:ascii="Times New Roman" w:hAnsi="Times New Roman" w:cs="Times New Roman"/>
        </w:rPr>
        <w:t xml:space="preserve"> Relaterat till det är att om lådan inte dras parallellt med bordet så verkar kraften </w:t>
      </w:r>
      <w:r w:rsidR="00A43BBD">
        <w:rPr>
          <w:rFonts w:ascii="Times New Roman" w:hAnsi="Times New Roman" w:cs="Times New Roman"/>
        </w:rPr>
        <w:t>även uppåt. Då blir den faktiska dragkraften och det dynamometern visar olika.</w:t>
      </w:r>
    </w:p>
    <w:p w:rsidR="00983C9F" w:rsidRDefault="005B1B44" w:rsidP="000A58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Koefficienten k = 0,1564 är ett tal med flera decimaler. Differensen mellan det anpassade närmevärdet och det avrundade</w:t>
      </w:r>
      <w:r w:rsidR="00F96331">
        <w:rPr>
          <w:rFonts w:ascii="Times New Roman" w:hAnsi="Times New Roman" w:cs="Times New Roman"/>
        </w:rPr>
        <w:t xml:space="preserve"> (0,2)</w:t>
      </w:r>
      <w:r>
        <w:rPr>
          <w:rFonts w:ascii="Times New Roman" w:hAnsi="Times New Roman" w:cs="Times New Roman"/>
        </w:rPr>
        <w:t xml:space="preserve"> är uppemot 28 % av det anpassade, varvid koefficienten kan vara missvisande.</w:t>
      </w:r>
    </w:p>
    <w:p w:rsidR="00983C9F" w:rsidRPr="000A583B" w:rsidRDefault="00983C9F" w:rsidP="000A583B">
      <w:pPr>
        <w:rPr>
          <w:rFonts w:ascii="Times New Roman" w:hAnsi="Times New Roman" w:cs="Times New Roman"/>
        </w:rPr>
      </w:pPr>
    </w:p>
    <w:p w:rsidR="00011D0C" w:rsidRDefault="00011D0C" w:rsidP="00011D0C">
      <w:pPr>
        <w:pStyle w:val="Underrubrik"/>
        <w:rPr>
          <w:rStyle w:val="Diskretbetoning"/>
          <w:rFonts w:ascii="Times New Roman" w:hAnsi="Times New Roman" w:cs="Times New Roman"/>
          <w:i w:val="0"/>
          <w:iCs w:val="0"/>
          <w:color w:val="5A5A5A" w:themeColor="text1" w:themeTint="A5"/>
        </w:rPr>
      </w:pPr>
      <w:r w:rsidRPr="002C7C06">
        <w:rPr>
          <w:rStyle w:val="Diskretbetoning"/>
          <w:rFonts w:ascii="Times New Roman" w:hAnsi="Times New Roman" w:cs="Times New Roman"/>
          <w:i w:val="0"/>
          <w:iCs w:val="0"/>
          <w:color w:val="5A5A5A" w:themeColor="text1" w:themeTint="A5"/>
        </w:rPr>
        <w:t>Analys av koefficienten</w:t>
      </w:r>
    </w:p>
    <w:p w:rsidR="00682D46" w:rsidRPr="005B1B44" w:rsidRDefault="00983C9F" w:rsidP="00983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Koefficienten k = 0,1</w:t>
      </w:r>
      <w:r w:rsidR="00C425DC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är förhållandet mellan friktionen </w:t>
      </w:r>
      <w:r w:rsidRPr="002C7C06">
        <w:rPr>
          <w:rFonts w:ascii="Times New Roman" w:hAnsi="Times New Roman" w:cs="Times New Roman"/>
        </w:rPr>
        <w:t>F</w:t>
      </w:r>
      <w:r w:rsidRPr="002C7C06">
        <w:rPr>
          <w:rFonts w:ascii="Times New Roman" w:hAnsi="Times New Roman" w:cs="Times New Roman"/>
          <w:bCs/>
          <w:color w:val="222222"/>
          <w:sz w:val="14"/>
          <w:szCs w:val="21"/>
          <w:shd w:val="clear" w:color="auto" w:fill="FFFFFF"/>
        </w:rPr>
        <w:t>μ</w:t>
      </w:r>
      <w:r>
        <w:rPr>
          <w:rFonts w:ascii="Times New Roman" w:hAnsi="Times New Roman" w:cs="Times New Roman"/>
        </w:rPr>
        <w:t xml:space="preserve"> för bordsytan och lådan och normalkraften </w:t>
      </w:r>
      <w:r w:rsidRPr="002C7C06">
        <w:rPr>
          <w:rFonts w:ascii="Times New Roman" w:hAnsi="Times New Roman" w:cs="Times New Roman"/>
        </w:rPr>
        <w:t>F</w:t>
      </w:r>
      <w:r w:rsidRPr="002C7C06">
        <w:rPr>
          <w:rFonts w:ascii="Times New Roman" w:hAnsi="Times New Roman" w:cs="Times New Roman"/>
          <w:sz w:val="14"/>
        </w:rPr>
        <w:t>N</w:t>
      </w:r>
      <w:r w:rsidR="005B1B44">
        <w:rPr>
          <w:rFonts w:ascii="Times New Roman" w:hAnsi="Times New Roman" w:cs="Times New Roman"/>
          <w:sz w:val="14"/>
        </w:rPr>
        <w:t xml:space="preserve">. </w:t>
      </w:r>
      <w:r w:rsidR="005B1B44">
        <w:rPr>
          <w:rFonts w:ascii="Times New Roman" w:hAnsi="Times New Roman" w:cs="Times New Roman"/>
        </w:rPr>
        <w:t>Det är en enhetslös konstant eftersom enheten för kraft Newton blir dividerad på Newton</w:t>
      </w:r>
      <w:r w:rsidR="009E5F8E">
        <w:rPr>
          <w:rFonts w:ascii="Times New Roman" w:hAnsi="Times New Roman" w:cs="Times New Roman"/>
        </w:rPr>
        <w:t xml:space="preserve"> N/N = 1, vilket medför en enhetslös konstant.</w:t>
      </w:r>
    </w:p>
    <w:sectPr w:rsidR="00682D46" w:rsidRPr="005B1B4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222" w:rsidRDefault="00D26222" w:rsidP="005D7F4D">
      <w:pPr>
        <w:spacing w:after="0" w:line="240" w:lineRule="auto"/>
      </w:pPr>
      <w:r>
        <w:separator/>
      </w:r>
    </w:p>
  </w:endnote>
  <w:endnote w:type="continuationSeparator" w:id="0">
    <w:p w:rsidR="00D26222" w:rsidRDefault="00D26222" w:rsidP="005D7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55E" w:rsidRDefault="0076355E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55E" w:rsidRDefault="0076355E">
    <w:pPr>
      <w:pStyle w:val="Sidfo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55E" w:rsidRDefault="0076355E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222" w:rsidRDefault="00D26222" w:rsidP="005D7F4D">
      <w:pPr>
        <w:spacing w:after="0" w:line="240" w:lineRule="auto"/>
      </w:pPr>
      <w:r>
        <w:separator/>
      </w:r>
    </w:p>
  </w:footnote>
  <w:footnote w:type="continuationSeparator" w:id="0">
    <w:p w:rsidR="00D26222" w:rsidRDefault="00D26222" w:rsidP="005D7F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55E" w:rsidRDefault="0076355E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18F" w:rsidRPr="00682D46" w:rsidRDefault="00B7718F">
    <w:pPr>
      <w:pStyle w:val="Sidhuvud"/>
      <w:rPr>
        <w:lang w:val="en-US"/>
      </w:rPr>
    </w:pPr>
    <w:r w:rsidRPr="00682D46">
      <w:rPr>
        <w:lang w:val="en-US"/>
      </w:rPr>
      <w:t xml:space="preserve">Axel Sjöström, </w:t>
    </w:r>
    <w:r>
      <w:rPr>
        <w:lang w:val="en-US"/>
      </w:rPr>
      <w:t xml:space="preserve">TE16a, </w:t>
    </w:r>
    <w:r w:rsidRPr="00682D46">
      <w:rPr>
        <w:lang w:val="en-US"/>
      </w:rPr>
      <w:t>Stockholm Science and Innovation School</w:t>
    </w:r>
  </w:p>
  <w:p w:rsidR="00B7718F" w:rsidRDefault="00B7718F">
    <w:pPr>
      <w:pStyle w:val="Sidhuvud"/>
    </w:pPr>
    <w:r>
      <w:t>Peter Åkesson, Sarah Saleh</w:t>
    </w:r>
  </w:p>
  <w:p w:rsidR="00B7718F" w:rsidRDefault="00C425DC">
    <w:pPr>
      <w:pStyle w:val="Sidhuvud"/>
    </w:pPr>
    <w:r>
      <w:t>2017-11-15</w:t>
    </w:r>
  </w:p>
  <w:p w:rsidR="00B7718F" w:rsidRDefault="0076355E">
    <w:pPr>
      <w:pStyle w:val="Sidhuvud"/>
    </w:pPr>
    <w:r>
      <w:t>FYSFYS0</w:t>
    </w:r>
    <w:bookmarkStart w:id="0" w:name="_GoBack"/>
    <w:bookmarkEnd w:id="0"/>
    <w:r w:rsidR="00B7718F"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55E" w:rsidRDefault="0076355E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161D8"/>
    <w:multiLevelType w:val="hybridMultilevel"/>
    <w:tmpl w:val="79F0693E"/>
    <w:lvl w:ilvl="0" w:tplc="C6C400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9293B"/>
    <w:multiLevelType w:val="hybridMultilevel"/>
    <w:tmpl w:val="D51E60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F4D"/>
    <w:rsid w:val="00011D0C"/>
    <w:rsid w:val="000673B7"/>
    <w:rsid w:val="000A583B"/>
    <w:rsid w:val="001D145C"/>
    <w:rsid w:val="00281CEC"/>
    <w:rsid w:val="002C7C06"/>
    <w:rsid w:val="00385E86"/>
    <w:rsid w:val="003B4345"/>
    <w:rsid w:val="005525DC"/>
    <w:rsid w:val="00554B0F"/>
    <w:rsid w:val="005B1B44"/>
    <w:rsid w:val="005D7F4D"/>
    <w:rsid w:val="0064185D"/>
    <w:rsid w:val="00645FE4"/>
    <w:rsid w:val="00682D46"/>
    <w:rsid w:val="0076355E"/>
    <w:rsid w:val="007F3FE0"/>
    <w:rsid w:val="00887764"/>
    <w:rsid w:val="008A5C09"/>
    <w:rsid w:val="00940310"/>
    <w:rsid w:val="0095157A"/>
    <w:rsid w:val="00983C9F"/>
    <w:rsid w:val="009E5F8E"/>
    <w:rsid w:val="00A1653F"/>
    <w:rsid w:val="00A43BBD"/>
    <w:rsid w:val="00A52D84"/>
    <w:rsid w:val="00A91F48"/>
    <w:rsid w:val="00AC74EA"/>
    <w:rsid w:val="00B07F64"/>
    <w:rsid w:val="00B7718F"/>
    <w:rsid w:val="00BA5CAE"/>
    <w:rsid w:val="00C425DC"/>
    <w:rsid w:val="00CE7BE7"/>
    <w:rsid w:val="00D10EBC"/>
    <w:rsid w:val="00D26222"/>
    <w:rsid w:val="00DC0574"/>
    <w:rsid w:val="00DC7F8B"/>
    <w:rsid w:val="00E94BA4"/>
    <w:rsid w:val="00EF6FC3"/>
    <w:rsid w:val="00F9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47606"/>
  <w15:chartTrackingRefBased/>
  <w15:docId w15:val="{CA8B4FC4-A208-4B4D-A8BD-2060BD1E2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5D7F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D7F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5D7F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5D7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5D7F4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5D7F4D"/>
    <w:rPr>
      <w:color w:val="5A5A5A" w:themeColor="text1" w:themeTint="A5"/>
      <w:spacing w:val="15"/>
    </w:rPr>
  </w:style>
  <w:style w:type="character" w:customStyle="1" w:styleId="Rubrik1Char">
    <w:name w:val="Rubrik 1 Char"/>
    <w:basedOn w:val="Standardstycketeckensnitt"/>
    <w:link w:val="Rubrik1"/>
    <w:uiPriority w:val="9"/>
    <w:rsid w:val="005D7F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5D7F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idhuvud">
    <w:name w:val="header"/>
    <w:basedOn w:val="Normal"/>
    <w:link w:val="SidhuvudChar"/>
    <w:uiPriority w:val="99"/>
    <w:unhideWhenUsed/>
    <w:rsid w:val="005D7F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5D7F4D"/>
  </w:style>
  <w:style w:type="paragraph" w:styleId="Sidfot">
    <w:name w:val="footer"/>
    <w:basedOn w:val="Normal"/>
    <w:link w:val="SidfotChar"/>
    <w:uiPriority w:val="99"/>
    <w:unhideWhenUsed/>
    <w:rsid w:val="005D7F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5D7F4D"/>
  </w:style>
  <w:style w:type="character" w:styleId="Diskretbetoning">
    <w:name w:val="Subtle Emphasis"/>
    <w:basedOn w:val="Standardstycketeckensnitt"/>
    <w:uiPriority w:val="19"/>
    <w:qFormat/>
    <w:rsid w:val="00011D0C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2C7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1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header" Target="header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AXSJ\SSIS\Fysik%201\Friktionlabb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v-S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Tabell!$E$1</c:f>
              <c:strCache>
                <c:ptCount val="1"/>
                <c:pt idx="0">
                  <c:v>Fµ/N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sv-SE"/>
                </a:p>
              </c:txPr>
            </c:trendlineLbl>
          </c:trendline>
          <c:xVal>
            <c:numRef>
              <c:f>Tabell!$D$2:$D$11</c:f>
              <c:numCache>
                <c:formatCode>General</c:formatCode>
                <c:ptCount val="10"/>
                <c:pt idx="0">
                  <c:v>0.82586199999999999</c:v>
                </c:pt>
                <c:pt idx="1">
                  <c:v>1.8029519999999999</c:v>
                </c:pt>
                <c:pt idx="2">
                  <c:v>2.7869160000000002</c:v>
                </c:pt>
                <c:pt idx="3">
                  <c:v>3.760078</c:v>
                </c:pt>
                <c:pt idx="4">
                  <c:v>1.5260279999999999</c:v>
                </c:pt>
                <c:pt idx="5">
                  <c:v>2.4108100000000001</c:v>
                </c:pt>
                <c:pt idx="6">
                  <c:v>3.0687500000000001</c:v>
                </c:pt>
                <c:pt idx="7">
                  <c:v>4.0468219999999997</c:v>
                </c:pt>
                <c:pt idx="8">
                  <c:v>5.0248940000000006</c:v>
                </c:pt>
                <c:pt idx="9">
                  <c:v>5.9980559999999992</c:v>
                </c:pt>
              </c:numCache>
            </c:numRef>
          </c:xVal>
          <c:yVal>
            <c:numRef>
              <c:f>Tabell!$E$2:$E$11</c:f>
              <c:numCache>
                <c:formatCode>General</c:formatCode>
                <c:ptCount val="10"/>
                <c:pt idx="0">
                  <c:v>0.1</c:v>
                </c:pt>
                <c:pt idx="1">
                  <c:v>0.3</c:v>
                </c:pt>
                <c:pt idx="2">
                  <c:v>0.4</c:v>
                </c:pt>
                <c:pt idx="3">
                  <c:v>0.6</c:v>
                </c:pt>
                <c:pt idx="4">
                  <c:v>0.2</c:v>
                </c:pt>
                <c:pt idx="5">
                  <c:v>0.4</c:v>
                </c:pt>
                <c:pt idx="6">
                  <c:v>0.4</c:v>
                </c:pt>
                <c:pt idx="7">
                  <c:v>0.6</c:v>
                </c:pt>
                <c:pt idx="8">
                  <c:v>0.8</c:v>
                </c:pt>
                <c:pt idx="9">
                  <c:v>0.9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23D-4BFD-8238-BD7AA29A89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2019327"/>
        <c:axId val="1062021823"/>
      </c:scatterChart>
      <c:valAx>
        <c:axId val="10620193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v-SE"/>
                  <a:t>Normalkraft [N]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v-S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1062021823"/>
        <c:crosses val="autoZero"/>
        <c:crossBetween val="midCat"/>
      </c:valAx>
      <c:valAx>
        <c:axId val="1062021823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v-SE"/>
                  <a:t>Friktionskraft [N]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v-S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106201932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v-S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3</Pages>
  <Words>335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Stockholm Science &amp; Innovation School</Company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Sjöström</dc:creator>
  <cp:keywords/>
  <dc:description/>
  <cp:lastModifiedBy>Axel Sjöström</cp:lastModifiedBy>
  <cp:revision>8</cp:revision>
  <dcterms:created xsi:type="dcterms:W3CDTF">2017-11-06T07:59:00Z</dcterms:created>
  <dcterms:modified xsi:type="dcterms:W3CDTF">2017-11-15T14:34:00Z</dcterms:modified>
</cp:coreProperties>
</file>