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8AADB3" w14:textId="5C7638D5" w:rsidR="00732310" w:rsidRDefault="27D8EB70" w:rsidP="6C281C54">
      <w:pPr>
        <w:pStyle w:val="Tittel"/>
        <w:rPr>
          <w:szCs w:val="40"/>
        </w:rPr>
      </w:pPr>
      <w:r>
        <w:t xml:space="preserve">Virkes </w:t>
      </w:r>
      <w:r w:rsidR="009D05FD">
        <w:t>start</w:t>
      </w:r>
      <w:r>
        <w:t>pakke for åpenhetsloven</w:t>
      </w:r>
    </w:p>
    <w:sdt>
      <w:sdtPr>
        <w:rPr>
          <w:rFonts w:ascii="Clan Pro News" w:eastAsia="Times New Roman" w:hAnsi="Clan Pro News" w:cs="Times New Roman"/>
          <w:color w:val="auto"/>
          <w:sz w:val="19"/>
          <w:szCs w:val="24"/>
          <w:lang w:eastAsia="en-US"/>
        </w:rPr>
        <w:id w:val="547419842"/>
        <w:docPartObj>
          <w:docPartGallery w:val="Table of Contents"/>
          <w:docPartUnique/>
        </w:docPartObj>
      </w:sdtPr>
      <w:sdtEndPr/>
      <w:sdtContent>
        <w:p w14:paraId="6DF78759" w14:textId="278B058A" w:rsidR="00416896" w:rsidRDefault="48F88765">
          <w:pPr>
            <w:pStyle w:val="Overskriftforinnholdsfortegnelse"/>
          </w:pPr>
          <w:r>
            <w:t>Innhold</w:t>
          </w:r>
        </w:p>
        <w:p w14:paraId="1D1139DF" w14:textId="324F3D61" w:rsidR="00ED34B7" w:rsidRDefault="005C54ED">
          <w:pPr>
            <w:pStyle w:val="INNH1"/>
            <w:tabs>
              <w:tab w:val="right" w:leader="dot" w:pos="8630"/>
            </w:tabs>
            <w:rPr>
              <w:rFonts w:asciiTheme="minorHAnsi" w:eastAsiaTheme="minorEastAsia" w:hAnsiTheme="minorHAnsi" w:cstheme="minorBidi"/>
              <w:noProof/>
              <w:sz w:val="24"/>
              <w:lang w:eastAsia="nb-NO"/>
            </w:rPr>
          </w:pPr>
          <w:r>
            <w:fldChar w:fldCharType="begin"/>
          </w:r>
          <w:r w:rsidR="00416896">
            <w:instrText>TOC \o "1-3" \h \z \u</w:instrText>
          </w:r>
          <w:r>
            <w:fldChar w:fldCharType="separate"/>
          </w:r>
          <w:hyperlink w:anchor="_Toc106635930" w:history="1">
            <w:r w:rsidR="00ED34B7" w:rsidRPr="00F830A4">
              <w:rPr>
                <w:rStyle w:val="Hyperkobling"/>
                <w:noProof/>
              </w:rPr>
              <w:t>Oppskrift for bruk av pakken</w:t>
            </w:r>
            <w:r w:rsidR="00ED34B7">
              <w:rPr>
                <w:noProof/>
                <w:webHidden/>
              </w:rPr>
              <w:tab/>
            </w:r>
            <w:r w:rsidR="00ED34B7">
              <w:rPr>
                <w:noProof/>
                <w:webHidden/>
              </w:rPr>
              <w:fldChar w:fldCharType="begin"/>
            </w:r>
            <w:r w:rsidR="00ED34B7">
              <w:rPr>
                <w:noProof/>
                <w:webHidden/>
              </w:rPr>
              <w:instrText xml:space="preserve"> PAGEREF _Toc106635930 \h </w:instrText>
            </w:r>
            <w:r w:rsidR="00ED34B7">
              <w:rPr>
                <w:noProof/>
                <w:webHidden/>
              </w:rPr>
            </w:r>
            <w:r w:rsidR="00ED34B7">
              <w:rPr>
                <w:noProof/>
                <w:webHidden/>
              </w:rPr>
              <w:fldChar w:fldCharType="separate"/>
            </w:r>
            <w:r w:rsidR="00ED34B7">
              <w:rPr>
                <w:noProof/>
                <w:webHidden/>
              </w:rPr>
              <w:t>2</w:t>
            </w:r>
            <w:r w:rsidR="00ED34B7">
              <w:rPr>
                <w:noProof/>
                <w:webHidden/>
              </w:rPr>
              <w:fldChar w:fldCharType="end"/>
            </w:r>
          </w:hyperlink>
        </w:p>
        <w:p w14:paraId="38E5E59F" w14:textId="45B248DA" w:rsidR="00ED34B7" w:rsidRDefault="00ED34B7">
          <w:pPr>
            <w:pStyle w:val="INNH1"/>
            <w:tabs>
              <w:tab w:val="right" w:leader="dot" w:pos="8630"/>
            </w:tabs>
            <w:rPr>
              <w:rFonts w:asciiTheme="minorHAnsi" w:eastAsiaTheme="minorEastAsia" w:hAnsiTheme="minorHAnsi" w:cstheme="minorBidi"/>
              <w:noProof/>
              <w:sz w:val="24"/>
              <w:lang w:eastAsia="nb-NO"/>
            </w:rPr>
          </w:pPr>
          <w:hyperlink w:anchor="_Toc106635931" w:history="1">
            <w:r w:rsidRPr="00F830A4">
              <w:rPr>
                <w:rStyle w:val="Hyperkobling"/>
                <w:noProof/>
              </w:rPr>
              <w:t>Styresak for forankring av ansvarlighet</w:t>
            </w:r>
            <w:r>
              <w:rPr>
                <w:noProof/>
                <w:webHidden/>
              </w:rPr>
              <w:tab/>
            </w:r>
            <w:r>
              <w:rPr>
                <w:noProof/>
                <w:webHidden/>
              </w:rPr>
              <w:fldChar w:fldCharType="begin"/>
            </w:r>
            <w:r>
              <w:rPr>
                <w:noProof/>
                <w:webHidden/>
              </w:rPr>
              <w:instrText xml:space="preserve"> PAGEREF _Toc106635931 \h </w:instrText>
            </w:r>
            <w:r>
              <w:rPr>
                <w:noProof/>
                <w:webHidden/>
              </w:rPr>
            </w:r>
            <w:r>
              <w:rPr>
                <w:noProof/>
                <w:webHidden/>
              </w:rPr>
              <w:fldChar w:fldCharType="separate"/>
            </w:r>
            <w:r>
              <w:rPr>
                <w:noProof/>
                <w:webHidden/>
              </w:rPr>
              <w:t>3</w:t>
            </w:r>
            <w:r>
              <w:rPr>
                <w:noProof/>
                <w:webHidden/>
              </w:rPr>
              <w:fldChar w:fldCharType="end"/>
            </w:r>
          </w:hyperlink>
        </w:p>
        <w:p w14:paraId="66A6D4C8" w14:textId="6D61D58E" w:rsidR="00ED34B7" w:rsidRDefault="00ED34B7">
          <w:pPr>
            <w:pStyle w:val="INNH1"/>
            <w:tabs>
              <w:tab w:val="right" w:leader="dot" w:pos="8630"/>
            </w:tabs>
            <w:rPr>
              <w:rFonts w:asciiTheme="minorHAnsi" w:eastAsiaTheme="minorEastAsia" w:hAnsiTheme="minorHAnsi" w:cstheme="minorBidi"/>
              <w:noProof/>
              <w:sz w:val="24"/>
              <w:lang w:eastAsia="nb-NO"/>
            </w:rPr>
          </w:pPr>
          <w:hyperlink w:anchor="_Toc106635932" w:history="1">
            <w:r w:rsidRPr="00F830A4">
              <w:rPr>
                <w:rStyle w:val="Hyperkobling"/>
                <w:noProof/>
              </w:rPr>
              <w:t>Etablere retningslinjer for ansvarlighet</w:t>
            </w:r>
            <w:r>
              <w:rPr>
                <w:noProof/>
                <w:webHidden/>
              </w:rPr>
              <w:tab/>
            </w:r>
            <w:r>
              <w:rPr>
                <w:noProof/>
                <w:webHidden/>
              </w:rPr>
              <w:fldChar w:fldCharType="begin"/>
            </w:r>
            <w:r>
              <w:rPr>
                <w:noProof/>
                <w:webHidden/>
              </w:rPr>
              <w:instrText xml:space="preserve"> PAGEREF _Toc106635932 \h </w:instrText>
            </w:r>
            <w:r>
              <w:rPr>
                <w:noProof/>
                <w:webHidden/>
              </w:rPr>
            </w:r>
            <w:r>
              <w:rPr>
                <w:noProof/>
                <w:webHidden/>
              </w:rPr>
              <w:fldChar w:fldCharType="separate"/>
            </w:r>
            <w:r>
              <w:rPr>
                <w:noProof/>
                <w:webHidden/>
              </w:rPr>
              <w:t>4</w:t>
            </w:r>
            <w:r>
              <w:rPr>
                <w:noProof/>
                <w:webHidden/>
              </w:rPr>
              <w:fldChar w:fldCharType="end"/>
            </w:r>
          </w:hyperlink>
        </w:p>
        <w:p w14:paraId="293DFC90" w14:textId="4D76E061" w:rsidR="00ED34B7" w:rsidRDefault="00ED34B7">
          <w:pPr>
            <w:pStyle w:val="INNH1"/>
            <w:tabs>
              <w:tab w:val="right" w:leader="dot" w:pos="8630"/>
            </w:tabs>
            <w:rPr>
              <w:rFonts w:asciiTheme="minorHAnsi" w:eastAsiaTheme="minorEastAsia" w:hAnsiTheme="minorHAnsi" w:cstheme="minorBidi"/>
              <w:noProof/>
              <w:sz w:val="24"/>
              <w:lang w:eastAsia="nb-NO"/>
            </w:rPr>
          </w:pPr>
          <w:hyperlink w:anchor="_Toc106635933" w:history="1">
            <w:r w:rsidRPr="00F830A4">
              <w:rPr>
                <w:rStyle w:val="Hyperkobling"/>
                <w:noProof/>
              </w:rPr>
              <w:t>Gjennomfør retningslinjer for ansvarlighet løpende</w:t>
            </w:r>
            <w:r>
              <w:rPr>
                <w:noProof/>
                <w:webHidden/>
              </w:rPr>
              <w:tab/>
            </w:r>
            <w:r>
              <w:rPr>
                <w:noProof/>
                <w:webHidden/>
              </w:rPr>
              <w:fldChar w:fldCharType="begin"/>
            </w:r>
            <w:r>
              <w:rPr>
                <w:noProof/>
                <w:webHidden/>
              </w:rPr>
              <w:instrText xml:space="preserve"> PAGEREF _Toc106635933 \h </w:instrText>
            </w:r>
            <w:r>
              <w:rPr>
                <w:noProof/>
                <w:webHidden/>
              </w:rPr>
            </w:r>
            <w:r>
              <w:rPr>
                <w:noProof/>
                <w:webHidden/>
              </w:rPr>
              <w:fldChar w:fldCharType="separate"/>
            </w:r>
            <w:r>
              <w:rPr>
                <w:noProof/>
                <w:webHidden/>
              </w:rPr>
              <w:t>6</w:t>
            </w:r>
            <w:r>
              <w:rPr>
                <w:noProof/>
                <w:webHidden/>
              </w:rPr>
              <w:fldChar w:fldCharType="end"/>
            </w:r>
          </w:hyperlink>
        </w:p>
        <w:p w14:paraId="4A0ED61C" w14:textId="1790A583" w:rsidR="00ED34B7" w:rsidRDefault="00ED34B7">
          <w:pPr>
            <w:pStyle w:val="INNH1"/>
            <w:tabs>
              <w:tab w:val="right" w:leader="dot" w:pos="8630"/>
            </w:tabs>
            <w:rPr>
              <w:rFonts w:asciiTheme="minorHAnsi" w:eastAsiaTheme="minorEastAsia" w:hAnsiTheme="minorHAnsi" w:cstheme="minorBidi"/>
              <w:noProof/>
              <w:sz w:val="24"/>
              <w:lang w:eastAsia="nb-NO"/>
            </w:rPr>
          </w:pPr>
          <w:hyperlink w:anchor="_Toc106635934" w:history="1">
            <w:r w:rsidRPr="00F830A4">
              <w:rPr>
                <w:rStyle w:val="Hyperkobling"/>
                <w:noProof/>
              </w:rPr>
              <w:t>Kommunisere retningslinjene</w:t>
            </w:r>
            <w:r>
              <w:rPr>
                <w:noProof/>
                <w:webHidden/>
              </w:rPr>
              <w:tab/>
            </w:r>
            <w:r>
              <w:rPr>
                <w:noProof/>
                <w:webHidden/>
              </w:rPr>
              <w:fldChar w:fldCharType="begin"/>
            </w:r>
            <w:r>
              <w:rPr>
                <w:noProof/>
                <w:webHidden/>
              </w:rPr>
              <w:instrText xml:space="preserve"> PAGEREF _Toc106635934 \h </w:instrText>
            </w:r>
            <w:r>
              <w:rPr>
                <w:noProof/>
                <w:webHidden/>
              </w:rPr>
            </w:r>
            <w:r>
              <w:rPr>
                <w:noProof/>
                <w:webHidden/>
              </w:rPr>
              <w:fldChar w:fldCharType="separate"/>
            </w:r>
            <w:r>
              <w:rPr>
                <w:noProof/>
                <w:webHidden/>
              </w:rPr>
              <w:t>7</w:t>
            </w:r>
            <w:r>
              <w:rPr>
                <w:noProof/>
                <w:webHidden/>
              </w:rPr>
              <w:fldChar w:fldCharType="end"/>
            </w:r>
          </w:hyperlink>
        </w:p>
        <w:p w14:paraId="3638DA0C" w14:textId="55C07779" w:rsidR="00ED34B7" w:rsidRDefault="00ED34B7">
          <w:pPr>
            <w:pStyle w:val="INNH1"/>
            <w:tabs>
              <w:tab w:val="right" w:leader="dot" w:pos="8630"/>
            </w:tabs>
            <w:rPr>
              <w:rFonts w:asciiTheme="minorHAnsi" w:eastAsiaTheme="minorEastAsia" w:hAnsiTheme="minorHAnsi" w:cstheme="minorBidi"/>
              <w:noProof/>
              <w:sz w:val="24"/>
              <w:lang w:eastAsia="nb-NO"/>
            </w:rPr>
          </w:pPr>
          <w:hyperlink w:anchor="_Toc106635935" w:history="1">
            <w:r w:rsidRPr="00F830A4">
              <w:rPr>
                <w:rStyle w:val="Hyperkobling"/>
                <w:noProof/>
              </w:rPr>
              <w:t>Spørreskjema til leverandører</w:t>
            </w:r>
            <w:r>
              <w:rPr>
                <w:noProof/>
                <w:webHidden/>
              </w:rPr>
              <w:tab/>
            </w:r>
            <w:r>
              <w:rPr>
                <w:noProof/>
                <w:webHidden/>
              </w:rPr>
              <w:fldChar w:fldCharType="begin"/>
            </w:r>
            <w:r>
              <w:rPr>
                <w:noProof/>
                <w:webHidden/>
              </w:rPr>
              <w:instrText xml:space="preserve"> PAGEREF _Toc106635935 \h </w:instrText>
            </w:r>
            <w:r>
              <w:rPr>
                <w:noProof/>
                <w:webHidden/>
              </w:rPr>
            </w:r>
            <w:r>
              <w:rPr>
                <w:noProof/>
                <w:webHidden/>
              </w:rPr>
              <w:fldChar w:fldCharType="separate"/>
            </w:r>
            <w:r>
              <w:rPr>
                <w:noProof/>
                <w:webHidden/>
              </w:rPr>
              <w:t>8</w:t>
            </w:r>
            <w:r>
              <w:rPr>
                <w:noProof/>
                <w:webHidden/>
              </w:rPr>
              <w:fldChar w:fldCharType="end"/>
            </w:r>
          </w:hyperlink>
        </w:p>
        <w:p w14:paraId="3E11CB16" w14:textId="4360F75B" w:rsidR="00ED34B7" w:rsidRDefault="00ED34B7">
          <w:pPr>
            <w:pStyle w:val="INNH1"/>
            <w:tabs>
              <w:tab w:val="right" w:leader="dot" w:pos="8630"/>
            </w:tabs>
            <w:rPr>
              <w:rFonts w:asciiTheme="minorHAnsi" w:eastAsiaTheme="minorEastAsia" w:hAnsiTheme="minorHAnsi" w:cstheme="minorBidi"/>
              <w:noProof/>
              <w:sz w:val="24"/>
              <w:lang w:eastAsia="nb-NO"/>
            </w:rPr>
          </w:pPr>
          <w:hyperlink w:anchor="_Toc106635936" w:history="1">
            <w:r w:rsidRPr="00F830A4">
              <w:rPr>
                <w:rStyle w:val="Hyperkobling"/>
                <w:noProof/>
              </w:rPr>
              <w:t>Forslag til kontraktsvilkår</w:t>
            </w:r>
            <w:r>
              <w:rPr>
                <w:noProof/>
                <w:webHidden/>
              </w:rPr>
              <w:tab/>
            </w:r>
            <w:r>
              <w:rPr>
                <w:noProof/>
                <w:webHidden/>
              </w:rPr>
              <w:fldChar w:fldCharType="begin"/>
            </w:r>
            <w:r>
              <w:rPr>
                <w:noProof/>
                <w:webHidden/>
              </w:rPr>
              <w:instrText xml:space="preserve"> PAGEREF _Toc106635936 \h </w:instrText>
            </w:r>
            <w:r>
              <w:rPr>
                <w:noProof/>
                <w:webHidden/>
              </w:rPr>
            </w:r>
            <w:r>
              <w:rPr>
                <w:noProof/>
                <w:webHidden/>
              </w:rPr>
              <w:fldChar w:fldCharType="separate"/>
            </w:r>
            <w:r>
              <w:rPr>
                <w:noProof/>
                <w:webHidden/>
              </w:rPr>
              <w:t>10</w:t>
            </w:r>
            <w:r>
              <w:rPr>
                <w:noProof/>
                <w:webHidden/>
              </w:rPr>
              <w:fldChar w:fldCharType="end"/>
            </w:r>
          </w:hyperlink>
        </w:p>
        <w:p w14:paraId="4BA8E4D5" w14:textId="112CCFFC" w:rsidR="00ED34B7" w:rsidRDefault="00ED34B7">
          <w:pPr>
            <w:pStyle w:val="INNH1"/>
            <w:tabs>
              <w:tab w:val="right" w:leader="dot" w:pos="8630"/>
            </w:tabs>
            <w:rPr>
              <w:rFonts w:asciiTheme="minorHAnsi" w:eastAsiaTheme="minorEastAsia" w:hAnsiTheme="minorHAnsi" w:cstheme="minorBidi"/>
              <w:noProof/>
              <w:sz w:val="24"/>
              <w:lang w:eastAsia="nb-NO"/>
            </w:rPr>
          </w:pPr>
          <w:hyperlink w:anchor="_Toc106635937" w:history="1">
            <w:r w:rsidRPr="00F830A4">
              <w:rPr>
                <w:rStyle w:val="Hyperkobling"/>
                <w:noProof/>
              </w:rPr>
              <w:t>Verktøy for kartlegging og aktsomhetsvurderinger</w:t>
            </w:r>
            <w:r>
              <w:rPr>
                <w:noProof/>
                <w:webHidden/>
              </w:rPr>
              <w:tab/>
            </w:r>
            <w:r>
              <w:rPr>
                <w:noProof/>
                <w:webHidden/>
              </w:rPr>
              <w:fldChar w:fldCharType="begin"/>
            </w:r>
            <w:r>
              <w:rPr>
                <w:noProof/>
                <w:webHidden/>
              </w:rPr>
              <w:instrText xml:space="preserve"> PAGEREF _Toc106635937 \h </w:instrText>
            </w:r>
            <w:r>
              <w:rPr>
                <w:noProof/>
                <w:webHidden/>
              </w:rPr>
            </w:r>
            <w:r>
              <w:rPr>
                <w:noProof/>
                <w:webHidden/>
              </w:rPr>
              <w:fldChar w:fldCharType="separate"/>
            </w:r>
            <w:r>
              <w:rPr>
                <w:noProof/>
                <w:webHidden/>
              </w:rPr>
              <w:t>11</w:t>
            </w:r>
            <w:r>
              <w:rPr>
                <w:noProof/>
                <w:webHidden/>
              </w:rPr>
              <w:fldChar w:fldCharType="end"/>
            </w:r>
          </w:hyperlink>
        </w:p>
        <w:p w14:paraId="295F910D" w14:textId="56282B75" w:rsidR="00ED34B7" w:rsidRDefault="00ED34B7">
          <w:pPr>
            <w:pStyle w:val="INNH1"/>
            <w:tabs>
              <w:tab w:val="right" w:leader="dot" w:pos="8630"/>
            </w:tabs>
            <w:rPr>
              <w:rFonts w:asciiTheme="minorHAnsi" w:eastAsiaTheme="minorEastAsia" w:hAnsiTheme="minorHAnsi" w:cstheme="minorBidi"/>
              <w:noProof/>
              <w:sz w:val="24"/>
              <w:lang w:eastAsia="nb-NO"/>
            </w:rPr>
          </w:pPr>
          <w:hyperlink w:anchor="_Toc106635938" w:history="1">
            <w:r w:rsidRPr="00F830A4">
              <w:rPr>
                <w:rStyle w:val="Hyperkobling"/>
                <w:noProof/>
              </w:rPr>
              <w:t>Virkes mal for redegjørelse på nettside</w:t>
            </w:r>
            <w:r>
              <w:rPr>
                <w:noProof/>
                <w:webHidden/>
              </w:rPr>
              <w:tab/>
            </w:r>
            <w:r>
              <w:rPr>
                <w:noProof/>
                <w:webHidden/>
              </w:rPr>
              <w:fldChar w:fldCharType="begin"/>
            </w:r>
            <w:r>
              <w:rPr>
                <w:noProof/>
                <w:webHidden/>
              </w:rPr>
              <w:instrText xml:space="preserve"> PAGEREF _Toc106635938 \h </w:instrText>
            </w:r>
            <w:r>
              <w:rPr>
                <w:noProof/>
                <w:webHidden/>
              </w:rPr>
            </w:r>
            <w:r>
              <w:rPr>
                <w:noProof/>
                <w:webHidden/>
              </w:rPr>
              <w:fldChar w:fldCharType="separate"/>
            </w:r>
            <w:r>
              <w:rPr>
                <w:noProof/>
                <w:webHidden/>
              </w:rPr>
              <w:t>12</w:t>
            </w:r>
            <w:r>
              <w:rPr>
                <w:noProof/>
                <w:webHidden/>
              </w:rPr>
              <w:fldChar w:fldCharType="end"/>
            </w:r>
          </w:hyperlink>
        </w:p>
        <w:p w14:paraId="524C791C" w14:textId="02C51595" w:rsidR="00ED34B7" w:rsidRDefault="00ED34B7">
          <w:pPr>
            <w:pStyle w:val="INNH1"/>
            <w:tabs>
              <w:tab w:val="right" w:leader="dot" w:pos="8630"/>
            </w:tabs>
            <w:rPr>
              <w:rFonts w:asciiTheme="minorHAnsi" w:eastAsiaTheme="minorEastAsia" w:hAnsiTheme="minorHAnsi" w:cstheme="minorBidi"/>
              <w:noProof/>
              <w:sz w:val="24"/>
              <w:lang w:eastAsia="nb-NO"/>
            </w:rPr>
          </w:pPr>
          <w:hyperlink w:anchor="_Toc106635939" w:history="1">
            <w:r w:rsidRPr="00F830A4">
              <w:rPr>
                <w:rStyle w:val="Hyperkobling"/>
                <w:noProof/>
              </w:rPr>
              <w:t>Svar på innsynsbegjæring</w:t>
            </w:r>
            <w:r>
              <w:rPr>
                <w:noProof/>
                <w:webHidden/>
              </w:rPr>
              <w:tab/>
            </w:r>
            <w:r>
              <w:rPr>
                <w:noProof/>
                <w:webHidden/>
              </w:rPr>
              <w:fldChar w:fldCharType="begin"/>
            </w:r>
            <w:r>
              <w:rPr>
                <w:noProof/>
                <w:webHidden/>
              </w:rPr>
              <w:instrText xml:space="preserve"> PAGEREF _Toc106635939 \h </w:instrText>
            </w:r>
            <w:r>
              <w:rPr>
                <w:noProof/>
                <w:webHidden/>
              </w:rPr>
            </w:r>
            <w:r>
              <w:rPr>
                <w:noProof/>
                <w:webHidden/>
              </w:rPr>
              <w:fldChar w:fldCharType="separate"/>
            </w:r>
            <w:r>
              <w:rPr>
                <w:noProof/>
                <w:webHidden/>
              </w:rPr>
              <w:t>13</w:t>
            </w:r>
            <w:r>
              <w:rPr>
                <w:noProof/>
                <w:webHidden/>
              </w:rPr>
              <w:fldChar w:fldCharType="end"/>
            </w:r>
          </w:hyperlink>
        </w:p>
        <w:p w14:paraId="5ACF1BC2" w14:textId="755DFCF2" w:rsidR="00ED34B7" w:rsidRDefault="00ED34B7">
          <w:pPr>
            <w:pStyle w:val="INNH1"/>
            <w:tabs>
              <w:tab w:val="right" w:leader="dot" w:pos="8630"/>
            </w:tabs>
            <w:rPr>
              <w:rFonts w:asciiTheme="minorHAnsi" w:eastAsiaTheme="minorEastAsia" w:hAnsiTheme="minorHAnsi" w:cstheme="minorBidi"/>
              <w:noProof/>
              <w:sz w:val="24"/>
              <w:lang w:eastAsia="nb-NO"/>
            </w:rPr>
          </w:pPr>
          <w:hyperlink w:anchor="_Toc106635940" w:history="1">
            <w:r w:rsidRPr="00F830A4">
              <w:rPr>
                <w:rStyle w:val="Hyperkobling"/>
                <w:noProof/>
              </w:rPr>
              <w:t>Hvilket budsjett bør virksomheten ha for arbeidet?</w:t>
            </w:r>
            <w:r>
              <w:rPr>
                <w:noProof/>
                <w:webHidden/>
              </w:rPr>
              <w:tab/>
            </w:r>
            <w:r>
              <w:rPr>
                <w:noProof/>
                <w:webHidden/>
              </w:rPr>
              <w:fldChar w:fldCharType="begin"/>
            </w:r>
            <w:r>
              <w:rPr>
                <w:noProof/>
                <w:webHidden/>
              </w:rPr>
              <w:instrText xml:space="preserve"> PAGEREF _Toc106635940 \h </w:instrText>
            </w:r>
            <w:r>
              <w:rPr>
                <w:noProof/>
                <w:webHidden/>
              </w:rPr>
            </w:r>
            <w:r>
              <w:rPr>
                <w:noProof/>
                <w:webHidden/>
              </w:rPr>
              <w:fldChar w:fldCharType="separate"/>
            </w:r>
            <w:r>
              <w:rPr>
                <w:noProof/>
                <w:webHidden/>
              </w:rPr>
              <w:t>16</w:t>
            </w:r>
            <w:r>
              <w:rPr>
                <w:noProof/>
                <w:webHidden/>
              </w:rPr>
              <w:fldChar w:fldCharType="end"/>
            </w:r>
          </w:hyperlink>
        </w:p>
        <w:p w14:paraId="594322FF" w14:textId="5668D397" w:rsidR="00C82FA9" w:rsidRDefault="005C54ED" w:rsidP="6C281C54">
          <w:pPr>
            <w:pStyle w:val="INNH1"/>
            <w:tabs>
              <w:tab w:val="right" w:leader="dot" w:pos="8640"/>
            </w:tabs>
            <w:rPr>
              <w:noProof/>
              <w:szCs w:val="19"/>
              <w:lang w:eastAsia="nb-NO"/>
            </w:rPr>
          </w:pPr>
          <w:r>
            <w:fldChar w:fldCharType="end"/>
          </w:r>
        </w:p>
      </w:sdtContent>
    </w:sdt>
    <w:p w14:paraId="4C105146" w14:textId="7FA274D0" w:rsidR="00416896" w:rsidRDefault="00416896"/>
    <w:p w14:paraId="719DACF3" w14:textId="649BD064" w:rsidR="00732310" w:rsidRDefault="00732310">
      <w:pPr>
        <w:spacing w:line="240" w:lineRule="auto"/>
        <w:jc w:val="left"/>
      </w:pPr>
    </w:p>
    <w:p w14:paraId="44C8FBD3" w14:textId="77777777" w:rsidR="004A69F7" w:rsidRDefault="004A69F7"/>
    <w:p w14:paraId="071BDC03" w14:textId="2115E53C" w:rsidR="6FEF9B27" w:rsidRDefault="004A69F7">
      <w:r>
        <w:t>Oslo, 20. juni 2022</w:t>
      </w:r>
      <w:r w:rsidR="6FEF9B27">
        <w:br w:type="page"/>
      </w:r>
    </w:p>
    <w:p w14:paraId="7CDE48CB" w14:textId="005EACD8" w:rsidR="00511E19" w:rsidRDefault="13F2F5F6" w:rsidP="6FEF9B27">
      <w:pPr>
        <w:pStyle w:val="Overskrift1"/>
      </w:pPr>
      <w:bookmarkStart w:id="0" w:name="_Toc106635930"/>
      <w:r>
        <w:lastRenderedPageBreak/>
        <w:t xml:space="preserve">Oppskrift for bruk av </w:t>
      </w:r>
      <w:r w:rsidR="004A69F7">
        <w:t>pakken</w:t>
      </w:r>
      <w:bookmarkEnd w:id="0"/>
    </w:p>
    <w:p w14:paraId="07B1BF74" w14:textId="2494E7DA" w:rsidR="6FEF9B27" w:rsidRDefault="009D05FD" w:rsidP="6FEF9B27">
      <w:r>
        <w:t>Åpenhetsloven</w:t>
      </w:r>
      <w:r w:rsidR="23121FC1">
        <w:t xml:space="preserve"> innebærer når den trer i kraft 1. juli 2022 at alle bedrifter som omfattes av loven må gjennomføre aktsomhetsvurderinger og gi </w:t>
      </w:r>
      <w:proofErr w:type="gramStart"/>
      <w:r w:rsidR="23121FC1">
        <w:t>enhver innsyn</w:t>
      </w:r>
      <w:proofErr w:type="gramEnd"/>
      <w:r w:rsidR="23121FC1">
        <w:t xml:space="preserve"> i disse vurderingene. Virke mener det er viktig og hensiktsmessig at bedriftene tar eierskap til aktsomhetsvurderingene og selv gjør det innledende arbeidet, og ikke overlater dette fullt ut til konsulenter. De senere, mer detaljerte aktsomhetsvurderingene kan imidlertid i større grad overlates til konsulenter.</w:t>
      </w:r>
    </w:p>
    <w:p w14:paraId="261BA321" w14:textId="652D47EF" w:rsidR="6FEF9B27" w:rsidRDefault="6FEF9B27" w:rsidP="23121FC1">
      <w:pPr>
        <w:rPr>
          <w:szCs w:val="19"/>
        </w:rPr>
      </w:pPr>
    </w:p>
    <w:p w14:paraId="5CDC8395" w14:textId="0652D61E" w:rsidR="6FEF9B27" w:rsidRDefault="23121FC1" w:rsidP="23121FC1">
      <w:pPr>
        <w:rPr>
          <w:szCs w:val="19"/>
        </w:rPr>
      </w:pPr>
      <w:r w:rsidRPr="23121FC1">
        <w:rPr>
          <w:szCs w:val="19"/>
        </w:rPr>
        <w:t>Denne</w:t>
      </w:r>
      <w:r w:rsidR="004A69F7">
        <w:rPr>
          <w:szCs w:val="19"/>
        </w:rPr>
        <w:t xml:space="preserve"> startpakken/dokumentpakken er</w:t>
      </w:r>
      <w:r w:rsidRPr="23121FC1">
        <w:rPr>
          <w:szCs w:val="19"/>
        </w:rPr>
        <w:t xml:space="preserve"> derfor laget som en “hjelp til selvhjelp” til ledelsen i </w:t>
      </w:r>
      <w:r w:rsidR="6FEF9B27">
        <w:t xml:space="preserve">bedrifter som ikke har startet arbeidet med åpenhetsloven, og som strever med å komme i gang. Målgruppen er primært de bedriftene som størrelsesmessig ligger i den nedre gruppen av bedrifter som er omfattet av åpenhetsloven. </w:t>
      </w:r>
    </w:p>
    <w:p w14:paraId="37908331" w14:textId="16F1F4D2" w:rsidR="6FEF9B27" w:rsidRDefault="6FEF9B27" w:rsidP="6FEF9B27">
      <w:pPr>
        <w:rPr>
          <w:szCs w:val="19"/>
        </w:rPr>
      </w:pPr>
    </w:p>
    <w:p w14:paraId="0AC1E77E" w14:textId="2B7AFA16" w:rsidR="6FEF9B27" w:rsidRDefault="6FEF9B27" w:rsidP="6FEF9B27">
      <w:pPr>
        <w:rPr>
          <w:szCs w:val="19"/>
        </w:rPr>
      </w:pPr>
      <w:r w:rsidRPr="6FEF9B27">
        <w:rPr>
          <w:szCs w:val="19"/>
        </w:rPr>
        <w:t xml:space="preserve">Større bedrifter vil også kunne ha nytte av dokumentpakken, men vi har lagt til grunn at slike bedrifter allerede jobber med aktsomhetsvurderinger og har verktøy for dette. Slike bedrifter vil kunne ha kommet lenger enn det vi har lagt opp til her. </w:t>
      </w:r>
    </w:p>
    <w:p w14:paraId="1473C076" w14:textId="39D92276" w:rsidR="6FEF9B27" w:rsidRDefault="6FEF9B27" w:rsidP="6FEF9B27">
      <w:pPr>
        <w:rPr>
          <w:szCs w:val="19"/>
        </w:rPr>
      </w:pPr>
    </w:p>
    <w:p w14:paraId="5F1661B7" w14:textId="4A192D5F" w:rsidR="6FEF9B27" w:rsidRDefault="6FEF9B27" w:rsidP="6FEF9B27">
      <w:pPr>
        <w:rPr>
          <w:szCs w:val="19"/>
        </w:rPr>
      </w:pPr>
      <w:r w:rsidRPr="6FEF9B27">
        <w:rPr>
          <w:szCs w:val="19"/>
        </w:rPr>
        <w:t xml:space="preserve">Vi har laget dokumentpakken så enkel som mulig. Andre dokumentpakker stiller mer omfattende krav, og kan også omfatte krav på andre områder (særlig miljø). Det er selvsagt ikke noe i veien for å gjøre mer enn det vi har lagt opp til her, men vi advarer mot å gjøre mindre. </w:t>
      </w:r>
    </w:p>
    <w:p w14:paraId="33CB8D8D" w14:textId="06BE9CC1" w:rsidR="6FEF9B27" w:rsidRDefault="6FEF9B27" w:rsidP="6FEF9B27">
      <w:pPr>
        <w:rPr>
          <w:szCs w:val="19"/>
        </w:rPr>
      </w:pPr>
    </w:p>
    <w:p w14:paraId="613E9436" w14:textId="48CA5CB2" w:rsidR="6FEF9B27" w:rsidRDefault="6FEF9B27" w:rsidP="6FEF9B27">
      <w:pPr>
        <w:rPr>
          <w:szCs w:val="19"/>
        </w:rPr>
      </w:pPr>
      <w:r w:rsidRPr="6FEF9B27">
        <w:rPr>
          <w:szCs w:val="19"/>
        </w:rPr>
        <w:t xml:space="preserve">Vi understreker at åpenhetsloven forutsetter kontinuerlige aktsomhetsvurderinger. Dette betyr at arbeidet med åpenhetsloven </w:t>
      </w:r>
      <w:proofErr w:type="gramStart"/>
      <w:r w:rsidRPr="6FEF9B27">
        <w:rPr>
          <w:szCs w:val="19"/>
        </w:rPr>
        <w:t>aldri kan</w:t>
      </w:r>
      <w:proofErr w:type="gramEnd"/>
      <w:r w:rsidRPr="6FEF9B27">
        <w:rPr>
          <w:szCs w:val="19"/>
        </w:rPr>
        <w:t xml:space="preserve"> avsluttes. Det betyr imidlertid også at bedriften ikke skal (eller kan) gjøre “alt på en gang”. Der bedriften er i tvil om prioriteringer, skal den alltid prioritere tiltak som vil bidra til reell forbedring fremfor tiltak som følger av “sjekklister” uten praktisk realitet. Det er derfor ifølge lovens formål bedre å gjøre ett viktig tiltak grundig enn å gjøre mange mindre viktige tiltak raskt bare for å kunne vise til at bedriften har gjort noe. </w:t>
      </w:r>
    </w:p>
    <w:p w14:paraId="4373CB5A" w14:textId="0160754A" w:rsidR="6FEF9B27" w:rsidRDefault="6FEF9B27" w:rsidP="6FEF9B27">
      <w:pPr>
        <w:rPr>
          <w:szCs w:val="19"/>
        </w:rPr>
      </w:pPr>
    </w:p>
    <w:p w14:paraId="15D399C0" w14:textId="64DE96E2" w:rsidR="6FEF9B27" w:rsidRPr="009D05FD" w:rsidRDefault="6670106F" w:rsidP="009D05FD">
      <w:pPr>
        <w:rPr>
          <w:b/>
          <w:bCs/>
          <w:szCs w:val="19"/>
        </w:rPr>
      </w:pPr>
      <w:r w:rsidRPr="009D05FD">
        <w:rPr>
          <w:b/>
          <w:bCs/>
          <w:szCs w:val="19"/>
        </w:rPr>
        <w:t>Oppskriften for bruk av pakken er enkel: Start på toppen og jobb deg nedover. Medlemsbedrifter i Virke kan alltid ta kontakt med våre advokater direkte eller på 22 54 17 00 for en innledende, kostnadsfri og uforpliktende prat.</w:t>
      </w:r>
      <w:r w:rsidR="009D05FD">
        <w:rPr>
          <w:b/>
          <w:bCs/>
          <w:szCs w:val="19"/>
        </w:rPr>
        <w:t xml:space="preserve"> Vi kan også nås på </w:t>
      </w:r>
      <w:hyperlink r:id="rId8" w:history="1">
        <w:r w:rsidR="009D05FD" w:rsidRPr="009D05FD">
          <w:rPr>
            <w:rStyle w:val="Hyperkobling"/>
            <w:b/>
            <w:bCs/>
            <w:szCs w:val="19"/>
          </w:rPr>
          <w:t>forretningsjuridisk@virke.no</w:t>
        </w:r>
      </w:hyperlink>
      <w:r w:rsidR="009D05FD">
        <w:rPr>
          <w:b/>
          <w:bCs/>
          <w:szCs w:val="19"/>
        </w:rPr>
        <w:t>.</w:t>
      </w:r>
    </w:p>
    <w:p w14:paraId="05DDEB6A" w14:textId="0CAD64E4" w:rsidR="0C8F4E5C" w:rsidRDefault="0C8F4E5C" w:rsidP="0C8F4E5C">
      <w:pPr>
        <w:rPr>
          <w:szCs w:val="19"/>
        </w:rPr>
      </w:pPr>
    </w:p>
    <w:p w14:paraId="0603B61F" w14:textId="1C672C6F" w:rsidR="0C8F4E5C" w:rsidRDefault="0C8F4E5C" w:rsidP="0C8F4E5C">
      <w:pPr>
        <w:rPr>
          <w:szCs w:val="19"/>
        </w:rPr>
      </w:pPr>
      <w:r w:rsidRPr="0C8F4E5C">
        <w:rPr>
          <w:szCs w:val="19"/>
        </w:rPr>
        <w:t xml:space="preserve">For ordens skyld presiserer vi at dokumentpakken er generell og gratis for Virkes medlemmer. Den er primært ment som praktisk starthjelp. Virke påtar seg derfor intet juridisk ansvar for innholdet i pakken eller bedriftens benyttelse av den. Dette understreker også et viktig poeng - åpenhetsloven forutsetter at bedriften selv reflekterer om sin påvirkning på menneskerettigheter og arbeidstagerforhold.  </w:t>
      </w:r>
    </w:p>
    <w:p w14:paraId="699432DA" w14:textId="5BF91554" w:rsidR="6FEF9B27" w:rsidRDefault="6FEF9B27" w:rsidP="6FEF9B27">
      <w:pPr>
        <w:rPr>
          <w:szCs w:val="19"/>
        </w:rPr>
      </w:pPr>
    </w:p>
    <w:p w14:paraId="158934DC" w14:textId="6901C618" w:rsidR="6FEF9B27" w:rsidRPr="009D05FD" w:rsidRDefault="6FEF9B27">
      <w:pPr>
        <w:rPr>
          <w:szCs w:val="19"/>
        </w:rPr>
      </w:pPr>
      <w:r w:rsidRPr="6FEF9B27">
        <w:rPr>
          <w:szCs w:val="19"/>
        </w:rPr>
        <w:t>Lykke til!</w:t>
      </w:r>
      <w:r>
        <w:br w:type="page"/>
      </w:r>
    </w:p>
    <w:p w14:paraId="3B5635F2" w14:textId="65510FC2" w:rsidR="00732310" w:rsidRDefault="27D8EB70" w:rsidP="6C281C54">
      <w:pPr>
        <w:pStyle w:val="Overskrift1"/>
      </w:pPr>
      <w:bookmarkStart w:id="1" w:name="_Toc106635931"/>
      <w:r>
        <w:lastRenderedPageBreak/>
        <w:t>Styresak for forankring av ansvarlighet</w:t>
      </w:r>
      <w:bookmarkEnd w:id="1"/>
    </w:p>
    <w:p w14:paraId="521A4A30" w14:textId="3EFF1C86" w:rsidR="00415463" w:rsidRDefault="27D8EB70" w:rsidP="00732310">
      <w:r>
        <w:t xml:space="preserve">Første steg for å opptre i henhold til åpenhetsloven er å forankre ansvarlighet i virksomhetens retningslinjer. </w:t>
      </w:r>
      <w:r w:rsidR="195D7FA4">
        <w:t>Bedriften må gjøre følgende:</w:t>
      </w:r>
    </w:p>
    <w:p w14:paraId="006FCCA9" w14:textId="77777777" w:rsidR="00415463" w:rsidRDefault="00415463" w:rsidP="00732310"/>
    <w:p w14:paraId="4812AC8A" w14:textId="26D3FB63" w:rsidR="00415463" w:rsidRDefault="00415463" w:rsidP="00415463">
      <w:pPr>
        <w:pStyle w:val="Listeavsnitt"/>
        <w:numPr>
          <w:ilvl w:val="0"/>
          <w:numId w:val="6"/>
        </w:numPr>
      </w:pPr>
      <w:r>
        <w:t>La åpenhetsloven være egen sak i neste styremøte. Gjør følgende:</w:t>
      </w:r>
    </w:p>
    <w:p w14:paraId="59B33834" w14:textId="77777777" w:rsidR="00EC5560" w:rsidRDefault="00EC5560" w:rsidP="00EC5560">
      <w:pPr>
        <w:pStyle w:val="Listeavsnitt"/>
        <w:numPr>
          <w:ilvl w:val="0"/>
          <w:numId w:val="7"/>
        </w:numPr>
      </w:pPr>
      <w:r>
        <w:t>Skriv som eget punkt i innkallingen til styremøtet: «</w:t>
      </w:r>
      <w:r w:rsidRPr="00DE3ACA">
        <w:rPr>
          <w:i/>
          <w:iCs/>
        </w:rPr>
        <w:t>I</w:t>
      </w:r>
      <w:r w:rsidRPr="00415463">
        <w:rPr>
          <w:i/>
          <w:iCs/>
        </w:rPr>
        <w:t>nnretting etter åpenhets</w:t>
      </w:r>
      <w:r>
        <w:rPr>
          <w:i/>
          <w:iCs/>
        </w:rPr>
        <w:softHyphen/>
      </w:r>
      <w:r w:rsidRPr="00415463">
        <w:rPr>
          <w:i/>
          <w:iCs/>
        </w:rPr>
        <w:t>loven. Forankre ansvarlighet i våre retningslinjer. Gjennomgang av vedlagte dokumentasjons</w:t>
      </w:r>
      <w:r w:rsidRPr="00415463">
        <w:rPr>
          <w:i/>
          <w:iCs/>
        </w:rPr>
        <w:softHyphen/>
        <w:t>pakke og fordeling av ansvar og oppgaver</w:t>
      </w:r>
      <w:r>
        <w:t>».</w:t>
      </w:r>
    </w:p>
    <w:p w14:paraId="005A00F4" w14:textId="0512C3D1" w:rsidR="00DE3ACA" w:rsidRDefault="00DE3ACA" w:rsidP="00415463">
      <w:pPr>
        <w:pStyle w:val="Listeavsnitt"/>
        <w:numPr>
          <w:ilvl w:val="0"/>
          <w:numId w:val="7"/>
        </w:numPr>
      </w:pPr>
      <w:r>
        <w:t>Daglig leder og styreleder forbereder seg ved å gjennomgå denne dokument</w:t>
      </w:r>
      <w:r w:rsidR="00EC5560">
        <w:softHyphen/>
      </w:r>
      <w:r>
        <w:t>pakken og eventuelle eksisterende verktøy i bedriften og eventuell oppfølgingssamtale med Virke;</w:t>
      </w:r>
    </w:p>
    <w:p w14:paraId="005BBBE9" w14:textId="1CE934AE" w:rsidR="00DE3ACA" w:rsidRDefault="370964D9" w:rsidP="6FEF9B27">
      <w:pPr>
        <w:pStyle w:val="Listeavsnitt"/>
        <w:numPr>
          <w:ilvl w:val="0"/>
          <w:numId w:val="7"/>
        </w:numPr>
        <w:rPr>
          <w:rFonts w:eastAsia="Clan Pro News" w:cs="Clan Pro News"/>
        </w:rPr>
      </w:pPr>
      <w:r w:rsidRPr="6C281C54">
        <w:rPr>
          <w:rFonts w:eastAsia="Clan Pro News" w:cs="Clan Pro News"/>
        </w:rPr>
        <w:t>Daglig leder gjør en innledende overordnet vurdering (cirka én dag) av risikoen for at virksomheten bidrar til menneskerettighetsbrudd basert på hvor virksomhetens leverandører befinner seg, hva virksomheten handler med og produksjonsprosesser virksomheten er avhengig av.</w:t>
      </w:r>
    </w:p>
    <w:p w14:paraId="19AB1948" w14:textId="77777777" w:rsidR="008F6BC3" w:rsidRDefault="008F6BC3" w:rsidP="008F6BC3"/>
    <w:p w14:paraId="43FDD539" w14:textId="2B919332" w:rsidR="008F6BC3" w:rsidRDefault="008F6BC3" w:rsidP="008F6BC3">
      <w:pPr>
        <w:pStyle w:val="Listeavsnitt"/>
        <w:numPr>
          <w:ilvl w:val="0"/>
          <w:numId w:val="6"/>
        </w:numPr>
      </w:pPr>
      <w:r>
        <w:t>Behandle åpenhetsloven i styremøtet. Gjør følgende:</w:t>
      </w:r>
    </w:p>
    <w:p w14:paraId="53112529" w14:textId="21430709" w:rsidR="008F6BC3" w:rsidRDefault="008F6BC3" w:rsidP="008F6BC3">
      <w:pPr>
        <w:pStyle w:val="Listeavsnitt"/>
        <w:numPr>
          <w:ilvl w:val="0"/>
          <w:numId w:val="7"/>
        </w:numPr>
      </w:pPr>
      <w:r>
        <w:t>Daglig leder redegjør for åpenhetsloven og formålet med den, samt de overordnede risiko daglig leder har identifisert</w:t>
      </w:r>
      <w:r w:rsidR="00BF3D75">
        <w:t>.</w:t>
      </w:r>
      <w:r w:rsidR="007B7D62">
        <w:t xml:space="preserve"> </w:t>
      </w:r>
      <w:proofErr w:type="spellStart"/>
      <w:r w:rsidR="00BF3D75">
        <w:t>Diskutér</w:t>
      </w:r>
      <w:proofErr w:type="spellEnd"/>
      <w:r w:rsidR="00BF3D75">
        <w:t xml:space="preserve"> funnene</w:t>
      </w:r>
      <w:r>
        <w:t>;</w:t>
      </w:r>
    </w:p>
    <w:p w14:paraId="1FFDC201" w14:textId="0F8713AF" w:rsidR="00BF3D75" w:rsidRDefault="00BF3D75" w:rsidP="008F6BC3">
      <w:pPr>
        <w:pStyle w:val="Listeavsnitt"/>
        <w:numPr>
          <w:ilvl w:val="0"/>
          <w:numId w:val="7"/>
        </w:numPr>
      </w:pPr>
      <w:proofErr w:type="spellStart"/>
      <w:r>
        <w:t>Diskutér</w:t>
      </w:r>
      <w:proofErr w:type="spellEnd"/>
      <w:r>
        <w:t xml:space="preserve"> hvem i bedriften (daglig leder, HR-ansvarlig, styreleder, driftssjef osv.) som er best egnet til å følge opp det videre arbeidet med åpenhetsloven. </w:t>
      </w:r>
      <w:r w:rsidR="005577CA">
        <w:t xml:space="preserve">Ulike personer kan ha ulike ansvarsoppgaver. </w:t>
      </w:r>
      <w:r>
        <w:t xml:space="preserve">Vedkommende må ha myndighet til å fatte nødvendige beslutninger; </w:t>
      </w:r>
    </w:p>
    <w:p w14:paraId="775694BD" w14:textId="6594890C" w:rsidR="00BF3D75" w:rsidRDefault="00BF3D75" w:rsidP="008F6BC3">
      <w:pPr>
        <w:pStyle w:val="Listeavsnitt"/>
        <w:numPr>
          <w:ilvl w:val="0"/>
          <w:numId w:val="7"/>
        </w:numPr>
      </w:pPr>
      <w:proofErr w:type="spellStart"/>
      <w:r>
        <w:t>Diskutér</w:t>
      </w:r>
      <w:proofErr w:type="spellEnd"/>
      <w:r>
        <w:t xml:space="preserve"> hvor mye midler som kan og bør settes av til oppfølging</w:t>
      </w:r>
      <w:r w:rsidR="00577832">
        <w:rPr>
          <w:rStyle w:val="Fotnotereferanse"/>
        </w:rPr>
        <w:footnoteReference w:id="2"/>
      </w:r>
      <w:r>
        <w:t xml:space="preserve">; </w:t>
      </w:r>
    </w:p>
    <w:p w14:paraId="0AC8A2D5" w14:textId="6E0053B1" w:rsidR="008F6BC3" w:rsidRDefault="008F6BC3" w:rsidP="008F6BC3">
      <w:pPr>
        <w:pStyle w:val="Listeavsnitt"/>
        <w:numPr>
          <w:ilvl w:val="0"/>
          <w:numId w:val="7"/>
        </w:numPr>
      </w:pPr>
      <w:r>
        <w:t>Fatt følgende vedtak: «</w:t>
      </w:r>
      <w:r w:rsidRPr="00BF3D75">
        <w:rPr>
          <w:i/>
          <w:iCs/>
        </w:rPr>
        <w:t>Styret vedtok å forankre ansvarlighet i virksomhetens retningslinjer. Daglig leder</w:t>
      </w:r>
      <w:r w:rsidR="00EC5560">
        <w:rPr>
          <w:i/>
          <w:iCs/>
        </w:rPr>
        <w:t xml:space="preserve"> [</w:t>
      </w:r>
      <w:r w:rsidR="00EC5560" w:rsidRPr="00EC5560">
        <w:rPr>
          <w:i/>
          <w:iCs/>
          <w:highlight w:val="yellow"/>
        </w:rPr>
        <w:t>evt. den styret mener er best egnet</w:t>
      </w:r>
      <w:r w:rsidR="00EC5560">
        <w:rPr>
          <w:i/>
          <w:iCs/>
        </w:rPr>
        <w:t>]</w:t>
      </w:r>
      <w:r w:rsidRPr="00BF3D75">
        <w:rPr>
          <w:i/>
          <w:iCs/>
        </w:rPr>
        <w:t xml:space="preserve"> gis i oppdrag å utforme retningslinjer tilpasset vår virksomhet</w:t>
      </w:r>
      <w:r w:rsidR="00BF3D75">
        <w:rPr>
          <w:i/>
          <w:iCs/>
        </w:rPr>
        <w:t xml:space="preserve">. I første omgang settes kr </w:t>
      </w:r>
      <w:r w:rsidR="00BF3D75" w:rsidRPr="00EC5560">
        <w:rPr>
          <w:i/>
          <w:iCs/>
          <w:highlight w:val="yellow"/>
        </w:rPr>
        <w:t>xx</w:t>
      </w:r>
      <w:r w:rsidR="00BF3D75">
        <w:rPr>
          <w:i/>
          <w:iCs/>
        </w:rPr>
        <w:t xml:space="preserve"> av til implementering.</w:t>
      </w:r>
      <w:r>
        <w:t>»</w:t>
      </w:r>
    </w:p>
    <w:p w14:paraId="7CE0BA2D" w14:textId="293FF73C" w:rsidR="00BF3D75" w:rsidRDefault="00BF3D75" w:rsidP="00BF3D75"/>
    <w:p w14:paraId="15FC90C4" w14:textId="1229F31A" w:rsidR="00BF3D75" w:rsidRDefault="00BF3D75" w:rsidP="00BF3D75">
      <w:pPr>
        <w:pStyle w:val="Listeavsnitt"/>
        <w:numPr>
          <w:ilvl w:val="0"/>
          <w:numId w:val="6"/>
        </w:numPr>
      </w:pPr>
      <w:r>
        <w:t>Bedriften har nå formelt forankret ansvarlighet i virksomhetens retningslinjer</w:t>
      </w:r>
      <w:r w:rsidR="001F4899">
        <w:t xml:space="preserve">. Bedriften må </w:t>
      </w:r>
      <w:r w:rsidR="00EC5560">
        <w:t>imidlertid</w:t>
      </w:r>
      <w:r w:rsidR="001F4899">
        <w:t xml:space="preserve"> også sikre faktisk forankring. Styret kan gjøre følgende:</w:t>
      </w:r>
    </w:p>
    <w:p w14:paraId="45183A3E" w14:textId="55F9E1D9" w:rsidR="001F4899" w:rsidRDefault="001F4899" w:rsidP="001F4899">
      <w:pPr>
        <w:pStyle w:val="Listeavsnitt"/>
        <w:numPr>
          <w:ilvl w:val="0"/>
          <w:numId w:val="7"/>
        </w:numPr>
      </w:pPr>
      <w:r>
        <w:t>Følg opp daglig leders gjennomføring av vedtaket</w:t>
      </w:r>
    </w:p>
    <w:p w14:paraId="417C4936" w14:textId="19D85CC3" w:rsidR="001F4899" w:rsidRDefault="001F4899" w:rsidP="005577CA">
      <w:pPr>
        <w:pStyle w:val="Listeavsnitt"/>
        <w:numPr>
          <w:ilvl w:val="0"/>
          <w:numId w:val="7"/>
        </w:numPr>
      </w:pPr>
      <w:r>
        <w:t>La «Oppfølging av ansvarlighet i henhold til åpenhetsloven» være fast sak i de regulære styremøtene</w:t>
      </w:r>
    </w:p>
    <w:p w14:paraId="57F05AF9" w14:textId="33C43A51" w:rsidR="23121FC1" w:rsidRDefault="23121FC1">
      <w:r>
        <w:br w:type="page"/>
      </w:r>
    </w:p>
    <w:p w14:paraId="24BA0491" w14:textId="64736746" w:rsidR="6FEF9B27" w:rsidRDefault="6FEF9B27" w:rsidP="6FEF9B27">
      <w:pPr>
        <w:rPr>
          <w:szCs w:val="19"/>
        </w:rPr>
      </w:pPr>
    </w:p>
    <w:p w14:paraId="7258DBEC" w14:textId="317F776B" w:rsidR="001F4899" w:rsidRDefault="0719858E" w:rsidP="00EC5560">
      <w:pPr>
        <w:pStyle w:val="Overskrift1"/>
      </w:pPr>
      <w:bookmarkStart w:id="2" w:name="_Toc106635932"/>
      <w:r>
        <w:t>Etablere r</w:t>
      </w:r>
      <w:r w:rsidR="6DD46989">
        <w:t>etningslinjer for ansvarlighet</w:t>
      </w:r>
      <w:bookmarkEnd w:id="2"/>
    </w:p>
    <w:p w14:paraId="79A6C289" w14:textId="39133906" w:rsidR="00EC5560" w:rsidRDefault="00EC5560" w:rsidP="00EC5560">
      <w:r>
        <w:t xml:space="preserve">Andre steg for å opptre i henhold til åpenhetsloven er å </w:t>
      </w:r>
      <w:r w:rsidR="00FA2238">
        <w:t>etablere</w:t>
      </w:r>
      <w:r>
        <w:t xml:space="preserve"> retnings</w:t>
      </w:r>
      <w:r>
        <w:softHyphen/>
        <w:t>linjer for ansvarlighet. Bedriften må gjøre følgende:</w:t>
      </w:r>
    </w:p>
    <w:p w14:paraId="3137FA48" w14:textId="4B896164" w:rsidR="00D860BF" w:rsidRDefault="00D860BF" w:rsidP="00EC5560"/>
    <w:p w14:paraId="706A0CDF" w14:textId="5AA09B01" w:rsidR="00D860BF" w:rsidRDefault="00D860BF" w:rsidP="00D860BF">
      <w:pPr>
        <w:pStyle w:val="Listeavsnitt"/>
        <w:numPr>
          <w:ilvl w:val="0"/>
          <w:numId w:val="8"/>
        </w:numPr>
      </w:pPr>
      <w:r>
        <w:t xml:space="preserve">Kartlegge faktiske og mulige konsekvenser for grunnleggende menneskerettigheter og anstendige arbeidsforhold, som bedriften bidrar til, dvs. alle konsekvenser som ikke ville eksistert om bedriften ikke hadde eksistert. Bedriften bør </w:t>
      </w:r>
    </w:p>
    <w:p w14:paraId="713F660C" w14:textId="11BE9219" w:rsidR="6FEF9B27" w:rsidRDefault="6FEF9B27" w:rsidP="6FEF9B27">
      <w:pPr>
        <w:rPr>
          <w:szCs w:val="19"/>
        </w:rPr>
      </w:pPr>
    </w:p>
    <w:p w14:paraId="37E2FB56" w14:textId="5E674E00" w:rsidR="00D860BF" w:rsidRDefault="00F762F8" w:rsidP="00D860BF">
      <w:pPr>
        <w:pStyle w:val="Listeavsnitt"/>
        <w:numPr>
          <w:ilvl w:val="0"/>
          <w:numId w:val="7"/>
        </w:numPr>
      </w:pPr>
      <w:r>
        <w:t>Lag</w:t>
      </w:r>
      <w:r w:rsidR="00E0104F">
        <w:t>e</w:t>
      </w:r>
      <w:r>
        <w:t xml:space="preserve"> en oversikt over «hvem, hva og hvor»</w:t>
      </w:r>
    </w:p>
    <w:p w14:paraId="0C292AD3" w14:textId="6FF460BB" w:rsidR="00F762F8" w:rsidRDefault="00F762F8" w:rsidP="00F762F8">
      <w:pPr>
        <w:pStyle w:val="Listeavsnitt"/>
        <w:numPr>
          <w:ilvl w:val="1"/>
          <w:numId w:val="7"/>
        </w:numPr>
      </w:pPr>
      <w:r>
        <w:t>Hvem handler bedriften med</w:t>
      </w:r>
    </w:p>
    <w:p w14:paraId="0D2FD9C7" w14:textId="478935B2" w:rsidR="00F762F8" w:rsidRDefault="00F762F8" w:rsidP="00F762F8">
      <w:pPr>
        <w:pStyle w:val="Listeavsnitt"/>
        <w:numPr>
          <w:ilvl w:val="1"/>
          <w:numId w:val="7"/>
        </w:numPr>
      </w:pPr>
      <w:r>
        <w:t>Hvor handler bedriften</w:t>
      </w:r>
    </w:p>
    <w:p w14:paraId="75DDDA75" w14:textId="40346605" w:rsidR="00F762F8" w:rsidRDefault="00F762F8" w:rsidP="00F762F8">
      <w:pPr>
        <w:pStyle w:val="Listeavsnitt"/>
        <w:numPr>
          <w:ilvl w:val="1"/>
          <w:numId w:val="7"/>
        </w:numPr>
      </w:pPr>
      <w:r>
        <w:t>Hva handler bedriften med</w:t>
      </w:r>
    </w:p>
    <w:p w14:paraId="4E809485" w14:textId="0D3AD1EA" w:rsidR="6FEF9B27" w:rsidRDefault="6FEF9B27" w:rsidP="6FEF9B27">
      <w:pPr>
        <w:rPr>
          <w:szCs w:val="19"/>
        </w:rPr>
      </w:pPr>
    </w:p>
    <w:p w14:paraId="353AB13F" w14:textId="71831592" w:rsidR="00F762F8" w:rsidRDefault="00F762F8" w:rsidP="00F762F8">
      <w:pPr>
        <w:pStyle w:val="Listeavsnitt"/>
        <w:numPr>
          <w:ilvl w:val="0"/>
          <w:numId w:val="7"/>
        </w:numPr>
      </w:pPr>
      <w:proofErr w:type="spellStart"/>
      <w:r>
        <w:t>Vurdér</w:t>
      </w:r>
      <w:proofErr w:type="spellEnd"/>
      <w:r>
        <w:t xml:space="preserve"> om en eller fler av «hvem, hva og hvor» faller inn i typiske risikogrupper</w:t>
      </w:r>
    </w:p>
    <w:p w14:paraId="56A5CCCA" w14:textId="25AAC353" w:rsidR="00E0104F" w:rsidRDefault="00E0104F" w:rsidP="00E0104F">
      <w:pPr>
        <w:pStyle w:val="Listeavsnitt"/>
        <w:numPr>
          <w:ilvl w:val="1"/>
          <w:numId w:val="7"/>
        </w:numPr>
      </w:pPr>
      <w:r>
        <w:t>Bruk eget skjønn og kunnskap, evt. fabrikkbesøk</w:t>
      </w:r>
    </w:p>
    <w:p w14:paraId="40753916" w14:textId="086B76C9" w:rsidR="6FEF9B27" w:rsidRDefault="6FEF9B27" w:rsidP="6FEF9B27">
      <w:pPr>
        <w:pStyle w:val="Listeavsnitt"/>
        <w:numPr>
          <w:ilvl w:val="1"/>
          <w:numId w:val="7"/>
        </w:numPr>
      </w:pPr>
      <w:r w:rsidRPr="6FEF9B27">
        <w:rPr>
          <w:szCs w:val="19"/>
        </w:rPr>
        <w:t>Se verktøy i “Verktøy for Kartlegging og aktsomhetsvurderinger” i denne pakken</w:t>
      </w:r>
    </w:p>
    <w:p w14:paraId="3308D287" w14:textId="1488FFE2" w:rsidR="00F762F8" w:rsidRDefault="00F762F8" w:rsidP="00F762F8">
      <w:pPr>
        <w:pStyle w:val="Listeavsnitt"/>
        <w:numPr>
          <w:ilvl w:val="1"/>
          <w:numId w:val="7"/>
        </w:numPr>
      </w:pPr>
      <w:r>
        <w:t>Sjekk FNs veiledere og nasjonale kontaktpunkt</w:t>
      </w:r>
    </w:p>
    <w:p w14:paraId="5130E1F7" w14:textId="04AA3C17" w:rsidR="00F762F8" w:rsidRDefault="00F762F8" w:rsidP="00F762F8">
      <w:pPr>
        <w:pStyle w:val="Listeavsnitt"/>
        <w:numPr>
          <w:ilvl w:val="1"/>
          <w:numId w:val="7"/>
        </w:numPr>
      </w:pPr>
      <w:r>
        <w:t>Undersøk med Etisk Handel eller andre organisasjoner</w:t>
      </w:r>
    </w:p>
    <w:p w14:paraId="77F11B85" w14:textId="39CC0BA3" w:rsidR="6FEF9B27" w:rsidRDefault="6FEF9B27" w:rsidP="6FEF9B27">
      <w:pPr>
        <w:pStyle w:val="Listeavsnitt"/>
        <w:numPr>
          <w:ilvl w:val="1"/>
          <w:numId w:val="7"/>
        </w:numPr>
      </w:pPr>
      <w:r w:rsidRPr="6FEF9B27">
        <w:rPr>
          <w:szCs w:val="19"/>
        </w:rPr>
        <w:t xml:space="preserve">Sjekk evt. andre eksterne, lokale kilder (rapporter fra lokal fagbevegelse, myndigheter, sivilsamfunn, arbeidstagere </w:t>
      </w:r>
      <w:proofErr w:type="spellStart"/>
      <w:r w:rsidRPr="6FEF9B27">
        <w:rPr>
          <w:szCs w:val="19"/>
        </w:rPr>
        <w:t>osv</w:t>
      </w:r>
      <w:proofErr w:type="spellEnd"/>
      <w:r w:rsidRPr="6FEF9B27">
        <w:rPr>
          <w:szCs w:val="19"/>
        </w:rPr>
        <w:t xml:space="preserve">) </w:t>
      </w:r>
    </w:p>
    <w:p w14:paraId="6BB9E8AA" w14:textId="4BABFCA1" w:rsidR="00F762F8" w:rsidRDefault="00F762F8" w:rsidP="00F762F8"/>
    <w:p w14:paraId="200785A8" w14:textId="2CEA4B5B" w:rsidR="00F762F8" w:rsidRDefault="00F762F8" w:rsidP="00F762F8">
      <w:pPr>
        <w:pStyle w:val="Listeavsnitt"/>
        <w:numPr>
          <w:ilvl w:val="0"/>
          <w:numId w:val="8"/>
        </w:numPr>
      </w:pPr>
      <w:r>
        <w:t>Undersøk med bedriftens leverandører</w:t>
      </w:r>
      <w:r w:rsidR="00E0104F">
        <w:t xml:space="preserve"> om de har gjort samme vurdering og</w:t>
      </w:r>
      <w:r>
        <w:t xml:space="preserve"> </w:t>
      </w:r>
      <w:r w:rsidR="00A8066E">
        <w:t>hvordan risikoen er håndtert</w:t>
      </w:r>
    </w:p>
    <w:p w14:paraId="190574E2" w14:textId="55B449D1" w:rsidR="00A8066E" w:rsidRDefault="00A8066E" w:rsidP="00A8066E">
      <w:pPr>
        <w:pStyle w:val="Listeavsnitt"/>
        <w:numPr>
          <w:ilvl w:val="0"/>
          <w:numId w:val="7"/>
        </w:numPr>
      </w:pPr>
      <w:r>
        <w:t>Send vedlagte spørreskjema og sett en rimelig svarfrist. Følg opp uteblitte svar og lite troverdig informasjon med en personlig henvendelse</w:t>
      </w:r>
    </w:p>
    <w:p w14:paraId="238633E6" w14:textId="37F87368" w:rsidR="6FEF9B27" w:rsidRDefault="6FEF9B27" w:rsidP="6FEF9B27">
      <w:pPr>
        <w:pStyle w:val="Listeavsnitt"/>
        <w:numPr>
          <w:ilvl w:val="0"/>
          <w:numId w:val="7"/>
        </w:numPr>
      </w:pPr>
      <w:proofErr w:type="spellStart"/>
      <w:r w:rsidRPr="6FEF9B27">
        <w:rPr>
          <w:szCs w:val="19"/>
        </w:rPr>
        <w:t>Vurdér</w:t>
      </w:r>
      <w:proofErr w:type="spellEnd"/>
      <w:r w:rsidRPr="6FEF9B27">
        <w:rPr>
          <w:szCs w:val="19"/>
        </w:rPr>
        <w:t xml:space="preserve"> om det kan være aktuelt å samarbeide med andre bedrifter som bruker samme leverandør om å innhente informasjon og forhandle vilkår med leverandøren (NB: Viktig at samarbeidet begrenses til åpenhetsloven, og ikke er i strid med konkurranseloven)</w:t>
      </w:r>
    </w:p>
    <w:p w14:paraId="1A4FA5C8" w14:textId="49901BB3" w:rsidR="00A8066E" w:rsidRDefault="00A8066E" w:rsidP="00A8066E"/>
    <w:p w14:paraId="38838C5A" w14:textId="5CAB45B7" w:rsidR="00A8066E" w:rsidRDefault="00A8066E" w:rsidP="00A8066E">
      <w:pPr>
        <w:pStyle w:val="Listeavsnitt"/>
        <w:numPr>
          <w:ilvl w:val="0"/>
          <w:numId w:val="8"/>
        </w:numPr>
      </w:pPr>
      <w:proofErr w:type="spellStart"/>
      <w:r>
        <w:t>Prioritér</w:t>
      </w:r>
      <w:proofErr w:type="spellEnd"/>
      <w:r>
        <w:t xml:space="preserve"> hva dere vil følge opp, i henhold til følgende retningslinjer</w:t>
      </w:r>
    </w:p>
    <w:p w14:paraId="319E5A3E" w14:textId="32D714D7" w:rsidR="00A8066E" w:rsidRDefault="00A8066E" w:rsidP="00A8066E">
      <w:pPr>
        <w:pStyle w:val="Listeavsnitt"/>
        <w:numPr>
          <w:ilvl w:val="0"/>
          <w:numId w:val="7"/>
        </w:numPr>
      </w:pPr>
      <w:proofErr w:type="spellStart"/>
      <w:r>
        <w:t>prioritér</w:t>
      </w:r>
      <w:proofErr w:type="spellEnd"/>
      <w:r>
        <w:t xml:space="preserve"> ned risiko som er tilfredsstillende håndter</w:t>
      </w:r>
      <w:r w:rsidR="004D0E27">
        <w:t>t</w:t>
      </w:r>
      <w:r>
        <w:t xml:space="preserve"> av bedriftens leverandører</w:t>
      </w:r>
    </w:p>
    <w:p w14:paraId="1BAABE1F" w14:textId="7BCA5A5A" w:rsidR="0013766D" w:rsidRDefault="0013766D" w:rsidP="00A8066E">
      <w:pPr>
        <w:pStyle w:val="Listeavsnitt"/>
        <w:numPr>
          <w:ilvl w:val="0"/>
          <w:numId w:val="7"/>
        </w:numPr>
      </w:pPr>
      <w:proofErr w:type="spellStart"/>
      <w:r>
        <w:t>prioritér</w:t>
      </w:r>
      <w:proofErr w:type="spellEnd"/>
      <w:r>
        <w:t xml:space="preserve"> ned risiko som håndteres (godt) av bransjeorganisasjoner eller på andre nivåer i leverandørkjeden</w:t>
      </w:r>
    </w:p>
    <w:p w14:paraId="6E5CBF04" w14:textId="19D28F31" w:rsidR="0013766D" w:rsidRDefault="0013766D" w:rsidP="00A8066E">
      <w:pPr>
        <w:pStyle w:val="Listeavsnitt"/>
        <w:numPr>
          <w:ilvl w:val="0"/>
          <w:numId w:val="7"/>
        </w:numPr>
      </w:pPr>
      <w:proofErr w:type="spellStart"/>
      <w:r>
        <w:t>prioritér</w:t>
      </w:r>
      <w:proofErr w:type="spellEnd"/>
      <w:r>
        <w:t xml:space="preserve"> opp følgende tilfeller</w:t>
      </w:r>
    </w:p>
    <w:p w14:paraId="48FC644A" w14:textId="081AD838" w:rsidR="0013766D" w:rsidRDefault="0013766D" w:rsidP="0013766D">
      <w:pPr>
        <w:pStyle w:val="Listeavsnitt"/>
        <w:numPr>
          <w:ilvl w:val="1"/>
          <w:numId w:val="7"/>
        </w:numPr>
      </w:pPr>
      <w:r>
        <w:t>høy alvorlighetsgrad</w:t>
      </w:r>
    </w:p>
    <w:p w14:paraId="08E596A4" w14:textId="18C80CA4" w:rsidR="0013766D" w:rsidRDefault="0013766D" w:rsidP="0013766D">
      <w:pPr>
        <w:pStyle w:val="Listeavsnitt"/>
        <w:numPr>
          <w:ilvl w:val="1"/>
          <w:numId w:val="7"/>
        </w:numPr>
      </w:pPr>
      <w:r>
        <w:lastRenderedPageBreak/>
        <w:t>stort omfang</w:t>
      </w:r>
    </w:p>
    <w:p w14:paraId="4D999C89" w14:textId="14FDF64F" w:rsidR="0013766D" w:rsidRPr="00EC5560" w:rsidRDefault="0013766D" w:rsidP="0013766D">
      <w:pPr>
        <w:pStyle w:val="Listeavsnitt"/>
        <w:numPr>
          <w:ilvl w:val="1"/>
          <w:numId w:val="7"/>
        </w:numPr>
      </w:pPr>
      <w:r>
        <w:t xml:space="preserve">høy sannsynlighet for </w:t>
      </w:r>
      <w:proofErr w:type="gramStart"/>
      <w:r>
        <w:t>potensiell</w:t>
      </w:r>
      <w:proofErr w:type="gramEnd"/>
      <w:r>
        <w:t xml:space="preserve"> negativ påvirkning eller skade</w:t>
      </w:r>
    </w:p>
    <w:p w14:paraId="31991CF2" w14:textId="7C443294" w:rsidR="6FEF9B27" w:rsidRDefault="6FEF9B27" w:rsidP="6FEF9B27">
      <w:pPr>
        <w:pStyle w:val="Listeavsnitt"/>
        <w:numPr>
          <w:ilvl w:val="1"/>
          <w:numId w:val="7"/>
        </w:numPr>
      </w:pPr>
      <w:r w:rsidRPr="6FEF9B27">
        <w:rPr>
          <w:szCs w:val="19"/>
        </w:rPr>
        <w:t>Reell sannsynlighet for at dere kan bidra til endring</w:t>
      </w:r>
    </w:p>
    <w:p w14:paraId="03843307" w14:textId="77777777" w:rsidR="00EB522D" w:rsidRPr="00CF4B64" w:rsidRDefault="00EB522D" w:rsidP="00CF4B64"/>
    <w:p w14:paraId="01A654BC" w14:textId="7BE35CCD" w:rsidR="00EB522D" w:rsidRDefault="0013766D" w:rsidP="0013766D">
      <w:pPr>
        <w:pStyle w:val="Listeavsnitt"/>
        <w:numPr>
          <w:ilvl w:val="0"/>
          <w:numId w:val="8"/>
        </w:numPr>
      </w:pPr>
      <w:r>
        <w:t xml:space="preserve">Gjenta </w:t>
      </w:r>
      <w:r w:rsidR="00FA2238">
        <w:t xml:space="preserve">a, b og c hvert halvår og hver gang bedriften får nye kontrakter, endrer leverandører eller gjør vesentlige endringer i driften. </w:t>
      </w:r>
    </w:p>
    <w:p w14:paraId="5C6C287F" w14:textId="77777777" w:rsidR="00FA2238" w:rsidRDefault="00FA2238" w:rsidP="00FA2238">
      <w:pPr>
        <w:pStyle w:val="Listeavsnitt"/>
      </w:pPr>
    </w:p>
    <w:p w14:paraId="06A826C1" w14:textId="42B3F3DD" w:rsidR="00FA2238" w:rsidRDefault="00FA2238" w:rsidP="0013766D">
      <w:pPr>
        <w:pStyle w:val="Listeavsnitt"/>
        <w:numPr>
          <w:ilvl w:val="0"/>
          <w:numId w:val="8"/>
        </w:numPr>
      </w:pPr>
      <w:r>
        <w:t xml:space="preserve">Gjør nye prioriteringer løpende, bl.a. hvis et høyt prioritert område løses. </w:t>
      </w:r>
    </w:p>
    <w:p w14:paraId="7CD45B4C" w14:textId="6C18BBF3" w:rsidR="00FA2238" w:rsidRDefault="00FA2238">
      <w:pPr>
        <w:spacing w:line="240" w:lineRule="auto"/>
        <w:jc w:val="left"/>
      </w:pPr>
      <w:r>
        <w:br w:type="page"/>
      </w:r>
    </w:p>
    <w:p w14:paraId="0BEF55E3" w14:textId="3EC565E4" w:rsidR="00FA2238" w:rsidRDefault="0719858E" w:rsidP="00FA2238">
      <w:pPr>
        <w:pStyle w:val="Overskrift1"/>
      </w:pPr>
      <w:bookmarkStart w:id="3" w:name="_Toc106635933"/>
      <w:r>
        <w:lastRenderedPageBreak/>
        <w:t>Gjennomfør retningslinjer for ansvarlighet</w:t>
      </w:r>
      <w:r w:rsidR="69729F75">
        <w:t xml:space="preserve"> løpende</w:t>
      </w:r>
      <w:bookmarkEnd w:id="3"/>
    </w:p>
    <w:p w14:paraId="5AD169DF" w14:textId="09531A65" w:rsidR="00FA2238" w:rsidRDefault="00FA2238" w:rsidP="00FA2238">
      <w:r>
        <w:t>Tredje steg for å opptre i henhold til åpenhetsloven er å gjennomføre retningslinjene for ansvarlighet. Bedriften må gjøre følgende:</w:t>
      </w:r>
    </w:p>
    <w:p w14:paraId="542855F4" w14:textId="2A765380" w:rsidR="00FA2238" w:rsidRDefault="00FA2238" w:rsidP="00FA2238"/>
    <w:p w14:paraId="1C48C937" w14:textId="77777777" w:rsidR="00CE0C1E" w:rsidRDefault="00FA2238" w:rsidP="00FA2238">
      <w:pPr>
        <w:pStyle w:val="Listeavsnitt"/>
        <w:numPr>
          <w:ilvl w:val="0"/>
          <w:numId w:val="9"/>
        </w:numPr>
      </w:pPr>
      <w:r>
        <w:t>Iverksette</w:t>
      </w:r>
      <w:r w:rsidR="00CE0C1E">
        <w:t xml:space="preserve"> generelle</w:t>
      </w:r>
      <w:r>
        <w:t xml:space="preserve"> tiltak for å redusere eller fjerne risiko</w:t>
      </w:r>
      <w:r w:rsidR="00CE0C1E">
        <w:t>. Bedriften kan f.eks.</w:t>
      </w:r>
    </w:p>
    <w:p w14:paraId="186E1185" w14:textId="0932F084" w:rsidR="00FA2238" w:rsidRDefault="00CE0C1E" w:rsidP="00CE0C1E">
      <w:pPr>
        <w:pStyle w:val="Listeavsnitt"/>
        <w:numPr>
          <w:ilvl w:val="0"/>
          <w:numId w:val="7"/>
        </w:numPr>
      </w:pPr>
      <w:r>
        <w:t>f</w:t>
      </w:r>
      <w:r w:rsidR="0033723A">
        <w:t>orhandle om</w:t>
      </w:r>
      <w:r>
        <w:t xml:space="preserve"> kontraktsvilkår som reduserer risiko</w:t>
      </w:r>
      <w:r w:rsidR="00FA2238">
        <w:t xml:space="preserve"> </w:t>
      </w:r>
      <w:r>
        <w:t>i alle kontrakter</w:t>
      </w:r>
      <w:r w:rsidR="0033723A">
        <w:t xml:space="preserve"> (forslag til vilkår følger vedlagt)</w:t>
      </w:r>
    </w:p>
    <w:p w14:paraId="0AFE43D4" w14:textId="2563C3DA" w:rsidR="6FEF9B27" w:rsidRDefault="6FEF9B27" w:rsidP="6FEF9B27">
      <w:pPr>
        <w:pStyle w:val="Listeavsnitt"/>
        <w:numPr>
          <w:ilvl w:val="0"/>
          <w:numId w:val="7"/>
        </w:numPr>
      </w:pPr>
      <w:r w:rsidRPr="6FEF9B27">
        <w:rPr>
          <w:szCs w:val="19"/>
        </w:rPr>
        <w:t>Kommunisere egne retningslinjer for ansvarlighet i kontraktsforhandlinger</w:t>
      </w:r>
    </w:p>
    <w:p w14:paraId="793B286A" w14:textId="49ABB707" w:rsidR="00CE0C1E" w:rsidRDefault="00CE0C1E" w:rsidP="00CE0C1E">
      <w:pPr>
        <w:pStyle w:val="Listeavsnitt"/>
        <w:numPr>
          <w:ilvl w:val="0"/>
          <w:numId w:val="7"/>
        </w:numPr>
      </w:pPr>
      <w:r>
        <w:t>vurdere om enkelte arbeidsprosesser, leverandører eller produkter kan endres til lavere risiko eller i ytterste tilfelle bør kuttes ut</w:t>
      </w:r>
    </w:p>
    <w:p w14:paraId="603B60C9" w14:textId="47880550" w:rsidR="0033723A" w:rsidRDefault="0033723A" w:rsidP="00CE0C1E">
      <w:pPr>
        <w:pStyle w:val="Listeavsnitt"/>
        <w:numPr>
          <w:ilvl w:val="0"/>
          <w:numId w:val="7"/>
        </w:numPr>
      </w:pPr>
      <w:r>
        <w:t xml:space="preserve">Gjennomføre fabrikkbesøk hos produsenter, undersøkelser i lokalsamfunn mv. </w:t>
      </w:r>
    </w:p>
    <w:p w14:paraId="4D924AD3" w14:textId="582DFCBA" w:rsidR="00CE0C1E" w:rsidRDefault="00CE0C1E" w:rsidP="00CE0C1E"/>
    <w:p w14:paraId="7745416F" w14:textId="0241A30A" w:rsidR="00CE0C1E" w:rsidRDefault="00CE0C1E" w:rsidP="00CE0C1E">
      <w:pPr>
        <w:pStyle w:val="Listeavsnitt"/>
        <w:numPr>
          <w:ilvl w:val="0"/>
          <w:numId w:val="9"/>
        </w:numPr>
      </w:pPr>
      <w:r>
        <w:t>Iverksette spesifikke tiltak rettet mot prioriterte områder</w:t>
      </w:r>
    </w:p>
    <w:p w14:paraId="2B187B1E" w14:textId="04220F84" w:rsidR="0033723A" w:rsidRDefault="0033723A" w:rsidP="0033723A">
      <w:pPr>
        <w:pStyle w:val="Listeavsnitt"/>
        <w:numPr>
          <w:ilvl w:val="0"/>
          <w:numId w:val="7"/>
        </w:numPr>
      </w:pPr>
      <w:r>
        <w:t>Rett opp eller stans aktivitet der bedriften alene direkte bidrar til alvorlige og hyppige menneskerettighetsbrudd</w:t>
      </w:r>
    </w:p>
    <w:p w14:paraId="06D743A8" w14:textId="56E3AF40" w:rsidR="0033723A" w:rsidRDefault="0033723A" w:rsidP="0033723A">
      <w:pPr>
        <w:pStyle w:val="Listeavsnitt"/>
        <w:numPr>
          <w:ilvl w:val="0"/>
          <w:numId w:val="7"/>
        </w:numPr>
      </w:pPr>
      <w:r>
        <w:t>Stans</w:t>
      </w:r>
      <w:r w:rsidR="001E67B1">
        <w:t xml:space="preserve"> aktivitet</w:t>
      </w:r>
      <w:r>
        <w:t>, forebygg eller bruk innflytelse der bedriften som en av flere bedrifter påvirker negativt</w:t>
      </w:r>
      <w:r w:rsidR="001E67B1">
        <w:t>, for å redusere ytterligere menneskerettighetsbrudd</w:t>
      </w:r>
    </w:p>
    <w:p w14:paraId="77C720A2" w14:textId="6C57B166" w:rsidR="001E67B1" w:rsidRDefault="001E67B1" w:rsidP="0033723A">
      <w:pPr>
        <w:pStyle w:val="Listeavsnitt"/>
        <w:numPr>
          <w:ilvl w:val="0"/>
          <w:numId w:val="7"/>
        </w:numPr>
      </w:pPr>
      <w:r>
        <w:t xml:space="preserve">Bruk innflytelse på leverandører og andre der bedriften bidrar til menneskerettighetsbrudd gjennom leverandører eller andre </w:t>
      </w:r>
    </w:p>
    <w:p w14:paraId="4FA8BEDC" w14:textId="301DF593" w:rsidR="6FEF9B27" w:rsidRDefault="6FEF9B27" w:rsidP="6FEF9B27">
      <w:pPr>
        <w:pStyle w:val="Listeavsnitt"/>
        <w:numPr>
          <w:ilvl w:val="0"/>
          <w:numId w:val="7"/>
        </w:numPr>
      </w:pPr>
      <w:proofErr w:type="spellStart"/>
      <w:r w:rsidRPr="6FEF9B27">
        <w:rPr>
          <w:szCs w:val="19"/>
        </w:rPr>
        <w:t>Prioritér</w:t>
      </w:r>
      <w:proofErr w:type="spellEnd"/>
      <w:r w:rsidRPr="6FEF9B27">
        <w:rPr>
          <w:szCs w:val="19"/>
        </w:rPr>
        <w:t xml:space="preserve"> samarbeid med ansvarlige partnere</w:t>
      </w:r>
    </w:p>
    <w:p w14:paraId="47484DE1" w14:textId="387E3032" w:rsidR="6FEF9B27" w:rsidRDefault="6FEF9B27" w:rsidP="6FEF9B27">
      <w:pPr>
        <w:pStyle w:val="Listeavsnitt"/>
        <w:numPr>
          <w:ilvl w:val="0"/>
          <w:numId w:val="7"/>
        </w:numPr>
      </w:pPr>
      <w:r w:rsidRPr="6FEF9B27">
        <w:rPr>
          <w:szCs w:val="19"/>
        </w:rPr>
        <w:t>Samarbeid med andre kunder om krav til ansvarlighet i kontrakter mv.</w:t>
      </w:r>
    </w:p>
    <w:p w14:paraId="6EA52496" w14:textId="11701296" w:rsidR="6FEF9B27" w:rsidRDefault="6FEF9B27" w:rsidP="6FEF9B27">
      <w:pPr>
        <w:rPr>
          <w:szCs w:val="19"/>
        </w:rPr>
      </w:pPr>
    </w:p>
    <w:p w14:paraId="3D0516BF" w14:textId="6A166B52" w:rsidR="6FEF9B27" w:rsidRDefault="6FEF9B27" w:rsidP="6FEF9B27">
      <w:pPr>
        <w:pStyle w:val="Listeavsnitt"/>
        <w:numPr>
          <w:ilvl w:val="0"/>
          <w:numId w:val="9"/>
        </w:numPr>
        <w:rPr>
          <w:rFonts w:eastAsia="Clan Pro News" w:cs="Clan Pro News"/>
          <w:szCs w:val="19"/>
        </w:rPr>
      </w:pPr>
      <w:r w:rsidRPr="6FEF9B27">
        <w:rPr>
          <w:szCs w:val="19"/>
        </w:rPr>
        <w:t xml:space="preserve">Lære opp de ansatte i retningslinjene slik at alle ansatte vet hva de kan og skal gjøre for å bidra til å unngå menneskerettighetsbrudd og brudd på arbeidstakerrettigheter. </w:t>
      </w:r>
    </w:p>
    <w:p w14:paraId="37AC4D21" w14:textId="4B16ACD8" w:rsidR="001E67B1" w:rsidRDefault="001E67B1" w:rsidP="001E67B1"/>
    <w:p w14:paraId="3FF1BB5A" w14:textId="4ADF02F0" w:rsidR="001E67B1" w:rsidRDefault="001E67B1" w:rsidP="23121FC1">
      <w:pPr>
        <w:rPr>
          <w:rFonts w:eastAsia="Clan Pro News" w:cs="Clan Pro News"/>
        </w:rPr>
      </w:pPr>
      <w:r w:rsidRPr="23121FC1">
        <w:rPr>
          <w:rFonts w:eastAsia="Clan Pro News" w:cs="Clan Pro News"/>
        </w:rPr>
        <w:t xml:space="preserve">Virkemidler for å iverksette slike tiltak kan være å velge alternative leverandører, å stille strengere minstekrav (mot å betale mer), tettere oppfølging av produksjon mv. Bare som en aller siste utvei bør bedriften vurdere å heve eller avslutte kontrakter. I slike tilfeller er det naturlig å gjøre en grundigere vurdering og eventuelt innhente ekstern bistand. </w:t>
      </w:r>
    </w:p>
    <w:p w14:paraId="54088430" w14:textId="65C3FA67" w:rsidR="00AB6FAC" w:rsidRDefault="00AB6FAC" w:rsidP="001E67B1"/>
    <w:p w14:paraId="2A6A40DF" w14:textId="67167640" w:rsidR="00AB6FAC" w:rsidRDefault="00AB6FAC" w:rsidP="001E67B1">
      <w:r>
        <w:t xml:space="preserve">Bedriften bør utarbeide retningslinjer for hvem (daglig leder, produksjonssjef, styret </w:t>
      </w:r>
      <w:proofErr w:type="spellStart"/>
      <w:r>
        <w:t>osv</w:t>
      </w:r>
      <w:proofErr w:type="spellEnd"/>
      <w:r>
        <w:t xml:space="preserve">) som kan beslutte hvilke tiltak. </w:t>
      </w:r>
    </w:p>
    <w:p w14:paraId="63C37021" w14:textId="5BB19DFE" w:rsidR="00D1209D" w:rsidRDefault="00D1209D" w:rsidP="001E67B1"/>
    <w:p w14:paraId="48070AB7" w14:textId="5132E878" w:rsidR="00D1209D" w:rsidRDefault="00D1209D">
      <w:pPr>
        <w:spacing w:line="240" w:lineRule="auto"/>
        <w:jc w:val="left"/>
      </w:pPr>
      <w:r>
        <w:br w:type="page"/>
      </w:r>
    </w:p>
    <w:p w14:paraId="290D2334" w14:textId="5F7565EC" w:rsidR="00D1209D" w:rsidRDefault="69729F75" w:rsidP="00D1209D">
      <w:pPr>
        <w:pStyle w:val="Overskrift1"/>
      </w:pPr>
      <w:bookmarkStart w:id="4" w:name="_Toc106635934"/>
      <w:r>
        <w:lastRenderedPageBreak/>
        <w:t>Kommunisere retningslinjene</w:t>
      </w:r>
      <w:bookmarkEnd w:id="4"/>
    </w:p>
    <w:p w14:paraId="35D3FB02" w14:textId="4C6F5ACF" w:rsidR="00D1209D" w:rsidRDefault="00D1209D" w:rsidP="00D1209D">
      <w:r>
        <w:t xml:space="preserve">Fjerde steg for å opptre i henhold til åpenhetsloven er å kommunisere retningslinjene og oppfølgingen av dem, til alle som ber om informasjon. </w:t>
      </w:r>
      <w:r w:rsidR="007B62EB">
        <w:t>Dette kan gjøres på flere måter. Bedriften må som et minimum</w:t>
      </w:r>
    </w:p>
    <w:p w14:paraId="57F24A24" w14:textId="05132E68" w:rsidR="007B62EB" w:rsidRDefault="007B62EB" w:rsidP="00D1209D"/>
    <w:p w14:paraId="3DD9D7B9" w14:textId="66C88A02" w:rsidR="007B62EB" w:rsidRDefault="007B62EB" w:rsidP="007B62EB">
      <w:pPr>
        <w:pStyle w:val="Listeavsnitt"/>
        <w:numPr>
          <w:ilvl w:val="0"/>
          <w:numId w:val="10"/>
        </w:numPr>
      </w:pPr>
      <w:r>
        <w:t>offentliggjøre informasjon om arbeidet med åpenhetsloven på sine nettsider</w:t>
      </w:r>
      <w:r>
        <w:rPr>
          <w:rStyle w:val="Fotnotereferanse"/>
        </w:rPr>
        <w:footnoteReference w:id="3"/>
      </w:r>
      <w:r>
        <w:t>. Bedriften kan</w:t>
      </w:r>
    </w:p>
    <w:p w14:paraId="4BE811C4" w14:textId="36635BD3" w:rsidR="007B62EB" w:rsidRDefault="0CB1B792" w:rsidP="007B62EB">
      <w:pPr>
        <w:pStyle w:val="Listeavsnitt"/>
        <w:numPr>
          <w:ilvl w:val="0"/>
          <w:numId w:val="7"/>
        </w:numPr>
      </w:pPr>
      <w:r>
        <w:t xml:space="preserve">Bruke Virkes mal for redegjørelsen </w:t>
      </w:r>
    </w:p>
    <w:p w14:paraId="5EB0FBF3" w14:textId="3112F001" w:rsidR="6FEF9B27" w:rsidRDefault="6FEF9B27" w:rsidP="6FEF9B27">
      <w:pPr>
        <w:pStyle w:val="Listeavsnitt"/>
        <w:numPr>
          <w:ilvl w:val="0"/>
          <w:numId w:val="7"/>
        </w:numPr>
      </w:pPr>
      <w:r w:rsidRPr="6FEF9B27">
        <w:rPr>
          <w:szCs w:val="19"/>
        </w:rPr>
        <w:t>Oversette til lokalt språk hvis det kan bidra til bedre ivaretagelse</w:t>
      </w:r>
    </w:p>
    <w:p w14:paraId="1CC6731D" w14:textId="4FB679B0" w:rsidR="00580E76" w:rsidRDefault="00580E76" w:rsidP="00580E76"/>
    <w:p w14:paraId="2667317A" w14:textId="54265347" w:rsidR="00580E76" w:rsidRDefault="00580E76" w:rsidP="00580E76">
      <w:pPr>
        <w:pStyle w:val="Listeavsnitt"/>
        <w:numPr>
          <w:ilvl w:val="0"/>
          <w:numId w:val="10"/>
        </w:numPr>
      </w:pPr>
      <w:r>
        <w:t xml:space="preserve">oppdatere redegjørelsen innen 30. juni hvert år, og </w:t>
      </w:r>
      <w:proofErr w:type="gramStart"/>
      <w:r>
        <w:t>forøvrig</w:t>
      </w:r>
      <w:proofErr w:type="gramEnd"/>
      <w:r>
        <w:t xml:space="preserve"> ved vesentlige endringer i retningslinjene</w:t>
      </w:r>
    </w:p>
    <w:p w14:paraId="5D559D4A" w14:textId="612C2CED" w:rsidR="00580E76" w:rsidRDefault="00580E76" w:rsidP="00580E76"/>
    <w:p w14:paraId="76C47A4D" w14:textId="21172DE4" w:rsidR="00580E76" w:rsidRDefault="00580E76" w:rsidP="00580E76">
      <w:pPr>
        <w:pStyle w:val="Listeavsnitt"/>
        <w:numPr>
          <w:ilvl w:val="0"/>
          <w:numId w:val="10"/>
        </w:numPr>
      </w:pPr>
      <w:r>
        <w:t>Signere</w:t>
      </w:r>
      <w:r w:rsidR="00F80E38">
        <w:t xml:space="preserve"> redegjørelsen ved</w:t>
      </w:r>
      <w:r>
        <w:t xml:space="preserve"> samtlige styremedlemmer og daglig leder</w:t>
      </w:r>
    </w:p>
    <w:p w14:paraId="650D64D2" w14:textId="77777777" w:rsidR="00EB522D" w:rsidRPr="00CF4B64" w:rsidRDefault="00EB522D" w:rsidP="00CF4B64"/>
    <w:p w14:paraId="4DE1B2CB" w14:textId="2F3D3FE8" w:rsidR="00EB522D" w:rsidRDefault="004E0937" w:rsidP="004E0937">
      <w:pPr>
        <w:pStyle w:val="Listeavsnitt"/>
        <w:numPr>
          <w:ilvl w:val="0"/>
          <w:numId w:val="10"/>
        </w:numPr>
      </w:pPr>
      <w:r>
        <w:t xml:space="preserve">Svare på skriftlige henvendelser fra enhver om hvordan bedriften håndterer faktiske og </w:t>
      </w:r>
      <w:proofErr w:type="gramStart"/>
      <w:r>
        <w:t>potensielle</w:t>
      </w:r>
      <w:proofErr w:type="gramEnd"/>
      <w:r>
        <w:t xml:space="preserve"> negative konsekvenser for grunnleggende menneskerettigheter og anstendige arbeidsforhold. Bedriften kan gjøre dette på flere måter. Virke foreslår:</w:t>
      </w:r>
    </w:p>
    <w:p w14:paraId="5BC9647F" w14:textId="54EE65C8" w:rsidR="004E0937" w:rsidRDefault="00D26AA0" w:rsidP="004E0937">
      <w:pPr>
        <w:pStyle w:val="Listeavsnitt"/>
        <w:numPr>
          <w:ilvl w:val="0"/>
          <w:numId w:val="7"/>
        </w:numPr>
      </w:pPr>
      <w:r>
        <w:t>Bedriften oppretter en e-postadresse lett tilgjengelig på sin nettside, som alle henvendelser om åpenhetsloven kan sendes til;</w:t>
      </w:r>
    </w:p>
    <w:p w14:paraId="58C399C0" w14:textId="4CB51483" w:rsidR="00D26AA0" w:rsidRDefault="557ED8ED" w:rsidP="004E0937">
      <w:pPr>
        <w:pStyle w:val="Listeavsnitt"/>
        <w:numPr>
          <w:ilvl w:val="0"/>
          <w:numId w:val="7"/>
        </w:numPr>
      </w:pPr>
      <w:r>
        <w:t>Bedriften utstyrer denne e-postadressen med et standard svar og en lenke til redegjørelsen på nettsidene, se Virkes standard;</w:t>
      </w:r>
    </w:p>
    <w:p w14:paraId="6E0E6045" w14:textId="1C50C554" w:rsidR="00D26AA0" w:rsidRDefault="00D26AA0" w:rsidP="004E0937">
      <w:pPr>
        <w:pStyle w:val="Listeavsnitt"/>
        <w:numPr>
          <w:ilvl w:val="0"/>
          <w:numId w:val="7"/>
        </w:numPr>
      </w:pPr>
      <w:r>
        <w:t xml:space="preserve">Lenken kan følges til en e-postadresse for klager eller oppfølgingsspørsmål; </w:t>
      </w:r>
    </w:p>
    <w:p w14:paraId="69DC24CF" w14:textId="660C94F1" w:rsidR="00D26AA0" w:rsidRDefault="00D26AA0" w:rsidP="004E0937">
      <w:pPr>
        <w:pStyle w:val="Listeavsnitt"/>
        <w:numPr>
          <w:ilvl w:val="0"/>
          <w:numId w:val="7"/>
        </w:numPr>
      </w:pPr>
      <w:r>
        <w:t>Bedriften utpeker en person som besvarer spørsmål til faste tidspunkter hver uke. Vedkommende må samtidig følge opp forespørsler i eventuelle andre medier;</w:t>
      </w:r>
    </w:p>
    <w:p w14:paraId="16DA4D54" w14:textId="11484757" w:rsidR="00D26AA0" w:rsidRDefault="00D26AA0" w:rsidP="004E0937">
      <w:pPr>
        <w:pStyle w:val="Listeavsnitt"/>
        <w:numPr>
          <w:ilvl w:val="0"/>
          <w:numId w:val="7"/>
        </w:numPr>
      </w:pPr>
      <w:r>
        <w:t>Ved gjentagende spørsmål produserer bedriften spørsmål/svar som legges ut på nettsiden.</w:t>
      </w:r>
    </w:p>
    <w:p w14:paraId="6694E744" w14:textId="77777777" w:rsidR="00EB522D" w:rsidRPr="00CF4B64" w:rsidRDefault="00EB522D" w:rsidP="00CF4B64"/>
    <w:p w14:paraId="79790D84" w14:textId="2FD822B9" w:rsidR="00416896" w:rsidRDefault="00416896">
      <w:pPr>
        <w:spacing w:line="240" w:lineRule="auto"/>
        <w:jc w:val="left"/>
      </w:pPr>
      <w:r>
        <w:br w:type="page"/>
      </w:r>
    </w:p>
    <w:p w14:paraId="11B8D8AB" w14:textId="7873F05B" w:rsidR="00EB522D" w:rsidRDefault="48F88765" w:rsidP="00416896">
      <w:pPr>
        <w:pStyle w:val="Overskrift1"/>
      </w:pPr>
      <w:bookmarkStart w:id="5" w:name="_Toc106635935"/>
      <w:r>
        <w:lastRenderedPageBreak/>
        <w:t>Spørreskjema til leverandører</w:t>
      </w:r>
      <w:bookmarkEnd w:id="5"/>
    </w:p>
    <w:p w14:paraId="12D8C34E" w14:textId="77777777" w:rsidR="007328DA" w:rsidRPr="007328DA" w:rsidRDefault="007328DA" w:rsidP="007328DA"/>
    <w:tbl>
      <w:tblPr>
        <w:tblStyle w:val="Tabellrutenett"/>
        <w:tblW w:w="9493" w:type="dxa"/>
        <w:tblLayout w:type="fixed"/>
        <w:tblLook w:val="04A0" w:firstRow="1" w:lastRow="0" w:firstColumn="1" w:lastColumn="0" w:noHBand="0" w:noVBand="1"/>
      </w:tblPr>
      <w:tblGrid>
        <w:gridCol w:w="6"/>
        <w:gridCol w:w="985"/>
        <w:gridCol w:w="988"/>
        <w:gridCol w:w="988"/>
        <w:gridCol w:w="773"/>
        <w:gridCol w:w="944"/>
        <w:gridCol w:w="763"/>
        <w:gridCol w:w="1050"/>
        <w:gridCol w:w="1852"/>
        <w:gridCol w:w="1144"/>
      </w:tblGrid>
      <w:tr w:rsidR="008F5FAE" w14:paraId="006D5058" w14:textId="77777777" w:rsidTr="6C281C54">
        <w:tc>
          <w:tcPr>
            <w:tcW w:w="9493" w:type="dxa"/>
            <w:gridSpan w:val="10"/>
          </w:tcPr>
          <w:p w14:paraId="5AB9E20A" w14:textId="77777777" w:rsidR="008F5FAE" w:rsidRDefault="008F5FAE" w:rsidP="00416896">
            <w:r>
              <w:t>Navn på leverandør:</w:t>
            </w:r>
          </w:p>
          <w:p w14:paraId="372E25CF" w14:textId="57F838A3" w:rsidR="008F5FAE" w:rsidRDefault="49AF61AB" w:rsidP="00416896">
            <w:r>
              <w:t>Cirka årlig verdi på leveranser:</w:t>
            </w:r>
          </w:p>
        </w:tc>
      </w:tr>
      <w:tr w:rsidR="00894FE3" w14:paraId="6CF43A95" w14:textId="77777777" w:rsidTr="6C281C54">
        <w:tc>
          <w:tcPr>
            <w:tcW w:w="9493" w:type="dxa"/>
            <w:gridSpan w:val="10"/>
          </w:tcPr>
          <w:p w14:paraId="649985C9" w14:textId="77777777" w:rsidR="00894FE3" w:rsidRDefault="00894FE3" w:rsidP="00416896">
            <w:pPr>
              <w:rPr>
                <w:b/>
                <w:bCs/>
              </w:rPr>
            </w:pPr>
          </w:p>
          <w:p w14:paraId="3773B504" w14:textId="4D482AA9" w:rsidR="00894FE3" w:rsidRDefault="00894FE3" w:rsidP="00416896">
            <w:r w:rsidRPr="00B5502F">
              <w:rPr>
                <w:b/>
                <w:bCs/>
              </w:rPr>
              <w:t>Aktsomhetsvurderinger</w:t>
            </w:r>
          </w:p>
        </w:tc>
      </w:tr>
      <w:tr w:rsidR="009F3703" w14:paraId="1C82DF3B" w14:textId="77777777" w:rsidTr="6C281C54">
        <w:tc>
          <w:tcPr>
            <w:tcW w:w="3740" w:type="dxa"/>
            <w:gridSpan w:val="5"/>
          </w:tcPr>
          <w:p w14:paraId="7078680D" w14:textId="27703E4E" w:rsidR="00E27686" w:rsidRDefault="38384474" w:rsidP="00F25A47">
            <w:pPr>
              <w:jc w:val="left"/>
            </w:pPr>
            <w:r>
              <w:t>Har bedriften gjennomført aktsomhets</w:t>
            </w:r>
            <w:r>
              <w:softHyphen/>
              <w:t>vurderinger, det vil si vurdert bedriftens påvirkning på arbeidstageres og menneske</w:t>
            </w:r>
            <w:r w:rsidR="00E27686">
              <w:softHyphen/>
            </w:r>
            <w:r>
              <w:softHyphen/>
              <w:t>rettigheter i leverandørkjeden?</w:t>
            </w:r>
          </w:p>
        </w:tc>
        <w:tc>
          <w:tcPr>
            <w:tcW w:w="5753" w:type="dxa"/>
            <w:gridSpan w:val="5"/>
          </w:tcPr>
          <w:p w14:paraId="5E3E7106" w14:textId="77777777" w:rsidR="00E27686" w:rsidRDefault="00E27686" w:rsidP="00416896"/>
        </w:tc>
      </w:tr>
      <w:tr w:rsidR="009F3703" w14:paraId="0F7E4316" w14:textId="77777777" w:rsidTr="6C281C54">
        <w:tc>
          <w:tcPr>
            <w:tcW w:w="3740" w:type="dxa"/>
            <w:gridSpan w:val="5"/>
          </w:tcPr>
          <w:p w14:paraId="63BA8B0F" w14:textId="361A3BAD" w:rsidR="00E27686" w:rsidRDefault="00E27686" w:rsidP="00F25A47">
            <w:pPr>
              <w:jc w:val="left"/>
            </w:pPr>
            <w:r>
              <w:t>Hvilke risiko for brudd på arbeids</w:t>
            </w:r>
            <w:r w:rsidR="00894FE3">
              <w:softHyphen/>
            </w:r>
            <w:r>
              <w:t>tagers og menneskerettigheter har bedriften avdekket de siste fem år?</w:t>
            </w:r>
          </w:p>
        </w:tc>
        <w:tc>
          <w:tcPr>
            <w:tcW w:w="5753" w:type="dxa"/>
            <w:gridSpan w:val="5"/>
          </w:tcPr>
          <w:p w14:paraId="287AF10D" w14:textId="77777777" w:rsidR="00E27686" w:rsidRDefault="00E27686" w:rsidP="00416896"/>
        </w:tc>
      </w:tr>
      <w:tr w:rsidR="009F3703" w14:paraId="66B9E92C" w14:textId="77777777" w:rsidTr="6C281C54">
        <w:tc>
          <w:tcPr>
            <w:tcW w:w="3740" w:type="dxa"/>
            <w:gridSpan w:val="5"/>
          </w:tcPr>
          <w:p w14:paraId="79E061C7" w14:textId="181303BD" w:rsidR="00E27686" w:rsidRDefault="00E27686" w:rsidP="00F25A47">
            <w:pPr>
              <w:jc w:val="left"/>
            </w:pPr>
            <w:r>
              <w:t>Hvilke tiltak har bedriften iverksatt de siste fem år for å forbedre arbeidstagers og menneske</w:t>
            </w:r>
            <w:r w:rsidR="00F25A47">
              <w:softHyphen/>
            </w:r>
            <w:r>
              <w:t>rettigheter i leverandørkjeden?</w:t>
            </w:r>
          </w:p>
        </w:tc>
        <w:tc>
          <w:tcPr>
            <w:tcW w:w="5753" w:type="dxa"/>
            <w:gridSpan w:val="5"/>
          </w:tcPr>
          <w:p w14:paraId="056AA148" w14:textId="77777777" w:rsidR="00E27686" w:rsidRDefault="00E27686" w:rsidP="00416896"/>
        </w:tc>
      </w:tr>
      <w:tr w:rsidR="009F3703" w14:paraId="17E73E15" w14:textId="77777777" w:rsidTr="6C281C54">
        <w:tc>
          <w:tcPr>
            <w:tcW w:w="3740" w:type="dxa"/>
            <w:gridSpan w:val="5"/>
          </w:tcPr>
          <w:p w14:paraId="053328A9" w14:textId="2C83357D" w:rsidR="00E27686" w:rsidRDefault="00E27686" w:rsidP="00F25A47">
            <w:pPr>
              <w:jc w:val="left"/>
            </w:pPr>
            <w:r>
              <w:t>Hvilke tiltak har bedriften gjort for å overvåke og avdekke brudd arbeids</w:t>
            </w:r>
            <w:r w:rsidR="00F25A47">
              <w:softHyphen/>
            </w:r>
            <w:r>
              <w:t>tagers og menneskerettigheter de siste fem år?</w:t>
            </w:r>
          </w:p>
        </w:tc>
        <w:tc>
          <w:tcPr>
            <w:tcW w:w="5753" w:type="dxa"/>
            <w:gridSpan w:val="5"/>
          </w:tcPr>
          <w:p w14:paraId="22A10FC8" w14:textId="77777777" w:rsidR="00E27686" w:rsidRDefault="00E27686" w:rsidP="00416896"/>
        </w:tc>
      </w:tr>
      <w:tr w:rsidR="009F3703" w14:paraId="1FD4B26F" w14:textId="77777777" w:rsidTr="6C281C54">
        <w:tc>
          <w:tcPr>
            <w:tcW w:w="3740" w:type="dxa"/>
            <w:gridSpan w:val="5"/>
          </w:tcPr>
          <w:p w14:paraId="1D45579D" w14:textId="40A7CF5B" w:rsidR="00047942" w:rsidRDefault="00047942" w:rsidP="00F25A47">
            <w:pPr>
              <w:jc w:val="left"/>
            </w:pPr>
            <w:r>
              <w:t>Hvilke prioriteringer for å følge opp arbeids</w:t>
            </w:r>
            <w:r w:rsidR="00D00666">
              <w:t>tagers og menneskere</w:t>
            </w:r>
            <w:r w:rsidR="00F25A47">
              <w:softHyphen/>
            </w:r>
            <w:r w:rsidR="00D00666">
              <w:t>ttigheter har</w:t>
            </w:r>
            <w:r>
              <w:t xml:space="preserve"> bedriften gjort for de neste fem år?</w:t>
            </w:r>
          </w:p>
        </w:tc>
        <w:tc>
          <w:tcPr>
            <w:tcW w:w="5753" w:type="dxa"/>
            <w:gridSpan w:val="5"/>
          </w:tcPr>
          <w:p w14:paraId="5146AFD7" w14:textId="77777777" w:rsidR="00047942" w:rsidRDefault="00047942" w:rsidP="00416896"/>
        </w:tc>
      </w:tr>
      <w:tr w:rsidR="009B1EA1" w14:paraId="675FD7E7" w14:textId="77777777" w:rsidTr="6C281C54">
        <w:tc>
          <w:tcPr>
            <w:tcW w:w="9493" w:type="dxa"/>
            <w:gridSpan w:val="10"/>
          </w:tcPr>
          <w:p w14:paraId="01BFB4FB" w14:textId="77777777" w:rsidR="009B1EA1" w:rsidRDefault="009B1EA1" w:rsidP="00416896">
            <w:pPr>
              <w:rPr>
                <w:b/>
                <w:bCs/>
              </w:rPr>
            </w:pPr>
          </w:p>
          <w:p w14:paraId="42C70035" w14:textId="1958E115" w:rsidR="009B1EA1" w:rsidRDefault="009B1EA1" w:rsidP="00416896">
            <w:r>
              <w:rPr>
                <w:b/>
                <w:bCs/>
              </w:rPr>
              <w:t>Kontraktsvilkår</w:t>
            </w:r>
          </w:p>
        </w:tc>
      </w:tr>
      <w:tr w:rsidR="009F3703" w14:paraId="7E8CD6FE" w14:textId="77777777" w:rsidTr="6C281C54">
        <w:tc>
          <w:tcPr>
            <w:tcW w:w="3740" w:type="dxa"/>
            <w:gridSpan w:val="5"/>
          </w:tcPr>
          <w:p w14:paraId="0E6A5008" w14:textId="60DF05B7" w:rsidR="009B1EA1" w:rsidRDefault="009B1EA1" w:rsidP="00F25A47">
            <w:pPr>
              <w:jc w:val="left"/>
            </w:pPr>
            <w:r>
              <w:t xml:space="preserve">Hvilke standard kontraktsvilkår har </w:t>
            </w:r>
            <w:r w:rsidR="00F25A47">
              <w:t>bedriften</w:t>
            </w:r>
            <w:r>
              <w:t xml:space="preserve"> angående arbeidstagers- og menneskerettigheter i sine kontrakter med leverandører?</w:t>
            </w:r>
          </w:p>
        </w:tc>
        <w:tc>
          <w:tcPr>
            <w:tcW w:w="5753" w:type="dxa"/>
            <w:gridSpan w:val="5"/>
          </w:tcPr>
          <w:p w14:paraId="1F8CFB2E" w14:textId="77777777" w:rsidR="009B1EA1" w:rsidRDefault="009B1EA1" w:rsidP="00416896"/>
        </w:tc>
      </w:tr>
      <w:tr w:rsidR="009F3703" w14:paraId="18737BCC" w14:textId="77777777" w:rsidTr="6C281C54">
        <w:tc>
          <w:tcPr>
            <w:tcW w:w="3740" w:type="dxa"/>
            <w:gridSpan w:val="5"/>
          </w:tcPr>
          <w:p w14:paraId="6F039A44" w14:textId="22B7FE66" w:rsidR="009B1EA1" w:rsidRDefault="009B1EA1" w:rsidP="00F25A47">
            <w:pPr>
              <w:jc w:val="left"/>
            </w:pPr>
            <w:r>
              <w:t xml:space="preserve">Har </w:t>
            </w:r>
            <w:r w:rsidR="00F25A47">
              <w:t>bedriften</w:t>
            </w:r>
            <w:r>
              <w:t xml:space="preserve"> kontrakter uten slike standard kontraktsvilkår? Hvilke kontrakter gjelder dette, og hvorfor har ikke virksomheten slike standard kontraktsvilkår i disse tilfellene?</w:t>
            </w:r>
          </w:p>
        </w:tc>
        <w:tc>
          <w:tcPr>
            <w:tcW w:w="5753" w:type="dxa"/>
            <w:gridSpan w:val="5"/>
          </w:tcPr>
          <w:p w14:paraId="78420980" w14:textId="77777777" w:rsidR="009B1EA1" w:rsidRDefault="009B1EA1" w:rsidP="00416896"/>
        </w:tc>
      </w:tr>
      <w:tr w:rsidR="00D00666" w14:paraId="61B2E141" w14:textId="77777777" w:rsidTr="6C281C54">
        <w:tc>
          <w:tcPr>
            <w:tcW w:w="9493" w:type="dxa"/>
            <w:gridSpan w:val="10"/>
          </w:tcPr>
          <w:p w14:paraId="210DCDF5" w14:textId="77777777" w:rsidR="00987607" w:rsidRDefault="00987607" w:rsidP="00416896">
            <w:pPr>
              <w:rPr>
                <w:b/>
                <w:bCs/>
              </w:rPr>
            </w:pPr>
          </w:p>
          <w:p w14:paraId="4CF48DA4" w14:textId="77777777" w:rsidR="00D00666" w:rsidRDefault="00987607" w:rsidP="00416896">
            <w:pPr>
              <w:rPr>
                <w:b/>
                <w:bCs/>
              </w:rPr>
            </w:pPr>
            <w:r>
              <w:rPr>
                <w:b/>
                <w:bCs/>
              </w:rPr>
              <w:t>Underleverandører</w:t>
            </w:r>
          </w:p>
          <w:p w14:paraId="022B02C7" w14:textId="3A5F38F0" w:rsidR="005B3745" w:rsidRDefault="00E56031" w:rsidP="00416896">
            <w:r>
              <w:t xml:space="preserve">Fyll inn </w:t>
            </w:r>
            <w:r w:rsidR="005B3745" w:rsidRPr="00F25A47">
              <w:rPr>
                <w:u w:val="single"/>
              </w:rPr>
              <w:t>kjent</w:t>
            </w:r>
            <w:r w:rsidR="005B3745">
              <w:t xml:space="preserve"> informasjon om </w:t>
            </w:r>
            <w:r w:rsidR="00222DDD">
              <w:t>bedri</w:t>
            </w:r>
            <w:r w:rsidR="00D25265">
              <w:t>f</w:t>
            </w:r>
            <w:r w:rsidR="00222DDD">
              <w:t>tens</w:t>
            </w:r>
            <w:r w:rsidR="00BC4B79">
              <w:t xml:space="preserve"> underleverandører</w:t>
            </w:r>
            <w:r w:rsidR="00B5745E">
              <w:t xml:space="preserve"> (UL)</w:t>
            </w:r>
          </w:p>
          <w:p w14:paraId="4C09D911" w14:textId="77777777" w:rsidR="00AB1D30" w:rsidRDefault="00AB1D30" w:rsidP="00416896">
            <w:r>
              <w:t xml:space="preserve">Vi har lagt inn </w:t>
            </w:r>
            <w:r w:rsidR="00517307">
              <w:t>to</w:t>
            </w:r>
            <w:r>
              <w:t xml:space="preserve"> eksempler</w:t>
            </w:r>
          </w:p>
          <w:p w14:paraId="77CBD4E2" w14:textId="0BE0D9A2" w:rsidR="002B17E4" w:rsidRPr="005B3745" w:rsidRDefault="002B17E4" w:rsidP="00416896"/>
        </w:tc>
      </w:tr>
      <w:tr w:rsidR="009F3703" w14:paraId="05486477" w14:textId="77777777" w:rsidTr="6C281C54">
        <w:trPr>
          <w:gridBefore w:val="1"/>
          <w:wBefore w:w="6" w:type="dxa"/>
        </w:trPr>
        <w:tc>
          <w:tcPr>
            <w:tcW w:w="985" w:type="dxa"/>
          </w:tcPr>
          <w:p w14:paraId="203F2467" w14:textId="0767FCD3" w:rsidR="00B44478" w:rsidRPr="002B17E4" w:rsidRDefault="00BC4B79">
            <w:pPr>
              <w:spacing w:line="240" w:lineRule="auto"/>
              <w:jc w:val="left"/>
              <w:rPr>
                <w:i/>
                <w:iCs/>
              </w:rPr>
            </w:pPr>
            <w:r w:rsidRPr="002B17E4">
              <w:rPr>
                <w:i/>
                <w:iCs/>
              </w:rPr>
              <w:t>Navn</w:t>
            </w:r>
          </w:p>
        </w:tc>
        <w:tc>
          <w:tcPr>
            <w:tcW w:w="988" w:type="dxa"/>
          </w:tcPr>
          <w:p w14:paraId="31644CA0" w14:textId="66D5CE41" w:rsidR="00B44478" w:rsidRPr="002B17E4" w:rsidRDefault="00BC4B79">
            <w:pPr>
              <w:spacing w:line="240" w:lineRule="auto"/>
              <w:jc w:val="left"/>
              <w:rPr>
                <w:i/>
                <w:iCs/>
              </w:rPr>
            </w:pPr>
            <w:r w:rsidRPr="002B17E4">
              <w:rPr>
                <w:i/>
                <w:iCs/>
              </w:rPr>
              <w:t>Leverer</w:t>
            </w:r>
          </w:p>
        </w:tc>
        <w:tc>
          <w:tcPr>
            <w:tcW w:w="988" w:type="dxa"/>
          </w:tcPr>
          <w:p w14:paraId="6FDC5B5B" w14:textId="7BB92AC4" w:rsidR="00B44478" w:rsidRPr="002B17E4" w:rsidRDefault="00BC4B79">
            <w:pPr>
              <w:spacing w:line="240" w:lineRule="auto"/>
              <w:jc w:val="left"/>
              <w:rPr>
                <w:i/>
                <w:iCs/>
              </w:rPr>
            </w:pPr>
            <w:r w:rsidRPr="002B17E4">
              <w:rPr>
                <w:i/>
                <w:iCs/>
              </w:rPr>
              <w:t>Adresse</w:t>
            </w:r>
          </w:p>
        </w:tc>
        <w:tc>
          <w:tcPr>
            <w:tcW w:w="1717" w:type="dxa"/>
            <w:gridSpan w:val="2"/>
          </w:tcPr>
          <w:p w14:paraId="73A9ABF7" w14:textId="4E5B712A" w:rsidR="00B44478" w:rsidRPr="002B17E4" w:rsidRDefault="00BC4B79">
            <w:pPr>
              <w:spacing w:line="240" w:lineRule="auto"/>
              <w:jc w:val="left"/>
              <w:rPr>
                <w:i/>
                <w:iCs/>
              </w:rPr>
            </w:pPr>
            <w:r w:rsidRPr="002B17E4">
              <w:rPr>
                <w:i/>
                <w:iCs/>
              </w:rPr>
              <w:t>Produksjons</w:t>
            </w:r>
            <w:r w:rsidR="007D4353" w:rsidRPr="002B17E4">
              <w:rPr>
                <w:i/>
                <w:iCs/>
              </w:rPr>
              <w:softHyphen/>
            </w:r>
            <w:r w:rsidRPr="002B17E4">
              <w:rPr>
                <w:i/>
                <w:iCs/>
              </w:rPr>
              <w:t>prosess</w:t>
            </w:r>
          </w:p>
        </w:tc>
        <w:tc>
          <w:tcPr>
            <w:tcW w:w="763" w:type="dxa"/>
          </w:tcPr>
          <w:p w14:paraId="4F3710F3" w14:textId="5282F21A" w:rsidR="00B44478" w:rsidRPr="002B17E4" w:rsidRDefault="00B5745E">
            <w:pPr>
              <w:spacing w:line="240" w:lineRule="auto"/>
              <w:jc w:val="left"/>
              <w:rPr>
                <w:i/>
                <w:iCs/>
              </w:rPr>
            </w:pPr>
            <w:r w:rsidRPr="002B17E4">
              <w:rPr>
                <w:i/>
                <w:iCs/>
              </w:rPr>
              <w:t>Antall egne UL</w:t>
            </w:r>
          </w:p>
        </w:tc>
        <w:tc>
          <w:tcPr>
            <w:tcW w:w="1050" w:type="dxa"/>
          </w:tcPr>
          <w:p w14:paraId="0E921B9D" w14:textId="4890CE94" w:rsidR="00B44478" w:rsidRPr="002B17E4" w:rsidRDefault="00B5745E">
            <w:pPr>
              <w:spacing w:line="240" w:lineRule="auto"/>
              <w:jc w:val="left"/>
              <w:rPr>
                <w:i/>
                <w:iCs/>
              </w:rPr>
            </w:pPr>
            <w:r w:rsidRPr="002B17E4">
              <w:rPr>
                <w:i/>
                <w:iCs/>
              </w:rPr>
              <w:t xml:space="preserve">Utført egen </w:t>
            </w:r>
            <w:r w:rsidR="009F3703" w:rsidRPr="002B17E4">
              <w:rPr>
                <w:i/>
                <w:iCs/>
              </w:rPr>
              <w:t>aktsomhetsvurdering?</w:t>
            </w:r>
          </w:p>
        </w:tc>
        <w:tc>
          <w:tcPr>
            <w:tcW w:w="1852" w:type="dxa"/>
          </w:tcPr>
          <w:p w14:paraId="163A07A4" w14:textId="35FA782F" w:rsidR="00B44478" w:rsidRPr="002B17E4" w:rsidRDefault="009F3703">
            <w:pPr>
              <w:spacing w:line="240" w:lineRule="auto"/>
              <w:jc w:val="left"/>
              <w:rPr>
                <w:i/>
                <w:iCs/>
              </w:rPr>
            </w:pPr>
            <w:r w:rsidRPr="002B17E4">
              <w:rPr>
                <w:i/>
                <w:iCs/>
              </w:rPr>
              <w:t>Virksomhetens risikovurdering (høy, medium, lav</w:t>
            </w:r>
            <w:r w:rsidR="00517307" w:rsidRPr="002B17E4">
              <w:rPr>
                <w:i/>
                <w:iCs/>
              </w:rPr>
              <w:t>)</w:t>
            </w:r>
          </w:p>
        </w:tc>
        <w:tc>
          <w:tcPr>
            <w:tcW w:w="1144" w:type="dxa"/>
          </w:tcPr>
          <w:p w14:paraId="4B43DB7F" w14:textId="7085E353" w:rsidR="00B44478" w:rsidRPr="002B17E4" w:rsidRDefault="007D4353">
            <w:pPr>
              <w:spacing w:line="240" w:lineRule="auto"/>
              <w:jc w:val="left"/>
              <w:rPr>
                <w:i/>
                <w:iCs/>
              </w:rPr>
            </w:pPr>
            <w:r w:rsidRPr="002B17E4">
              <w:rPr>
                <w:i/>
                <w:iCs/>
              </w:rPr>
              <w:t>Har virksomheten iverksatt tiltak?</w:t>
            </w:r>
          </w:p>
        </w:tc>
      </w:tr>
      <w:tr w:rsidR="009F3703" w14:paraId="7DFA5F21" w14:textId="77777777" w:rsidTr="6C281C54">
        <w:trPr>
          <w:gridBefore w:val="1"/>
          <w:wBefore w:w="6" w:type="dxa"/>
        </w:trPr>
        <w:tc>
          <w:tcPr>
            <w:tcW w:w="985" w:type="dxa"/>
          </w:tcPr>
          <w:p w14:paraId="4542EE17" w14:textId="0662E290" w:rsidR="00B44478" w:rsidRDefault="00AB1D30">
            <w:pPr>
              <w:spacing w:line="240" w:lineRule="auto"/>
              <w:jc w:val="left"/>
            </w:pPr>
            <w:r>
              <w:t>Bomullsprodusent1</w:t>
            </w:r>
          </w:p>
        </w:tc>
        <w:tc>
          <w:tcPr>
            <w:tcW w:w="988" w:type="dxa"/>
          </w:tcPr>
          <w:p w14:paraId="33B4BF6C" w14:textId="23FA071F" w:rsidR="00B44478" w:rsidRDefault="00A241C6">
            <w:pPr>
              <w:spacing w:line="240" w:lineRule="auto"/>
              <w:jc w:val="left"/>
            </w:pPr>
            <w:r>
              <w:t>Bearbeidet bomull</w:t>
            </w:r>
          </w:p>
        </w:tc>
        <w:tc>
          <w:tcPr>
            <w:tcW w:w="988" w:type="dxa"/>
          </w:tcPr>
          <w:p w14:paraId="38206E9F" w14:textId="69A17AEE" w:rsidR="00B44478" w:rsidRDefault="00A241C6">
            <w:pPr>
              <w:spacing w:line="240" w:lineRule="auto"/>
              <w:jc w:val="left"/>
            </w:pPr>
            <w:r>
              <w:t>Vest Kina</w:t>
            </w:r>
          </w:p>
        </w:tc>
        <w:tc>
          <w:tcPr>
            <w:tcW w:w="1717" w:type="dxa"/>
            <w:gridSpan w:val="2"/>
          </w:tcPr>
          <w:p w14:paraId="4F40A22D" w14:textId="3AB85CAC" w:rsidR="00B44478" w:rsidRDefault="008954A2">
            <w:pPr>
              <w:spacing w:line="240" w:lineRule="auto"/>
              <w:jc w:val="left"/>
            </w:pPr>
            <w:r>
              <w:t>Kjemisk bleking</w:t>
            </w:r>
          </w:p>
        </w:tc>
        <w:tc>
          <w:tcPr>
            <w:tcW w:w="763" w:type="dxa"/>
          </w:tcPr>
          <w:p w14:paraId="7D9A7F12" w14:textId="4DC815B0" w:rsidR="00B44478" w:rsidRDefault="008954A2">
            <w:pPr>
              <w:spacing w:line="240" w:lineRule="auto"/>
              <w:jc w:val="left"/>
            </w:pPr>
            <w:r>
              <w:t>4</w:t>
            </w:r>
          </w:p>
        </w:tc>
        <w:tc>
          <w:tcPr>
            <w:tcW w:w="1050" w:type="dxa"/>
          </w:tcPr>
          <w:p w14:paraId="2B09D6DE" w14:textId="124E3C9B" w:rsidR="00B44478" w:rsidRDefault="008954A2">
            <w:pPr>
              <w:spacing w:line="240" w:lineRule="auto"/>
              <w:jc w:val="left"/>
            </w:pPr>
            <w:r>
              <w:t>Nei</w:t>
            </w:r>
          </w:p>
        </w:tc>
        <w:tc>
          <w:tcPr>
            <w:tcW w:w="1852" w:type="dxa"/>
          </w:tcPr>
          <w:p w14:paraId="3384C9E8" w14:textId="09D6580E" w:rsidR="00B44478" w:rsidRDefault="008954A2">
            <w:pPr>
              <w:spacing w:line="240" w:lineRule="auto"/>
              <w:jc w:val="left"/>
            </w:pPr>
            <w:r>
              <w:t>Medium</w:t>
            </w:r>
          </w:p>
        </w:tc>
        <w:tc>
          <w:tcPr>
            <w:tcW w:w="1144" w:type="dxa"/>
          </w:tcPr>
          <w:p w14:paraId="08429929" w14:textId="5DE5BFE7" w:rsidR="00B44478" w:rsidRDefault="008954A2">
            <w:pPr>
              <w:spacing w:line="240" w:lineRule="auto"/>
              <w:jc w:val="left"/>
            </w:pPr>
            <w:r>
              <w:t>Nei</w:t>
            </w:r>
          </w:p>
        </w:tc>
      </w:tr>
      <w:tr w:rsidR="009F3703" w14:paraId="268961BD" w14:textId="77777777" w:rsidTr="6C281C54">
        <w:trPr>
          <w:gridBefore w:val="1"/>
          <w:wBefore w:w="6" w:type="dxa"/>
          <w:trHeight w:val="1789"/>
        </w:trPr>
        <w:tc>
          <w:tcPr>
            <w:tcW w:w="985" w:type="dxa"/>
          </w:tcPr>
          <w:p w14:paraId="09207FC2" w14:textId="6735035D" w:rsidR="00B44478" w:rsidRDefault="00361964">
            <w:pPr>
              <w:spacing w:line="240" w:lineRule="auto"/>
              <w:jc w:val="left"/>
            </w:pPr>
            <w:r>
              <w:t>Langtransport AS</w:t>
            </w:r>
          </w:p>
        </w:tc>
        <w:tc>
          <w:tcPr>
            <w:tcW w:w="988" w:type="dxa"/>
          </w:tcPr>
          <w:p w14:paraId="3ED1F83D" w14:textId="13285DE3" w:rsidR="00B44478" w:rsidRDefault="00361964">
            <w:pPr>
              <w:spacing w:line="240" w:lineRule="auto"/>
              <w:jc w:val="left"/>
            </w:pPr>
            <w:r>
              <w:t xml:space="preserve">Transport fra </w:t>
            </w:r>
            <w:proofErr w:type="spellStart"/>
            <w:r>
              <w:t>hub</w:t>
            </w:r>
            <w:proofErr w:type="spellEnd"/>
            <w:r>
              <w:t xml:space="preserve"> i Europa til mottak i Norge</w:t>
            </w:r>
          </w:p>
        </w:tc>
        <w:tc>
          <w:tcPr>
            <w:tcW w:w="988" w:type="dxa"/>
          </w:tcPr>
          <w:p w14:paraId="182D0FEF" w14:textId="15F91A1C" w:rsidR="00B44478" w:rsidRDefault="00B30BBB">
            <w:pPr>
              <w:spacing w:line="240" w:lineRule="auto"/>
              <w:jc w:val="left"/>
            </w:pPr>
            <w:r>
              <w:t xml:space="preserve">Ole Deviks vei 3, </w:t>
            </w:r>
            <w:r w:rsidR="00E167E7">
              <w:t>Oslo</w:t>
            </w:r>
          </w:p>
        </w:tc>
        <w:tc>
          <w:tcPr>
            <w:tcW w:w="1717" w:type="dxa"/>
            <w:gridSpan w:val="2"/>
          </w:tcPr>
          <w:p w14:paraId="13C8FA26" w14:textId="7E67D260" w:rsidR="00B44478" w:rsidRDefault="00E167E7">
            <w:pPr>
              <w:spacing w:line="240" w:lineRule="auto"/>
              <w:jc w:val="left"/>
            </w:pPr>
            <w:r>
              <w:t>Trailerkjøring</w:t>
            </w:r>
          </w:p>
        </w:tc>
        <w:tc>
          <w:tcPr>
            <w:tcW w:w="763" w:type="dxa"/>
          </w:tcPr>
          <w:p w14:paraId="203151BB" w14:textId="1762741A" w:rsidR="00B44478" w:rsidRDefault="00E167E7">
            <w:pPr>
              <w:spacing w:line="240" w:lineRule="auto"/>
              <w:jc w:val="left"/>
            </w:pPr>
            <w:r>
              <w:t>45</w:t>
            </w:r>
          </w:p>
        </w:tc>
        <w:tc>
          <w:tcPr>
            <w:tcW w:w="1050" w:type="dxa"/>
          </w:tcPr>
          <w:p w14:paraId="1F19492E" w14:textId="01E316F1" w:rsidR="00B44478" w:rsidRDefault="00E167E7">
            <w:pPr>
              <w:spacing w:line="240" w:lineRule="auto"/>
              <w:jc w:val="left"/>
            </w:pPr>
            <w:r>
              <w:t>Ja</w:t>
            </w:r>
          </w:p>
        </w:tc>
        <w:tc>
          <w:tcPr>
            <w:tcW w:w="1852" w:type="dxa"/>
          </w:tcPr>
          <w:p w14:paraId="28191FD0" w14:textId="4791F3C3" w:rsidR="00B44478" w:rsidRDefault="00517307">
            <w:pPr>
              <w:spacing w:line="240" w:lineRule="auto"/>
              <w:jc w:val="left"/>
            </w:pPr>
            <w:r>
              <w:t>Høy</w:t>
            </w:r>
          </w:p>
        </w:tc>
        <w:tc>
          <w:tcPr>
            <w:tcW w:w="1144" w:type="dxa"/>
          </w:tcPr>
          <w:p w14:paraId="66E62795" w14:textId="71E3C264" w:rsidR="00B44478" w:rsidRDefault="005E7CCD">
            <w:pPr>
              <w:spacing w:line="240" w:lineRule="auto"/>
              <w:jc w:val="left"/>
            </w:pPr>
            <w:r>
              <w:t>Ja – avgrens antall UL</w:t>
            </w:r>
          </w:p>
        </w:tc>
      </w:tr>
      <w:tr w:rsidR="009F3703" w14:paraId="2A47F9DA" w14:textId="77777777" w:rsidTr="6C281C54">
        <w:trPr>
          <w:gridBefore w:val="1"/>
          <w:wBefore w:w="6" w:type="dxa"/>
        </w:trPr>
        <w:tc>
          <w:tcPr>
            <w:tcW w:w="985" w:type="dxa"/>
          </w:tcPr>
          <w:p w14:paraId="7F7744A2" w14:textId="77777777" w:rsidR="00B44478" w:rsidRDefault="00B44478">
            <w:pPr>
              <w:spacing w:line="240" w:lineRule="auto"/>
              <w:jc w:val="left"/>
            </w:pPr>
          </w:p>
        </w:tc>
        <w:tc>
          <w:tcPr>
            <w:tcW w:w="988" w:type="dxa"/>
          </w:tcPr>
          <w:p w14:paraId="1D90E4CD" w14:textId="77777777" w:rsidR="00B44478" w:rsidRDefault="00B44478">
            <w:pPr>
              <w:spacing w:line="240" w:lineRule="auto"/>
              <w:jc w:val="left"/>
            </w:pPr>
          </w:p>
        </w:tc>
        <w:tc>
          <w:tcPr>
            <w:tcW w:w="988" w:type="dxa"/>
          </w:tcPr>
          <w:p w14:paraId="5AA66051" w14:textId="77777777" w:rsidR="00B44478" w:rsidRDefault="00B44478">
            <w:pPr>
              <w:spacing w:line="240" w:lineRule="auto"/>
              <w:jc w:val="left"/>
            </w:pPr>
          </w:p>
        </w:tc>
        <w:tc>
          <w:tcPr>
            <w:tcW w:w="1717" w:type="dxa"/>
            <w:gridSpan w:val="2"/>
          </w:tcPr>
          <w:p w14:paraId="3BC9E715" w14:textId="77777777" w:rsidR="00B44478" w:rsidRDefault="00B44478">
            <w:pPr>
              <w:spacing w:line="240" w:lineRule="auto"/>
              <w:jc w:val="left"/>
            </w:pPr>
          </w:p>
        </w:tc>
        <w:tc>
          <w:tcPr>
            <w:tcW w:w="763" w:type="dxa"/>
          </w:tcPr>
          <w:p w14:paraId="4BB2DA6F" w14:textId="77777777" w:rsidR="00B44478" w:rsidRDefault="00B44478">
            <w:pPr>
              <w:spacing w:line="240" w:lineRule="auto"/>
              <w:jc w:val="left"/>
            </w:pPr>
          </w:p>
        </w:tc>
        <w:tc>
          <w:tcPr>
            <w:tcW w:w="1050" w:type="dxa"/>
          </w:tcPr>
          <w:p w14:paraId="2772AAF1" w14:textId="77777777" w:rsidR="00B44478" w:rsidRDefault="00B44478">
            <w:pPr>
              <w:spacing w:line="240" w:lineRule="auto"/>
              <w:jc w:val="left"/>
            </w:pPr>
          </w:p>
        </w:tc>
        <w:tc>
          <w:tcPr>
            <w:tcW w:w="1852" w:type="dxa"/>
          </w:tcPr>
          <w:p w14:paraId="7514B87D" w14:textId="77777777" w:rsidR="00B44478" w:rsidRDefault="00B44478">
            <w:pPr>
              <w:spacing w:line="240" w:lineRule="auto"/>
              <w:jc w:val="left"/>
            </w:pPr>
          </w:p>
        </w:tc>
        <w:tc>
          <w:tcPr>
            <w:tcW w:w="1144" w:type="dxa"/>
          </w:tcPr>
          <w:p w14:paraId="36F6848E" w14:textId="77777777" w:rsidR="00B44478" w:rsidRDefault="00B44478">
            <w:pPr>
              <w:spacing w:line="240" w:lineRule="auto"/>
              <w:jc w:val="left"/>
            </w:pPr>
          </w:p>
        </w:tc>
      </w:tr>
      <w:tr w:rsidR="009F3703" w14:paraId="4F2162D7" w14:textId="77777777" w:rsidTr="6C281C54">
        <w:trPr>
          <w:gridBefore w:val="1"/>
          <w:wBefore w:w="6" w:type="dxa"/>
        </w:trPr>
        <w:tc>
          <w:tcPr>
            <w:tcW w:w="985" w:type="dxa"/>
          </w:tcPr>
          <w:p w14:paraId="2648F7DD" w14:textId="77777777" w:rsidR="00B44478" w:rsidRDefault="00B44478">
            <w:pPr>
              <w:spacing w:line="240" w:lineRule="auto"/>
              <w:jc w:val="left"/>
            </w:pPr>
          </w:p>
        </w:tc>
        <w:tc>
          <w:tcPr>
            <w:tcW w:w="988" w:type="dxa"/>
          </w:tcPr>
          <w:p w14:paraId="5859A0B1" w14:textId="77777777" w:rsidR="00B44478" w:rsidRDefault="00B44478">
            <w:pPr>
              <w:spacing w:line="240" w:lineRule="auto"/>
              <w:jc w:val="left"/>
            </w:pPr>
          </w:p>
        </w:tc>
        <w:tc>
          <w:tcPr>
            <w:tcW w:w="988" w:type="dxa"/>
          </w:tcPr>
          <w:p w14:paraId="0176841D" w14:textId="77777777" w:rsidR="00B44478" w:rsidRDefault="00B44478">
            <w:pPr>
              <w:spacing w:line="240" w:lineRule="auto"/>
              <w:jc w:val="left"/>
            </w:pPr>
          </w:p>
        </w:tc>
        <w:tc>
          <w:tcPr>
            <w:tcW w:w="1717" w:type="dxa"/>
            <w:gridSpan w:val="2"/>
          </w:tcPr>
          <w:p w14:paraId="3AB70FE5" w14:textId="77777777" w:rsidR="00B44478" w:rsidRDefault="00B44478">
            <w:pPr>
              <w:spacing w:line="240" w:lineRule="auto"/>
              <w:jc w:val="left"/>
            </w:pPr>
          </w:p>
        </w:tc>
        <w:tc>
          <w:tcPr>
            <w:tcW w:w="763" w:type="dxa"/>
          </w:tcPr>
          <w:p w14:paraId="1BE9A959" w14:textId="77777777" w:rsidR="00B44478" w:rsidRDefault="00B44478">
            <w:pPr>
              <w:spacing w:line="240" w:lineRule="auto"/>
              <w:jc w:val="left"/>
            </w:pPr>
          </w:p>
        </w:tc>
        <w:tc>
          <w:tcPr>
            <w:tcW w:w="1050" w:type="dxa"/>
          </w:tcPr>
          <w:p w14:paraId="6E128283" w14:textId="77777777" w:rsidR="00B44478" w:rsidRDefault="00B44478">
            <w:pPr>
              <w:spacing w:line="240" w:lineRule="auto"/>
              <w:jc w:val="left"/>
            </w:pPr>
          </w:p>
        </w:tc>
        <w:tc>
          <w:tcPr>
            <w:tcW w:w="1852" w:type="dxa"/>
          </w:tcPr>
          <w:p w14:paraId="5725CADB" w14:textId="77777777" w:rsidR="00B44478" w:rsidRDefault="00B44478">
            <w:pPr>
              <w:spacing w:line="240" w:lineRule="auto"/>
              <w:jc w:val="left"/>
            </w:pPr>
          </w:p>
        </w:tc>
        <w:tc>
          <w:tcPr>
            <w:tcW w:w="1144" w:type="dxa"/>
          </w:tcPr>
          <w:p w14:paraId="5FE429B8" w14:textId="77777777" w:rsidR="00B44478" w:rsidRDefault="00B44478">
            <w:pPr>
              <w:spacing w:line="240" w:lineRule="auto"/>
              <w:jc w:val="left"/>
            </w:pPr>
          </w:p>
        </w:tc>
      </w:tr>
      <w:tr w:rsidR="009F3703" w14:paraId="6A48E7DD" w14:textId="77777777" w:rsidTr="6C281C54">
        <w:trPr>
          <w:gridBefore w:val="1"/>
          <w:wBefore w:w="6" w:type="dxa"/>
        </w:trPr>
        <w:tc>
          <w:tcPr>
            <w:tcW w:w="985" w:type="dxa"/>
          </w:tcPr>
          <w:p w14:paraId="4ED9BAA1" w14:textId="77777777" w:rsidR="00B44478" w:rsidRDefault="00B44478">
            <w:pPr>
              <w:spacing w:line="240" w:lineRule="auto"/>
              <w:jc w:val="left"/>
            </w:pPr>
          </w:p>
        </w:tc>
        <w:tc>
          <w:tcPr>
            <w:tcW w:w="988" w:type="dxa"/>
          </w:tcPr>
          <w:p w14:paraId="11D99B3E" w14:textId="77777777" w:rsidR="00B44478" w:rsidRDefault="00B44478">
            <w:pPr>
              <w:spacing w:line="240" w:lineRule="auto"/>
              <w:jc w:val="left"/>
            </w:pPr>
          </w:p>
        </w:tc>
        <w:tc>
          <w:tcPr>
            <w:tcW w:w="988" w:type="dxa"/>
          </w:tcPr>
          <w:p w14:paraId="64254A73" w14:textId="77777777" w:rsidR="00B44478" w:rsidRDefault="00B44478">
            <w:pPr>
              <w:spacing w:line="240" w:lineRule="auto"/>
              <w:jc w:val="left"/>
            </w:pPr>
          </w:p>
        </w:tc>
        <w:tc>
          <w:tcPr>
            <w:tcW w:w="1717" w:type="dxa"/>
            <w:gridSpan w:val="2"/>
          </w:tcPr>
          <w:p w14:paraId="05A60F13" w14:textId="77777777" w:rsidR="00B44478" w:rsidRDefault="00B44478">
            <w:pPr>
              <w:spacing w:line="240" w:lineRule="auto"/>
              <w:jc w:val="left"/>
            </w:pPr>
          </w:p>
        </w:tc>
        <w:tc>
          <w:tcPr>
            <w:tcW w:w="763" w:type="dxa"/>
          </w:tcPr>
          <w:p w14:paraId="4E9CF197" w14:textId="77777777" w:rsidR="00B44478" w:rsidRDefault="00B44478">
            <w:pPr>
              <w:spacing w:line="240" w:lineRule="auto"/>
              <w:jc w:val="left"/>
            </w:pPr>
          </w:p>
        </w:tc>
        <w:tc>
          <w:tcPr>
            <w:tcW w:w="1050" w:type="dxa"/>
          </w:tcPr>
          <w:p w14:paraId="75ED15B4" w14:textId="77777777" w:rsidR="00B44478" w:rsidRDefault="00B44478">
            <w:pPr>
              <w:spacing w:line="240" w:lineRule="auto"/>
              <w:jc w:val="left"/>
            </w:pPr>
          </w:p>
        </w:tc>
        <w:tc>
          <w:tcPr>
            <w:tcW w:w="1852" w:type="dxa"/>
          </w:tcPr>
          <w:p w14:paraId="23669127" w14:textId="77777777" w:rsidR="00B44478" w:rsidRDefault="00B44478">
            <w:pPr>
              <w:spacing w:line="240" w:lineRule="auto"/>
              <w:jc w:val="left"/>
            </w:pPr>
          </w:p>
        </w:tc>
        <w:tc>
          <w:tcPr>
            <w:tcW w:w="1144" w:type="dxa"/>
          </w:tcPr>
          <w:p w14:paraId="30DB5B43" w14:textId="77777777" w:rsidR="00B44478" w:rsidRDefault="00B44478">
            <w:pPr>
              <w:spacing w:line="240" w:lineRule="auto"/>
              <w:jc w:val="left"/>
            </w:pPr>
          </w:p>
        </w:tc>
      </w:tr>
    </w:tbl>
    <w:p w14:paraId="5A85F46B" w14:textId="5FFE9731" w:rsidR="00416896" w:rsidRDefault="00416896">
      <w:pPr>
        <w:spacing w:line="240" w:lineRule="auto"/>
        <w:jc w:val="left"/>
      </w:pPr>
      <w:r>
        <w:br w:type="page"/>
      </w:r>
    </w:p>
    <w:p w14:paraId="44FB2956" w14:textId="10C2E5EA" w:rsidR="00416896" w:rsidRDefault="48F88765" w:rsidP="00416896">
      <w:pPr>
        <w:pStyle w:val="Overskrift1"/>
      </w:pPr>
      <w:bookmarkStart w:id="6" w:name="_Toc106635936"/>
      <w:r>
        <w:lastRenderedPageBreak/>
        <w:t>Forslag til kontraktsvilkår</w:t>
      </w:r>
      <w:bookmarkEnd w:id="6"/>
    </w:p>
    <w:p w14:paraId="3F87AA56" w14:textId="77777777" w:rsidR="000E3CF6" w:rsidRDefault="00CB3841" w:rsidP="00416896">
      <w:r>
        <w:t xml:space="preserve">Direktoratet for </w:t>
      </w:r>
      <w:r w:rsidR="000F23CC">
        <w:t>forvaltning og økonomistyring</w:t>
      </w:r>
      <w:r w:rsidR="00C14EC9">
        <w:t xml:space="preserve"> (</w:t>
      </w:r>
      <w:proofErr w:type="spellStart"/>
      <w:r w:rsidR="00C14EC9">
        <w:t>DFØ</w:t>
      </w:r>
      <w:proofErr w:type="spellEnd"/>
      <w:r w:rsidR="00C14EC9">
        <w:t>)</w:t>
      </w:r>
      <w:r w:rsidR="000F23CC">
        <w:t xml:space="preserve"> har utarbeidet forslag til kontraktsvilkår for ivaretagelse av grunnleggende menneskerettigheter i leverandørkjeden. </w:t>
      </w:r>
    </w:p>
    <w:p w14:paraId="273E8621" w14:textId="77777777" w:rsidR="000E3CF6" w:rsidRDefault="000E3CF6" w:rsidP="00416896"/>
    <w:p w14:paraId="1FFB0D76" w14:textId="0082ADE2" w:rsidR="00416896" w:rsidRDefault="000F23CC" w:rsidP="00416896">
      <w:r>
        <w:t xml:space="preserve">Vi antar at </w:t>
      </w:r>
      <w:r w:rsidR="00C14EC9">
        <w:t xml:space="preserve">offentlige </w:t>
      </w:r>
      <w:r>
        <w:t xml:space="preserve">oppdragsgiver </w:t>
      </w:r>
      <w:r w:rsidR="00C14EC9">
        <w:t xml:space="preserve">i stor grad vil ha tilsvarende bestemmelser i sine kontrakter. Vi anbefaler derfor at virksomheten benytter </w:t>
      </w:r>
      <w:proofErr w:type="spellStart"/>
      <w:r w:rsidR="00C14EC9">
        <w:t>DFØs</w:t>
      </w:r>
      <w:proofErr w:type="spellEnd"/>
      <w:r w:rsidR="00C14EC9">
        <w:t xml:space="preserve"> vilkår</w:t>
      </w:r>
      <w:r w:rsidR="000E3CF6">
        <w:t xml:space="preserve"> uendret</w:t>
      </w:r>
      <w:r w:rsidR="008108B2">
        <w:t>. Vilkårene kan lastes ned på norsk og engelsk her:</w:t>
      </w:r>
    </w:p>
    <w:p w14:paraId="4F110E83" w14:textId="5C669D91" w:rsidR="008108B2" w:rsidRDefault="008108B2" w:rsidP="00416896"/>
    <w:p w14:paraId="67B7A5AE" w14:textId="00B7DD9D" w:rsidR="008108B2" w:rsidRDefault="001A3E82" w:rsidP="00416896">
      <w:hyperlink r:id="rId9" w:history="1">
        <w:r w:rsidR="008108B2" w:rsidRPr="00690A5B">
          <w:rPr>
            <w:rStyle w:val="Hyperkobling"/>
          </w:rPr>
          <w:t>https://anskaffelser.no/verktoy/maler-ogsa-kontrakt-og-avtalemaler/kontraktsvilkar-ivaretakelse-av-grunnleggende-menneskerettigheter-i-leverandorkjeden</w:t>
        </w:r>
      </w:hyperlink>
      <w:r w:rsidR="008108B2">
        <w:t xml:space="preserve"> </w:t>
      </w:r>
    </w:p>
    <w:p w14:paraId="7E53E562" w14:textId="4C4B4B77" w:rsidR="00416896" w:rsidRDefault="00416896" w:rsidP="00416896"/>
    <w:p w14:paraId="7F9AE334" w14:textId="3EB285A0" w:rsidR="000C5493" w:rsidRDefault="000E3CF6" w:rsidP="00416896">
      <w:r>
        <w:t xml:space="preserve">Vi anbefaler at vilkårene inkluderes i </w:t>
      </w:r>
    </w:p>
    <w:p w14:paraId="61BD117B" w14:textId="2D548B07" w:rsidR="000E3CF6" w:rsidRDefault="000E3CF6" w:rsidP="00416896"/>
    <w:p w14:paraId="1F66623D" w14:textId="154A50F3" w:rsidR="000E3CF6" w:rsidRDefault="000E3CF6" w:rsidP="000E3CF6">
      <w:pPr>
        <w:pStyle w:val="Listeavsnitt"/>
        <w:numPr>
          <w:ilvl w:val="0"/>
          <w:numId w:val="7"/>
        </w:numPr>
      </w:pPr>
      <w:r>
        <w:t>enkeltstående kontrakter</w:t>
      </w:r>
    </w:p>
    <w:p w14:paraId="5F10249C" w14:textId="64467DAA" w:rsidR="000E3CF6" w:rsidRDefault="000E3CF6" w:rsidP="000E3CF6">
      <w:pPr>
        <w:pStyle w:val="Listeavsnitt"/>
        <w:numPr>
          <w:ilvl w:val="0"/>
          <w:numId w:val="7"/>
        </w:numPr>
      </w:pPr>
      <w:r>
        <w:t>løpende kontrakter/rammeavtaler</w:t>
      </w:r>
    </w:p>
    <w:p w14:paraId="7F4FDAF0" w14:textId="0CE2D4F1" w:rsidR="000E3CF6" w:rsidRDefault="000E3CF6" w:rsidP="000E3CF6">
      <w:pPr>
        <w:pStyle w:val="Listeavsnitt"/>
        <w:numPr>
          <w:ilvl w:val="0"/>
          <w:numId w:val="7"/>
        </w:numPr>
      </w:pPr>
      <w:r>
        <w:t>virksomhetens generelle kontraktsvilkår</w:t>
      </w:r>
    </w:p>
    <w:p w14:paraId="25F43F1D" w14:textId="2E0ADD39" w:rsidR="6FEF9B27" w:rsidRDefault="6FEF9B27">
      <w:r>
        <w:br w:type="page"/>
      </w:r>
    </w:p>
    <w:p w14:paraId="08973A06" w14:textId="7D04ADEC" w:rsidR="6FEF9B27" w:rsidRDefault="6670106F" w:rsidP="6FEF9B27">
      <w:pPr>
        <w:pStyle w:val="Overskrift1"/>
      </w:pPr>
      <w:bookmarkStart w:id="7" w:name="_Toc106635937"/>
      <w:r w:rsidRPr="6C281C54">
        <w:lastRenderedPageBreak/>
        <w:t>Verktøy for kartlegging og aktsomhetsvurderinger</w:t>
      </w:r>
      <w:bookmarkEnd w:id="7"/>
    </w:p>
    <w:p w14:paraId="2460DDF0" w14:textId="63C12A0D" w:rsidR="6FEF9B27" w:rsidRDefault="6FEF9B27" w:rsidP="6FEF9B27">
      <w:pPr>
        <w:rPr>
          <w:szCs w:val="19"/>
        </w:rPr>
      </w:pPr>
      <w:r w:rsidRPr="23121FC1">
        <w:rPr>
          <w:szCs w:val="19"/>
        </w:rPr>
        <w:t xml:space="preserve">Her følger nettadresser til verktøy som kan være nyttige ved kartleggingen av risikoområder. Her kan også bedriften på sikt være tjent med å innhente ekstern bistand. </w:t>
      </w:r>
    </w:p>
    <w:p w14:paraId="77235548" w14:textId="7AE86CFC" w:rsidR="6FEF9B27" w:rsidRDefault="6FEF9B27" w:rsidP="6FEF9B27">
      <w:pPr>
        <w:rPr>
          <w:szCs w:val="19"/>
        </w:rPr>
      </w:pPr>
    </w:p>
    <w:p w14:paraId="34873D13" w14:textId="4B958158" w:rsidR="23121FC1" w:rsidRDefault="23121FC1" w:rsidP="23121FC1">
      <w:pPr>
        <w:rPr>
          <w:szCs w:val="19"/>
        </w:rPr>
      </w:pPr>
      <w:r w:rsidRPr="23121FC1">
        <w:rPr>
          <w:szCs w:val="19"/>
        </w:rPr>
        <w:t xml:space="preserve">Generelle kilder: </w:t>
      </w:r>
    </w:p>
    <w:p w14:paraId="027FF01B" w14:textId="1F6873B3" w:rsidR="23121FC1" w:rsidRDefault="23121FC1" w:rsidP="23121FC1">
      <w:pPr>
        <w:pStyle w:val="Listeavsnitt"/>
        <w:numPr>
          <w:ilvl w:val="0"/>
          <w:numId w:val="12"/>
        </w:numPr>
        <w:rPr>
          <w:rFonts w:eastAsia="Clan Pro News" w:cs="Clan Pro News"/>
          <w:szCs w:val="19"/>
        </w:rPr>
      </w:pPr>
      <w:r w:rsidRPr="23121FC1">
        <w:rPr>
          <w:szCs w:val="19"/>
        </w:rPr>
        <w:t xml:space="preserve">Åpenhetsloven: </w:t>
      </w:r>
      <w:hyperlink r:id="rId10">
        <w:r w:rsidRPr="23121FC1">
          <w:rPr>
            <w:rStyle w:val="Hyperkobling"/>
          </w:rPr>
          <w:t>Lov om virksomheters åpenhet og arbeid med grunnleggende menneskerettigheter og anstendige arbeidsforhold (åpenhetsloven) - Lovdata</w:t>
        </w:r>
      </w:hyperlink>
    </w:p>
    <w:p w14:paraId="237E5FD6" w14:textId="67DD51C0" w:rsidR="6FEF9B27" w:rsidRDefault="23121FC1" w:rsidP="23121FC1">
      <w:pPr>
        <w:pStyle w:val="Listeavsnitt"/>
        <w:numPr>
          <w:ilvl w:val="0"/>
          <w:numId w:val="13"/>
        </w:numPr>
        <w:rPr>
          <w:rFonts w:eastAsia="Clan Pro News" w:cs="Clan Pro News"/>
          <w:szCs w:val="19"/>
        </w:rPr>
      </w:pPr>
      <w:r w:rsidRPr="23121FC1">
        <w:rPr>
          <w:szCs w:val="19"/>
        </w:rPr>
        <w:t xml:space="preserve">OECD Retningslinjer for flernasjonale selskaper: </w:t>
      </w:r>
      <w:hyperlink r:id="rId11">
        <w:r w:rsidRPr="23121FC1">
          <w:rPr>
            <w:rStyle w:val="Hyperkobling"/>
          </w:rPr>
          <w:t>OECDs retningslinjer for flernasjonale selskaper (regjeringen.no)</w:t>
        </w:r>
      </w:hyperlink>
    </w:p>
    <w:p w14:paraId="5C42CD2A" w14:textId="1EEF0348" w:rsidR="23121FC1" w:rsidRDefault="23121FC1" w:rsidP="23121FC1">
      <w:pPr>
        <w:pStyle w:val="Listeavsnitt"/>
        <w:numPr>
          <w:ilvl w:val="0"/>
          <w:numId w:val="13"/>
        </w:numPr>
        <w:rPr>
          <w:rFonts w:eastAsia="Clan Pro News" w:cs="Clan Pro News"/>
          <w:szCs w:val="19"/>
        </w:rPr>
      </w:pPr>
      <w:r w:rsidRPr="23121FC1">
        <w:rPr>
          <w:szCs w:val="19"/>
        </w:rPr>
        <w:t xml:space="preserve">OECDs veileder for aktsomhetsvurderinger for ansvarlig næringsliv: </w:t>
      </w:r>
      <w:hyperlink r:id="rId12">
        <w:r w:rsidRPr="23121FC1">
          <w:rPr>
            <w:rStyle w:val="Hyperkobling"/>
          </w:rPr>
          <w:t>OECDs veileder for aktsomhetsvurderinger for ansvarlig næringsliv (regjeringen.no)</w:t>
        </w:r>
      </w:hyperlink>
    </w:p>
    <w:p w14:paraId="55357EDA" w14:textId="265BB954" w:rsidR="23121FC1" w:rsidRDefault="23121FC1" w:rsidP="23121FC1">
      <w:pPr>
        <w:rPr>
          <w:szCs w:val="19"/>
        </w:rPr>
      </w:pPr>
    </w:p>
    <w:p w14:paraId="16245C5B" w14:textId="0CD5BD46" w:rsidR="23121FC1" w:rsidRDefault="23121FC1" w:rsidP="23121FC1">
      <w:pPr>
        <w:rPr>
          <w:szCs w:val="19"/>
        </w:rPr>
      </w:pPr>
      <w:r w:rsidRPr="7BCE36C8">
        <w:rPr>
          <w:szCs w:val="19"/>
        </w:rPr>
        <w:t>Mer konkrete kilder:</w:t>
      </w:r>
    </w:p>
    <w:p w14:paraId="6104410B" w14:textId="427404C2" w:rsidR="7BCE36C8" w:rsidRDefault="5E951AA6" w:rsidP="7BCE36C8">
      <w:pPr>
        <w:pStyle w:val="Listeavsnitt"/>
        <w:numPr>
          <w:ilvl w:val="0"/>
          <w:numId w:val="13"/>
        </w:numPr>
        <w:jc w:val="left"/>
        <w:rPr>
          <w:rFonts w:eastAsia="Clan Pro News" w:cs="Clan Pro News"/>
          <w:szCs w:val="19"/>
        </w:rPr>
      </w:pPr>
      <w:r w:rsidRPr="6C281C54">
        <w:rPr>
          <w:rFonts w:eastAsia="Clan Pro News" w:cs="Clan Pro News"/>
          <w:szCs w:val="19"/>
        </w:rPr>
        <w:t xml:space="preserve">Kontaktpunktets </w:t>
      </w:r>
      <w:proofErr w:type="spellStart"/>
      <w:r w:rsidRPr="6C281C54">
        <w:rPr>
          <w:rFonts w:eastAsia="Clan Pro News" w:cs="Clan Pro News"/>
          <w:szCs w:val="19"/>
        </w:rPr>
        <w:t>anvarlighetskompass</w:t>
      </w:r>
      <w:proofErr w:type="spellEnd"/>
      <w:r w:rsidRPr="6C281C54">
        <w:rPr>
          <w:rFonts w:eastAsia="Clan Pro News" w:cs="Clan Pro News"/>
          <w:szCs w:val="19"/>
        </w:rPr>
        <w:t xml:space="preserve">: </w:t>
      </w:r>
      <w:hyperlink r:id="rId13">
        <w:r w:rsidRPr="6C281C54">
          <w:rPr>
            <w:rStyle w:val="Hyperkobling"/>
            <w:rFonts w:eastAsia="Clan Pro News" w:cs="Clan Pro News"/>
            <w:szCs w:val="19"/>
          </w:rPr>
          <w:t>https://www.responsiblebusiness.no/nyheter/ansvarlighetskompasset-nytt-verktoy/</w:t>
        </w:r>
      </w:hyperlink>
      <w:r w:rsidRPr="6C281C54">
        <w:rPr>
          <w:rFonts w:eastAsia="Clan Pro News" w:cs="Clan Pro News"/>
          <w:szCs w:val="19"/>
        </w:rPr>
        <w:t xml:space="preserve"> </w:t>
      </w:r>
    </w:p>
    <w:p w14:paraId="1F46A696" w14:textId="3839376D" w:rsidR="23121FC1" w:rsidRDefault="23121FC1" w:rsidP="23121FC1">
      <w:pPr>
        <w:pStyle w:val="Listeavsnitt"/>
        <w:numPr>
          <w:ilvl w:val="0"/>
          <w:numId w:val="13"/>
        </w:numPr>
        <w:rPr>
          <w:rFonts w:eastAsia="Clan Pro News" w:cs="Clan Pro News"/>
          <w:szCs w:val="19"/>
        </w:rPr>
      </w:pPr>
      <w:r w:rsidRPr="23121FC1">
        <w:rPr>
          <w:szCs w:val="19"/>
        </w:rPr>
        <w:t xml:space="preserve">OECDs sektorveiledninger: </w:t>
      </w:r>
      <w:hyperlink r:id="rId14">
        <w:r w:rsidRPr="23121FC1">
          <w:rPr>
            <w:rStyle w:val="Hyperkobling"/>
          </w:rPr>
          <w:t>OECDs sektorveiledere – Ansvarlig Næringsliv (responsiblebusiness.no)</w:t>
        </w:r>
      </w:hyperlink>
    </w:p>
    <w:p w14:paraId="6E50E011" w14:textId="1E4B6128" w:rsidR="23121FC1" w:rsidRDefault="23121FC1" w:rsidP="23121FC1">
      <w:pPr>
        <w:pStyle w:val="Listeavsnitt"/>
        <w:numPr>
          <w:ilvl w:val="0"/>
          <w:numId w:val="13"/>
        </w:numPr>
        <w:rPr>
          <w:rFonts w:eastAsia="Clan Pro News" w:cs="Clan Pro News"/>
          <w:szCs w:val="19"/>
        </w:rPr>
      </w:pPr>
      <w:proofErr w:type="spellStart"/>
      <w:r>
        <w:t>DFØs</w:t>
      </w:r>
      <w:proofErr w:type="spellEnd"/>
      <w:r>
        <w:t xml:space="preserve"> Høyrisikoliste: </w:t>
      </w:r>
      <w:hyperlink r:id="rId15">
        <w:r w:rsidRPr="23121FC1">
          <w:rPr>
            <w:rStyle w:val="Hyperkobling"/>
          </w:rPr>
          <w:t>Høyrisikolisten | Anskaffelser.no</w:t>
        </w:r>
      </w:hyperlink>
    </w:p>
    <w:p w14:paraId="6B516BF2" w14:textId="1A7B360D" w:rsidR="23121FC1" w:rsidRPr="00F72D08" w:rsidRDefault="23121FC1" w:rsidP="23121FC1">
      <w:pPr>
        <w:pStyle w:val="Listeavsnitt"/>
        <w:numPr>
          <w:ilvl w:val="0"/>
          <w:numId w:val="13"/>
        </w:numPr>
        <w:rPr>
          <w:rFonts w:eastAsia="Clan Pro News" w:cs="Clan Pro News"/>
          <w:szCs w:val="19"/>
          <w:lang w:val="en-US"/>
        </w:rPr>
      </w:pPr>
      <w:r w:rsidRPr="00F72D08">
        <w:rPr>
          <w:szCs w:val="19"/>
          <w:lang w:val="en-US"/>
        </w:rPr>
        <w:t xml:space="preserve">The World’s worst countries for workers: </w:t>
      </w:r>
      <w:hyperlink r:id="rId16">
        <w:r w:rsidRPr="00F72D08">
          <w:rPr>
            <w:rStyle w:val="Hyperkobling"/>
            <w:lang w:val="en-US"/>
          </w:rPr>
          <w:t>ITUC_GlobalRightsIndex_2021_EN_Final.pdf (mutualcdn.com)</w:t>
        </w:r>
      </w:hyperlink>
    </w:p>
    <w:p w14:paraId="07A96AC2" w14:textId="59390D41" w:rsidR="23121FC1" w:rsidRPr="00F72D08" w:rsidRDefault="23121FC1" w:rsidP="23121FC1">
      <w:pPr>
        <w:pStyle w:val="Listeavsnitt"/>
        <w:numPr>
          <w:ilvl w:val="0"/>
          <w:numId w:val="13"/>
        </w:numPr>
        <w:rPr>
          <w:rFonts w:eastAsia="Clan Pro News" w:cs="Clan Pro News"/>
          <w:szCs w:val="19"/>
          <w:lang w:val="en-US"/>
        </w:rPr>
      </w:pPr>
      <w:r w:rsidRPr="00F72D08">
        <w:rPr>
          <w:szCs w:val="19"/>
          <w:lang w:val="en-US"/>
        </w:rPr>
        <w:t xml:space="preserve">Transparency Corruption Perceptions Index: </w:t>
      </w:r>
      <w:hyperlink r:id="rId17">
        <w:r w:rsidRPr="00F72D08">
          <w:rPr>
            <w:rStyle w:val="Hyperkobling"/>
            <w:lang w:val="en-US"/>
          </w:rPr>
          <w:t>Afghanistan - Transparency.org</w:t>
        </w:r>
      </w:hyperlink>
    </w:p>
    <w:p w14:paraId="1547BA2F" w14:textId="2807C911" w:rsidR="23121FC1" w:rsidRPr="00F72D08" w:rsidRDefault="23121FC1" w:rsidP="23121FC1">
      <w:pPr>
        <w:pStyle w:val="Listeavsnitt"/>
        <w:numPr>
          <w:ilvl w:val="0"/>
          <w:numId w:val="13"/>
        </w:numPr>
        <w:rPr>
          <w:rFonts w:eastAsia="Clan Pro News" w:cs="Clan Pro News"/>
          <w:szCs w:val="19"/>
          <w:lang w:val="en-US"/>
        </w:rPr>
      </w:pPr>
      <w:r w:rsidRPr="00F72D08">
        <w:rPr>
          <w:szCs w:val="19"/>
          <w:lang w:val="en-US"/>
        </w:rPr>
        <w:t xml:space="preserve">Global Slavery Index: </w:t>
      </w:r>
      <w:hyperlink r:id="rId18">
        <w:r w:rsidRPr="00F72D08">
          <w:rPr>
            <w:rStyle w:val="Hyperkobling"/>
            <w:lang w:val="en-US"/>
          </w:rPr>
          <w:t>Overview | Global Slavery Index</w:t>
        </w:r>
      </w:hyperlink>
    </w:p>
    <w:p w14:paraId="5599F5C0" w14:textId="45EF7CD5" w:rsidR="23121FC1" w:rsidRPr="00F72D08" w:rsidRDefault="23121FC1" w:rsidP="23121FC1">
      <w:pPr>
        <w:pStyle w:val="Listeavsnitt"/>
        <w:numPr>
          <w:ilvl w:val="0"/>
          <w:numId w:val="13"/>
        </w:numPr>
        <w:rPr>
          <w:rFonts w:eastAsia="Clan Pro News" w:cs="Clan Pro News"/>
          <w:szCs w:val="19"/>
          <w:lang w:val="en-US"/>
        </w:rPr>
      </w:pPr>
      <w:proofErr w:type="spellStart"/>
      <w:r w:rsidRPr="00F72D08">
        <w:rPr>
          <w:szCs w:val="19"/>
          <w:lang w:val="en-US"/>
        </w:rPr>
        <w:t>Civicus</w:t>
      </w:r>
      <w:proofErr w:type="spellEnd"/>
      <w:r w:rsidRPr="00F72D08">
        <w:rPr>
          <w:szCs w:val="19"/>
          <w:lang w:val="en-US"/>
        </w:rPr>
        <w:t xml:space="preserve"> Monitor Tracking Civic Space: </w:t>
      </w:r>
      <w:hyperlink r:id="rId19">
        <w:r w:rsidRPr="00F72D08">
          <w:rPr>
            <w:rStyle w:val="Hyperkobling"/>
            <w:lang w:val="en-US"/>
          </w:rPr>
          <w:t>Overview | Global Slavery Index</w:t>
        </w:r>
      </w:hyperlink>
    </w:p>
    <w:p w14:paraId="47FE6E3C" w14:textId="0DAB8D70" w:rsidR="23121FC1" w:rsidRPr="00F72D08" w:rsidRDefault="23121FC1" w:rsidP="23121FC1">
      <w:pPr>
        <w:pStyle w:val="Listeavsnitt"/>
        <w:numPr>
          <w:ilvl w:val="0"/>
          <w:numId w:val="13"/>
        </w:numPr>
        <w:rPr>
          <w:rFonts w:eastAsia="Clan Pro News" w:cs="Clan Pro News"/>
          <w:szCs w:val="19"/>
          <w:lang w:val="en-US"/>
        </w:rPr>
      </w:pPr>
      <w:r w:rsidRPr="00F72D08">
        <w:rPr>
          <w:szCs w:val="19"/>
          <w:lang w:val="en-US"/>
        </w:rPr>
        <w:t xml:space="preserve">Country Reports on Human Rights Practices: </w:t>
      </w:r>
      <w:hyperlink r:id="rId20">
        <w:r w:rsidRPr="00F72D08">
          <w:rPr>
            <w:rStyle w:val="Hyperkobling"/>
            <w:lang w:val="en-US"/>
          </w:rPr>
          <w:t>Country Reports on Human Rights Practices - United States Department of State</w:t>
        </w:r>
      </w:hyperlink>
    </w:p>
    <w:p w14:paraId="51CDF727" w14:textId="20D6599C" w:rsidR="23121FC1" w:rsidRPr="00F72D08" w:rsidRDefault="23121FC1" w:rsidP="23121FC1">
      <w:pPr>
        <w:pStyle w:val="Listeavsnitt"/>
        <w:numPr>
          <w:ilvl w:val="0"/>
          <w:numId w:val="13"/>
        </w:numPr>
        <w:rPr>
          <w:rFonts w:eastAsia="Clan Pro News" w:cs="Clan Pro News"/>
          <w:szCs w:val="19"/>
          <w:lang w:val="en-US"/>
        </w:rPr>
      </w:pPr>
      <w:r w:rsidRPr="00F72D08">
        <w:rPr>
          <w:szCs w:val="19"/>
          <w:lang w:val="en-US"/>
        </w:rPr>
        <w:t xml:space="preserve">Fair Wear </w:t>
      </w:r>
      <w:proofErr w:type="gramStart"/>
      <w:r w:rsidRPr="00F72D08">
        <w:rPr>
          <w:szCs w:val="19"/>
          <w:lang w:val="en-US"/>
        </w:rPr>
        <w:t>Taking action</w:t>
      </w:r>
      <w:proofErr w:type="gramEnd"/>
      <w:r w:rsidRPr="00F72D08">
        <w:rPr>
          <w:szCs w:val="19"/>
          <w:lang w:val="en-US"/>
        </w:rPr>
        <w:t xml:space="preserve"> in production countries: </w:t>
      </w:r>
      <w:hyperlink r:id="rId21">
        <w:r w:rsidRPr="00F72D08">
          <w:rPr>
            <w:rStyle w:val="Hyperkobling"/>
            <w:lang w:val="en-US"/>
          </w:rPr>
          <w:t>Taking action in production countries – Fair Wear</w:t>
        </w:r>
      </w:hyperlink>
    </w:p>
    <w:p w14:paraId="61DA5F3B" w14:textId="34AB5038" w:rsidR="23121FC1" w:rsidRPr="00F72D08" w:rsidRDefault="23121FC1" w:rsidP="23121FC1">
      <w:pPr>
        <w:pStyle w:val="Listeavsnitt"/>
        <w:numPr>
          <w:ilvl w:val="0"/>
          <w:numId w:val="13"/>
        </w:numPr>
        <w:rPr>
          <w:rFonts w:eastAsia="Clan Pro News" w:cs="Clan Pro News"/>
          <w:szCs w:val="19"/>
          <w:lang w:val="en-US"/>
        </w:rPr>
      </w:pPr>
      <w:r w:rsidRPr="00F72D08">
        <w:rPr>
          <w:szCs w:val="19"/>
          <w:lang w:val="en-US"/>
        </w:rPr>
        <w:t xml:space="preserve">CSR Risk </w:t>
      </w:r>
      <w:proofErr w:type="spellStart"/>
      <w:r w:rsidRPr="00F72D08">
        <w:rPr>
          <w:szCs w:val="19"/>
          <w:lang w:val="en-US"/>
        </w:rPr>
        <w:t>Chech</w:t>
      </w:r>
      <w:proofErr w:type="spellEnd"/>
      <w:r w:rsidRPr="00F72D08">
        <w:rPr>
          <w:szCs w:val="19"/>
          <w:lang w:val="en-US"/>
        </w:rPr>
        <w:t xml:space="preserve">: </w:t>
      </w:r>
      <w:hyperlink r:id="rId22">
        <w:r w:rsidRPr="00F72D08">
          <w:rPr>
            <w:rStyle w:val="Hyperkobling"/>
            <w:lang w:val="en-US"/>
          </w:rPr>
          <w:t>Home | CSR Risk Check (mvorisicochecker.nl)</w:t>
        </w:r>
      </w:hyperlink>
    </w:p>
    <w:p w14:paraId="3B08525D" w14:textId="5F5EE8E8" w:rsidR="23121FC1" w:rsidRPr="00F72D08" w:rsidRDefault="23121FC1" w:rsidP="23121FC1">
      <w:pPr>
        <w:pStyle w:val="Listeavsnitt"/>
        <w:numPr>
          <w:ilvl w:val="0"/>
          <w:numId w:val="13"/>
        </w:numPr>
        <w:rPr>
          <w:rFonts w:eastAsia="Clan Pro News" w:cs="Clan Pro News"/>
          <w:szCs w:val="19"/>
          <w:lang w:val="en-US"/>
        </w:rPr>
      </w:pPr>
      <w:r w:rsidRPr="00F72D08">
        <w:rPr>
          <w:szCs w:val="19"/>
          <w:lang w:val="en-US"/>
        </w:rPr>
        <w:t xml:space="preserve">List of Goods Produced by Child </w:t>
      </w:r>
      <w:proofErr w:type="spellStart"/>
      <w:r w:rsidRPr="00F72D08">
        <w:rPr>
          <w:szCs w:val="19"/>
          <w:lang w:val="en-US"/>
        </w:rPr>
        <w:t>Labour</w:t>
      </w:r>
      <w:proofErr w:type="spellEnd"/>
      <w:r w:rsidRPr="00F72D08">
        <w:rPr>
          <w:szCs w:val="19"/>
          <w:lang w:val="en-US"/>
        </w:rPr>
        <w:t xml:space="preserve"> or Forced </w:t>
      </w:r>
      <w:proofErr w:type="spellStart"/>
      <w:r w:rsidRPr="00F72D08">
        <w:rPr>
          <w:szCs w:val="19"/>
          <w:lang w:val="en-US"/>
        </w:rPr>
        <w:t>Labour</w:t>
      </w:r>
      <w:proofErr w:type="spellEnd"/>
      <w:r w:rsidRPr="00F72D08">
        <w:rPr>
          <w:szCs w:val="19"/>
          <w:lang w:val="en-US"/>
        </w:rPr>
        <w:t xml:space="preserve">: </w:t>
      </w:r>
      <w:hyperlink r:id="rId23">
        <w:r w:rsidRPr="00F72D08">
          <w:rPr>
            <w:rStyle w:val="Hyperkobling"/>
            <w:lang w:val="en-US"/>
          </w:rPr>
          <w:t>List of Goods Produced by Child Labor or Forced Labor | U.S. Department of Labor (dol.gov)</w:t>
        </w:r>
      </w:hyperlink>
    </w:p>
    <w:p w14:paraId="53220273" w14:textId="13BC1300" w:rsidR="23121FC1" w:rsidRDefault="23121FC1" w:rsidP="23121FC1">
      <w:pPr>
        <w:pStyle w:val="Listeavsnitt"/>
        <w:numPr>
          <w:ilvl w:val="0"/>
          <w:numId w:val="13"/>
        </w:numPr>
        <w:rPr>
          <w:rFonts w:eastAsia="Clan Pro News" w:cs="Clan Pro News"/>
          <w:szCs w:val="19"/>
        </w:rPr>
      </w:pPr>
      <w:r w:rsidRPr="00F72D08">
        <w:rPr>
          <w:szCs w:val="19"/>
          <w:lang w:val="en-US"/>
        </w:rPr>
        <w:t xml:space="preserve">Commodity Atlas: </w:t>
      </w:r>
      <w:hyperlink r:id="rId24">
        <w:r w:rsidRPr="00F72D08">
          <w:rPr>
            <w:rStyle w:val="Hyperkobling"/>
            <w:lang w:val="en-US"/>
          </w:rPr>
          <w:t xml:space="preserve">Verité | Commodity Atlas | Learn about specific commodities and their relationship to human trafficking in global supply chains. </w:t>
        </w:r>
        <w:r w:rsidRPr="23121FC1">
          <w:rPr>
            <w:rStyle w:val="Hyperkobling"/>
          </w:rPr>
          <w:t>(verite.org)</w:t>
        </w:r>
      </w:hyperlink>
    </w:p>
    <w:p w14:paraId="79D03477" w14:textId="1BFFE69C" w:rsidR="23121FC1" w:rsidRPr="00F72D08" w:rsidRDefault="23121FC1" w:rsidP="23121FC1">
      <w:pPr>
        <w:pStyle w:val="Listeavsnitt"/>
        <w:numPr>
          <w:ilvl w:val="0"/>
          <w:numId w:val="13"/>
        </w:numPr>
        <w:rPr>
          <w:rFonts w:eastAsia="Clan Pro News" w:cs="Clan Pro News"/>
          <w:szCs w:val="19"/>
          <w:lang w:val="en-US"/>
        </w:rPr>
      </w:pPr>
      <w:r w:rsidRPr="00F72D08">
        <w:rPr>
          <w:szCs w:val="19"/>
          <w:lang w:val="en-US"/>
        </w:rPr>
        <w:t xml:space="preserve">Children’s Rights &amp; Business Atlas: </w:t>
      </w:r>
      <w:hyperlink r:id="rId25">
        <w:r w:rsidRPr="00F72D08">
          <w:rPr>
            <w:rStyle w:val="Hyperkobling"/>
            <w:lang w:val="en-US"/>
          </w:rPr>
          <w:t>Children's Rights and Business Atlas - Global Child Forum</w:t>
        </w:r>
      </w:hyperlink>
    </w:p>
    <w:p w14:paraId="0D155A23" w14:textId="072FB3C8" w:rsidR="00416896" w:rsidRPr="00F72D08" w:rsidRDefault="00416896">
      <w:pPr>
        <w:spacing w:line="240" w:lineRule="auto"/>
        <w:jc w:val="left"/>
        <w:rPr>
          <w:lang w:val="en-US"/>
        </w:rPr>
      </w:pPr>
      <w:r w:rsidRPr="00F72D08">
        <w:rPr>
          <w:lang w:val="en-US"/>
        </w:rPr>
        <w:br w:type="page"/>
      </w:r>
    </w:p>
    <w:p w14:paraId="4C10A293" w14:textId="70FD3A1C" w:rsidR="00416896" w:rsidRDefault="48F88765" w:rsidP="00416896">
      <w:pPr>
        <w:pStyle w:val="Overskrift1"/>
      </w:pPr>
      <w:bookmarkStart w:id="8" w:name="_Toc106635938"/>
      <w:r>
        <w:lastRenderedPageBreak/>
        <w:t>Virkes mal for redegjørelse på nettside</w:t>
      </w:r>
      <w:bookmarkEnd w:id="8"/>
    </w:p>
    <w:p w14:paraId="418F88E8" w14:textId="02824028" w:rsidR="6FEF9B27" w:rsidRDefault="6FEF9B27" w:rsidP="6FEF9B27">
      <w:pPr>
        <w:rPr>
          <w:szCs w:val="19"/>
        </w:rPr>
      </w:pPr>
      <w:r w:rsidRPr="6FEF9B27">
        <w:rPr>
          <w:szCs w:val="19"/>
        </w:rPr>
        <w:t>Virksomhetene har plikt til å offentliggjøre en redegjørelse for foretatte aktsomhetsvurderinger, og åpnehetsloven stiller minimumskrav til denne redegjørelsen. Her er en mal mht. hvilke opplysninger virksomhetene er pliktig til å redegjøre for:</w:t>
      </w:r>
    </w:p>
    <w:p w14:paraId="1F4BF9CA" w14:textId="5CEABB73" w:rsidR="6FEF9B27" w:rsidRDefault="6FEF9B27" w:rsidP="6FEF9B27">
      <w:pPr>
        <w:rPr>
          <w:szCs w:val="19"/>
        </w:rPr>
      </w:pPr>
    </w:p>
    <w:p w14:paraId="6130312D" w14:textId="04F2C1D8" w:rsidR="6FEF9B27" w:rsidRDefault="6FEF9B27" w:rsidP="6FEF9B27">
      <w:pPr>
        <w:rPr>
          <w:i/>
          <w:iCs/>
          <w:szCs w:val="19"/>
        </w:rPr>
      </w:pPr>
      <w:r w:rsidRPr="6FEF9B27">
        <w:rPr>
          <w:i/>
          <w:iCs/>
          <w:szCs w:val="19"/>
        </w:rPr>
        <w:t>Vår virksomhet og driftsområde er organisert på følgende måte:</w:t>
      </w:r>
    </w:p>
    <w:p w14:paraId="5F2AC307" w14:textId="7351AA93" w:rsidR="6FEF9B27" w:rsidRDefault="6FEF9B27" w:rsidP="6FEF9B27">
      <w:pPr>
        <w:rPr>
          <w:szCs w:val="19"/>
        </w:rPr>
      </w:pPr>
      <w:r w:rsidRPr="6FEF9B27">
        <w:rPr>
          <w:szCs w:val="19"/>
        </w:rPr>
        <w:t>[ta inn en generell beskrivelse av virksomhetens organisering og driftsområde]</w:t>
      </w:r>
    </w:p>
    <w:p w14:paraId="2064ED73" w14:textId="57A902EF" w:rsidR="6FEF9B27" w:rsidRDefault="6FEF9B27" w:rsidP="6FEF9B27">
      <w:pPr>
        <w:rPr>
          <w:i/>
          <w:iCs/>
          <w:szCs w:val="19"/>
        </w:rPr>
      </w:pPr>
    </w:p>
    <w:p w14:paraId="6FA0DB4E" w14:textId="477E68E0" w:rsidR="6FEF9B27" w:rsidRDefault="6FEF9B27" w:rsidP="6FEF9B27">
      <w:pPr>
        <w:rPr>
          <w:i/>
          <w:iCs/>
          <w:szCs w:val="19"/>
        </w:rPr>
      </w:pPr>
      <w:r w:rsidRPr="6FEF9B27">
        <w:rPr>
          <w:i/>
          <w:iCs/>
          <w:szCs w:val="19"/>
        </w:rPr>
        <w:t xml:space="preserve">Vi har etablert følgende retningslinjer og rutiner for å håndtere faktiske og </w:t>
      </w:r>
      <w:proofErr w:type="gramStart"/>
      <w:r w:rsidRPr="6FEF9B27">
        <w:rPr>
          <w:i/>
          <w:iCs/>
          <w:szCs w:val="19"/>
        </w:rPr>
        <w:t>potensielle</w:t>
      </w:r>
      <w:proofErr w:type="gramEnd"/>
      <w:r w:rsidRPr="6FEF9B27">
        <w:rPr>
          <w:i/>
          <w:iCs/>
          <w:szCs w:val="19"/>
        </w:rPr>
        <w:t xml:space="preserve"> negative konsekvenser for grunnleggende menneskerettigheter og anstendige arbeidsforhold:</w:t>
      </w:r>
    </w:p>
    <w:p w14:paraId="3D78060A" w14:textId="04B8059F" w:rsidR="6FEF9B27" w:rsidRDefault="6FEF9B27" w:rsidP="6FEF9B27">
      <w:pPr>
        <w:rPr>
          <w:szCs w:val="19"/>
        </w:rPr>
      </w:pPr>
      <w:r w:rsidRPr="6FEF9B27">
        <w:rPr>
          <w:szCs w:val="19"/>
        </w:rPr>
        <w:t>[ta inn opplysninger om etablerte retningslinjer og rutiner]</w:t>
      </w:r>
    </w:p>
    <w:p w14:paraId="41207E2C" w14:textId="3D05F8BE" w:rsidR="6FEF9B27" w:rsidRDefault="6FEF9B27" w:rsidP="6FEF9B27">
      <w:pPr>
        <w:rPr>
          <w:i/>
          <w:iCs/>
          <w:szCs w:val="19"/>
        </w:rPr>
      </w:pPr>
    </w:p>
    <w:p w14:paraId="47BFE44C" w14:textId="32FDF7C0" w:rsidR="6FEF9B27" w:rsidRDefault="6FEF9B27" w:rsidP="6FEF9B27">
      <w:pPr>
        <w:rPr>
          <w:i/>
          <w:iCs/>
          <w:szCs w:val="19"/>
        </w:rPr>
      </w:pPr>
      <w:r w:rsidRPr="6FEF9B27">
        <w:rPr>
          <w:i/>
          <w:iCs/>
          <w:szCs w:val="19"/>
        </w:rPr>
        <w:t>Gjennom våre aktsomhetsvurderinger har vi avdekket følgende faktiske negative konsekvenser:</w:t>
      </w:r>
    </w:p>
    <w:p w14:paraId="2EF6D3DC" w14:textId="04BFE94F" w:rsidR="6FEF9B27" w:rsidRDefault="6FEF9B27" w:rsidP="6FEF9B27">
      <w:pPr>
        <w:rPr>
          <w:szCs w:val="19"/>
        </w:rPr>
      </w:pPr>
      <w:r w:rsidRPr="6FEF9B27">
        <w:rPr>
          <w:szCs w:val="19"/>
        </w:rPr>
        <w:t>[ta inn opplysninger om negative konsekvenser som er avdekket]</w:t>
      </w:r>
    </w:p>
    <w:p w14:paraId="2A718378" w14:textId="5E2AD72E" w:rsidR="6FEF9B27" w:rsidRDefault="6FEF9B27" w:rsidP="6FEF9B27">
      <w:pPr>
        <w:rPr>
          <w:i/>
          <w:iCs/>
          <w:szCs w:val="19"/>
        </w:rPr>
      </w:pPr>
    </w:p>
    <w:p w14:paraId="55E7D259" w14:textId="18E30E32" w:rsidR="6FEF9B27" w:rsidRDefault="6FEF9B27" w:rsidP="6FEF9B27">
      <w:pPr>
        <w:rPr>
          <w:i/>
          <w:iCs/>
          <w:szCs w:val="19"/>
        </w:rPr>
      </w:pPr>
      <w:r w:rsidRPr="6FEF9B27">
        <w:rPr>
          <w:i/>
          <w:iCs/>
          <w:szCs w:val="19"/>
        </w:rPr>
        <w:t>I tillegg har vi avdekket følgende vesentlige risiko for negative konsekvenser:</w:t>
      </w:r>
    </w:p>
    <w:p w14:paraId="61D45A4D" w14:textId="125877AA" w:rsidR="6FEF9B27" w:rsidRDefault="6FEF9B27" w:rsidP="6FEF9B27">
      <w:pPr>
        <w:rPr>
          <w:szCs w:val="19"/>
        </w:rPr>
      </w:pPr>
      <w:r w:rsidRPr="6FEF9B27">
        <w:rPr>
          <w:szCs w:val="19"/>
        </w:rPr>
        <w:t xml:space="preserve"> [ta inn opplysninger om vesentlig risiko for negative konsekvenser som er avdekket]</w:t>
      </w:r>
    </w:p>
    <w:p w14:paraId="4986F88A" w14:textId="152CE2D1" w:rsidR="6FEF9B27" w:rsidRDefault="6FEF9B27" w:rsidP="6FEF9B27">
      <w:pPr>
        <w:rPr>
          <w:szCs w:val="19"/>
        </w:rPr>
      </w:pPr>
    </w:p>
    <w:p w14:paraId="2EEFB316" w14:textId="3E32CC96" w:rsidR="6FEF9B27" w:rsidRDefault="6FEF9B27" w:rsidP="6FEF9B27">
      <w:pPr>
        <w:rPr>
          <w:i/>
          <w:iCs/>
          <w:szCs w:val="19"/>
        </w:rPr>
      </w:pPr>
      <w:r w:rsidRPr="6FEF9B27">
        <w:rPr>
          <w:i/>
          <w:iCs/>
          <w:szCs w:val="19"/>
        </w:rPr>
        <w:t>For å stanse avdekkete negative konsekvenser har vi iverksatt følgende tiltak:</w:t>
      </w:r>
    </w:p>
    <w:p w14:paraId="1677913B" w14:textId="600B6ADB" w:rsidR="6FEF9B27" w:rsidRDefault="6FEF9B27" w:rsidP="6FEF9B27">
      <w:pPr>
        <w:rPr>
          <w:szCs w:val="19"/>
        </w:rPr>
      </w:pPr>
      <w:r w:rsidRPr="6FEF9B27">
        <w:rPr>
          <w:szCs w:val="19"/>
        </w:rPr>
        <w:t>[ta inn opplysninger om tiltak som er iverksatt]</w:t>
      </w:r>
    </w:p>
    <w:p w14:paraId="56C7C669" w14:textId="088FEBBB" w:rsidR="6FEF9B27" w:rsidRDefault="6FEF9B27" w:rsidP="6FEF9B27">
      <w:pPr>
        <w:rPr>
          <w:szCs w:val="19"/>
        </w:rPr>
      </w:pPr>
    </w:p>
    <w:p w14:paraId="6D5E8BAD" w14:textId="28F48FC7" w:rsidR="6FEF9B27" w:rsidRDefault="6FEF9B27" w:rsidP="6FEF9B27">
      <w:pPr>
        <w:rPr>
          <w:i/>
          <w:iCs/>
          <w:szCs w:val="19"/>
        </w:rPr>
      </w:pPr>
      <w:r w:rsidRPr="6FEF9B27">
        <w:rPr>
          <w:i/>
          <w:iCs/>
          <w:szCs w:val="19"/>
        </w:rPr>
        <w:t>For å begrense vesentlig risiko for negative konsekvenser har vi iverksatt følgende tiltak:</w:t>
      </w:r>
    </w:p>
    <w:p w14:paraId="626CC75B" w14:textId="600B6ADB" w:rsidR="6FEF9B27" w:rsidRDefault="6FEF9B27" w:rsidP="6FEF9B27">
      <w:pPr>
        <w:rPr>
          <w:szCs w:val="19"/>
        </w:rPr>
      </w:pPr>
      <w:r w:rsidRPr="6FEF9B27">
        <w:rPr>
          <w:szCs w:val="19"/>
        </w:rPr>
        <w:t>[ta inn opplysninger om tiltak som er iverksatt]</w:t>
      </w:r>
    </w:p>
    <w:p w14:paraId="60EE77E9" w14:textId="25A0740A" w:rsidR="6FEF9B27" w:rsidRDefault="6FEF9B27" w:rsidP="6FEF9B27">
      <w:pPr>
        <w:rPr>
          <w:szCs w:val="19"/>
        </w:rPr>
      </w:pPr>
    </w:p>
    <w:p w14:paraId="1D42ED37" w14:textId="4DD023C0" w:rsidR="6FEF9B27" w:rsidRDefault="6FEF9B27" w:rsidP="6FEF9B27">
      <w:pPr>
        <w:rPr>
          <w:i/>
          <w:iCs/>
          <w:szCs w:val="19"/>
        </w:rPr>
      </w:pPr>
      <w:r w:rsidRPr="6FEF9B27">
        <w:rPr>
          <w:i/>
          <w:iCs/>
          <w:szCs w:val="19"/>
        </w:rPr>
        <w:t>Iverksatte tiltak har gitt følgende resultat eller forventet resultat:</w:t>
      </w:r>
    </w:p>
    <w:p w14:paraId="764C74CE" w14:textId="55761D7A" w:rsidR="6FEF9B27" w:rsidRDefault="6FEF9B27" w:rsidP="6FEF9B27">
      <w:pPr>
        <w:rPr>
          <w:szCs w:val="19"/>
        </w:rPr>
      </w:pPr>
      <w:r w:rsidRPr="6FEF9B27">
        <w:rPr>
          <w:szCs w:val="19"/>
        </w:rPr>
        <w:t>[ta inn opplysninger om resultat og/eller forventet resultat]</w:t>
      </w:r>
    </w:p>
    <w:p w14:paraId="79F88E43" w14:textId="127851E5" w:rsidR="6FEF9B27" w:rsidRDefault="6FEF9B27" w:rsidP="6FEF9B27">
      <w:pPr>
        <w:rPr>
          <w:szCs w:val="19"/>
        </w:rPr>
      </w:pPr>
    </w:p>
    <w:p w14:paraId="0DF2CDB3" w14:textId="04BCE11A" w:rsidR="6FEF9B27" w:rsidRDefault="6FEF9B27" w:rsidP="6FEF9B27">
      <w:pPr>
        <w:rPr>
          <w:szCs w:val="19"/>
        </w:rPr>
      </w:pPr>
    </w:p>
    <w:p w14:paraId="40F3BE6D" w14:textId="04B08C99" w:rsidR="6FEF9B27" w:rsidRDefault="6FEF9B27" w:rsidP="6FEF9B27">
      <w:pPr>
        <w:rPr>
          <w:szCs w:val="19"/>
        </w:rPr>
      </w:pPr>
    </w:p>
    <w:p w14:paraId="20ED4E18" w14:textId="3098E067" w:rsidR="6FEF9B27" w:rsidRDefault="6FEF9B27" w:rsidP="6FEF9B27">
      <w:pPr>
        <w:rPr>
          <w:szCs w:val="19"/>
        </w:rPr>
      </w:pPr>
    </w:p>
    <w:p w14:paraId="31254186" w14:textId="7D4F91A9" w:rsidR="00416896" w:rsidRDefault="00416896" w:rsidP="00416896"/>
    <w:p w14:paraId="7093F462" w14:textId="77133455" w:rsidR="00416896" w:rsidRDefault="00416896">
      <w:pPr>
        <w:spacing w:line="240" w:lineRule="auto"/>
        <w:jc w:val="left"/>
      </w:pPr>
      <w:r>
        <w:br w:type="page"/>
      </w:r>
    </w:p>
    <w:p w14:paraId="36CB8DE7" w14:textId="02972295" w:rsidR="00416896" w:rsidRDefault="13F2F5F6" w:rsidP="00511E19">
      <w:pPr>
        <w:pStyle w:val="Overskrift1"/>
      </w:pPr>
      <w:bookmarkStart w:id="9" w:name="_Toc106635939"/>
      <w:r>
        <w:lastRenderedPageBreak/>
        <w:t>Svar på innsynsbegjæring</w:t>
      </w:r>
      <w:bookmarkEnd w:id="9"/>
    </w:p>
    <w:p w14:paraId="144589DF" w14:textId="0A2A79E2" w:rsidR="6FEF9B27" w:rsidRDefault="463F5DAD" w:rsidP="6FEF9B27">
      <w:r>
        <w:t xml:space="preserve">Den som ber om </w:t>
      </w:r>
      <w:proofErr w:type="gramStart"/>
      <w:r>
        <w:t>innsyn</w:t>
      </w:r>
      <w:proofErr w:type="gramEnd"/>
      <w:r>
        <w:t xml:space="preserve"> skal gjøre dette skriftlig. Vi anbefaler bedriften å opprette en egen e-postadresse eller nettskjema for innsending av innsynsbegjæringer og at ressursene til å besvare innsynsbegjæringer primært brukes her. Vi anbefaler imidlertid også at bedriften fanger opp og besvarer spørsmål i sosiale medier, slik at bedriften besvarer enkle og korte spørsmål direkte i de sosiale mediene, men besvarer de mer omfattende spørsmålene ved å anmode om at spørsmålet sendes på e-post. </w:t>
      </w:r>
    </w:p>
    <w:p w14:paraId="3683A53C" w14:textId="0AA893DF" w:rsidR="6FEF9B27" w:rsidRDefault="6FEF9B27" w:rsidP="6FEF9B27">
      <w:pPr>
        <w:rPr>
          <w:b/>
          <w:bCs/>
        </w:rPr>
      </w:pPr>
    </w:p>
    <w:p w14:paraId="4F5C8A0C" w14:textId="75798119" w:rsidR="6FEF9B27" w:rsidRDefault="6FEF9B27" w:rsidP="6FEF9B27">
      <w:r w:rsidRPr="6FEF9B27">
        <w:rPr>
          <w:b/>
          <w:bCs/>
        </w:rPr>
        <w:t xml:space="preserve">I de første månedene etter at loven har </w:t>
      </w:r>
      <w:proofErr w:type="gramStart"/>
      <w:r w:rsidRPr="6FEF9B27">
        <w:rPr>
          <w:b/>
          <w:bCs/>
        </w:rPr>
        <w:t>trådt</w:t>
      </w:r>
      <w:proofErr w:type="gramEnd"/>
      <w:r w:rsidRPr="6FEF9B27">
        <w:rPr>
          <w:b/>
          <w:bCs/>
        </w:rPr>
        <w:t xml:space="preserve"> i kraft</w:t>
      </w:r>
      <w:r>
        <w:t>, og frem til bedriften har gjennomført de innledede prioriteringene, kan innsynsbegjæringer (uavhengig av forum) besvares som følger:</w:t>
      </w:r>
    </w:p>
    <w:p w14:paraId="3F785905" w14:textId="5F589F4A" w:rsidR="6FEF9B27" w:rsidRDefault="6FEF9B27" w:rsidP="6FEF9B27"/>
    <w:p w14:paraId="69A6AD60" w14:textId="337ED2A7" w:rsidR="6FEF9B27" w:rsidRDefault="6FEF9B27" w:rsidP="6FEF9B27">
      <w:pPr>
        <w:rPr>
          <w:i/>
          <w:iCs/>
          <w:szCs w:val="19"/>
        </w:rPr>
      </w:pPr>
      <w:r w:rsidRPr="6FEF9B27">
        <w:rPr>
          <w:i/>
          <w:iCs/>
        </w:rPr>
        <w:t>Takk for din forespørsel om vårt arbeid med åpenhetsloven. Vi har iverksatt arbeidet med å kartlegge og prioritere områder for aktsomhetsvurderinger, og tar sikte på å utarbeide en liste for prioriterte områder innen [</w:t>
      </w:r>
      <w:r w:rsidRPr="6FEF9B27">
        <w:rPr>
          <w:i/>
          <w:iCs/>
          <w:highlight w:val="yellow"/>
        </w:rPr>
        <w:t>dato</w:t>
      </w:r>
      <w:r w:rsidRPr="6FEF9B27">
        <w:rPr>
          <w:i/>
          <w:iCs/>
        </w:rPr>
        <w:t>]. Vi oppdaterer vår nettside med informasjon om arbeidet med åpenhetsloven, se</w:t>
      </w:r>
    </w:p>
    <w:p w14:paraId="1814C5CB" w14:textId="46DA304E" w:rsidR="6FEF9B27" w:rsidRDefault="6FEF9B27" w:rsidP="6FEF9B27">
      <w:pPr>
        <w:rPr>
          <w:i/>
          <w:iCs/>
          <w:szCs w:val="19"/>
        </w:rPr>
      </w:pPr>
    </w:p>
    <w:p w14:paraId="2B479BAD" w14:textId="5ABCC471" w:rsidR="6FEF9B27" w:rsidRDefault="001A3E82" w:rsidP="6FEF9B27">
      <w:pPr>
        <w:rPr>
          <w:i/>
          <w:iCs/>
        </w:rPr>
      </w:pPr>
      <w:hyperlink r:id="rId26">
        <w:r w:rsidR="6FEF9B27" w:rsidRPr="6FEF9B27">
          <w:rPr>
            <w:rStyle w:val="Hyperkobling"/>
            <w:i/>
            <w:iCs/>
            <w:szCs w:val="19"/>
          </w:rPr>
          <w:t>www.bedriftensnettsideomåpenhetsloven.no</w:t>
        </w:r>
      </w:hyperlink>
    </w:p>
    <w:p w14:paraId="7D91BAAC" w14:textId="5CB61E39" w:rsidR="6FEF9B27" w:rsidRDefault="6FEF9B27" w:rsidP="6FEF9B27">
      <w:pPr>
        <w:rPr>
          <w:i/>
          <w:iCs/>
          <w:szCs w:val="19"/>
        </w:rPr>
      </w:pPr>
    </w:p>
    <w:p w14:paraId="6BB5B303" w14:textId="09C2F447" w:rsidR="6FEF9B27" w:rsidRDefault="6FEF9B27" w:rsidP="6FEF9B27">
      <w:pPr>
        <w:rPr>
          <w:i/>
          <w:iCs/>
          <w:szCs w:val="19"/>
        </w:rPr>
      </w:pPr>
      <w:r w:rsidRPr="6FEF9B27">
        <w:rPr>
          <w:i/>
          <w:iCs/>
          <w:szCs w:val="19"/>
        </w:rPr>
        <w:t xml:space="preserve">Vi oppfordrer deg til å sjekke vår nettside løpende for oppdatert informasjon. </w:t>
      </w:r>
    </w:p>
    <w:p w14:paraId="2BAA440E" w14:textId="0F0F317D" w:rsidR="6FEF9B27" w:rsidRDefault="6FEF9B27" w:rsidP="6FEF9B27">
      <w:pPr>
        <w:rPr>
          <w:i/>
          <w:iCs/>
          <w:szCs w:val="19"/>
        </w:rPr>
      </w:pPr>
    </w:p>
    <w:p w14:paraId="3E579B62" w14:textId="57EF7A47" w:rsidR="6FEF9B27" w:rsidRDefault="6FEF9B27" w:rsidP="6FEF9B27">
      <w:pPr>
        <w:rPr>
          <w:i/>
          <w:iCs/>
          <w:szCs w:val="19"/>
        </w:rPr>
      </w:pPr>
      <w:r w:rsidRPr="6FEF9B27">
        <w:rPr>
          <w:i/>
          <w:iCs/>
          <w:szCs w:val="19"/>
        </w:rPr>
        <w:t>Vi vil gjennomgå din forespørsel for å undersøke om vi på det nåværende tidspunkt i tillegg kan gi deg et mer utfyllende svar. Dersom du ikke har hørt noe annet fra oss innen tre uker, betyr det at vi foreløpig ikke har mer informasjon å gi deg.</w:t>
      </w:r>
    </w:p>
    <w:p w14:paraId="45C72003" w14:textId="2EB1F16A" w:rsidR="6FEF9B27" w:rsidRDefault="6FEF9B27" w:rsidP="6FEF9B27">
      <w:pPr>
        <w:rPr>
          <w:i/>
          <w:iCs/>
          <w:szCs w:val="19"/>
        </w:rPr>
      </w:pPr>
    </w:p>
    <w:p w14:paraId="7E5E6815" w14:textId="73973EA7" w:rsidR="6FEF9B27" w:rsidRDefault="6FEF9B27" w:rsidP="6FEF9B27">
      <w:pPr>
        <w:rPr>
          <w:szCs w:val="19"/>
        </w:rPr>
      </w:pPr>
      <w:r w:rsidRPr="6FEF9B27">
        <w:rPr>
          <w:i/>
          <w:iCs/>
          <w:szCs w:val="19"/>
        </w:rPr>
        <w:t>Dersom forespørselen omfatter mer enn hva vi har publisert på våre nettsider krever et mer omfattende svar interne undersøkelser hos flere ressurser enn det vi normalt har satt av til å behandle innsynsbegjæringer. Vi tillater oss i tilfelle å kunne bruke noe mer enn tre uker på å gi deg svar, men vil uansett svare deg senest innen to måneder fra din forespørsel.</w:t>
      </w:r>
    </w:p>
    <w:p w14:paraId="1976A605" w14:textId="52FE91B9" w:rsidR="00511E19" w:rsidRDefault="00511E19" w:rsidP="00511E19"/>
    <w:p w14:paraId="0B293F4D" w14:textId="35440DE9" w:rsidR="00C032EC" w:rsidRDefault="6FEF9B27" w:rsidP="00511E19">
      <w:r w:rsidRPr="6FEF9B27">
        <w:rPr>
          <w:b/>
          <w:bCs/>
        </w:rPr>
        <w:t xml:space="preserve">Innen datoen som er angitt i det </w:t>
      </w:r>
      <w:r w:rsidRPr="6FEF9B27">
        <w:rPr>
          <w:b/>
          <w:bCs/>
          <w:highlight w:val="yellow"/>
        </w:rPr>
        <w:t>gule</w:t>
      </w:r>
      <w:r w:rsidRPr="6FEF9B27">
        <w:rPr>
          <w:b/>
          <w:bCs/>
        </w:rPr>
        <w:t xml:space="preserve"> feltet over</w:t>
      </w:r>
      <w:r>
        <w:t>, foreslår vi at standardteksten erstattes med:</w:t>
      </w:r>
    </w:p>
    <w:p w14:paraId="17331FBE" w14:textId="07594CCB" w:rsidR="6FEF9B27" w:rsidRDefault="6FEF9B27" w:rsidP="6FEF9B27">
      <w:pPr>
        <w:rPr>
          <w:szCs w:val="19"/>
        </w:rPr>
      </w:pPr>
    </w:p>
    <w:p w14:paraId="75A71102" w14:textId="5CA4ED21" w:rsidR="6FEF9B27" w:rsidRDefault="6FEF9B27" w:rsidP="6FEF9B27">
      <w:pPr>
        <w:rPr>
          <w:i/>
          <w:iCs/>
          <w:szCs w:val="19"/>
        </w:rPr>
      </w:pPr>
      <w:r w:rsidRPr="6FEF9B27">
        <w:rPr>
          <w:i/>
          <w:iCs/>
        </w:rPr>
        <w:t>Takk for din forespørsel om vårt arbeid med åpenhetsloven. Vi har kartlagt og prioritert områder for aktsomhetsvurderinger, og har foreløpig prioritert følgende</w:t>
      </w:r>
    </w:p>
    <w:p w14:paraId="24C27015" w14:textId="41CD7239" w:rsidR="6FEF9B27" w:rsidRDefault="6FEF9B27" w:rsidP="6FEF9B27">
      <w:pPr>
        <w:rPr>
          <w:i/>
          <w:iCs/>
        </w:rPr>
      </w:pPr>
    </w:p>
    <w:p w14:paraId="62463033" w14:textId="73B1C0AF" w:rsidR="6FEF9B27" w:rsidRDefault="6FEF9B27" w:rsidP="6FEF9B27">
      <w:pPr>
        <w:pStyle w:val="Listeavsnitt"/>
        <w:numPr>
          <w:ilvl w:val="0"/>
          <w:numId w:val="15"/>
        </w:numPr>
        <w:rPr>
          <w:rFonts w:ascii="Calibri" w:eastAsia="Calibri" w:hAnsi="Calibri" w:cs="Calibri"/>
          <w:i/>
          <w:iCs/>
          <w:szCs w:val="19"/>
        </w:rPr>
      </w:pPr>
      <w:r w:rsidRPr="6FEF9B27">
        <w:rPr>
          <w:i/>
          <w:iCs/>
          <w:szCs w:val="19"/>
        </w:rPr>
        <w:t>Opplisting av prioriterte områder</w:t>
      </w:r>
    </w:p>
    <w:p w14:paraId="08D24E31" w14:textId="7D1EB416" w:rsidR="6FEF9B27" w:rsidRDefault="6FEF9B27" w:rsidP="6FEF9B27">
      <w:pPr>
        <w:rPr>
          <w:i/>
          <w:iCs/>
        </w:rPr>
      </w:pPr>
    </w:p>
    <w:p w14:paraId="4AD60C4D" w14:textId="3A36AFCE" w:rsidR="6FEF9B27" w:rsidRDefault="6FEF9B27" w:rsidP="6FEF9B27">
      <w:pPr>
        <w:rPr>
          <w:i/>
          <w:iCs/>
          <w:szCs w:val="19"/>
        </w:rPr>
      </w:pPr>
      <w:r w:rsidRPr="6FEF9B27">
        <w:rPr>
          <w:i/>
          <w:iCs/>
        </w:rPr>
        <w:t>Vi oppdaterer vår nettside løpende med informasjon om vårt arbeid med åpenhetsloven. Der kan du også finne vår oversikt over leverandører, se</w:t>
      </w:r>
    </w:p>
    <w:p w14:paraId="451B1FA0" w14:textId="46DA304E" w:rsidR="6FEF9B27" w:rsidRDefault="6FEF9B27" w:rsidP="6FEF9B27">
      <w:pPr>
        <w:rPr>
          <w:i/>
          <w:iCs/>
          <w:szCs w:val="19"/>
        </w:rPr>
      </w:pPr>
    </w:p>
    <w:p w14:paraId="15463B0B" w14:textId="5ABCC471" w:rsidR="6FEF9B27" w:rsidRDefault="001A3E82" w:rsidP="6FEF9B27">
      <w:pPr>
        <w:rPr>
          <w:i/>
          <w:iCs/>
        </w:rPr>
      </w:pPr>
      <w:hyperlink r:id="rId27">
        <w:r w:rsidR="6FEF9B27" w:rsidRPr="6FEF9B27">
          <w:rPr>
            <w:rStyle w:val="Hyperkobling"/>
            <w:i/>
            <w:iCs/>
            <w:szCs w:val="19"/>
          </w:rPr>
          <w:t>www.bedriftensnettsideomåpenhetsloven.no</w:t>
        </w:r>
      </w:hyperlink>
    </w:p>
    <w:p w14:paraId="7E0B1EE5" w14:textId="5CB61E39" w:rsidR="6FEF9B27" w:rsidRDefault="6FEF9B27" w:rsidP="6FEF9B27">
      <w:pPr>
        <w:rPr>
          <w:i/>
          <w:iCs/>
          <w:szCs w:val="19"/>
        </w:rPr>
      </w:pPr>
    </w:p>
    <w:p w14:paraId="460105C1" w14:textId="09C2F447" w:rsidR="6FEF9B27" w:rsidRDefault="6FEF9B27" w:rsidP="6FEF9B27">
      <w:pPr>
        <w:rPr>
          <w:i/>
          <w:iCs/>
          <w:szCs w:val="19"/>
        </w:rPr>
      </w:pPr>
      <w:r w:rsidRPr="6FEF9B27">
        <w:rPr>
          <w:i/>
          <w:iCs/>
          <w:szCs w:val="19"/>
        </w:rPr>
        <w:t xml:space="preserve">Vi oppfordrer deg til å sjekke vår nettside løpende for oppdatert informasjon. </w:t>
      </w:r>
    </w:p>
    <w:p w14:paraId="7E0AAD18" w14:textId="0F0F317D" w:rsidR="6FEF9B27" w:rsidRDefault="6FEF9B27" w:rsidP="6FEF9B27">
      <w:pPr>
        <w:rPr>
          <w:i/>
          <w:iCs/>
          <w:szCs w:val="19"/>
        </w:rPr>
      </w:pPr>
    </w:p>
    <w:p w14:paraId="1A957CDB" w14:textId="06F9C735" w:rsidR="6FEF9B27" w:rsidRDefault="6FEF9B27" w:rsidP="6FEF9B27">
      <w:pPr>
        <w:rPr>
          <w:i/>
          <w:iCs/>
          <w:szCs w:val="19"/>
        </w:rPr>
      </w:pPr>
      <w:r w:rsidRPr="6FEF9B27">
        <w:rPr>
          <w:i/>
          <w:iCs/>
          <w:szCs w:val="19"/>
        </w:rPr>
        <w:t>Vi vil gjennomgå din e-post for å undersøke om vi på det nåværende tidspunkt i tillegg kan gi deg et mer utfyllende svar. Dersom du ikke har hørt noe annet fra oss innen tre uker, betyr det at vi foreløpig ikke har mer informasjon å gi deg.</w:t>
      </w:r>
    </w:p>
    <w:p w14:paraId="642889FE" w14:textId="1598D536" w:rsidR="6FEF9B27" w:rsidRDefault="6FEF9B27" w:rsidP="6FEF9B27">
      <w:pPr>
        <w:rPr>
          <w:i/>
          <w:iCs/>
          <w:szCs w:val="19"/>
        </w:rPr>
      </w:pPr>
    </w:p>
    <w:p w14:paraId="0CC95529" w14:textId="43434500" w:rsidR="6FEF9B27" w:rsidRDefault="6FEF9B27" w:rsidP="6FEF9B27">
      <w:pPr>
        <w:rPr>
          <w:szCs w:val="19"/>
        </w:rPr>
      </w:pPr>
      <w:r w:rsidRPr="6FEF9B27">
        <w:rPr>
          <w:i/>
          <w:iCs/>
          <w:szCs w:val="19"/>
        </w:rPr>
        <w:t>Dersom forespørselen omfatter mer enn hva vi har publisert på våre nettsider krever et mer omfattende svar interne undersøkelser hos flere ressurser enn det vi normalt har satt av til å behandle innsynsbegjæringer. Vi tillater oss i tilfelle å kunne bruke noe mer enn tre uker på å gi deg svar, men vil uansett svare deg senest innen to måneder fra din forespørsel.</w:t>
      </w:r>
    </w:p>
    <w:p w14:paraId="73E680FE" w14:textId="1C96BA32" w:rsidR="6FEF9B27" w:rsidRDefault="6FEF9B27" w:rsidP="6FEF9B27">
      <w:pPr>
        <w:rPr>
          <w:i/>
          <w:iCs/>
          <w:szCs w:val="19"/>
        </w:rPr>
      </w:pPr>
    </w:p>
    <w:p w14:paraId="6C71F9D1" w14:textId="2D88B7CA" w:rsidR="6FEF9B27" w:rsidRDefault="6FEF9B27" w:rsidP="6FEF9B27">
      <w:pPr>
        <w:rPr>
          <w:szCs w:val="19"/>
        </w:rPr>
      </w:pPr>
      <w:r w:rsidRPr="6FEF9B27">
        <w:rPr>
          <w:b/>
          <w:bCs/>
          <w:szCs w:val="19"/>
        </w:rPr>
        <w:t>Dersom forespørselen er så omfattende</w:t>
      </w:r>
      <w:r w:rsidRPr="6FEF9B27">
        <w:rPr>
          <w:szCs w:val="19"/>
        </w:rPr>
        <w:t xml:space="preserve"> at bedriften må sette av mer ressurser til å svare enn normal rutine tilsier, kan bedriften innen tre uker forlenge svarfristen med ytterligere to måneder. Vi foreslår at bedriften i tilfellet i tillegg til standardsvaret, og etter å ha gjennomgått e-posten, svarer </w:t>
      </w:r>
    </w:p>
    <w:p w14:paraId="24D0C2A5" w14:textId="66A76CA2" w:rsidR="6FEF9B27" w:rsidRDefault="6FEF9B27" w:rsidP="6FEF9B27">
      <w:pPr>
        <w:rPr>
          <w:szCs w:val="19"/>
        </w:rPr>
      </w:pPr>
    </w:p>
    <w:p w14:paraId="4CC6395E" w14:textId="7AD58341" w:rsidR="6FEF9B27" w:rsidRDefault="6FEF9B27" w:rsidP="6FEF9B27">
      <w:pPr>
        <w:rPr>
          <w:szCs w:val="19"/>
        </w:rPr>
      </w:pPr>
      <w:r w:rsidRPr="6FEF9B27">
        <w:rPr>
          <w:i/>
          <w:iCs/>
          <w:szCs w:val="19"/>
        </w:rPr>
        <w:t xml:space="preserve">Vi har sett nærmere på ditt krav om informasjon fra oss. Vi ønsker å gi deg et så konkret og fullstendig svar som mulig. Forespørselen omfatter mer enn hva vi har publisert på våre nettsider. Besvarelsen krever interne undersøkelser hos flere ressurser enn det vi normalt har satt av til å behandle innsynsbegjæringer. Vi tillater oss derfor å kunne bruke noe mer enn tre uker på å gi deg svar, men vil uansett svare deg senest innen to måneder fra din forespørsel. </w:t>
      </w:r>
    </w:p>
    <w:p w14:paraId="25553E3F" w14:textId="2DBC0193" w:rsidR="6FEF9B27" w:rsidRDefault="6FEF9B27" w:rsidP="6FEF9B27">
      <w:pPr>
        <w:rPr>
          <w:szCs w:val="19"/>
        </w:rPr>
      </w:pPr>
    </w:p>
    <w:p w14:paraId="1CB73A3D" w14:textId="23610EDB" w:rsidR="6FEF9B27" w:rsidRDefault="6FEF9B27" w:rsidP="6FEF9B27">
      <w:pPr>
        <w:rPr>
          <w:szCs w:val="19"/>
        </w:rPr>
      </w:pPr>
      <w:r w:rsidRPr="6FEF9B27">
        <w:rPr>
          <w:b/>
          <w:bCs/>
          <w:szCs w:val="19"/>
        </w:rPr>
        <w:t>Hvis bedriften ikke kan eller vil svare</w:t>
      </w:r>
      <w:r w:rsidRPr="6FEF9B27">
        <w:rPr>
          <w:szCs w:val="19"/>
        </w:rPr>
        <w:t xml:space="preserve"> på hele eller deler av forespørselen, må bedriften gi tilbakemelding om dette innen tre uker. Bedriften kan i tilfellet bruke følgende mal:</w:t>
      </w:r>
    </w:p>
    <w:p w14:paraId="36CC6EE4" w14:textId="2C912A1C" w:rsidR="6FEF9B27" w:rsidRDefault="6FEF9B27" w:rsidP="6FEF9B27">
      <w:pPr>
        <w:rPr>
          <w:szCs w:val="19"/>
        </w:rPr>
      </w:pPr>
    </w:p>
    <w:p w14:paraId="600B42BF" w14:textId="5F5F624C" w:rsidR="6FEF9B27" w:rsidRDefault="6FEF9B27" w:rsidP="6FEF9B27">
      <w:pPr>
        <w:rPr>
          <w:i/>
          <w:iCs/>
          <w:szCs w:val="19"/>
        </w:rPr>
      </w:pPr>
      <w:r w:rsidRPr="6FEF9B27">
        <w:rPr>
          <w:i/>
          <w:iCs/>
          <w:szCs w:val="19"/>
        </w:rPr>
        <w:t>Vi viser til din forespørsel om vårt arbeid med åpenhetsloven. Vi må dessverre avslå kravet om innsyn/</w:t>
      </w:r>
      <w:proofErr w:type="spellStart"/>
      <w:r w:rsidRPr="6FEF9B27">
        <w:rPr>
          <w:i/>
          <w:iCs/>
          <w:szCs w:val="19"/>
        </w:rPr>
        <w:t>evt</w:t>
      </w:r>
      <w:proofErr w:type="spellEnd"/>
      <w:r w:rsidRPr="6FEF9B27">
        <w:rPr>
          <w:i/>
          <w:iCs/>
          <w:szCs w:val="19"/>
        </w:rPr>
        <w:t>: Vi må dessverre avslå kravet om innsyn for de delene som gjelder [</w:t>
      </w:r>
      <w:r w:rsidRPr="6FEF9B27">
        <w:rPr>
          <w:i/>
          <w:iCs/>
          <w:szCs w:val="19"/>
          <w:highlight w:val="yellow"/>
        </w:rPr>
        <w:t>liste opp</w:t>
      </w:r>
      <w:r w:rsidRPr="6FEF9B27">
        <w:rPr>
          <w:i/>
          <w:iCs/>
          <w:szCs w:val="19"/>
        </w:rPr>
        <w:t>].</w:t>
      </w:r>
    </w:p>
    <w:p w14:paraId="6A34D114" w14:textId="731E8B65" w:rsidR="6FEF9B27" w:rsidRDefault="6FEF9B27" w:rsidP="6FEF9B27">
      <w:pPr>
        <w:rPr>
          <w:i/>
          <w:iCs/>
          <w:szCs w:val="19"/>
        </w:rPr>
      </w:pPr>
    </w:p>
    <w:p w14:paraId="478DE8EE" w14:textId="58A45A7A" w:rsidR="6FEF9B27" w:rsidRDefault="6FEF9B27" w:rsidP="6FEF9B27">
      <w:pPr>
        <w:rPr>
          <w:i/>
          <w:iCs/>
          <w:szCs w:val="19"/>
        </w:rPr>
      </w:pPr>
      <w:r w:rsidRPr="6FEF9B27">
        <w:rPr>
          <w:i/>
          <w:iCs/>
          <w:szCs w:val="19"/>
        </w:rPr>
        <w:t>Du har krav på innsyn i vårt arbeid med åpenhetsloven, og vi strekker oss langt for å gi deg så gode svar som mulig. I visse tilfeller må og kan vi imidlertid avslå kravet. Disse tilfellene er i henhold til åpenhetsloven § 6:</w:t>
      </w:r>
    </w:p>
    <w:p w14:paraId="332D35F5" w14:textId="5CE31055" w:rsidR="6FEF9B27" w:rsidRDefault="6FEF9B27" w:rsidP="6FEF9B27">
      <w:pPr>
        <w:rPr>
          <w:i/>
          <w:iCs/>
          <w:szCs w:val="19"/>
        </w:rPr>
      </w:pPr>
    </w:p>
    <w:p w14:paraId="0A21C880" w14:textId="59A586FB" w:rsidR="6FEF9B27" w:rsidRDefault="6FEF9B27" w:rsidP="6FEF9B27">
      <w:pPr>
        <w:rPr>
          <w:i/>
          <w:iCs/>
          <w:szCs w:val="19"/>
        </w:rPr>
      </w:pPr>
      <w:r w:rsidRPr="6FEF9B27">
        <w:rPr>
          <w:i/>
          <w:iCs/>
          <w:szCs w:val="19"/>
        </w:rPr>
        <w:t>Annet ledd a) Når ditt krav ikke gir oss godt nok grunnlag for å forstå hva innsynet gjelder;</w:t>
      </w:r>
    </w:p>
    <w:p w14:paraId="25AF485F" w14:textId="716F0F9E" w:rsidR="6FEF9B27" w:rsidRDefault="6FEF9B27" w:rsidP="6FEF9B27">
      <w:pPr>
        <w:rPr>
          <w:i/>
          <w:iCs/>
          <w:szCs w:val="19"/>
        </w:rPr>
      </w:pPr>
      <w:r w:rsidRPr="6FEF9B27">
        <w:rPr>
          <w:i/>
          <w:iCs/>
          <w:szCs w:val="19"/>
        </w:rPr>
        <w:t xml:space="preserve">Annet ledd b) Når informasjonen du ber om er åpenbart urimelig herunder krever uforholdsmessige ressurser </w:t>
      </w:r>
    </w:p>
    <w:p w14:paraId="3DCDD04F" w14:textId="1B8EAE29" w:rsidR="6FEF9B27" w:rsidRDefault="6FEF9B27" w:rsidP="6FEF9B27">
      <w:pPr>
        <w:rPr>
          <w:i/>
          <w:iCs/>
          <w:szCs w:val="19"/>
        </w:rPr>
      </w:pPr>
      <w:r w:rsidRPr="6FEF9B27">
        <w:rPr>
          <w:i/>
          <w:iCs/>
          <w:szCs w:val="19"/>
        </w:rPr>
        <w:t>Annet ledd c) Når informasjonen du ber om gjelder opplysninger om noens personlige forhold;</w:t>
      </w:r>
    </w:p>
    <w:p w14:paraId="5A31DE9B" w14:textId="0A4079C6" w:rsidR="6FEF9B27" w:rsidRDefault="6FEF9B27" w:rsidP="6FEF9B27">
      <w:pPr>
        <w:rPr>
          <w:i/>
          <w:iCs/>
          <w:szCs w:val="19"/>
        </w:rPr>
      </w:pPr>
      <w:r w:rsidRPr="6FEF9B27">
        <w:rPr>
          <w:i/>
          <w:iCs/>
          <w:szCs w:val="19"/>
        </w:rPr>
        <w:t>Annet ledd d) Når informasjonen du ber om er en konkurransehemmelighet;</w:t>
      </w:r>
    </w:p>
    <w:p w14:paraId="3D476BFF" w14:textId="70272AE3" w:rsidR="6FEF9B27" w:rsidRDefault="6FEF9B27" w:rsidP="6FEF9B27">
      <w:pPr>
        <w:rPr>
          <w:i/>
          <w:iCs/>
          <w:szCs w:val="19"/>
        </w:rPr>
      </w:pPr>
      <w:r w:rsidRPr="6FEF9B27">
        <w:rPr>
          <w:i/>
          <w:iCs/>
          <w:szCs w:val="19"/>
        </w:rPr>
        <w:lastRenderedPageBreak/>
        <w:t>Fjerde ledd: Når informasjonen du ber om kan skade nasjonale sikkerhetsinteresser; eller</w:t>
      </w:r>
    </w:p>
    <w:p w14:paraId="66F43B5F" w14:textId="1D275578" w:rsidR="6FEF9B27" w:rsidRDefault="6FEF9B27" w:rsidP="6FEF9B27">
      <w:pPr>
        <w:rPr>
          <w:i/>
          <w:iCs/>
          <w:szCs w:val="19"/>
        </w:rPr>
      </w:pPr>
      <w:r w:rsidRPr="6FEF9B27">
        <w:rPr>
          <w:i/>
          <w:iCs/>
          <w:szCs w:val="19"/>
        </w:rPr>
        <w:t xml:space="preserve">Fjerde ledd: Når informasjonen du ber om er beskyttet etter åndsverksloven. </w:t>
      </w:r>
    </w:p>
    <w:p w14:paraId="637A99E4" w14:textId="38D7F43C" w:rsidR="6FEF9B27" w:rsidRDefault="6FEF9B27" w:rsidP="6FEF9B27">
      <w:pPr>
        <w:ind w:left="720"/>
        <w:rPr>
          <w:i/>
          <w:iCs/>
          <w:szCs w:val="19"/>
        </w:rPr>
      </w:pPr>
    </w:p>
    <w:p w14:paraId="7EA6B3DD" w14:textId="78A23983" w:rsidR="6FEF9B27" w:rsidRDefault="6FEF9B27" w:rsidP="6FEF9B27">
      <w:pPr>
        <w:rPr>
          <w:i/>
          <w:iCs/>
          <w:szCs w:val="19"/>
        </w:rPr>
      </w:pPr>
      <w:r w:rsidRPr="6FEF9B27">
        <w:rPr>
          <w:i/>
          <w:iCs/>
          <w:szCs w:val="19"/>
        </w:rPr>
        <w:t xml:space="preserve">Vi mener i dette tilfellet at den informasjonen du ber om omfattes av bokstav </w:t>
      </w:r>
      <w:r w:rsidRPr="6FEF9B27">
        <w:rPr>
          <w:i/>
          <w:iCs/>
          <w:szCs w:val="19"/>
          <w:highlight w:val="yellow"/>
        </w:rPr>
        <w:t>[fylle inn</w:t>
      </w:r>
      <w:r w:rsidRPr="6FEF9B27">
        <w:rPr>
          <w:i/>
          <w:iCs/>
          <w:szCs w:val="19"/>
        </w:rPr>
        <w:t>] fordi [</w:t>
      </w:r>
      <w:r w:rsidRPr="6FEF9B27">
        <w:rPr>
          <w:i/>
          <w:iCs/>
          <w:szCs w:val="19"/>
          <w:highlight w:val="yellow"/>
        </w:rPr>
        <w:t>kort begrunnelse</w:t>
      </w:r>
      <w:r w:rsidRPr="6FEF9B27">
        <w:rPr>
          <w:i/>
          <w:iCs/>
          <w:szCs w:val="19"/>
        </w:rPr>
        <w:t xml:space="preserve">]. </w:t>
      </w:r>
    </w:p>
    <w:p w14:paraId="72B45F9D" w14:textId="12D3F7E0" w:rsidR="6FEF9B27" w:rsidRDefault="6FEF9B27" w:rsidP="6FEF9B27">
      <w:pPr>
        <w:rPr>
          <w:i/>
          <w:iCs/>
          <w:szCs w:val="19"/>
        </w:rPr>
      </w:pPr>
    </w:p>
    <w:p w14:paraId="2F0A5560" w14:textId="2441B4FC" w:rsidR="6FEF9B27" w:rsidRDefault="6FEF9B27" w:rsidP="6FEF9B27">
      <w:pPr>
        <w:rPr>
          <w:i/>
          <w:iCs/>
          <w:szCs w:val="19"/>
        </w:rPr>
      </w:pPr>
      <w:r w:rsidRPr="6FEF9B27">
        <w:rPr>
          <w:i/>
          <w:iCs/>
          <w:szCs w:val="19"/>
        </w:rPr>
        <w:t>Du kan kreve en nærmere begrunnelse for avslaget til [</w:t>
      </w:r>
      <w:r w:rsidRPr="6FEF9B27">
        <w:rPr>
          <w:i/>
          <w:iCs/>
          <w:szCs w:val="19"/>
          <w:highlight w:val="yellow"/>
        </w:rPr>
        <w:t>korrekt adressat</w:t>
      </w:r>
      <w:r w:rsidRPr="6FEF9B27">
        <w:rPr>
          <w:i/>
          <w:iCs/>
          <w:szCs w:val="19"/>
        </w:rPr>
        <w:t xml:space="preserve">] innen tre uker. Forbrukertilsynet er tilsyns- og veiledningsorgan. </w:t>
      </w:r>
    </w:p>
    <w:p w14:paraId="646782CD" w14:textId="58577807" w:rsidR="6FEF9B27" w:rsidRDefault="6FEF9B27" w:rsidP="6FEF9B27">
      <w:pPr>
        <w:rPr>
          <w:szCs w:val="19"/>
        </w:rPr>
      </w:pPr>
    </w:p>
    <w:p w14:paraId="5CF46264" w14:textId="27959DC7" w:rsidR="6FEF9B27" w:rsidRDefault="6FEF9B27" w:rsidP="6FEF9B27">
      <w:pPr>
        <w:rPr>
          <w:szCs w:val="19"/>
        </w:rPr>
      </w:pPr>
      <w:r w:rsidRPr="6FEF9B27">
        <w:rPr>
          <w:b/>
          <w:bCs/>
          <w:szCs w:val="19"/>
        </w:rPr>
        <w:t>Ved klager på begrunnelsen over å nekte innsyn</w:t>
      </w:r>
      <w:r w:rsidRPr="6FEF9B27">
        <w:rPr>
          <w:szCs w:val="19"/>
        </w:rPr>
        <w:t xml:space="preserve">, foreslår vi at bedriften svarer så konkret som mulig. Nærmere begrunnelse skal gis innen tre uker etter at kravet ble mottatt. Bedriften kan gjerne ta kontakt med Virke på 22 54 17 00 (tast </w:t>
      </w:r>
      <w:proofErr w:type="spellStart"/>
      <w:r w:rsidRPr="6FEF9B27">
        <w:rPr>
          <w:szCs w:val="19"/>
        </w:rPr>
        <w:t>forretningsjuss</w:t>
      </w:r>
      <w:proofErr w:type="spellEnd"/>
      <w:r w:rsidRPr="6FEF9B27">
        <w:rPr>
          <w:szCs w:val="19"/>
        </w:rPr>
        <w:t xml:space="preserve">) for nærmere veiledning. </w:t>
      </w:r>
    </w:p>
    <w:p w14:paraId="3C2E3335" w14:textId="6A6C68C9" w:rsidR="6FEF9B27" w:rsidRDefault="6FEF9B27" w:rsidP="6FEF9B27">
      <w:pPr>
        <w:rPr>
          <w:rFonts w:eastAsia="Clan Pro News" w:cs="Clan Pro News"/>
          <w:szCs w:val="19"/>
        </w:rPr>
      </w:pPr>
    </w:p>
    <w:p w14:paraId="160C3892" w14:textId="02D71C2B" w:rsidR="6FEF9B27" w:rsidRDefault="6FEF9B27" w:rsidP="6FEF9B27">
      <w:pPr>
        <w:rPr>
          <w:szCs w:val="19"/>
        </w:rPr>
      </w:pPr>
      <w:r w:rsidRPr="6FEF9B27">
        <w:rPr>
          <w:rFonts w:eastAsia="Clan Pro News" w:cs="Clan Pro News"/>
          <w:b/>
          <w:bCs/>
          <w:szCs w:val="19"/>
        </w:rPr>
        <w:t xml:space="preserve">Anmodninger om å sende spørsmål i sosial medier på e-post/nettskjema </w:t>
      </w:r>
      <w:r w:rsidRPr="6FEF9B27">
        <w:rPr>
          <w:rFonts w:eastAsia="Clan Pro News" w:cs="Clan Pro News"/>
          <w:szCs w:val="19"/>
        </w:rPr>
        <w:t>kan utformes slik</w:t>
      </w:r>
    </w:p>
    <w:p w14:paraId="37979D38" w14:textId="1C9FD3F5" w:rsidR="6FEF9B27" w:rsidRDefault="6FEF9B27" w:rsidP="6FEF9B27">
      <w:pPr>
        <w:rPr>
          <w:szCs w:val="19"/>
        </w:rPr>
      </w:pPr>
    </w:p>
    <w:p w14:paraId="1A6F2D22" w14:textId="201B485C" w:rsidR="6FEF9B27" w:rsidRDefault="6FEF9B27" w:rsidP="6FEF9B27">
      <w:pPr>
        <w:rPr>
          <w:szCs w:val="19"/>
        </w:rPr>
      </w:pPr>
      <w:r w:rsidRPr="6FEF9B27">
        <w:rPr>
          <w:rFonts w:eastAsia="Clan Pro News" w:cs="Clan Pro News"/>
          <w:i/>
          <w:iCs/>
          <w:szCs w:val="19"/>
        </w:rPr>
        <w:t xml:space="preserve">Takk for ditt spørsmål. Spørsmålet kan medføre behov for avklaringer og dialog. Vi ber deg derfor sende spørsmålet på e-post til </w:t>
      </w:r>
      <w:r w:rsidRPr="6FEF9B27">
        <w:rPr>
          <w:rFonts w:eastAsia="Clan Pro News" w:cs="Clan Pro News"/>
          <w:i/>
          <w:iCs/>
          <w:szCs w:val="19"/>
          <w:highlight w:val="yellow"/>
        </w:rPr>
        <w:t>e-postadresse/</w:t>
      </w:r>
      <w:r w:rsidRPr="6FEF9B27">
        <w:rPr>
          <w:rFonts w:eastAsia="Clan Pro News" w:cs="Clan Pro News"/>
          <w:i/>
          <w:iCs/>
          <w:szCs w:val="19"/>
        </w:rPr>
        <w:t xml:space="preserve">fylle inn skjema på </w:t>
      </w:r>
      <w:r w:rsidRPr="6FEF9B27">
        <w:rPr>
          <w:rFonts w:eastAsia="Clan Pro News" w:cs="Clan Pro News"/>
          <w:i/>
          <w:iCs/>
          <w:szCs w:val="19"/>
          <w:highlight w:val="yellow"/>
        </w:rPr>
        <w:t>nettadresse</w:t>
      </w:r>
      <w:r w:rsidRPr="6FEF9B27">
        <w:rPr>
          <w:rFonts w:eastAsia="Clan Pro News" w:cs="Clan Pro News"/>
          <w:i/>
          <w:iCs/>
          <w:szCs w:val="19"/>
        </w:rPr>
        <w:t xml:space="preserve">, slik at vi kan svare tilbake til din e-postadresse. </w:t>
      </w:r>
    </w:p>
    <w:p w14:paraId="4B43DB76" w14:textId="55BDA8B4" w:rsidR="6FEF9B27" w:rsidRDefault="6FEF9B27" w:rsidP="6FEF9B27">
      <w:pPr>
        <w:rPr>
          <w:szCs w:val="19"/>
        </w:rPr>
      </w:pPr>
    </w:p>
    <w:p w14:paraId="32801A5C" w14:textId="7DD91A6E" w:rsidR="6FEF9B27" w:rsidRDefault="6FEF9B27" w:rsidP="6FEF9B27">
      <w:pPr>
        <w:rPr>
          <w:szCs w:val="19"/>
        </w:rPr>
      </w:pPr>
    </w:p>
    <w:p w14:paraId="0884DCB6" w14:textId="50CE363C" w:rsidR="6FEF9B27" w:rsidRDefault="6FEF9B27" w:rsidP="6FEF9B27">
      <w:pPr>
        <w:rPr>
          <w:szCs w:val="19"/>
        </w:rPr>
      </w:pPr>
    </w:p>
    <w:p w14:paraId="43B48F64" w14:textId="77777777" w:rsidR="00C032EC" w:rsidRDefault="00C032EC" w:rsidP="00511E19"/>
    <w:p w14:paraId="6207A648" w14:textId="5A830E04" w:rsidR="00511E19" w:rsidRDefault="00511E19">
      <w:pPr>
        <w:spacing w:line="240" w:lineRule="auto"/>
        <w:jc w:val="left"/>
      </w:pPr>
      <w:r>
        <w:br w:type="page"/>
      </w:r>
    </w:p>
    <w:p w14:paraId="121D3889" w14:textId="06B8A749" w:rsidR="00C47E87" w:rsidRDefault="4B0185CD" w:rsidP="43A2B2CF">
      <w:pPr>
        <w:pStyle w:val="Overskrift1"/>
        <w:rPr>
          <w:rFonts w:eastAsia="Clan Pro News" w:cs="Clan Pro News"/>
          <w:sz w:val="18"/>
          <w:szCs w:val="18"/>
        </w:rPr>
      </w:pPr>
      <w:bookmarkStart w:id="10" w:name="_Toc106635940"/>
      <w:r>
        <w:lastRenderedPageBreak/>
        <w:t>Hvilket budsjett bør virksomheten ha for arbeidet?</w:t>
      </w:r>
      <w:bookmarkEnd w:id="10"/>
    </w:p>
    <w:p w14:paraId="3BE495F8" w14:textId="702C209A" w:rsidR="00B750E5" w:rsidRDefault="1E96E118" w:rsidP="43A2B2CF">
      <w:pPr>
        <w:rPr>
          <w:rFonts w:eastAsia="Clan Pro News" w:cs="Clan Pro News"/>
          <w:sz w:val="18"/>
          <w:szCs w:val="18"/>
        </w:rPr>
      </w:pPr>
      <w:r w:rsidRPr="43A2B2CF">
        <w:rPr>
          <w:rFonts w:eastAsia="Clan Pro News" w:cs="Clan Pro News"/>
          <w:sz w:val="18"/>
          <w:szCs w:val="18"/>
        </w:rPr>
        <w:t xml:space="preserve">Åpenhetsloven fastsetter ingen </w:t>
      </w:r>
      <w:r w:rsidR="630974A4" w:rsidRPr="43A2B2CF">
        <w:rPr>
          <w:rFonts w:eastAsia="Clan Pro News" w:cs="Clan Pro News"/>
          <w:sz w:val="18"/>
          <w:szCs w:val="18"/>
        </w:rPr>
        <w:t xml:space="preserve">øvre eller nedre grense for hvor mye midler virksomheten skal bruke for å følge opp loven/aktsomhetsvurderingene. </w:t>
      </w:r>
      <w:r w:rsidR="13EF5DC7" w:rsidRPr="43A2B2CF">
        <w:rPr>
          <w:rFonts w:eastAsia="Clan Pro News" w:cs="Clan Pro News"/>
          <w:sz w:val="18"/>
          <w:szCs w:val="18"/>
        </w:rPr>
        <w:t>Virksomheten må derfor selv bestemme hvor mye den skal sette av. Virksomheten må imidlertid sette av nok midler til å kunne følge opp kravene i loven.</w:t>
      </w:r>
    </w:p>
    <w:p w14:paraId="5A08D05C" w14:textId="77777777" w:rsidR="00B750E5" w:rsidRDefault="00B750E5" w:rsidP="43A2B2CF">
      <w:pPr>
        <w:rPr>
          <w:rFonts w:eastAsia="Clan Pro News" w:cs="Clan Pro News"/>
          <w:sz w:val="18"/>
          <w:szCs w:val="18"/>
        </w:rPr>
      </w:pPr>
    </w:p>
    <w:p w14:paraId="7620C554" w14:textId="216C4EFD" w:rsidR="00050106" w:rsidRDefault="3C3F1230" w:rsidP="43A2B2CF">
      <w:pPr>
        <w:rPr>
          <w:rFonts w:eastAsia="Clan Pro News" w:cs="Clan Pro News"/>
          <w:sz w:val="18"/>
          <w:szCs w:val="18"/>
        </w:rPr>
      </w:pPr>
      <w:r w:rsidRPr="43A2B2CF">
        <w:rPr>
          <w:rFonts w:eastAsia="Clan Pro News" w:cs="Clan Pro News"/>
          <w:sz w:val="18"/>
          <w:szCs w:val="18"/>
        </w:rPr>
        <w:t xml:space="preserve">Vi antar at virksomheten det første året minst må sette av nok midler til </w:t>
      </w:r>
      <w:r w:rsidR="044255BC" w:rsidRPr="43A2B2CF">
        <w:rPr>
          <w:rFonts w:eastAsia="Clan Pro News" w:cs="Clan Pro News"/>
          <w:sz w:val="18"/>
          <w:szCs w:val="18"/>
        </w:rPr>
        <w:t xml:space="preserve">a) </w:t>
      </w:r>
      <w:r w:rsidRPr="43A2B2CF">
        <w:rPr>
          <w:rFonts w:eastAsia="Clan Pro News" w:cs="Clan Pro News"/>
          <w:sz w:val="18"/>
          <w:szCs w:val="18"/>
        </w:rPr>
        <w:t xml:space="preserve">å </w:t>
      </w:r>
      <w:r w:rsidR="4C93EC66" w:rsidRPr="43A2B2CF">
        <w:rPr>
          <w:rFonts w:eastAsia="Clan Pro News" w:cs="Clan Pro News"/>
          <w:sz w:val="18"/>
          <w:szCs w:val="18"/>
        </w:rPr>
        <w:t xml:space="preserve">skaffe tilstrekkelig oversikt over leverandørkjedene til </w:t>
      </w:r>
      <w:r w:rsidR="044255BC" w:rsidRPr="43A2B2CF">
        <w:rPr>
          <w:rFonts w:eastAsia="Clan Pro News" w:cs="Clan Pro News"/>
          <w:sz w:val="18"/>
          <w:szCs w:val="18"/>
        </w:rPr>
        <w:t xml:space="preserve">å gjøre en innledende risikovurdering, b) </w:t>
      </w:r>
      <w:r w:rsidR="649AEE2B" w:rsidRPr="43A2B2CF">
        <w:rPr>
          <w:rFonts w:eastAsia="Clan Pro News" w:cs="Clan Pro News"/>
          <w:sz w:val="18"/>
          <w:szCs w:val="18"/>
        </w:rPr>
        <w:t>gjøre en innledende risikovurdering og c) følge opp eventuelle alvorlige menneske</w:t>
      </w:r>
      <w:r w:rsidR="00760E03">
        <w:softHyphen/>
      </w:r>
      <w:r w:rsidR="649AEE2B" w:rsidRPr="43A2B2CF">
        <w:rPr>
          <w:rFonts w:eastAsia="Clan Pro News" w:cs="Clan Pro News"/>
          <w:sz w:val="18"/>
          <w:szCs w:val="18"/>
        </w:rPr>
        <w:t>rettighets</w:t>
      </w:r>
      <w:r w:rsidR="00760E03">
        <w:softHyphen/>
      </w:r>
      <w:r w:rsidR="649AEE2B" w:rsidRPr="43A2B2CF">
        <w:rPr>
          <w:rFonts w:eastAsia="Clan Pro News" w:cs="Clan Pro News"/>
          <w:sz w:val="18"/>
          <w:szCs w:val="18"/>
        </w:rPr>
        <w:t xml:space="preserve">brudd. </w:t>
      </w:r>
    </w:p>
    <w:p w14:paraId="2AD55BC0" w14:textId="77777777" w:rsidR="00050106" w:rsidRDefault="00050106" w:rsidP="43A2B2CF">
      <w:pPr>
        <w:rPr>
          <w:rFonts w:eastAsia="Clan Pro News" w:cs="Clan Pro News"/>
          <w:sz w:val="18"/>
          <w:szCs w:val="18"/>
        </w:rPr>
      </w:pPr>
    </w:p>
    <w:p w14:paraId="5024430E" w14:textId="7681516D" w:rsidR="00025EAB" w:rsidRDefault="649AEE2B" w:rsidP="43A2B2CF">
      <w:pPr>
        <w:rPr>
          <w:rFonts w:eastAsia="Clan Pro News" w:cs="Clan Pro News"/>
          <w:sz w:val="18"/>
          <w:szCs w:val="18"/>
        </w:rPr>
      </w:pPr>
      <w:r w:rsidRPr="43A2B2CF">
        <w:rPr>
          <w:rFonts w:eastAsia="Clan Pro News" w:cs="Clan Pro News"/>
          <w:sz w:val="18"/>
          <w:szCs w:val="18"/>
        </w:rPr>
        <w:t xml:space="preserve">Etter det første året antar vi at budsjettet minst bør være tilstrekkelig til at bedriften kan </w:t>
      </w:r>
      <w:r w:rsidR="59991A57" w:rsidRPr="43A2B2CF">
        <w:rPr>
          <w:rFonts w:eastAsia="Clan Pro News" w:cs="Clan Pro News"/>
          <w:sz w:val="18"/>
          <w:szCs w:val="18"/>
        </w:rPr>
        <w:t>gjennomføre reelle (nye og oppdaterte) risikovurderinger og oppfølging av</w:t>
      </w:r>
      <w:r w:rsidR="002E8CDE" w:rsidRPr="43A2B2CF">
        <w:rPr>
          <w:rFonts w:eastAsia="Clan Pro News" w:cs="Clan Pro News"/>
          <w:sz w:val="18"/>
          <w:szCs w:val="18"/>
        </w:rPr>
        <w:t xml:space="preserve"> de(t)</w:t>
      </w:r>
      <w:r w:rsidR="59991A57" w:rsidRPr="43A2B2CF">
        <w:rPr>
          <w:rFonts w:eastAsia="Clan Pro News" w:cs="Clan Pro News"/>
          <w:sz w:val="18"/>
          <w:szCs w:val="18"/>
        </w:rPr>
        <w:t xml:space="preserve"> </w:t>
      </w:r>
      <w:r w:rsidR="002E8CDE" w:rsidRPr="43A2B2CF">
        <w:rPr>
          <w:rFonts w:eastAsia="Clan Pro News" w:cs="Clan Pro News"/>
          <w:sz w:val="18"/>
          <w:szCs w:val="18"/>
        </w:rPr>
        <w:t>prioriterte område(t)ne.</w:t>
      </w:r>
    </w:p>
    <w:p w14:paraId="2C750523" w14:textId="675ADE3D" w:rsidR="00A65AF6" w:rsidRDefault="00A65AF6" w:rsidP="43A2B2CF">
      <w:pPr>
        <w:rPr>
          <w:rFonts w:eastAsia="Clan Pro News" w:cs="Clan Pro News"/>
          <w:sz w:val="18"/>
          <w:szCs w:val="18"/>
        </w:rPr>
      </w:pPr>
    </w:p>
    <w:p w14:paraId="240CB0BD" w14:textId="5AC67079" w:rsidR="00A65AF6" w:rsidRDefault="79D3739D" w:rsidP="43A2B2CF">
      <w:pPr>
        <w:rPr>
          <w:rFonts w:eastAsia="Clan Pro News" w:cs="Clan Pro News"/>
          <w:sz w:val="18"/>
          <w:szCs w:val="18"/>
        </w:rPr>
      </w:pPr>
      <w:r w:rsidRPr="43A2B2CF">
        <w:rPr>
          <w:rFonts w:eastAsia="Clan Pro News" w:cs="Clan Pro News"/>
          <w:sz w:val="18"/>
          <w:szCs w:val="18"/>
        </w:rPr>
        <w:t xml:space="preserve">I tillegg må bedriften sette av midler til å besvare innsynsbegjæringer. </w:t>
      </w:r>
      <w:r w:rsidR="4137D1C6" w:rsidRPr="43A2B2CF">
        <w:rPr>
          <w:rFonts w:eastAsia="Clan Pro News" w:cs="Clan Pro News"/>
          <w:sz w:val="18"/>
          <w:szCs w:val="18"/>
        </w:rPr>
        <w:t xml:space="preserve">Vi antar at de fleste virksomheter uten medieprofilering i utgangspunktet ikke </w:t>
      </w:r>
      <w:r w:rsidR="4A71F98F" w:rsidRPr="43A2B2CF">
        <w:rPr>
          <w:rFonts w:eastAsia="Clan Pro News" w:cs="Clan Pro News"/>
          <w:sz w:val="18"/>
          <w:szCs w:val="18"/>
        </w:rPr>
        <w:t>må sette av egne ressurser til dette.</w:t>
      </w:r>
    </w:p>
    <w:p w14:paraId="5A4B3D2F" w14:textId="77777777" w:rsidR="00025EAB" w:rsidRDefault="00025EAB" w:rsidP="43A2B2CF">
      <w:pPr>
        <w:rPr>
          <w:rFonts w:eastAsia="Clan Pro News" w:cs="Clan Pro News"/>
          <w:sz w:val="18"/>
          <w:szCs w:val="18"/>
        </w:rPr>
      </w:pPr>
    </w:p>
    <w:p w14:paraId="0EF42571" w14:textId="77777777" w:rsidR="003D59EB" w:rsidRDefault="002E8CDE" w:rsidP="43A2B2CF">
      <w:pPr>
        <w:rPr>
          <w:rFonts w:eastAsia="Clan Pro News" w:cs="Clan Pro News"/>
          <w:sz w:val="18"/>
          <w:szCs w:val="18"/>
        </w:rPr>
      </w:pPr>
      <w:r w:rsidRPr="43A2B2CF">
        <w:rPr>
          <w:rFonts w:eastAsia="Clan Pro News" w:cs="Clan Pro News"/>
          <w:sz w:val="18"/>
          <w:szCs w:val="18"/>
        </w:rPr>
        <w:t xml:space="preserve">I forarbeidene til loven trekker </w:t>
      </w:r>
      <w:r w:rsidR="5FD13C74" w:rsidRPr="43A2B2CF">
        <w:rPr>
          <w:rFonts w:eastAsia="Clan Pro News" w:cs="Clan Pro News"/>
          <w:sz w:val="18"/>
          <w:szCs w:val="18"/>
        </w:rPr>
        <w:t>Barne- og familie</w:t>
      </w:r>
      <w:r w:rsidRPr="43A2B2CF">
        <w:rPr>
          <w:rFonts w:eastAsia="Clan Pro News" w:cs="Clan Pro News"/>
          <w:sz w:val="18"/>
          <w:szCs w:val="18"/>
        </w:rPr>
        <w:t>departementet frem</w:t>
      </w:r>
      <w:r w:rsidR="5FD13C74" w:rsidRPr="43A2B2CF">
        <w:rPr>
          <w:rFonts w:eastAsia="Clan Pro News" w:cs="Clan Pro News"/>
          <w:sz w:val="18"/>
          <w:szCs w:val="18"/>
        </w:rPr>
        <w:t xml:space="preserve"> en rapport om forventningen til næringslivets kostnader. </w:t>
      </w:r>
      <w:r w:rsidR="50863FE4" w:rsidRPr="43A2B2CF">
        <w:rPr>
          <w:rFonts w:eastAsia="Clan Pro News" w:cs="Clan Pro News"/>
          <w:sz w:val="18"/>
          <w:szCs w:val="18"/>
        </w:rPr>
        <w:t xml:space="preserve">Virke mener rapporten kan være et utgangspunkt for virksomhetens </w:t>
      </w:r>
      <w:r w:rsidR="735677B3" w:rsidRPr="43A2B2CF">
        <w:rPr>
          <w:rFonts w:eastAsia="Clan Pro News" w:cs="Clan Pro News"/>
          <w:sz w:val="18"/>
          <w:szCs w:val="18"/>
        </w:rPr>
        <w:t xml:space="preserve">budsjett. Vi understreker imidlertid at tilbakemeldingene fra Forbrukertilsynet og næringslivet generelt er at kostnadsoverslagene er for lave. </w:t>
      </w:r>
    </w:p>
    <w:p w14:paraId="74A5002F" w14:textId="77777777" w:rsidR="003D59EB" w:rsidRDefault="003D59EB" w:rsidP="43A2B2CF">
      <w:pPr>
        <w:rPr>
          <w:rFonts w:eastAsia="Clan Pro News" w:cs="Clan Pro News"/>
          <w:sz w:val="18"/>
          <w:szCs w:val="18"/>
        </w:rPr>
      </w:pPr>
    </w:p>
    <w:p w14:paraId="57A385E9" w14:textId="6D06BC50" w:rsidR="003D59EB" w:rsidRDefault="735677B3" w:rsidP="43A2B2CF">
      <w:pPr>
        <w:rPr>
          <w:rFonts w:eastAsia="Clan Pro News" w:cs="Clan Pro News"/>
          <w:sz w:val="18"/>
          <w:szCs w:val="18"/>
        </w:rPr>
      </w:pPr>
      <w:r w:rsidRPr="43A2B2CF">
        <w:rPr>
          <w:rFonts w:eastAsia="Clan Pro News" w:cs="Clan Pro News"/>
          <w:sz w:val="18"/>
          <w:szCs w:val="18"/>
        </w:rPr>
        <w:t>Overslagene til departementet kan</w:t>
      </w:r>
      <w:r w:rsidR="27EADDBB" w:rsidRPr="43A2B2CF">
        <w:rPr>
          <w:rFonts w:eastAsia="Clan Pro News" w:cs="Clan Pro News"/>
          <w:sz w:val="18"/>
          <w:szCs w:val="18"/>
        </w:rPr>
        <w:t xml:space="preserve"> for mellomstore bedrifter</w:t>
      </w:r>
      <w:r w:rsidRPr="43A2B2CF">
        <w:rPr>
          <w:rFonts w:eastAsia="Clan Pro News" w:cs="Clan Pro News"/>
          <w:sz w:val="18"/>
          <w:szCs w:val="18"/>
        </w:rPr>
        <w:t xml:space="preserve"> fremstilles i følgende tabell:</w:t>
      </w:r>
    </w:p>
    <w:p w14:paraId="59CF1D8F" w14:textId="77777777" w:rsidR="003D59EB" w:rsidRDefault="003D59EB" w:rsidP="6FEF9B27">
      <w:pPr>
        <w:spacing w:line="240" w:lineRule="auto"/>
        <w:rPr>
          <w:rFonts w:eastAsia="Clan Pro News" w:cs="Clan Pro News"/>
        </w:rPr>
      </w:pPr>
    </w:p>
    <w:tbl>
      <w:tblPr>
        <w:tblStyle w:val="Tabellrutenett"/>
        <w:tblW w:w="0" w:type="auto"/>
        <w:tblLook w:val="04A0" w:firstRow="1" w:lastRow="0" w:firstColumn="1" w:lastColumn="0" w:noHBand="0" w:noVBand="1"/>
      </w:tblPr>
      <w:tblGrid>
        <w:gridCol w:w="2108"/>
        <w:gridCol w:w="2262"/>
        <w:gridCol w:w="2149"/>
        <w:gridCol w:w="2111"/>
      </w:tblGrid>
      <w:tr w:rsidR="00C24B83" w14:paraId="79B15F0F" w14:textId="77777777" w:rsidTr="009B15A9">
        <w:tc>
          <w:tcPr>
            <w:tcW w:w="2108" w:type="dxa"/>
          </w:tcPr>
          <w:p w14:paraId="5223C08E" w14:textId="77777777" w:rsidR="00B474EE" w:rsidRDefault="00B474EE" w:rsidP="008F5A4A">
            <w:pPr>
              <w:spacing w:line="240" w:lineRule="auto"/>
            </w:pPr>
          </w:p>
        </w:tc>
        <w:tc>
          <w:tcPr>
            <w:tcW w:w="2262" w:type="dxa"/>
          </w:tcPr>
          <w:p w14:paraId="409EFAAD" w14:textId="4C4B5145" w:rsidR="00B474EE" w:rsidRPr="00760E03" w:rsidRDefault="00667C76" w:rsidP="00EB4A63">
            <w:pPr>
              <w:spacing w:line="240" w:lineRule="auto"/>
              <w:jc w:val="left"/>
              <w:rPr>
                <w:i/>
                <w:iCs/>
              </w:rPr>
            </w:pPr>
            <w:r w:rsidRPr="00760E03">
              <w:rPr>
                <w:i/>
                <w:iCs/>
              </w:rPr>
              <w:t>Tjenestevirksomheter</w:t>
            </w:r>
            <w:r w:rsidR="00733C0B" w:rsidRPr="00760E03">
              <w:rPr>
                <w:i/>
                <w:iCs/>
              </w:rPr>
              <w:t xml:space="preserve"> (konsulent, eiendomsselskaper, bygg og anlegg)</w:t>
            </w:r>
          </w:p>
        </w:tc>
        <w:tc>
          <w:tcPr>
            <w:tcW w:w="2149" w:type="dxa"/>
          </w:tcPr>
          <w:p w14:paraId="2E0398B0" w14:textId="43F4EE74" w:rsidR="00B474EE" w:rsidRPr="00760E03" w:rsidRDefault="00667C76" w:rsidP="00EB4A63">
            <w:pPr>
              <w:spacing w:line="240" w:lineRule="auto"/>
              <w:jc w:val="left"/>
              <w:rPr>
                <w:i/>
                <w:iCs/>
              </w:rPr>
            </w:pPr>
            <w:r w:rsidRPr="00760E03">
              <w:rPr>
                <w:i/>
                <w:iCs/>
              </w:rPr>
              <w:t xml:space="preserve">Handel </w:t>
            </w:r>
            <w:r w:rsidR="00A14DF0" w:rsidRPr="00760E03">
              <w:rPr>
                <w:i/>
                <w:iCs/>
              </w:rPr>
              <w:t>med høyrisikoprodukter</w:t>
            </w:r>
            <w:r w:rsidRPr="00760E03">
              <w:rPr>
                <w:i/>
                <w:iCs/>
              </w:rPr>
              <w:t xml:space="preserve"> </w:t>
            </w:r>
            <w:r w:rsidR="00A14DF0" w:rsidRPr="00760E03">
              <w:rPr>
                <w:i/>
                <w:iCs/>
              </w:rPr>
              <w:t>(</w:t>
            </w:r>
            <w:r w:rsidRPr="00760E03">
              <w:rPr>
                <w:i/>
                <w:iCs/>
              </w:rPr>
              <w:t xml:space="preserve">elektronikk, leker, klær </w:t>
            </w:r>
            <w:proofErr w:type="spellStart"/>
            <w:r w:rsidRPr="00760E03">
              <w:rPr>
                <w:i/>
                <w:iCs/>
              </w:rPr>
              <w:t>osv</w:t>
            </w:r>
            <w:proofErr w:type="spellEnd"/>
            <w:r w:rsidR="00A14DF0" w:rsidRPr="00760E03">
              <w:rPr>
                <w:i/>
                <w:iCs/>
              </w:rPr>
              <w:t>)</w:t>
            </w:r>
            <w:r w:rsidR="00733C0B" w:rsidRPr="00760E03">
              <w:rPr>
                <w:i/>
                <w:iCs/>
              </w:rPr>
              <w:t xml:space="preserve">, som har </w:t>
            </w:r>
            <w:r w:rsidR="0016752D" w:rsidRPr="00760E03">
              <w:rPr>
                <w:i/>
                <w:iCs/>
              </w:rPr>
              <w:t>mange leverandører</w:t>
            </w:r>
          </w:p>
        </w:tc>
        <w:tc>
          <w:tcPr>
            <w:tcW w:w="2111" w:type="dxa"/>
          </w:tcPr>
          <w:p w14:paraId="5B05699C" w14:textId="5F02D89D" w:rsidR="00B474EE" w:rsidRPr="00760E03" w:rsidRDefault="00C24B83" w:rsidP="00EB4A63">
            <w:pPr>
              <w:spacing w:line="240" w:lineRule="auto"/>
              <w:jc w:val="left"/>
              <w:rPr>
                <w:i/>
                <w:iCs/>
              </w:rPr>
            </w:pPr>
            <w:r w:rsidRPr="00760E03">
              <w:rPr>
                <w:i/>
                <w:iCs/>
              </w:rPr>
              <w:t>Grossister, detaljhandler, importører mv med færre produkter og lavere risiko</w:t>
            </w:r>
          </w:p>
        </w:tc>
      </w:tr>
      <w:tr w:rsidR="00C24B83" w14:paraId="445A03D8" w14:textId="77777777" w:rsidTr="009B15A9">
        <w:tc>
          <w:tcPr>
            <w:tcW w:w="2108" w:type="dxa"/>
          </w:tcPr>
          <w:p w14:paraId="2498B70A" w14:textId="7994A3F4" w:rsidR="00B474EE" w:rsidRPr="00760E03" w:rsidRDefault="009061C4" w:rsidP="008F5A4A">
            <w:pPr>
              <w:spacing w:line="240" w:lineRule="auto"/>
              <w:rPr>
                <w:b/>
                <w:bCs/>
              </w:rPr>
            </w:pPr>
            <w:r w:rsidRPr="00760E03">
              <w:rPr>
                <w:b/>
                <w:bCs/>
              </w:rPr>
              <w:t>Mellomstore virksomheter</w:t>
            </w:r>
          </w:p>
        </w:tc>
        <w:tc>
          <w:tcPr>
            <w:tcW w:w="2262" w:type="dxa"/>
          </w:tcPr>
          <w:p w14:paraId="53369FFF" w14:textId="5A0CEF9B" w:rsidR="00B474EE" w:rsidRDefault="005A254B" w:rsidP="008F5A4A">
            <w:pPr>
              <w:spacing w:line="240" w:lineRule="auto"/>
            </w:pPr>
            <w:r>
              <w:t xml:space="preserve">År 1: kr </w:t>
            </w:r>
            <w:r w:rsidR="00EB6F35">
              <w:t>24 600</w:t>
            </w:r>
          </w:p>
          <w:p w14:paraId="11B2C663" w14:textId="0DF90B72" w:rsidR="00EB6F35" w:rsidRDefault="00EB6F35" w:rsidP="008F5A4A">
            <w:pPr>
              <w:spacing w:line="240" w:lineRule="auto"/>
            </w:pPr>
            <w:r>
              <w:t>År 2: kr 10 600</w:t>
            </w:r>
          </w:p>
        </w:tc>
        <w:tc>
          <w:tcPr>
            <w:tcW w:w="2149" w:type="dxa"/>
          </w:tcPr>
          <w:p w14:paraId="7E880D44" w14:textId="3E9E67BA" w:rsidR="00B474EE" w:rsidRDefault="00EB6F35" w:rsidP="008F5A4A">
            <w:pPr>
              <w:spacing w:line="240" w:lineRule="auto"/>
            </w:pPr>
            <w:r>
              <w:t xml:space="preserve">År 1: </w:t>
            </w:r>
            <w:r w:rsidR="00021CAA">
              <w:t xml:space="preserve">kr </w:t>
            </w:r>
            <w:r>
              <w:t>125 000</w:t>
            </w:r>
          </w:p>
          <w:p w14:paraId="12718FF2" w14:textId="16310A11" w:rsidR="00EB6F35" w:rsidRDefault="00EB6F35" w:rsidP="008F5A4A">
            <w:pPr>
              <w:spacing w:line="240" w:lineRule="auto"/>
            </w:pPr>
            <w:r>
              <w:t>År 2:</w:t>
            </w:r>
            <w:r w:rsidR="009B15A9">
              <w:t xml:space="preserve"> </w:t>
            </w:r>
            <w:r w:rsidR="00021CAA">
              <w:t xml:space="preserve">kr </w:t>
            </w:r>
            <w:r w:rsidR="009B15A9">
              <w:t>123 000</w:t>
            </w:r>
          </w:p>
        </w:tc>
        <w:tc>
          <w:tcPr>
            <w:tcW w:w="2111" w:type="dxa"/>
          </w:tcPr>
          <w:p w14:paraId="35B99D34" w14:textId="54A10199" w:rsidR="00B474EE" w:rsidRDefault="00EB6F35" w:rsidP="008F5A4A">
            <w:pPr>
              <w:spacing w:line="240" w:lineRule="auto"/>
            </w:pPr>
            <w:r>
              <w:t xml:space="preserve">År 1: </w:t>
            </w:r>
            <w:r w:rsidR="00021CAA">
              <w:t xml:space="preserve">kr </w:t>
            </w:r>
            <w:r w:rsidR="009B15A9">
              <w:t>73 300</w:t>
            </w:r>
          </w:p>
          <w:p w14:paraId="29ABF16F" w14:textId="1BB1289A" w:rsidR="009B15A9" w:rsidRDefault="009B15A9" w:rsidP="008F5A4A">
            <w:pPr>
              <w:spacing w:line="240" w:lineRule="auto"/>
            </w:pPr>
            <w:r>
              <w:t xml:space="preserve">År 2: </w:t>
            </w:r>
            <w:r w:rsidR="00021CAA">
              <w:t xml:space="preserve">kr </w:t>
            </w:r>
            <w:r>
              <w:t>67 300</w:t>
            </w:r>
          </w:p>
        </w:tc>
      </w:tr>
    </w:tbl>
    <w:p w14:paraId="77C5146D" w14:textId="77777777" w:rsidR="009B15A9" w:rsidRDefault="009B15A9" w:rsidP="008F5A4A">
      <w:pPr>
        <w:spacing w:line="240" w:lineRule="auto"/>
      </w:pPr>
    </w:p>
    <w:p w14:paraId="5C8F9D27" w14:textId="4E0A0099" w:rsidR="00EB522D" w:rsidRPr="00CF4B64" w:rsidRDefault="27EADDBB" w:rsidP="43A2B2CF">
      <w:r>
        <w:t xml:space="preserve">For store bedrifter </w:t>
      </w:r>
      <w:r w:rsidR="1B4A1367">
        <w:t>vari</w:t>
      </w:r>
      <w:r w:rsidR="7BA410D0">
        <w:t xml:space="preserve">erer anslaget fra ½ til 1 dedikert årsverk for å </w:t>
      </w:r>
      <w:r w:rsidR="7D6F2059">
        <w:t xml:space="preserve">oppfylle pliktene i lovforslaget, avhengig av hvilke tiltak virksomheten allerede har etablert. Virksomheter som er eksponert i media eller av andre grunner må forvente mange innsynsbegjæringer bør sette av inntil to årsverk.  </w:t>
      </w:r>
    </w:p>
    <w:p w14:paraId="0C8CD2FD" w14:textId="77777777" w:rsidR="00EB522D" w:rsidRPr="00CF4B64" w:rsidRDefault="00EB522D" w:rsidP="00CF4B64"/>
    <w:p w14:paraId="1186E404" w14:textId="77777777" w:rsidR="00EB522D" w:rsidRPr="00CF4B64" w:rsidRDefault="00EB522D" w:rsidP="00CF4B64"/>
    <w:p w14:paraId="7EE63874" w14:textId="77777777" w:rsidR="00EB522D" w:rsidRPr="00CF4B64" w:rsidRDefault="00EB522D" w:rsidP="00CF4B64"/>
    <w:p w14:paraId="6110B386" w14:textId="77777777" w:rsidR="00EB522D" w:rsidRPr="00CF4B64" w:rsidRDefault="00EB522D" w:rsidP="00CF4B64"/>
    <w:p w14:paraId="58C3FF68" w14:textId="77777777" w:rsidR="00EB522D" w:rsidRPr="00CF4B64" w:rsidRDefault="00EB522D" w:rsidP="00CF4B64"/>
    <w:p w14:paraId="462A2FDC" w14:textId="77777777" w:rsidR="00EB522D" w:rsidRPr="00CF4B64" w:rsidRDefault="00EB522D" w:rsidP="00CF4B64"/>
    <w:p w14:paraId="5B7AD6AC" w14:textId="43350013" w:rsidR="00EB522D" w:rsidRPr="00CF4B64" w:rsidRDefault="00EB522D" w:rsidP="6C281C54">
      <w:pPr>
        <w:rPr>
          <w:szCs w:val="19"/>
        </w:rPr>
      </w:pPr>
    </w:p>
    <w:sectPr w:rsidR="00EB522D" w:rsidRPr="00CF4B64" w:rsidSect="009D05FD">
      <w:headerReference w:type="default" r:id="rId28"/>
      <w:footerReference w:type="even" r:id="rId29"/>
      <w:footerReference w:type="default" r:id="rId30"/>
      <w:pgSz w:w="12240" w:h="15840"/>
      <w:pgMar w:top="1440" w:right="1800" w:bottom="1440" w:left="180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D2E972" w14:textId="77777777" w:rsidR="001A3E82" w:rsidRDefault="001A3E82" w:rsidP="007B62EB">
      <w:pPr>
        <w:spacing w:line="240" w:lineRule="auto"/>
      </w:pPr>
      <w:r>
        <w:separator/>
      </w:r>
    </w:p>
  </w:endnote>
  <w:endnote w:type="continuationSeparator" w:id="0">
    <w:p w14:paraId="30CC3643" w14:textId="77777777" w:rsidR="001A3E82" w:rsidRDefault="001A3E82" w:rsidP="007B62EB">
      <w:pPr>
        <w:spacing w:line="240" w:lineRule="auto"/>
      </w:pPr>
      <w:r>
        <w:continuationSeparator/>
      </w:r>
    </w:p>
  </w:endnote>
  <w:endnote w:type="continuationNotice" w:id="1">
    <w:p w14:paraId="3354B435" w14:textId="77777777" w:rsidR="001A3E82" w:rsidRDefault="001A3E82">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lan Pro News">
    <w:altName w:val="Calibri"/>
    <w:panose1 w:val="020B0604020202020204"/>
    <w:charset w:val="00"/>
    <w:family w:val="modern"/>
    <w:notTrueType/>
    <w:pitch w:val="variable"/>
    <w:sig w:usb0="A00000FF" w:usb1="5000205B" w:usb2="00000000" w:usb3="00000000" w:csb0="00000093" w:csb1="00000000"/>
  </w:font>
  <w:font w:name="MS Gothic">
    <w:altName w:val="ＭＳ ゴシック"/>
    <w:panose1 w:val="020B0609070205080204"/>
    <w:charset w:val="80"/>
    <w:family w:val="modern"/>
    <w:pitch w:val="fixed"/>
    <w:sig w:usb0="E00002FF" w:usb1="6AC7FDFB" w:usb2="08000012" w:usb3="00000000" w:csb0="0002009F" w:csb1="00000000"/>
  </w:font>
  <w:font w:name="Clan Offc">
    <w:altName w:val="Calibri"/>
    <w:panose1 w:val="020B0604020202020204"/>
    <w:charset w:val="00"/>
    <w:family w:val="swiss"/>
    <w:pitch w:val="variable"/>
    <w:sig w:usb0="800000AF" w:usb1="4000205B" w:usb2="00000000" w:usb3="00000000" w:csb0="00000001" w:csb1="00000000"/>
  </w:font>
  <w:font w:name="Clan Pro">
    <w:altName w:val="Calibri"/>
    <w:panose1 w:val="020B0604020202020204"/>
    <w:charset w:val="00"/>
    <w:family w:val="modern"/>
    <w:notTrueType/>
    <w:pitch w:val="variable"/>
    <w:sig w:usb0="A00000FF" w:usb1="5000205B" w:usb2="00000000" w:usb3="00000000" w:csb0="00000093"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Sidetall"/>
      </w:rPr>
      <w:id w:val="1926531046"/>
      <w:docPartObj>
        <w:docPartGallery w:val="Page Numbers (Bottom of Page)"/>
        <w:docPartUnique/>
      </w:docPartObj>
    </w:sdtPr>
    <w:sdtContent>
      <w:p w14:paraId="14DB7478" w14:textId="2227908F" w:rsidR="009D05FD" w:rsidRDefault="009D05FD" w:rsidP="00A47338">
        <w:pPr>
          <w:pStyle w:val="Bunntekst"/>
          <w:framePr w:wrap="none" w:vAnchor="text" w:hAnchor="margin" w:xAlign="right" w:y="1"/>
          <w:rPr>
            <w:rStyle w:val="Sidetall"/>
          </w:rPr>
        </w:pPr>
        <w:r>
          <w:rPr>
            <w:rStyle w:val="Sidetall"/>
          </w:rPr>
          <w:fldChar w:fldCharType="begin"/>
        </w:r>
        <w:r>
          <w:rPr>
            <w:rStyle w:val="Sidetall"/>
          </w:rPr>
          <w:instrText xml:space="preserve"> PAGE </w:instrText>
        </w:r>
        <w:r>
          <w:rPr>
            <w:rStyle w:val="Sidetall"/>
          </w:rPr>
          <w:fldChar w:fldCharType="separate"/>
        </w:r>
        <w:r>
          <w:rPr>
            <w:rStyle w:val="Sidetall"/>
            <w:noProof/>
          </w:rPr>
          <w:t>1</w:t>
        </w:r>
        <w:r>
          <w:rPr>
            <w:rStyle w:val="Sidetall"/>
          </w:rPr>
          <w:fldChar w:fldCharType="end"/>
        </w:r>
      </w:p>
    </w:sdtContent>
  </w:sdt>
  <w:p w14:paraId="1F97927C" w14:textId="77777777" w:rsidR="009D05FD" w:rsidRDefault="009D05FD" w:rsidP="009D05FD">
    <w:pPr>
      <w:pStyle w:val="Bunntekst"/>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Sidetall"/>
      </w:rPr>
      <w:id w:val="1315769897"/>
      <w:docPartObj>
        <w:docPartGallery w:val="Page Numbers (Bottom of Page)"/>
        <w:docPartUnique/>
      </w:docPartObj>
    </w:sdtPr>
    <w:sdtContent>
      <w:p w14:paraId="770D078B" w14:textId="0013FBBD" w:rsidR="009D05FD" w:rsidRDefault="009D05FD" w:rsidP="00A47338">
        <w:pPr>
          <w:pStyle w:val="Bunntekst"/>
          <w:framePr w:wrap="none" w:vAnchor="text" w:hAnchor="margin" w:xAlign="right" w:y="1"/>
          <w:rPr>
            <w:rStyle w:val="Sidetall"/>
          </w:rPr>
        </w:pPr>
        <w:r>
          <w:rPr>
            <w:rStyle w:val="Sidetall"/>
          </w:rPr>
          <w:fldChar w:fldCharType="begin"/>
        </w:r>
        <w:r>
          <w:rPr>
            <w:rStyle w:val="Sidetall"/>
          </w:rPr>
          <w:instrText xml:space="preserve"> PAGE </w:instrText>
        </w:r>
        <w:r>
          <w:rPr>
            <w:rStyle w:val="Sidetall"/>
          </w:rPr>
          <w:fldChar w:fldCharType="separate"/>
        </w:r>
        <w:r>
          <w:rPr>
            <w:rStyle w:val="Sidetall"/>
            <w:noProof/>
          </w:rPr>
          <w:t>2</w:t>
        </w:r>
        <w:r>
          <w:rPr>
            <w:rStyle w:val="Sidetall"/>
          </w:rPr>
          <w:fldChar w:fldCharType="end"/>
        </w:r>
      </w:p>
    </w:sdtContent>
  </w:sdt>
  <w:tbl>
    <w:tblPr>
      <w:tblW w:w="0" w:type="auto"/>
      <w:tblLayout w:type="fixed"/>
      <w:tblLook w:val="06A0" w:firstRow="1" w:lastRow="0" w:firstColumn="1" w:lastColumn="0" w:noHBand="1" w:noVBand="1"/>
    </w:tblPr>
    <w:tblGrid>
      <w:gridCol w:w="2880"/>
      <w:gridCol w:w="2880"/>
      <w:gridCol w:w="2880"/>
    </w:tblGrid>
    <w:tr w:rsidR="6FEF9B27" w14:paraId="32CA9ECD" w14:textId="77777777" w:rsidTr="6FEF9B27">
      <w:tc>
        <w:tcPr>
          <w:tcW w:w="2880" w:type="dxa"/>
        </w:tcPr>
        <w:p w14:paraId="2E52471C" w14:textId="5BFC398F" w:rsidR="6FEF9B27" w:rsidRDefault="6FEF9B27" w:rsidP="009D05FD">
          <w:pPr>
            <w:pStyle w:val="Topptekst"/>
            <w:ind w:left="-115" w:right="360"/>
            <w:jc w:val="left"/>
            <w:rPr>
              <w:szCs w:val="19"/>
            </w:rPr>
          </w:pPr>
        </w:p>
      </w:tc>
      <w:tc>
        <w:tcPr>
          <w:tcW w:w="2880" w:type="dxa"/>
        </w:tcPr>
        <w:p w14:paraId="30851EE3" w14:textId="0C70734E" w:rsidR="6FEF9B27" w:rsidRDefault="6FEF9B27" w:rsidP="6FEF9B27">
          <w:pPr>
            <w:pStyle w:val="Topptekst"/>
            <w:jc w:val="center"/>
            <w:rPr>
              <w:szCs w:val="19"/>
            </w:rPr>
          </w:pPr>
        </w:p>
      </w:tc>
      <w:tc>
        <w:tcPr>
          <w:tcW w:w="2880" w:type="dxa"/>
        </w:tcPr>
        <w:p w14:paraId="20600D45" w14:textId="50042BFC" w:rsidR="6FEF9B27" w:rsidRDefault="6FEF9B27" w:rsidP="6FEF9B27">
          <w:pPr>
            <w:pStyle w:val="Topptekst"/>
            <w:ind w:right="-115"/>
            <w:jc w:val="right"/>
            <w:rPr>
              <w:szCs w:val="19"/>
            </w:rPr>
          </w:pPr>
        </w:p>
      </w:tc>
    </w:tr>
  </w:tbl>
  <w:p w14:paraId="3402D4C2" w14:textId="4FE224FE" w:rsidR="6FEF9B27" w:rsidRDefault="6FEF9B27" w:rsidP="6FEF9B27">
    <w:pPr>
      <w:pStyle w:val="Bunntekst"/>
      <w:rPr>
        <w:szCs w:val="19"/>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AEB3F6" w14:textId="77777777" w:rsidR="001A3E82" w:rsidRDefault="001A3E82" w:rsidP="007B62EB">
      <w:pPr>
        <w:spacing w:line="240" w:lineRule="auto"/>
      </w:pPr>
      <w:r>
        <w:separator/>
      </w:r>
    </w:p>
  </w:footnote>
  <w:footnote w:type="continuationSeparator" w:id="0">
    <w:p w14:paraId="74972950" w14:textId="77777777" w:rsidR="001A3E82" w:rsidRDefault="001A3E82" w:rsidP="007B62EB">
      <w:pPr>
        <w:spacing w:line="240" w:lineRule="auto"/>
      </w:pPr>
      <w:r>
        <w:continuationSeparator/>
      </w:r>
    </w:p>
  </w:footnote>
  <w:footnote w:type="continuationNotice" w:id="1">
    <w:p w14:paraId="5FB949F9" w14:textId="77777777" w:rsidR="001A3E82" w:rsidRDefault="001A3E82">
      <w:pPr>
        <w:spacing w:line="240" w:lineRule="auto"/>
      </w:pPr>
    </w:p>
  </w:footnote>
  <w:footnote w:id="2">
    <w:p w14:paraId="0E5A78D7" w14:textId="1C5C5CEC" w:rsidR="00577832" w:rsidRPr="004E3197" w:rsidRDefault="00577832">
      <w:pPr>
        <w:pStyle w:val="Fotnotetekst"/>
        <w:rPr>
          <w:sz w:val="14"/>
          <w:szCs w:val="14"/>
        </w:rPr>
      </w:pPr>
      <w:r w:rsidRPr="004E3197">
        <w:rPr>
          <w:rStyle w:val="Fotnotereferanse"/>
          <w:sz w:val="14"/>
          <w:szCs w:val="14"/>
        </w:rPr>
        <w:footnoteRef/>
      </w:r>
      <w:r w:rsidRPr="004E3197">
        <w:rPr>
          <w:sz w:val="14"/>
          <w:szCs w:val="14"/>
        </w:rPr>
        <w:t xml:space="preserve"> </w:t>
      </w:r>
      <w:r w:rsidR="004548D3" w:rsidRPr="004E3197">
        <w:rPr>
          <w:sz w:val="14"/>
          <w:szCs w:val="14"/>
        </w:rPr>
        <w:t xml:space="preserve">Se vedlegget «Hvilket budsjett bør virksomheten ha for arbeidet» for veiledning om hvor mye </w:t>
      </w:r>
      <w:r w:rsidR="004E3197" w:rsidRPr="004E3197">
        <w:rPr>
          <w:sz w:val="14"/>
          <w:szCs w:val="14"/>
        </w:rPr>
        <w:t>penger virksomheten bør sette av</w:t>
      </w:r>
    </w:p>
  </w:footnote>
  <w:footnote w:id="3">
    <w:p w14:paraId="2DC242DA" w14:textId="53E398BC" w:rsidR="007B62EB" w:rsidRPr="007B62EB" w:rsidRDefault="007B62EB">
      <w:pPr>
        <w:pStyle w:val="Fotnotetekst"/>
        <w:rPr>
          <w:sz w:val="14"/>
          <w:szCs w:val="14"/>
        </w:rPr>
      </w:pPr>
      <w:r w:rsidRPr="007B62EB">
        <w:rPr>
          <w:rStyle w:val="Fotnotereferanse"/>
          <w:sz w:val="14"/>
          <w:szCs w:val="14"/>
        </w:rPr>
        <w:footnoteRef/>
      </w:r>
      <w:r w:rsidRPr="007B62EB">
        <w:rPr>
          <w:sz w:val="14"/>
          <w:szCs w:val="14"/>
        </w:rPr>
        <w:t xml:space="preserve"> Og i tillegg ha en henvisning i årsberetningen om hvor redegjørelsen er tilgjengelig</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2880"/>
      <w:gridCol w:w="2880"/>
      <w:gridCol w:w="2880"/>
    </w:tblGrid>
    <w:tr w:rsidR="6FEF9B27" w14:paraId="74405D5D" w14:textId="77777777" w:rsidTr="6FEF9B27">
      <w:tc>
        <w:tcPr>
          <w:tcW w:w="2880" w:type="dxa"/>
        </w:tcPr>
        <w:p w14:paraId="6F691E74" w14:textId="74B3EEDF" w:rsidR="6FEF9B27" w:rsidRDefault="6FEF9B27" w:rsidP="6FEF9B27">
          <w:pPr>
            <w:pStyle w:val="Topptekst"/>
            <w:ind w:left="-115"/>
            <w:jc w:val="left"/>
            <w:rPr>
              <w:szCs w:val="19"/>
            </w:rPr>
          </w:pPr>
        </w:p>
      </w:tc>
      <w:tc>
        <w:tcPr>
          <w:tcW w:w="2880" w:type="dxa"/>
        </w:tcPr>
        <w:p w14:paraId="4E46D5EA" w14:textId="3491326B" w:rsidR="6FEF9B27" w:rsidRDefault="6FEF9B27" w:rsidP="6FEF9B27">
          <w:pPr>
            <w:pStyle w:val="Topptekst"/>
            <w:jc w:val="center"/>
            <w:rPr>
              <w:szCs w:val="19"/>
            </w:rPr>
          </w:pPr>
        </w:p>
      </w:tc>
      <w:tc>
        <w:tcPr>
          <w:tcW w:w="2880" w:type="dxa"/>
        </w:tcPr>
        <w:p w14:paraId="4F60BDC5" w14:textId="788D805D" w:rsidR="6FEF9B27" w:rsidRDefault="6FEF9B27" w:rsidP="6FEF9B27">
          <w:pPr>
            <w:pStyle w:val="Topptekst"/>
            <w:ind w:right="-115"/>
            <w:jc w:val="right"/>
            <w:rPr>
              <w:szCs w:val="19"/>
            </w:rPr>
          </w:pPr>
        </w:p>
      </w:tc>
    </w:tr>
  </w:tbl>
  <w:p w14:paraId="1D781028" w14:textId="45DB9E5E" w:rsidR="6FEF9B27" w:rsidRDefault="6FEF9B27" w:rsidP="6FEF9B27">
    <w:pPr>
      <w:pStyle w:val="Topptekst"/>
      <w:rPr>
        <w:szCs w:val="19"/>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0A6302"/>
    <w:multiLevelType w:val="hybridMultilevel"/>
    <w:tmpl w:val="9A70686C"/>
    <w:lvl w:ilvl="0" w:tplc="04140017">
      <w:start w:val="1"/>
      <w:numFmt w:val="lowerLetter"/>
      <w:lvlText w:val="%1)"/>
      <w:lvlJc w:val="left"/>
      <w:pPr>
        <w:ind w:left="720" w:hanging="360"/>
      </w:pPr>
      <w:rPr>
        <w:rFonts w:hint="default"/>
      </w:rPr>
    </w:lvl>
    <w:lvl w:ilvl="1" w:tplc="04140019">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1" w15:restartNumberingAfterBreak="0">
    <w:nsid w:val="06801A47"/>
    <w:multiLevelType w:val="hybridMultilevel"/>
    <w:tmpl w:val="FFFFFFFF"/>
    <w:lvl w:ilvl="0" w:tplc="87C875CA">
      <w:start w:val="1"/>
      <w:numFmt w:val="bullet"/>
      <w:lvlText w:val="-"/>
      <w:lvlJc w:val="left"/>
      <w:pPr>
        <w:ind w:left="720" w:hanging="360"/>
      </w:pPr>
      <w:rPr>
        <w:rFonts w:ascii="Calibri" w:hAnsi="Calibri" w:hint="default"/>
      </w:rPr>
    </w:lvl>
    <w:lvl w:ilvl="1" w:tplc="27625B7C">
      <w:start w:val="1"/>
      <w:numFmt w:val="bullet"/>
      <w:lvlText w:val="o"/>
      <w:lvlJc w:val="left"/>
      <w:pPr>
        <w:ind w:left="1440" w:hanging="360"/>
      </w:pPr>
      <w:rPr>
        <w:rFonts w:ascii="Courier New" w:hAnsi="Courier New" w:hint="default"/>
      </w:rPr>
    </w:lvl>
    <w:lvl w:ilvl="2" w:tplc="FFC244EC">
      <w:start w:val="1"/>
      <w:numFmt w:val="bullet"/>
      <w:lvlText w:val=""/>
      <w:lvlJc w:val="left"/>
      <w:pPr>
        <w:ind w:left="2160" w:hanging="360"/>
      </w:pPr>
      <w:rPr>
        <w:rFonts w:ascii="Wingdings" w:hAnsi="Wingdings" w:hint="default"/>
      </w:rPr>
    </w:lvl>
    <w:lvl w:ilvl="3" w:tplc="676873E2">
      <w:start w:val="1"/>
      <w:numFmt w:val="bullet"/>
      <w:lvlText w:val=""/>
      <w:lvlJc w:val="left"/>
      <w:pPr>
        <w:ind w:left="2880" w:hanging="360"/>
      </w:pPr>
      <w:rPr>
        <w:rFonts w:ascii="Symbol" w:hAnsi="Symbol" w:hint="default"/>
      </w:rPr>
    </w:lvl>
    <w:lvl w:ilvl="4" w:tplc="276CB2FE">
      <w:start w:val="1"/>
      <w:numFmt w:val="bullet"/>
      <w:lvlText w:val="o"/>
      <w:lvlJc w:val="left"/>
      <w:pPr>
        <w:ind w:left="3600" w:hanging="360"/>
      </w:pPr>
      <w:rPr>
        <w:rFonts w:ascii="Courier New" w:hAnsi="Courier New" w:hint="default"/>
      </w:rPr>
    </w:lvl>
    <w:lvl w:ilvl="5" w:tplc="520621CE">
      <w:start w:val="1"/>
      <w:numFmt w:val="bullet"/>
      <w:lvlText w:val=""/>
      <w:lvlJc w:val="left"/>
      <w:pPr>
        <w:ind w:left="4320" w:hanging="360"/>
      </w:pPr>
      <w:rPr>
        <w:rFonts w:ascii="Wingdings" w:hAnsi="Wingdings" w:hint="default"/>
      </w:rPr>
    </w:lvl>
    <w:lvl w:ilvl="6" w:tplc="63204984">
      <w:start w:val="1"/>
      <w:numFmt w:val="bullet"/>
      <w:lvlText w:val=""/>
      <w:lvlJc w:val="left"/>
      <w:pPr>
        <w:ind w:left="5040" w:hanging="360"/>
      </w:pPr>
      <w:rPr>
        <w:rFonts w:ascii="Symbol" w:hAnsi="Symbol" w:hint="default"/>
      </w:rPr>
    </w:lvl>
    <w:lvl w:ilvl="7" w:tplc="CFEC4C66">
      <w:start w:val="1"/>
      <w:numFmt w:val="bullet"/>
      <w:lvlText w:val="o"/>
      <w:lvlJc w:val="left"/>
      <w:pPr>
        <w:ind w:left="5760" w:hanging="360"/>
      </w:pPr>
      <w:rPr>
        <w:rFonts w:ascii="Courier New" w:hAnsi="Courier New" w:hint="default"/>
      </w:rPr>
    </w:lvl>
    <w:lvl w:ilvl="8" w:tplc="6AF6FB3C">
      <w:start w:val="1"/>
      <w:numFmt w:val="bullet"/>
      <w:lvlText w:val=""/>
      <w:lvlJc w:val="left"/>
      <w:pPr>
        <w:ind w:left="6480" w:hanging="360"/>
      </w:pPr>
      <w:rPr>
        <w:rFonts w:ascii="Wingdings" w:hAnsi="Wingdings" w:hint="default"/>
      </w:rPr>
    </w:lvl>
  </w:abstractNum>
  <w:abstractNum w:abstractNumId="2" w15:restartNumberingAfterBreak="0">
    <w:nsid w:val="09471FF0"/>
    <w:multiLevelType w:val="hybridMultilevel"/>
    <w:tmpl w:val="CCFC60B0"/>
    <w:lvl w:ilvl="0" w:tplc="DBF2734A">
      <w:start w:val="1"/>
      <w:numFmt w:val="bullet"/>
      <w:lvlText w:val="-"/>
      <w:lvlJc w:val="left"/>
      <w:pPr>
        <w:ind w:left="720" w:hanging="360"/>
      </w:pPr>
      <w:rPr>
        <w:rFonts w:ascii="Calibri" w:hAnsi="Calibri" w:hint="default"/>
      </w:rPr>
    </w:lvl>
    <w:lvl w:ilvl="1" w:tplc="71229916">
      <w:start w:val="1"/>
      <w:numFmt w:val="bullet"/>
      <w:lvlText w:val="o"/>
      <w:lvlJc w:val="left"/>
      <w:pPr>
        <w:ind w:left="1440" w:hanging="360"/>
      </w:pPr>
      <w:rPr>
        <w:rFonts w:ascii="Courier New" w:hAnsi="Courier New" w:hint="default"/>
      </w:rPr>
    </w:lvl>
    <w:lvl w:ilvl="2" w:tplc="4B94FD64">
      <w:start w:val="1"/>
      <w:numFmt w:val="bullet"/>
      <w:lvlText w:val=""/>
      <w:lvlJc w:val="left"/>
      <w:pPr>
        <w:ind w:left="2160" w:hanging="360"/>
      </w:pPr>
      <w:rPr>
        <w:rFonts w:ascii="Wingdings" w:hAnsi="Wingdings" w:hint="default"/>
      </w:rPr>
    </w:lvl>
    <w:lvl w:ilvl="3" w:tplc="9566D0F8">
      <w:start w:val="1"/>
      <w:numFmt w:val="bullet"/>
      <w:lvlText w:val=""/>
      <w:lvlJc w:val="left"/>
      <w:pPr>
        <w:ind w:left="2880" w:hanging="360"/>
      </w:pPr>
      <w:rPr>
        <w:rFonts w:ascii="Symbol" w:hAnsi="Symbol" w:hint="default"/>
      </w:rPr>
    </w:lvl>
    <w:lvl w:ilvl="4" w:tplc="5218DD3A">
      <w:start w:val="1"/>
      <w:numFmt w:val="bullet"/>
      <w:lvlText w:val="o"/>
      <w:lvlJc w:val="left"/>
      <w:pPr>
        <w:ind w:left="3600" w:hanging="360"/>
      </w:pPr>
      <w:rPr>
        <w:rFonts w:ascii="Courier New" w:hAnsi="Courier New" w:hint="default"/>
      </w:rPr>
    </w:lvl>
    <w:lvl w:ilvl="5" w:tplc="B68C9D96">
      <w:start w:val="1"/>
      <w:numFmt w:val="bullet"/>
      <w:lvlText w:val=""/>
      <w:lvlJc w:val="left"/>
      <w:pPr>
        <w:ind w:left="4320" w:hanging="360"/>
      </w:pPr>
      <w:rPr>
        <w:rFonts w:ascii="Wingdings" w:hAnsi="Wingdings" w:hint="default"/>
      </w:rPr>
    </w:lvl>
    <w:lvl w:ilvl="6" w:tplc="34503890">
      <w:start w:val="1"/>
      <w:numFmt w:val="bullet"/>
      <w:lvlText w:val=""/>
      <w:lvlJc w:val="left"/>
      <w:pPr>
        <w:ind w:left="5040" w:hanging="360"/>
      </w:pPr>
      <w:rPr>
        <w:rFonts w:ascii="Symbol" w:hAnsi="Symbol" w:hint="default"/>
      </w:rPr>
    </w:lvl>
    <w:lvl w:ilvl="7" w:tplc="4CC46D26">
      <w:start w:val="1"/>
      <w:numFmt w:val="bullet"/>
      <w:lvlText w:val="o"/>
      <w:lvlJc w:val="left"/>
      <w:pPr>
        <w:ind w:left="5760" w:hanging="360"/>
      </w:pPr>
      <w:rPr>
        <w:rFonts w:ascii="Courier New" w:hAnsi="Courier New" w:hint="default"/>
      </w:rPr>
    </w:lvl>
    <w:lvl w:ilvl="8" w:tplc="CF3A784A">
      <w:start w:val="1"/>
      <w:numFmt w:val="bullet"/>
      <w:lvlText w:val=""/>
      <w:lvlJc w:val="left"/>
      <w:pPr>
        <w:ind w:left="6480" w:hanging="360"/>
      </w:pPr>
      <w:rPr>
        <w:rFonts w:ascii="Wingdings" w:hAnsi="Wingdings" w:hint="default"/>
      </w:rPr>
    </w:lvl>
  </w:abstractNum>
  <w:abstractNum w:abstractNumId="3" w15:restartNumberingAfterBreak="0">
    <w:nsid w:val="0CE7398B"/>
    <w:multiLevelType w:val="hybridMultilevel"/>
    <w:tmpl w:val="4AC8357E"/>
    <w:lvl w:ilvl="0" w:tplc="04140017">
      <w:start w:val="1"/>
      <w:numFmt w:val="lowerLetter"/>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4" w15:restartNumberingAfterBreak="0">
    <w:nsid w:val="0F5A1DBD"/>
    <w:multiLevelType w:val="hybridMultilevel"/>
    <w:tmpl w:val="FFFFFFFF"/>
    <w:lvl w:ilvl="0" w:tplc="489613E2">
      <w:start w:val="1"/>
      <w:numFmt w:val="bullet"/>
      <w:lvlText w:val="-"/>
      <w:lvlJc w:val="left"/>
      <w:pPr>
        <w:ind w:left="720" w:hanging="360"/>
      </w:pPr>
      <w:rPr>
        <w:rFonts w:ascii="Calibri" w:hAnsi="Calibri" w:hint="default"/>
      </w:rPr>
    </w:lvl>
    <w:lvl w:ilvl="1" w:tplc="0F848A2C">
      <w:start w:val="1"/>
      <w:numFmt w:val="bullet"/>
      <w:lvlText w:val="o"/>
      <w:lvlJc w:val="left"/>
      <w:pPr>
        <w:ind w:left="1440" w:hanging="360"/>
      </w:pPr>
      <w:rPr>
        <w:rFonts w:ascii="Courier New" w:hAnsi="Courier New" w:hint="default"/>
      </w:rPr>
    </w:lvl>
    <w:lvl w:ilvl="2" w:tplc="302438FA">
      <w:start w:val="1"/>
      <w:numFmt w:val="bullet"/>
      <w:lvlText w:val=""/>
      <w:lvlJc w:val="left"/>
      <w:pPr>
        <w:ind w:left="2160" w:hanging="360"/>
      </w:pPr>
      <w:rPr>
        <w:rFonts w:ascii="Wingdings" w:hAnsi="Wingdings" w:hint="default"/>
      </w:rPr>
    </w:lvl>
    <w:lvl w:ilvl="3" w:tplc="19CABF30">
      <w:start w:val="1"/>
      <w:numFmt w:val="bullet"/>
      <w:lvlText w:val=""/>
      <w:lvlJc w:val="left"/>
      <w:pPr>
        <w:ind w:left="2880" w:hanging="360"/>
      </w:pPr>
      <w:rPr>
        <w:rFonts w:ascii="Symbol" w:hAnsi="Symbol" w:hint="default"/>
      </w:rPr>
    </w:lvl>
    <w:lvl w:ilvl="4" w:tplc="2E8E4F88">
      <w:start w:val="1"/>
      <w:numFmt w:val="bullet"/>
      <w:lvlText w:val="o"/>
      <w:lvlJc w:val="left"/>
      <w:pPr>
        <w:ind w:left="3600" w:hanging="360"/>
      </w:pPr>
      <w:rPr>
        <w:rFonts w:ascii="Courier New" w:hAnsi="Courier New" w:hint="default"/>
      </w:rPr>
    </w:lvl>
    <w:lvl w:ilvl="5" w:tplc="6AAE26BE">
      <w:start w:val="1"/>
      <w:numFmt w:val="bullet"/>
      <w:lvlText w:val=""/>
      <w:lvlJc w:val="left"/>
      <w:pPr>
        <w:ind w:left="4320" w:hanging="360"/>
      </w:pPr>
      <w:rPr>
        <w:rFonts w:ascii="Wingdings" w:hAnsi="Wingdings" w:hint="default"/>
      </w:rPr>
    </w:lvl>
    <w:lvl w:ilvl="6" w:tplc="92C89CAC">
      <w:start w:val="1"/>
      <w:numFmt w:val="bullet"/>
      <w:lvlText w:val=""/>
      <w:lvlJc w:val="left"/>
      <w:pPr>
        <w:ind w:left="5040" w:hanging="360"/>
      </w:pPr>
      <w:rPr>
        <w:rFonts w:ascii="Symbol" w:hAnsi="Symbol" w:hint="default"/>
      </w:rPr>
    </w:lvl>
    <w:lvl w:ilvl="7" w:tplc="F7B0B702">
      <w:start w:val="1"/>
      <w:numFmt w:val="bullet"/>
      <w:lvlText w:val="o"/>
      <w:lvlJc w:val="left"/>
      <w:pPr>
        <w:ind w:left="5760" w:hanging="360"/>
      </w:pPr>
      <w:rPr>
        <w:rFonts w:ascii="Courier New" w:hAnsi="Courier New" w:hint="default"/>
      </w:rPr>
    </w:lvl>
    <w:lvl w:ilvl="8" w:tplc="703C4B5C">
      <w:start w:val="1"/>
      <w:numFmt w:val="bullet"/>
      <w:lvlText w:val=""/>
      <w:lvlJc w:val="left"/>
      <w:pPr>
        <w:ind w:left="6480" w:hanging="360"/>
      </w:pPr>
      <w:rPr>
        <w:rFonts w:ascii="Wingdings" w:hAnsi="Wingdings" w:hint="default"/>
      </w:rPr>
    </w:lvl>
  </w:abstractNum>
  <w:abstractNum w:abstractNumId="5" w15:restartNumberingAfterBreak="0">
    <w:nsid w:val="190B70E7"/>
    <w:multiLevelType w:val="hybridMultilevel"/>
    <w:tmpl w:val="460C9C96"/>
    <w:lvl w:ilvl="0" w:tplc="CF1ABEC6">
      <w:start w:val="1"/>
      <w:numFmt w:val="bullet"/>
      <w:lvlText w:val="-"/>
      <w:lvlJc w:val="left"/>
      <w:pPr>
        <w:ind w:left="1080" w:hanging="360"/>
      </w:pPr>
      <w:rPr>
        <w:rFonts w:ascii="Clan Pro News" w:eastAsia="Times New Roman" w:hAnsi="Clan Pro News" w:cs="Times New Roman" w:hint="default"/>
      </w:rPr>
    </w:lvl>
    <w:lvl w:ilvl="1" w:tplc="04140003">
      <w:start w:val="1"/>
      <w:numFmt w:val="bullet"/>
      <w:lvlText w:val="o"/>
      <w:lvlJc w:val="left"/>
      <w:pPr>
        <w:ind w:left="1800" w:hanging="360"/>
      </w:pPr>
      <w:rPr>
        <w:rFonts w:ascii="Courier New" w:hAnsi="Courier New" w:cs="Courier New" w:hint="default"/>
      </w:rPr>
    </w:lvl>
    <w:lvl w:ilvl="2" w:tplc="04140005" w:tentative="1">
      <w:start w:val="1"/>
      <w:numFmt w:val="bullet"/>
      <w:lvlText w:val=""/>
      <w:lvlJc w:val="left"/>
      <w:pPr>
        <w:ind w:left="2520" w:hanging="360"/>
      </w:pPr>
      <w:rPr>
        <w:rFonts w:ascii="Wingdings" w:hAnsi="Wingdings" w:hint="default"/>
      </w:rPr>
    </w:lvl>
    <w:lvl w:ilvl="3" w:tplc="04140001" w:tentative="1">
      <w:start w:val="1"/>
      <w:numFmt w:val="bullet"/>
      <w:lvlText w:val=""/>
      <w:lvlJc w:val="left"/>
      <w:pPr>
        <w:ind w:left="3240" w:hanging="360"/>
      </w:pPr>
      <w:rPr>
        <w:rFonts w:ascii="Symbol" w:hAnsi="Symbol" w:hint="default"/>
      </w:rPr>
    </w:lvl>
    <w:lvl w:ilvl="4" w:tplc="04140003" w:tentative="1">
      <w:start w:val="1"/>
      <w:numFmt w:val="bullet"/>
      <w:lvlText w:val="o"/>
      <w:lvlJc w:val="left"/>
      <w:pPr>
        <w:ind w:left="3960" w:hanging="360"/>
      </w:pPr>
      <w:rPr>
        <w:rFonts w:ascii="Courier New" w:hAnsi="Courier New" w:cs="Courier New" w:hint="default"/>
      </w:rPr>
    </w:lvl>
    <w:lvl w:ilvl="5" w:tplc="04140005" w:tentative="1">
      <w:start w:val="1"/>
      <w:numFmt w:val="bullet"/>
      <w:lvlText w:val=""/>
      <w:lvlJc w:val="left"/>
      <w:pPr>
        <w:ind w:left="4680" w:hanging="360"/>
      </w:pPr>
      <w:rPr>
        <w:rFonts w:ascii="Wingdings" w:hAnsi="Wingdings" w:hint="default"/>
      </w:rPr>
    </w:lvl>
    <w:lvl w:ilvl="6" w:tplc="04140001" w:tentative="1">
      <w:start w:val="1"/>
      <w:numFmt w:val="bullet"/>
      <w:lvlText w:val=""/>
      <w:lvlJc w:val="left"/>
      <w:pPr>
        <w:ind w:left="5400" w:hanging="360"/>
      </w:pPr>
      <w:rPr>
        <w:rFonts w:ascii="Symbol" w:hAnsi="Symbol" w:hint="default"/>
      </w:rPr>
    </w:lvl>
    <w:lvl w:ilvl="7" w:tplc="04140003" w:tentative="1">
      <w:start w:val="1"/>
      <w:numFmt w:val="bullet"/>
      <w:lvlText w:val="o"/>
      <w:lvlJc w:val="left"/>
      <w:pPr>
        <w:ind w:left="6120" w:hanging="360"/>
      </w:pPr>
      <w:rPr>
        <w:rFonts w:ascii="Courier New" w:hAnsi="Courier New" w:cs="Courier New" w:hint="default"/>
      </w:rPr>
    </w:lvl>
    <w:lvl w:ilvl="8" w:tplc="04140005" w:tentative="1">
      <w:start w:val="1"/>
      <w:numFmt w:val="bullet"/>
      <w:lvlText w:val=""/>
      <w:lvlJc w:val="left"/>
      <w:pPr>
        <w:ind w:left="6840" w:hanging="360"/>
      </w:pPr>
      <w:rPr>
        <w:rFonts w:ascii="Wingdings" w:hAnsi="Wingdings" w:hint="default"/>
      </w:rPr>
    </w:lvl>
  </w:abstractNum>
  <w:abstractNum w:abstractNumId="6" w15:restartNumberingAfterBreak="0">
    <w:nsid w:val="1B4D0389"/>
    <w:multiLevelType w:val="hybridMultilevel"/>
    <w:tmpl w:val="84309380"/>
    <w:lvl w:ilvl="0" w:tplc="04140017">
      <w:start w:val="1"/>
      <w:numFmt w:val="lowerLetter"/>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7" w15:restartNumberingAfterBreak="0">
    <w:nsid w:val="1E1E0B2F"/>
    <w:multiLevelType w:val="hybridMultilevel"/>
    <w:tmpl w:val="64BA8BA0"/>
    <w:lvl w:ilvl="0" w:tplc="04140017">
      <w:start w:val="1"/>
      <w:numFmt w:val="lowerLetter"/>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8" w15:restartNumberingAfterBreak="0">
    <w:nsid w:val="23441A5F"/>
    <w:multiLevelType w:val="hybridMultilevel"/>
    <w:tmpl w:val="FFFFFFFF"/>
    <w:lvl w:ilvl="0" w:tplc="B0DA071C">
      <w:start w:val="1"/>
      <w:numFmt w:val="decimal"/>
      <w:lvlText w:val="%1."/>
      <w:lvlJc w:val="left"/>
      <w:pPr>
        <w:ind w:left="720" w:hanging="360"/>
      </w:pPr>
    </w:lvl>
    <w:lvl w:ilvl="1" w:tplc="05B2D3CE">
      <w:start w:val="1"/>
      <w:numFmt w:val="lowerLetter"/>
      <w:lvlText w:val="%2."/>
      <w:lvlJc w:val="left"/>
      <w:pPr>
        <w:ind w:left="1440" w:hanging="360"/>
      </w:pPr>
    </w:lvl>
    <w:lvl w:ilvl="2" w:tplc="0848F8A4">
      <w:start w:val="1"/>
      <w:numFmt w:val="lowerRoman"/>
      <w:lvlText w:val="%3."/>
      <w:lvlJc w:val="right"/>
      <w:pPr>
        <w:ind w:left="2160" w:hanging="180"/>
      </w:pPr>
    </w:lvl>
    <w:lvl w:ilvl="3" w:tplc="60DC74CA">
      <w:start w:val="1"/>
      <w:numFmt w:val="decimal"/>
      <w:lvlText w:val="%4."/>
      <w:lvlJc w:val="left"/>
      <w:pPr>
        <w:ind w:left="2880" w:hanging="360"/>
      </w:pPr>
    </w:lvl>
    <w:lvl w:ilvl="4" w:tplc="0EA2D5B2">
      <w:start w:val="1"/>
      <w:numFmt w:val="lowerLetter"/>
      <w:lvlText w:val="%5."/>
      <w:lvlJc w:val="left"/>
      <w:pPr>
        <w:ind w:left="3600" w:hanging="360"/>
      </w:pPr>
    </w:lvl>
    <w:lvl w:ilvl="5" w:tplc="B6EAB912">
      <w:start w:val="1"/>
      <w:numFmt w:val="lowerRoman"/>
      <w:lvlText w:val="%6."/>
      <w:lvlJc w:val="right"/>
      <w:pPr>
        <w:ind w:left="4320" w:hanging="180"/>
      </w:pPr>
    </w:lvl>
    <w:lvl w:ilvl="6" w:tplc="762C139E">
      <w:start w:val="1"/>
      <w:numFmt w:val="decimal"/>
      <w:lvlText w:val="%7."/>
      <w:lvlJc w:val="left"/>
      <w:pPr>
        <w:ind w:left="5040" w:hanging="360"/>
      </w:pPr>
    </w:lvl>
    <w:lvl w:ilvl="7" w:tplc="11D6B770">
      <w:start w:val="1"/>
      <w:numFmt w:val="lowerLetter"/>
      <w:lvlText w:val="%8."/>
      <w:lvlJc w:val="left"/>
      <w:pPr>
        <w:ind w:left="5760" w:hanging="360"/>
      </w:pPr>
    </w:lvl>
    <w:lvl w:ilvl="8" w:tplc="E738E6A4">
      <w:start w:val="1"/>
      <w:numFmt w:val="lowerRoman"/>
      <w:lvlText w:val="%9."/>
      <w:lvlJc w:val="right"/>
      <w:pPr>
        <w:ind w:left="6480" w:hanging="180"/>
      </w:pPr>
    </w:lvl>
  </w:abstractNum>
  <w:abstractNum w:abstractNumId="9" w15:restartNumberingAfterBreak="0">
    <w:nsid w:val="253C2B8B"/>
    <w:multiLevelType w:val="hybridMultilevel"/>
    <w:tmpl w:val="6FCC6374"/>
    <w:lvl w:ilvl="0" w:tplc="F6E67550">
      <w:start w:val="1"/>
      <w:numFmt w:val="decimal"/>
      <w:lvlText w:val="%1."/>
      <w:lvlJc w:val="left"/>
      <w:pPr>
        <w:ind w:left="720" w:hanging="360"/>
      </w:pPr>
    </w:lvl>
    <w:lvl w:ilvl="1" w:tplc="128A81C6">
      <w:start w:val="1"/>
      <w:numFmt w:val="lowerLetter"/>
      <w:lvlText w:val="%2."/>
      <w:lvlJc w:val="left"/>
      <w:pPr>
        <w:ind w:left="1440" w:hanging="360"/>
      </w:pPr>
    </w:lvl>
    <w:lvl w:ilvl="2" w:tplc="173E04FE">
      <w:start w:val="1"/>
      <w:numFmt w:val="lowerRoman"/>
      <w:lvlText w:val="%3."/>
      <w:lvlJc w:val="right"/>
      <w:pPr>
        <w:ind w:left="2160" w:hanging="180"/>
      </w:pPr>
    </w:lvl>
    <w:lvl w:ilvl="3" w:tplc="CB2E4A2A">
      <w:start w:val="1"/>
      <w:numFmt w:val="decimal"/>
      <w:lvlText w:val="%4."/>
      <w:lvlJc w:val="left"/>
      <w:pPr>
        <w:ind w:left="2880" w:hanging="360"/>
      </w:pPr>
    </w:lvl>
    <w:lvl w:ilvl="4" w:tplc="ADBA6AA6">
      <w:start w:val="1"/>
      <w:numFmt w:val="lowerLetter"/>
      <w:lvlText w:val="%5."/>
      <w:lvlJc w:val="left"/>
      <w:pPr>
        <w:ind w:left="3600" w:hanging="360"/>
      </w:pPr>
    </w:lvl>
    <w:lvl w:ilvl="5" w:tplc="E13E9634">
      <w:start w:val="1"/>
      <w:numFmt w:val="lowerRoman"/>
      <w:lvlText w:val="%6."/>
      <w:lvlJc w:val="right"/>
      <w:pPr>
        <w:ind w:left="4320" w:hanging="180"/>
      </w:pPr>
    </w:lvl>
    <w:lvl w:ilvl="6" w:tplc="BBA8D1BE">
      <w:start w:val="1"/>
      <w:numFmt w:val="decimal"/>
      <w:lvlText w:val="%7."/>
      <w:lvlJc w:val="left"/>
      <w:pPr>
        <w:ind w:left="5040" w:hanging="360"/>
      </w:pPr>
    </w:lvl>
    <w:lvl w:ilvl="7" w:tplc="19D4237E">
      <w:start w:val="1"/>
      <w:numFmt w:val="lowerLetter"/>
      <w:lvlText w:val="%8."/>
      <w:lvlJc w:val="left"/>
      <w:pPr>
        <w:ind w:left="5760" w:hanging="360"/>
      </w:pPr>
    </w:lvl>
    <w:lvl w:ilvl="8" w:tplc="14DECDB4">
      <w:start w:val="1"/>
      <w:numFmt w:val="lowerRoman"/>
      <w:lvlText w:val="%9."/>
      <w:lvlJc w:val="right"/>
      <w:pPr>
        <w:ind w:left="6480" w:hanging="180"/>
      </w:pPr>
    </w:lvl>
  </w:abstractNum>
  <w:abstractNum w:abstractNumId="10" w15:restartNumberingAfterBreak="0">
    <w:nsid w:val="331735BE"/>
    <w:multiLevelType w:val="hybridMultilevel"/>
    <w:tmpl w:val="FFFFFFFF"/>
    <w:lvl w:ilvl="0" w:tplc="DCDA3CC6">
      <w:start w:val="1"/>
      <w:numFmt w:val="lowerLetter"/>
      <w:lvlText w:val="%1)"/>
      <w:lvlJc w:val="left"/>
      <w:pPr>
        <w:ind w:left="720" w:hanging="360"/>
      </w:pPr>
    </w:lvl>
    <w:lvl w:ilvl="1" w:tplc="05E80784">
      <w:start w:val="1"/>
      <w:numFmt w:val="lowerLetter"/>
      <w:lvlText w:val="%2."/>
      <w:lvlJc w:val="left"/>
      <w:pPr>
        <w:ind w:left="1440" w:hanging="360"/>
      </w:pPr>
    </w:lvl>
    <w:lvl w:ilvl="2" w:tplc="C3B80DD0">
      <w:start w:val="1"/>
      <w:numFmt w:val="lowerRoman"/>
      <w:lvlText w:val="%3."/>
      <w:lvlJc w:val="right"/>
      <w:pPr>
        <w:ind w:left="2160" w:hanging="180"/>
      </w:pPr>
    </w:lvl>
    <w:lvl w:ilvl="3" w:tplc="660447E4">
      <w:start w:val="1"/>
      <w:numFmt w:val="decimal"/>
      <w:lvlText w:val="%4."/>
      <w:lvlJc w:val="left"/>
      <w:pPr>
        <w:ind w:left="2880" w:hanging="360"/>
      </w:pPr>
    </w:lvl>
    <w:lvl w:ilvl="4" w:tplc="5B90146A">
      <w:start w:val="1"/>
      <w:numFmt w:val="lowerLetter"/>
      <w:lvlText w:val="%5."/>
      <w:lvlJc w:val="left"/>
      <w:pPr>
        <w:ind w:left="3600" w:hanging="360"/>
      </w:pPr>
    </w:lvl>
    <w:lvl w:ilvl="5" w:tplc="711A704A">
      <w:start w:val="1"/>
      <w:numFmt w:val="lowerRoman"/>
      <w:lvlText w:val="%6."/>
      <w:lvlJc w:val="right"/>
      <w:pPr>
        <w:ind w:left="4320" w:hanging="180"/>
      </w:pPr>
    </w:lvl>
    <w:lvl w:ilvl="6" w:tplc="3D4AA41C">
      <w:start w:val="1"/>
      <w:numFmt w:val="decimal"/>
      <w:lvlText w:val="%7."/>
      <w:lvlJc w:val="left"/>
      <w:pPr>
        <w:ind w:left="5040" w:hanging="360"/>
      </w:pPr>
    </w:lvl>
    <w:lvl w:ilvl="7" w:tplc="38522382">
      <w:start w:val="1"/>
      <w:numFmt w:val="lowerLetter"/>
      <w:lvlText w:val="%8."/>
      <w:lvlJc w:val="left"/>
      <w:pPr>
        <w:ind w:left="5760" w:hanging="360"/>
      </w:pPr>
    </w:lvl>
    <w:lvl w:ilvl="8" w:tplc="918086D0">
      <w:start w:val="1"/>
      <w:numFmt w:val="lowerRoman"/>
      <w:lvlText w:val="%9."/>
      <w:lvlJc w:val="right"/>
      <w:pPr>
        <w:ind w:left="6480" w:hanging="180"/>
      </w:pPr>
    </w:lvl>
  </w:abstractNum>
  <w:abstractNum w:abstractNumId="11" w15:restartNumberingAfterBreak="0">
    <w:nsid w:val="4D297296"/>
    <w:multiLevelType w:val="hybridMultilevel"/>
    <w:tmpl w:val="832C9376"/>
    <w:lvl w:ilvl="0" w:tplc="C23E430C">
      <w:start w:val="1"/>
      <w:numFmt w:val="bullet"/>
      <w:lvlText w:val="-"/>
      <w:lvlJc w:val="left"/>
      <w:pPr>
        <w:ind w:left="720" w:hanging="360"/>
      </w:pPr>
      <w:rPr>
        <w:rFonts w:ascii="Calibri" w:hAnsi="Calibri" w:hint="default"/>
      </w:rPr>
    </w:lvl>
    <w:lvl w:ilvl="1" w:tplc="6DD401AC">
      <w:start w:val="1"/>
      <w:numFmt w:val="bullet"/>
      <w:lvlText w:val="o"/>
      <w:lvlJc w:val="left"/>
      <w:pPr>
        <w:ind w:left="1440" w:hanging="360"/>
      </w:pPr>
      <w:rPr>
        <w:rFonts w:ascii="Courier New" w:hAnsi="Courier New" w:hint="default"/>
      </w:rPr>
    </w:lvl>
    <w:lvl w:ilvl="2" w:tplc="74B4BCA0">
      <w:start w:val="1"/>
      <w:numFmt w:val="bullet"/>
      <w:lvlText w:val=""/>
      <w:lvlJc w:val="left"/>
      <w:pPr>
        <w:ind w:left="2160" w:hanging="360"/>
      </w:pPr>
      <w:rPr>
        <w:rFonts w:ascii="Wingdings" w:hAnsi="Wingdings" w:hint="default"/>
      </w:rPr>
    </w:lvl>
    <w:lvl w:ilvl="3" w:tplc="C4929C8C">
      <w:start w:val="1"/>
      <w:numFmt w:val="bullet"/>
      <w:lvlText w:val=""/>
      <w:lvlJc w:val="left"/>
      <w:pPr>
        <w:ind w:left="2880" w:hanging="360"/>
      </w:pPr>
      <w:rPr>
        <w:rFonts w:ascii="Symbol" w:hAnsi="Symbol" w:hint="default"/>
      </w:rPr>
    </w:lvl>
    <w:lvl w:ilvl="4" w:tplc="41D6FF7C">
      <w:start w:val="1"/>
      <w:numFmt w:val="bullet"/>
      <w:lvlText w:val="o"/>
      <w:lvlJc w:val="left"/>
      <w:pPr>
        <w:ind w:left="3600" w:hanging="360"/>
      </w:pPr>
      <w:rPr>
        <w:rFonts w:ascii="Courier New" w:hAnsi="Courier New" w:hint="default"/>
      </w:rPr>
    </w:lvl>
    <w:lvl w:ilvl="5" w:tplc="04AA33CE">
      <w:start w:val="1"/>
      <w:numFmt w:val="bullet"/>
      <w:lvlText w:val=""/>
      <w:lvlJc w:val="left"/>
      <w:pPr>
        <w:ind w:left="4320" w:hanging="360"/>
      </w:pPr>
      <w:rPr>
        <w:rFonts w:ascii="Wingdings" w:hAnsi="Wingdings" w:hint="default"/>
      </w:rPr>
    </w:lvl>
    <w:lvl w:ilvl="6" w:tplc="E702DA94">
      <w:start w:val="1"/>
      <w:numFmt w:val="bullet"/>
      <w:lvlText w:val=""/>
      <w:lvlJc w:val="left"/>
      <w:pPr>
        <w:ind w:left="5040" w:hanging="360"/>
      </w:pPr>
      <w:rPr>
        <w:rFonts w:ascii="Symbol" w:hAnsi="Symbol" w:hint="default"/>
      </w:rPr>
    </w:lvl>
    <w:lvl w:ilvl="7" w:tplc="E5D258FC">
      <w:start w:val="1"/>
      <w:numFmt w:val="bullet"/>
      <w:lvlText w:val="o"/>
      <w:lvlJc w:val="left"/>
      <w:pPr>
        <w:ind w:left="5760" w:hanging="360"/>
      </w:pPr>
      <w:rPr>
        <w:rFonts w:ascii="Courier New" w:hAnsi="Courier New" w:hint="default"/>
      </w:rPr>
    </w:lvl>
    <w:lvl w:ilvl="8" w:tplc="1B3632BE">
      <w:start w:val="1"/>
      <w:numFmt w:val="bullet"/>
      <w:lvlText w:val=""/>
      <w:lvlJc w:val="left"/>
      <w:pPr>
        <w:ind w:left="6480" w:hanging="360"/>
      </w:pPr>
      <w:rPr>
        <w:rFonts w:ascii="Wingdings" w:hAnsi="Wingdings" w:hint="default"/>
      </w:rPr>
    </w:lvl>
  </w:abstractNum>
  <w:abstractNum w:abstractNumId="12" w15:restartNumberingAfterBreak="0">
    <w:nsid w:val="7129745F"/>
    <w:multiLevelType w:val="hybridMultilevel"/>
    <w:tmpl w:val="5A58412A"/>
    <w:lvl w:ilvl="0" w:tplc="6EC4DD48">
      <w:start w:val="1"/>
      <w:numFmt w:val="lowerLetter"/>
      <w:lvlText w:val="%1)"/>
      <w:lvlJc w:val="left"/>
      <w:pPr>
        <w:ind w:left="720" w:hanging="360"/>
      </w:pPr>
    </w:lvl>
    <w:lvl w:ilvl="1" w:tplc="B87CEF3C">
      <w:start w:val="1"/>
      <w:numFmt w:val="lowerLetter"/>
      <w:lvlText w:val="%2."/>
      <w:lvlJc w:val="left"/>
      <w:pPr>
        <w:ind w:left="1440" w:hanging="360"/>
      </w:pPr>
    </w:lvl>
    <w:lvl w:ilvl="2" w:tplc="692AC7A4">
      <w:start w:val="1"/>
      <w:numFmt w:val="lowerRoman"/>
      <w:lvlText w:val="%3."/>
      <w:lvlJc w:val="right"/>
      <w:pPr>
        <w:ind w:left="2160" w:hanging="180"/>
      </w:pPr>
    </w:lvl>
    <w:lvl w:ilvl="3" w:tplc="81A8AD2A">
      <w:start w:val="1"/>
      <w:numFmt w:val="decimal"/>
      <w:lvlText w:val="%4."/>
      <w:lvlJc w:val="left"/>
      <w:pPr>
        <w:ind w:left="2880" w:hanging="360"/>
      </w:pPr>
    </w:lvl>
    <w:lvl w:ilvl="4" w:tplc="9D984846">
      <w:start w:val="1"/>
      <w:numFmt w:val="lowerLetter"/>
      <w:lvlText w:val="%5."/>
      <w:lvlJc w:val="left"/>
      <w:pPr>
        <w:ind w:left="3600" w:hanging="360"/>
      </w:pPr>
    </w:lvl>
    <w:lvl w:ilvl="5" w:tplc="08AE4416">
      <w:start w:val="1"/>
      <w:numFmt w:val="lowerRoman"/>
      <w:lvlText w:val="%6."/>
      <w:lvlJc w:val="right"/>
      <w:pPr>
        <w:ind w:left="4320" w:hanging="180"/>
      </w:pPr>
    </w:lvl>
    <w:lvl w:ilvl="6" w:tplc="72966258">
      <w:start w:val="1"/>
      <w:numFmt w:val="decimal"/>
      <w:lvlText w:val="%7."/>
      <w:lvlJc w:val="left"/>
      <w:pPr>
        <w:ind w:left="5040" w:hanging="360"/>
      </w:pPr>
    </w:lvl>
    <w:lvl w:ilvl="7" w:tplc="25D23078">
      <w:start w:val="1"/>
      <w:numFmt w:val="lowerLetter"/>
      <w:lvlText w:val="%8."/>
      <w:lvlJc w:val="left"/>
      <w:pPr>
        <w:ind w:left="5760" w:hanging="360"/>
      </w:pPr>
    </w:lvl>
    <w:lvl w:ilvl="8" w:tplc="E274427C">
      <w:start w:val="1"/>
      <w:numFmt w:val="lowerRoman"/>
      <w:lvlText w:val="%9."/>
      <w:lvlJc w:val="right"/>
      <w:pPr>
        <w:ind w:left="6480" w:hanging="180"/>
      </w:pPr>
    </w:lvl>
  </w:abstractNum>
  <w:abstractNum w:abstractNumId="13" w15:restartNumberingAfterBreak="0">
    <w:nsid w:val="78650011"/>
    <w:multiLevelType w:val="hybridMultilevel"/>
    <w:tmpl w:val="53FEA360"/>
    <w:lvl w:ilvl="0" w:tplc="2988B1F8">
      <w:start w:val="1"/>
      <w:numFmt w:val="bullet"/>
      <w:lvlText w:val="-"/>
      <w:lvlJc w:val="left"/>
      <w:pPr>
        <w:ind w:left="720" w:hanging="360"/>
      </w:pPr>
      <w:rPr>
        <w:rFonts w:ascii="Calibri" w:hAnsi="Calibri" w:hint="default"/>
      </w:rPr>
    </w:lvl>
    <w:lvl w:ilvl="1" w:tplc="EC8C52BE">
      <w:start w:val="1"/>
      <w:numFmt w:val="bullet"/>
      <w:lvlText w:val="o"/>
      <w:lvlJc w:val="left"/>
      <w:pPr>
        <w:ind w:left="1440" w:hanging="360"/>
      </w:pPr>
      <w:rPr>
        <w:rFonts w:ascii="Courier New" w:hAnsi="Courier New" w:hint="default"/>
      </w:rPr>
    </w:lvl>
    <w:lvl w:ilvl="2" w:tplc="9DBA89E0">
      <w:start w:val="1"/>
      <w:numFmt w:val="bullet"/>
      <w:lvlText w:val=""/>
      <w:lvlJc w:val="left"/>
      <w:pPr>
        <w:ind w:left="2160" w:hanging="360"/>
      </w:pPr>
      <w:rPr>
        <w:rFonts w:ascii="Wingdings" w:hAnsi="Wingdings" w:hint="default"/>
      </w:rPr>
    </w:lvl>
    <w:lvl w:ilvl="3" w:tplc="D2860C06">
      <w:start w:val="1"/>
      <w:numFmt w:val="bullet"/>
      <w:lvlText w:val=""/>
      <w:lvlJc w:val="left"/>
      <w:pPr>
        <w:ind w:left="2880" w:hanging="360"/>
      </w:pPr>
      <w:rPr>
        <w:rFonts w:ascii="Symbol" w:hAnsi="Symbol" w:hint="default"/>
      </w:rPr>
    </w:lvl>
    <w:lvl w:ilvl="4" w:tplc="9774E02E">
      <w:start w:val="1"/>
      <w:numFmt w:val="bullet"/>
      <w:lvlText w:val="o"/>
      <w:lvlJc w:val="left"/>
      <w:pPr>
        <w:ind w:left="3600" w:hanging="360"/>
      </w:pPr>
      <w:rPr>
        <w:rFonts w:ascii="Courier New" w:hAnsi="Courier New" w:hint="default"/>
      </w:rPr>
    </w:lvl>
    <w:lvl w:ilvl="5" w:tplc="C2FE0076">
      <w:start w:val="1"/>
      <w:numFmt w:val="bullet"/>
      <w:lvlText w:val=""/>
      <w:lvlJc w:val="left"/>
      <w:pPr>
        <w:ind w:left="4320" w:hanging="360"/>
      </w:pPr>
      <w:rPr>
        <w:rFonts w:ascii="Wingdings" w:hAnsi="Wingdings" w:hint="default"/>
      </w:rPr>
    </w:lvl>
    <w:lvl w:ilvl="6" w:tplc="2DE870B8">
      <w:start w:val="1"/>
      <w:numFmt w:val="bullet"/>
      <w:lvlText w:val=""/>
      <w:lvlJc w:val="left"/>
      <w:pPr>
        <w:ind w:left="5040" w:hanging="360"/>
      </w:pPr>
      <w:rPr>
        <w:rFonts w:ascii="Symbol" w:hAnsi="Symbol" w:hint="default"/>
      </w:rPr>
    </w:lvl>
    <w:lvl w:ilvl="7" w:tplc="E7124CCA">
      <w:start w:val="1"/>
      <w:numFmt w:val="bullet"/>
      <w:lvlText w:val="o"/>
      <w:lvlJc w:val="left"/>
      <w:pPr>
        <w:ind w:left="5760" w:hanging="360"/>
      </w:pPr>
      <w:rPr>
        <w:rFonts w:ascii="Courier New" w:hAnsi="Courier New" w:hint="default"/>
      </w:rPr>
    </w:lvl>
    <w:lvl w:ilvl="8" w:tplc="4A6A275C">
      <w:start w:val="1"/>
      <w:numFmt w:val="bullet"/>
      <w:lvlText w:val=""/>
      <w:lvlJc w:val="left"/>
      <w:pPr>
        <w:ind w:left="6480" w:hanging="360"/>
      </w:pPr>
      <w:rPr>
        <w:rFonts w:ascii="Wingdings" w:hAnsi="Wingdings" w:hint="default"/>
      </w:rPr>
    </w:lvl>
  </w:abstractNum>
  <w:abstractNum w:abstractNumId="14" w15:restartNumberingAfterBreak="0">
    <w:nsid w:val="7E892C70"/>
    <w:multiLevelType w:val="hybridMultilevel"/>
    <w:tmpl w:val="FFFFFFFF"/>
    <w:lvl w:ilvl="0" w:tplc="25C2D324">
      <w:start w:val="1"/>
      <w:numFmt w:val="bullet"/>
      <w:lvlText w:val="-"/>
      <w:lvlJc w:val="left"/>
      <w:pPr>
        <w:ind w:left="720" w:hanging="360"/>
      </w:pPr>
      <w:rPr>
        <w:rFonts w:ascii="Calibri" w:hAnsi="Calibri" w:hint="default"/>
      </w:rPr>
    </w:lvl>
    <w:lvl w:ilvl="1" w:tplc="CCCE8A22">
      <w:start w:val="1"/>
      <w:numFmt w:val="bullet"/>
      <w:lvlText w:val="o"/>
      <w:lvlJc w:val="left"/>
      <w:pPr>
        <w:ind w:left="1440" w:hanging="360"/>
      </w:pPr>
      <w:rPr>
        <w:rFonts w:ascii="Courier New" w:hAnsi="Courier New" w:hint="default"/>
      </w:rPr>
    </w:lvl>
    <w:lvl w:ilvl="2" w:tplc="AD787824">
      <w:start w:val="1"/>
      <w:numFmt w:val="bullet"/>
      <w:lvlText w:val=""/>
      <w:lvlJc w:val="left"/>
      <w:pPr>
        <w:ind w:left="2160" w:hanging="360"/>
      </w:pPr>
      <w:rPr>
        <w:rFonts w:ascii="Wingdings" w:hAnsi="Wingdings" w:hint="default"/>
      </w:rPr>
    </w:lvl>
    <w:lvl w:ilvl="3" w:tplc="89AAB410">
      <w:start w:val="1"/>
      <w:numFmt w:val="bullet"/>
      <w:lvlText w:val=""/>
      <w:lvlJc w:val="left"/>
      <w:pPr>
        <w:ind w:left="2880" w:hanging="360"/>
      </w:pPr>
      <w:rPr>
        <w:rFonts w:ascii="Symbol" w:hAnsi="Symbol" w:hint="default"/>
      </w:rPr>
    </w:lvl>
    <w:lvl w:ilvl="4" w:tplc="59E4E8AE">
      <w:start w:val="1"/>
      <w:numFmt w:val="bullet"/>
      <w:lvlText w:val="o"/>
      <w:lvlJc w:val="left"/>
      <w:pPr>
        <w:ind w:left="3600" w:hanging="360"/>
      </w:pPr>
      <w:rPr>
        <w:rFonts w:ascii="Courier New" w:hAnsi="Courier New" w:hint="default"/>
      </w:rPr>
    </w:lvl>
    <w:lvl w:ilvl="5" w:tplc="126E76F4">
      <w:start w:val="1"/>
      <w:numFmt w:val="bullet"/>
      <w:lvlText w:val=""/>
      <w:lvlJc w:val="left"/>
      <w:pPr>
        <w:ind w:left="4320" w:hanging="360"/>
      </w:pPr>
      <w:rPr>
        <w:rFonts w:ascii="Wingdings" w:hAnsi="Wingdings" w:hint="default"/>
      </w:rPr>
    </w:lvl>
    <w:lvl w:ilvl="6" w:tplc="F282ECB2">
      <w:start w:val="1"/>
      <w:numFmt w:val="bullet"/>
      <w:lvlText w:val=""/>
      <w:lvlJc w:val="left"/>
      <w:pPr>
        <w:ind w:left="5040" w:hanging="360"/>
      </w:pPr>
      <w:rPr>
        <w:rFonts w:ascii="Symbol" w:hAnsi="Symbol" w:hint="default"/>
      </w:rPr>
    </w:lvl>
    <w:lvl w:ilvl="7" w:tplc="19841B8A">
      <w:start w:val="1"/>
      <w:numFmt w:val="bullet"/>
      <w:lvlText w:val="o"/>
      <w:lvlJc w:val="left"/>
      <w:pPr>
        <w:ind w:left="5760" w:hanging="360"/>
      </w:pPr>
      <w:rPr>
        <w:rFonts w:ascii="Courier New" w:hAnsi="Courier New" w:hint="default"/>
      </w:rPr>
    </w:lvl>
    <w:lvl w:ilvl="8" w:tplc="E004B002">
      <w:start w:val="1"/>
      <w:numFmt w:val="bullet"/>
      <w:lvlText w:val=""/>
      <w:lvlJc w:val="left"/>
      <w:pPr>
        <w:ind w:left="6480" w:hanging="360"/>
      </w:pPr>
      <w:rPr>
        <w:rFonts w:ascii="Wingdings" w:hAnsi="Wingdings" w:hint="default"/>
      </w:rPr>
    </w:lvl>
  </w:abstractNum>
  <w:num w:numId="1" w16cid:durableId="839661038">
    <w:abstractNumId w:val="9"/>
  </w:num>
  <w:num w:numId="2" w16cid:durableId="1710842097">
    <w:abstractNumId w:val="2"/>
  </w:num>
  <w:num w:numId="3" w16cid:durableId="465974356">
    <w:abstractNumId w:val="11"/>
  </w:num>
  <w:num w:numId="4" w16cid:durableId="1898054612">
    <w:abstractNumId w:val="12"/>
  </w:num>
  <w:num w:numId="5" w16cid:durableId="726880908">
    <w:abstractNumId w:val="13"/>
  </w:num>
  <w:num w:numId="6" w16cid:durableId="655954418">
    <w:abstractNumId w:val="0"/>
  </w:num>
  <w:num w:numId="7" w16cid:durableId="1592161099">
    <w:abstractNumId w:val="5"/>
  </w:num>
  <w:num w:numId="8" w16cid:durableId="178932139">
    <w:abstractNumId w:val="3"/>
  </w:num>
  <w:num w:numId="9" w16cid:durableId="396128236">
    <w:abstractNumId w:val="6"/>
  </w:num>
  <w:num w:numId="10" w16cid:durableId="431097310">
    <w:abstractNumId w:val="7"/>
  </w:num>
  <w:num w:numId="11" w16cid:durableId="1553466571">
    <w:abstractNumId w:val="8"/>
  </w:num>
  <w:num w:numId="12" w16cid:durableId="2127574877">
    <w:abstractNumId w:val="14"/>
  </w:num>
  <w:num w:numId="13" w16cid:durableId="494498153">
    <w:abstractNumId w:val="1"/>
  </w:num>
  <w:num w:numId="14" w16cid:durableId="603344754">
    <w:abstractNumId w:val="10"/>
  </w:num>
  <w:num w:numId="15" w16cid:durableId="1981650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4B64"/>
    <w:rsid w:val="00001F36"/>
    <w:rsid w:val="00021CAA"/>
    <w:rsid w:val="00025EAB"/>
    <w:rsid w:val="00047942"/>
    <w:rsid w:val="00050106"/>
    <w:rsid w:val="00051D51"/>
    <w:rsid w:val="00075C84"/>
    <w:rsid w:val="000C5493"/>
    <w:rsid w:val="000D7D1A"/>
    <w:rsid w:val="000E3CF6"/>
    <w:rsid w:val="000F23CC"/>
    <w:rsid w:val="0011228C"/>
    <w:rsid w:val="00120D58"/>
    <w:rsid w:val="00133319"/>
    <w:rsid w:val="0013766D"/>
    <w:rsid w:val="0016752D"/>
    <w:rsid w:val="001A3E82"/>
    <w:rsid w:val="001B7D34"/>
    <w:rsid w:val="001C0A1C"/>
    <w:rsid w:val="001D114B"/>
    <w:rsid w:val="001E67B1"/>
    <w:rsid w:val="001F4899"/>
    <w:rsid w:val="002041E2"/>
    <w:rsid w:val="00216696"/>
    <w:rsid w:val="00222DDD"/>
    <w:rsid w:val="002B17E4"/>
    <w:rsid w:val="002D6315"/>
    <w:rsid w:val="002E8CDE"/>
    <w:rsid w:val="0033723A"/>
    <w:rsid w:val="003560E4"/>
    <w:rsid w:val="00361964"/>
    <w:rsid w:val="003B3F32"/>
    <w:rsid w:val="003D2DB1"/>
    <w:rsid w:val="003D59EB"/>
    <w:rsid w:val="003D6824"/>
    <w:rsid w:val="00415463"/>
    <w:rsid w:val="00416896"/>
    <w:rsid w:val="004209B5"/>
    <w:rsid w:val="004548D3"/>
    <w:rsid w:val="004A69F7"/>
    <w:rsid w:val="004B1B01"/>
    <w:rsid w:val="004D0E27"/>
    <w:rsid w:val="004E0937"/>
    <w:rsid w:val="004E3197"/>
    <w:rsid w:val="005079BC"/>
    <w:rsid w:val="00511E19"/>
    <w:rsid w:val="00517307"/>
    <w:rsid w:val="00521035"/>
    <w:rsid w:val="00531EA7"/>
    <w:rsid w:val="0053201C"/>
    <w:rsid w:val="005577CA"/>
    <w:rsid w:val="00574BC7"/>
    <w:rsid w:val="00577832"/>
    <w:rsid w:val="00580E76"/>
    <w:rsid w:val="005907DB"/>
    <w:rsid w:val="005A254B"/>
    <w:rsid w:val="005A79C7"/>
    <w:rsid w:val="005B3745"/>
    <w:rsid w:val="005C2A34"/>
    <w:rsid w:val="005C54ED"/>
    <w:rsid w:val="005E7CCD"/>
    <w:rsid w:val="005F4C8C"/>
    <w:rsid w:val="00644994"/>
    <w:rsid w:val="00665A5E"/>
    <w:rsid w:val="00667C76"/>
    <w:rsid w:val="00687EBE"/>
    <w:rsid w:val="006A153A"/>
    <w:rsid w:val="006A7690"/>
    <w:rsid w:val="006B5493"/>
    <w:rsid w:val="006F055E"/>
    <w:rsid w:val="006F2D26"/>
    <w:rsid w:val="00732310"/>
    <w:rsid w:val="007328DA"/>
    <w:rsid w:val="00733C0B"/>
    <w:rsid w:val="00760E03"/>
    <w:rsid w:val="00770C42"/>
    <w:rsid w:val="00784041"/>
    <w:rsid w:val="007957C5"/>
    <w:rsid w:val="007A6CC0"/>
    <w:rsid w:val="007B62EB"/>
    <w:rsid w:val="007B7D62"/>
    <w:rsid w:val="007D4353"/>
    <w:rsid w:val="007F35E0"/>
    <w:rsid w:val="007F5B68"/>
    <w:rsid w:val="0080739B"/>
    <w:rsid w:val="008108B2"/>
    <w:rsid w:val="00851C15"/>
    <w:rsid w:val="008656DD"/>
    <w:rsid w:val="00894FE3"/>
    <w:rsid w:val="008954A2"/>
    <w:rsid w:val="008A08CB"/>
    <w:rsid w:val="008B3255"/>
    <w:rsid w:val="008F5A4A"/>
    <w:rsid w:val="008F5FAE"/>
    <w:rsid w:val="008F6BC3"/>
    <w:rsid w:val="009061C4"/>
    <w:rsid w:val="0093582C"/>
    <w:rsid w:val="00935B57"/>
    <w:rsid w:val="00987607"/>
    <w:rsid w:val="009B15A9"/>
    <w:rsid w:val="009B1EA1"/>
    <w:rsid w:val="009B2941"/>
    <w:rsid w:val="009C7E51"/>
    <w:rsid w:val="009D05FD"/>
    <w:rsid w:val="009E1919"/>
    <w:rsid w:val="009F3703"/>
    <w:rsid w:val="00A14DF0"/>
    <w:rsid w:val="00A241C6"/>
    <w:rsid w:val="00A51643"/>
    <w:rsid w:val="00A65AF6"/>
    <w:rsid w:val="00A8066E"/>
    <w:rsid w:val="00AB1D30"/>
    <w:rsid w:val="00AB6FAC"/>
    <w:rsid w:val="00AE29BF"/>
    <w:rsid w:val="00AE39AD"/>
    <w:rsid w:val="00B20999"/>
    <w:rsid w:val="00B30BBB"/>
    <w:rsid w:val="00B432E2"/>
    <w:rsid w:val="00B44478"/>
    <w:rsid w:val="00B474EE"/>
    <w:rsid w:val="00B52BEC"/>
    <w:rsid w:val="00B53F70"/>
    <w:rsid w:val="00B5502F"/>
    <w:rsid w:val="00B5745E"/>
    <w:rsid w:val="00B750E5"/>
    <w:rsid w:val="00BC4B79"/>
    <w:rsid w:val="00BF3D75"/>
    <w:rsid w:val="00C032EC"/>
    <w:rsid w:val="00C10BBE"/>
    <w:rsid w:val="00C14EC9"/>
    <w:rsid w:val="00C24B83"/>
    <w:rsid w:val="00C272A5"/>
    <w:rsid w:val="00C469ED"/>
    <w:rsid w:val="00C47E87"/>
    <w:rsid w:val="00C62BF6"/>
    <w:rsid w:val="00C6444A"/>
    <w:rsid w:val="00C82FA9"/>
    <w:rsid w:val="00C9205A"/>
    <w:rsid w:val="00CB0110"/>
    <w:rsid w:val="00CB3841"/>
    <w:rsid w:val="00CC417E"/>
    <w:rsid w:val="00CC46D4"/>
    <w:rsid w:val="00CE0C1E"/>
    <w:rsid w:val="00CF3644"/>
    <w:rsid w:val="00CF4B64"/>
    <w:rsid w:val="00D00666"/>
    <w:rsid w:val="00D1209D"/>
    <w:rsid w:val="00D13005"/>
    <w:rsid w:val="00D25265"/>
    <w:rsid w:val="00D26AA0"/>
    <w:rsid w:val="00D860BF"/>
    <w:rsid w:val="00DD505D"/>
    <w:rsid w:val="00DE3ACA"/>
    <w:rsid w:val="00DF2335"/>
    <w:rsid w:val="00E0104F"/>
    <w:rsid w:val="00E167E7"/>
    <w:rsid w:val="00E22B48"/>
    <w:rsid w:val="00E25C29"/>
    <w:rsid w:val="00E27686"/>
    <w:rsid w:val="00E56031"/>
    <w:rsid w:val="00E93216"/>
    <w:rsid w:val="00E940F8"/>
    <w:rsid w:val="00EB4A63"/>
    <w:rsid w:val="00EB522D"/>
    <w:rsid w:val="00EB6F35"/>
    <w:rsid w:val="00EC5560"/>
    <w:rsid w:val="00ED34B7"/>
    <w:rsid w:val="00EF2578"/>
    <w:rsid w:val="00EF3D67"/>
    <w:rsid w:val="00F25A47"/>
    <w:rsid w:val="00F508AC"/>
    <w:rsid w:val="00F62361"/>
    <w:rsid w:val="00F72D08"/>
    <w:rsid w:val="00F762F8"/>
    <w:rsid w:val="00F77E9A"/>
    <w:rsid w:val="00F80E38"/>
    <w:rsid w:val="00F972D3"/>
    <w:rsid w:val="00FA09E9"/>
    <w:rsid w:val="00FA2238"/>
    <w:rsid w:val="00FD1A5D"/>
    <w:rsid w:val="0144DDC8"/>
    <w:rsid w:val="01EC7EA9"/>
    <w:rsid w:val="0215EC3C"/>
    <w:rsid w:val="02271B80"/>
    <w:rsid w:val="02BC4FE8"/>
    <w:rsid w:val="02D9C6ED"/>
    <w:rsid w:val="03C816E0"/>
    <w:rsid w:val="044255BC"/>
    <w:rsid w:val="046B303D"/>
    <w:rsid w:val="049FEEEF"/>
    <w:rsid w:val="04FED789"/>
    <w:rsid w:val="05983AD1"/>
    <w:rsid w:val="063BBF50"/>
    <w:rsid w:val="065D3AE3"/>
    <w:rsid w:val="06820B5C"/>
    <w:rsid w:val="06FC37CD"/>
    <w:rsid w:val="0719858E"/>
    <w:rsid w:val="072055D5"/>
    <w:rsid w:val="079C685B"/>
    <w:rsid w:val="086BF450"/>
    <w:rsid w:val="08A953AB"/>
    <w:rsid w:val="08BFF5EF"/>
    <w:rsid w:val="0931C42B"/>
    <w:rsid w:val="094FEFAD"/>
    <w:rsid w:val="09BDB4D1"/>
    <w:rsid w:val="09F39065"/>
    <w:rsid w:val="0AD39DFB"/>
    <w:rsid w:val="0AECC658"/>
    <w:rsid w:val="0AF3AB31"/>
    <w:rsid w:val="0B763869"/>
    <w:rsid w:val="0BE75D11"/>
    <w:rsid w:val="0C8F4E5C"/>
    <w:rsid w:val="0CB1B792"/>
    <w:rsid w:val="0CB2EE5A"/>
    <w:rsid w:val="0CF55593"/>
    <w:rsid w:val="0D1208CA"/>
    <w:rsid w:val="0D9D0F6D"/>
    <w:rsid w:val="0DA5B433"/>
    <w:rsid w:val="0E34DF2C"/>
    <w:rsid w:val="0E9125F4"/>
    <w:rsid w:val="0EF6CC29"/>
    <w:rsid w:val="0FE044B1"/>
    <w:rsid w:val="0FEA8F1C"/>
    <w:rsid w:val="1040E820"/>
    <w:rsid w:val="1049A98C"/>
    <w:rsid w:val="115C07DC"/>
    <w:rsid w:val="11E01D18"/>
    <w:rsid w:val="11E579ED"/>
    <w:rsid w:val="122DAEA2"/>
    <w:rsid w:val="125C8EC5"/>
    <w:rsid w:val="12976D1F"/>
    <w:rsid w:val="12FEBD16"/>
    <w:rsid w:val="132F3BD5"/>
    <w:rsid w:val="138F15F6"/>
    <w:rsid w:val="13BDBE43"/>
    <w:rsid w:val="13D2B6B7"/>
    <w:rsid w:val="13EF5DC7"/>
    <w:rsid w:val="13F2F5F6"/>
    <w:rsid w:val="15598EA4"/>
    <w:rsid w:val="15F16E5C"/>
    <w:rsid w:val="16885721"/>
    <w:rsid w:val="18129F02"/>
    <w:rsid w:val="18FF8B66"/>
    <w:rsid w:val="1922E188"/>
    <w:rsid w:val="19316050"/>
    <w:rsid w:val="195D7FA4"/>
    <w:rsid w:val="196DFE9A"/>
    <w:rsid w:val="1A28CFDE"/>
    <w:rsid w:val="1A41B457"/>
    <w:rsid w:val="1AC1E517"/>
    <w:rsid w:val="1B22F758"/>
    <w:rsid w:val="1B4A1367"/>
    <w:rsid w:val="1B8F518B"/>
    <w:rsid w:val="1BC45C5B"/>
    <w:rsid w:val="1C9EBA83"/>
    <w:rsid w:val="1D13CA8F"/>
    <w:rsid w:val="1D321258"/>
    <w:rsid w:val="1E29BB2F"/>
    <w:rsid w:val="1E495D43"/>
    <w:rsid w:val="1E96E118"/>
    <w:rsid w:val="1ECBEA7B"/>
    <w:rsid w:val="1EDFF37A"/>
    <w:rsid w:val="1F58A578"/>
    <w:rsid w:val="1FCBF434"/>
    <w:rsid w:val="1FE5006E"/>
    <w:rsid w:val="2097CD7E"/>
    <w:rsid w:val="20AFEF91"/>
    <w:rsid w:val="20EA2B6E"/>
    <w:rsid w:val="21FBBE7A"/>
    <w:rsid w:val="22B57E6F"/>
    <w:rsid w:val="23121FC1"/>
    <w:rsid w:val="23C2581E"/>
    <w:rsid w:val="2634CD14"/>
    <w:rsid w:val="266961AE"/>
    <w:rsid w:val="26DCDA82"/>
    <w:rsid w:val="27D8EB70"/>
    <w:rsid w:val="27EADDBB"/>
    <w:rsid w:val="27FAD1F5"/>
    <w:rsid w:val="28518508"/>
    <w:rsid w:val="28850E4F"/>
    <w:rsid w:val="2A187145"/>
    <w:rsid w:val="2A56D1D7"/>
    <w:rsid w:val="2B8883BA"/>
    <w:rsid w:val="2BAA6D83"/>
    <w:rsid w:val="2BB441A6"/>
    <w:rsid w:val="2C473EFF"/>
    <w:rsid w:val="2D4E4B32"/>
    <w:rsid w:val="2D501207"/>
    <w:rsid w:val="2D765086"/>
    <w:rsid w:val="2D924602"/>
    <w:rsid w:val="2DE604B8"/>
    <w:rsid w:val="2EC993F8"/>
    <w:rsid w:val="2F2B4944"/>
    <w:rsid w:val="3004F253"/>
    <w:rsid w:val="3068B672"/>
    <w:rsid w:val="307DDEA6"/>
    <w:rsid w:val="3087B2C9"/>
    <w:rsid w:val="30902034"/>
    <w:rsid w:val="30B649F0"/>
    <w:rsid w:val="320E7315"/>
    <w:rsid w:val="3262EA06"/>
    <w:rsid w:val="34D90CFC"/>
    <w:rsid w:val="354613D7"/>
    <w:rsid w:val="35A92FF1"/>
    <w:rsid w:val="35BA97FE"/>
    <w:rsid w:val="35EE2145"/>
    <w:rsid w:val="362CE0E2"/>
    <w:rsid w:val="3631C881"/>
    <w:rsid w:val="36FB0C95"/>
    <w:rsid w:val="370964D9"/>
    <w:rsid w:val="371D32CC"/>
    <w:rsid w:val="37252052"/>
    <w:rsid w:val="37365B29"/>
    <w:rsid w:val="375AB3E5"/>
    <w:rsid w:val="37CD98E2"/>
    <w:rsid w:val="38384474"/>
    <w:rsid w:val="38D22B8A"/>
    <w:rsid w:val="39779420"/>
    <w:rsid w:val="3A14D1B9"/>
    <w:rsid w:val="3A979543"/>
    <w:rsid w:val="3B68A3B7"/>
    <w:rsid w:val="3BAA7F78"/>
    <w:rsid w:val="3C3F1230"/>
    <w:rsid w:val="3C9F2C0C"/>
    <w:rsid w:val="3CE36098"/>
    <w:rsid w:val="3D047418"/>
    <w:rsid w:val="3D35751F"/>
    <w:rsid w:val="3E3CDA66"/>
    <w:rsid w:val="3E803743"/>
    <w:rsid w:val="3E9F7093"/>
    <w:rsid w:val="3EDED7DC"/>
    <w:rsid w:val="3F2844B1"/>
    <w:rsid w:val="3F2E55A4"/>
    <w:rsid w:val="3F303237"/>
    <w:rsid w:val="3FE0984D"/>
    <w:rsid w:val="4000AB08"/>
    <w:rsid w:val="4024390E"/>
    <w:rsid w:val="4066780E"/>
    <w:rsid w:val="40BEA212"/>
    <w:rsid w:val="4137D1C6"/>
    <w:rsid w:val="42B85EEE"/>
    <w:rsid w:val="43A2B2CF"/>
    <w:rsid w:val="4401C6C7"/>
    <w:rsid w:val="4446650F"/>
    <w:rsid w:val="4456B88A"/>
    <w:rsid w:val="460348F0"/>
    <w:rsid w:val="463F5DAD"/>
    <w:rsid w:val="46420E29"/>
    <w:rsid w:val="46B14013"/>
    <w:rsid w:val="477479AF"/>
    <w:rsid w:val="47BBF4C1"/>
    <w:rsid w:val="47BCB88F"/>
    <w:rsid w:val="47EBAA32"/>
    <w:rsid w:val="482D2A7C"/>
    <w:rsid w:val="484726BF"/>
    <w:rsid w:val="48A7CB29"/>
    <w:rsid w:val="48B94369"/>
    <w:rsid w:val="48F88765"/>
    <w:rsid w:val="4921941F"/>
    <w:rsid w:val="49784292"/>
    <w:rsid w:val="499F9FC8"/>
    <w:rsid w:val="49AF61AB"/>
    <w:rsid w:val="4A020A3B"/>
    <w:rsid w:val="4A5513CA"/>
    <w:rsid w:val="4A71F98F"/>
    <w:rsid w:val="4B0185CD"/>
    <w:rsid w:val="4B1895D4"/>
    <w:rsid w:val="4B1B5D6E"/>
    <w:rsid w:val="4B97EFDE"/>
    <w:rsid w:val="4C93EC66"/>
    <w:rsid w:val="4D60C9C1"/>
    <w:rsid w:val="4D9938B8"/>
    <w:rsid w:val="4DC7D1B7"/>
    <w:rsid w:val="4E37D406"/>
    <w:rsid w:val="4E66BBC4"/>
    <w:rsid w:val="4E8BF3FC"/>
    <w:rsid w:val="4E9C6C00"/>
    <w:rsid w:val="4EFBAEA9"/>
    <w:rsid w:val="4EFC9A22"/>
    <w:rsid w:val="4F113408"/>
    <w:rsid w:val="4F62C137"/>
    <w:rsid w:val="4F6EC164"/>
    <w:rsid w:val="4FDCC242"/>
    <w:rsid w:val="4FDD93BA"/>
    <w:rsid w:val="4FF6BC17"/>
    <w:rsid w:val="50028C25"/>
    <w:rsid w:val="50863FE4"/>
    <w:rsid w:val="508DAF71"/>
    <w:rsid w:val="51928C78"/>
    <w:rsid w:val="520040F6"/>
    <w:rsid w:val="52EC7C13"/>
    <w:rsid w:val="53789E8F"/>
    <w:rsid w:val="53A72FA8"/>
    <w:rsid w:val="540F6013"/>
    <w:rsid w:val="55059C91"/>
    <w:rsid w:val="557ED8ED"/>
    <w:rsid w:val="5669F39C"/>
    <w:rsid w:val="579732BB"/>
    <w:rsid w:val="57E4BFBB"/>
    <w:rsid w:val="5898C156"/>
    <w:rsid w:val="59138941"/>
    <w:rsid w:val="595402D4"/>
    <w:rsid w:val="59767882"/>
    <w:rsid w:val="59991A57"/>
    <w:rsid w:val="59A61052"/>
    <w:rsid w:val="59E43E13"/>
    <w:rsid w:val="59FE4751"/>
    <w:rsid w:val="5A0B52DB"/>
    <w:rsid w:val="5B5C5F3E"/>
    <w:rsid w:val="5BB6B86E"/>
    <w:rsid w:val="5BC77873"/>
    <w:rsid w:val="5C140954"/>
    <w:rsid w:val="5CC4250B"/>
    <w:rsid w:val="5CE1A28B"/>
    <w:rsid w:val="5DADD5E1"/>
    <w:rsid w:val="5E0A825C"/>
    <w:rsid w:val="5E951AA6"/>
    <w:rsid w:val="5EBB5136"/>
    <w:rsid w:val="5ED47993"/>
    <w:rsid w:val="5F2F97F4"/>
    <w:rsid w:val="5F70A281"/>
    <w:rsid w:val="5FCC91A9"/>
    <w:rsid w:val="5FD13C74"/>
    <w:rsid w:val="5FE517F6"/>
    <w:rsid w:val="5FE709B9"/>
    <w:rsid w:val="60AA9849"/>
    <w:rsid w:val="610572C9"/>
    <w:rsid w:val="6197962E"/>
    <w:rsid w:val="62267B3F"/>
    <w:rsid w:val="623B9CF5"/>
    <w:rsid w:val="62650EA2"/>
    <w:rsid w:val="62834AD8"/>
    <w:rsid w:val="62F71AE1"/>
    <w:rsid w:val="630974A4"/>
    <w:rsid w:val="630AF20A"/>
    <w:rsid w:val="647B24A6"/>
    <w:rsid w:val="649AEE2B"/>
    <w:rsid w:val="64EA1927"/>
    <w:rsid w:val="65241903"/>
    <w:rsid w:val="654B2238"/>
    <w:rsid w:val="65FD422D"/>
    <w:rsid w:val="662A8DBE"/>
    <w:rsid w:val="663B311D"/>
    <w:rsid w:val="6648B8E1"/>
    <w:rsid w:val="6670106F"/>
    <w:rsid w:val="66DF8B78"/>
    <w:rsid w:val="67083954"/>
    <w:rsid w:val="671314BF"/>
    <w:rsid w:val="671CA6EF"/>
    <w:rsid w:val="676C0A15"/>
    <w:rsid w:val="683CB346"/>
    <w:rsid w:val="685F725D"/>
    <w:rsid w:val="69729F75"/>
    <w:rsid w:val="6A4642BD"/>
    <w:rsid w:val="6A887E9B"/>
    <w:rsid w:val="6ABBE71C"/>
    <w:rsid w:val="6AECE4CD"/>
    <w:rsid w:val="6B688C31"/>
    <w:rsid w:val="6B7A322A"/>
    <w:rsid w:val="6B852A38"/>
    <w:rsid w:val="6C281C54"/>
    <w:rsid w:val="6C6C83B1"/>
    <w:rsid w:val="6CBE15F0"/>
    <w:rsid w:val="6D045C92"/>
    <w:rsid w:val="6DD46989"/>
    <w:rsid w:val="6DE1FD93"/>
    <w:rsid w:val="6EB1D2EC"/>
    <w:rsid w:val="6F0C6A80"/>
    <w:rsid w:val="6F61CDE0"/>
    <w:rsid w:val="6F8C0260"/>
    <w:rsid w:val="6FA52ABD"/>
    <w:rsid w:val="6FEF9B27"/>
    <w:rsid w:val="706D4561"/>
    <w:rsid w:val="70778FCC"/>
    <w:rsid w:val="710A01AD"/>
    <w:rsid w:val="7176CD23"/>
    <w:rsid w:val="7213602D"/>
    <w:rsid w:val="72804645"/>
    <w:rsid w:val="72C3A322"/>
    <w:rsid w:val="735677B3"/>
    <w:rsid w:val="736B03E8"/>
    <w:rsid w:val="7384D8ED"/>
    <w:rsid w:val="73AF308E"/>
    <w:rsid w:val="74353F03"/>
    <w:rsid w:val="7443790A"/>
    <w:rsid w:val="7552EE75"/>
    <w:rsid w:val="7561C0D4"/>
    <w:rsid w:val="757DD1FB"/>
    <w:rsid w:val="75D33E90"/>
    <w:rsid w:val="766802BE"/>
    <w:rsid w:val="76EF2486"/>
    <w:rsid w:val="779F45AF"/>
    <w:rsid w:val="77DA9443"/>
    <w:rsid w:val="788044CC"/>
    <w:rsid w:val="789A2469"/>
    <w:rsid w:val="7932E4A6"/>
    <w:rsid w:val="79521DF6"/>
    <w:rsid w:val="79C50E86"/>
    <w:rsid w:val="79D3739D"/>
    <w:rsid w:val="7A950B1D"/>
    <w:rsid w:val="7BA410D0"/>
    <w:rsid w:val="7BB7E58E"/>
    <w:rsid w:val="7BC171B0"/>
    <w:rsid w:val="7BC277FA"/>
    <w:rsid w:val="7BCE36C8"/>
    <w:rsid w:val="7C928024"/>
    <w:rsid w:val="7D5E005A"/>
    <w:rsid w:val="7D6F2059"/>
    <w:rsid w:val="7DE8DEC4"/>
    <w:rsid w:val="7E3A1C79"/>
    <w:rsid w:val="7E7314A3"/>
    <w:rsid w:val="7ECFE43C"/>
    <w:rsid w:val="7F323C05"/>
    <w:rsid w:val="7F84AF25"/>
    <w:rsid w:val="7FA2262A"/>
  </w:rsids>
  <m:mathPr>
    <m:mathFont m:val="Cambria Math"/>
    <m:brkBin m:val="before"/>
    <m:brkBinSub m:val="--"/>
    <m:smallFrac m:val="0"/>
    <m:dispDef/>
    <m:lMargin m:val="0"/>
    <m:rMargin m:val="0"/>
    <m:defJc m:val="centerGroup"/>
    <m:wrapIndent m:val="1440"/>
    <m:intLim m:val="subSup"/>
    <m:naryLim m:val="undOvr"/>
  </m:mathPr>
  <w:themeFontLang w:val="nb-NO"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4FD5D88"/>
  <w15:docId w15:val="{6E34D1B6-C3C9-4A80-A2E9-77B906A37D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nb-NO" w:eastAsia="nb-NO"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B522D"/>
    <w:pPr>
      <w:spacing w:line="360" w:lineRule="auto"/>
      <w:jc w:val="both"/>
    </w:pPr>
    <w:rPr>
      <w:rFonts w:ascii="Clan Pro News" w:hAnsi="Clan Pro News"/>
      <w:sz w:val="19"/>
      <w:szCs w:val="24"/>
      <w:lang w:eastAsia="en-US"/>
    </w:rPr>
  </w:style>
  <w:style w:type="paragraph" w:styleId="Overskrift1">
    <w:name w:val="heading 1"/>
    <w:basedOn w:val="Normal"/>
    <w:next w:val="Normal"/>
    <w:link w:val="Overskrift1Tegn"/>
    <w:qFormat/>
    <w:rsid w:val="00DF2335"/>
    <w:pPr>
      <w:keepNext/>
      <w:keepLines/>
      <w:spacing w:before="240"/>
      <w:outlineLvl w:val="0"/>
    </w:pPr>
    <w:rPr>
      <w:rFonts w:eastAsiaTheme="majorEastAsia" w:cstheme="majorBidi"/>
      <w:color w:val="365F91" w:themeColor="accent1" w:themeShade="BF"/>
      <w:sz w:val="32"/>
      <w:szCs w:val="32"/>
    </w:rPr>
  </w:style>
  <w:style w:type="character" w:default="1" w:styleId="Standardskriftforavsnitt">
    <w:name w:val="Default Paragraph Font"/>
    <w:uiPriority w:val="1"/>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character" w:customStyle="1" w:styleId="Overskrift1Tegn">
    <w:name w:val="Overskrift 1 Tegn"/>
    <w:basedOn w:val="Standardskriftforavsnitt"/>
    <w:link w:val="Overskrift1"/>
    <w:rsid w:val="00DF2335"/>
    <w:rPr>
      <w:rFonts w:ascii="Clan Offc" w:eastAsiaTheme="majorEastAsia" w:hAnsi="Clan Offc" w:cstheme="majorBidi"/>
      <w:color w:val="365F91" w:themeColor="accent1" w:themeShade="BF"/>
      <w:sz w:val="32"/>
      <w:szCs w:val="32"/>
      <w:lang w:eastAsia="en-US"/>
    </w:rPr>
  </w:style>
  <w:style w:type="character" w:styleId="Sterk">
    <w:name w:val="Strong"/>
    <w:basedOn w:val="Standardskriftforavsnitt"/>
    <w:qFormat/>
    <w:rsid w:val="00EB522D"/>
    <w:rPr>
      <w:rFonts w:ascii="Clan Pro News" w:hAnsi="Clan Pro News"/>
      <w:b/>
      <w:bCs/>
      <w:sz w:val="20"/>
    </w:rPr>
  </w:style>
  <w:style w:type="paragraph" w:styleId="Tittel">
    <w:name w:val="Title"/>
    <w:basedOn w:val="Normal"/>
    <w:next w:val="Normal"/>
    <w:link w:val="TittelTegn"/>
    <w:qFormat/>
    <w:rsid w:val="00EB522D"/>
    <w:pPr>
      <w:contextualSpacing/>
    </w:pPr>
    <w:rPr>
      <w:rFonts w:ascii="Clan Pro" w:eastAsiaTheme="majorEastAsia" w:hAnsi="Clan Pro" w:cstheme="majorBidi"/>
      <w:spacing w:val="-10"/>
      <w:kern w:val="28"/>
      <w:sz w:val="40"/>
      <w:szCs w:val="56"/>
    </w:rPr>
  </w:style>
  <w:style w:type="character" w:customStyle="1" w:styleId="TittelTegn">
    <w:name w:val="Tittel Tegn"/>
    <w:basedOn w:val="Standardskriftforavsnitt"/>
    <w:link w:val="Tittel"/>
    <w:rsid w:val="00EB522D"/>
    <w:rPr>
      <w:rFonts w:ascii="Clan Pro" w:eastAsiaTheme="majorEastAsia" w:hAnsi="Clan Pro" w:cstheme="majorBidi"/>
      <w:spacing w:val="-10"/>
      <w:kern w:val="28"/>
      <w:sz w:val="40"/>
      <w:szCs w:val="56"/>
      <w:lang w:eastAsia="en-US"/>
    </w:rPr>
  </w:style>
  <w:style w:type="paragraph" w:styleId="Undertittel">
    <w:name w:val="Subtitle"/>
    <w:basedOn w:val="Normal"/>
    <w:next w:val="Normal"/>
    <w:link w:val="UndertittelTegn"/>
    <w:qFormat/>
    <w:rsid w:val="00EB522D"/>
    <w:pPr>
      <w:numPr>
        <w:ilvl w:val="1"/>
      </w:numPr>
      <w:spacing w:after="160"/>
    </w:pPr>
    <w:rPr>
      <w:rFonts w:eastAsiaTheme="minorEastAsia" w:cstheme="minorBidi"/>
      <w:color w:val="5A5A5A" w:themeColor="text1" w:themeTint="A5"/>
      <w:spacing w:val="15"/>
      <w:sz w:val="20"/>
      <w:szCs w:val="22"/>
    </w:rPr>
  </w:style>
  <w:style w:type="character" w:customStyle="1" w:styleId="UndertittelTegn">
    <w:name w:val="Undertittel Tegn"/>
    <w:basedOn w:val="Standardskriftforavsnitt"/>
    <w:link w:val="Undertittel"/>
    <w:rsid w:val="00EB522D"/>
    <w:rPr>
      <w:rFonts w:ascii="Clan Pro News" w:eastAsiaTheme="minorEastAsia" w:hAnsi="Clan Pro News" w:cstheme="minorBidi"/>
      <w:color w:val="5A5A5A" w:themeColor="text1" w:themeTint="A5"/>
      <w:spacing w:val="15"/>
      <w:szCs w:val="22"/>
      <w:lang w:eastAsia="en-US"/>
    </w:rPr>
  </w:style>
  <w:style w:type="character" w:styleId="Utheving">
    <w:name w:val="Emphasis"/>
    <w:basedOn w:val="Standardskriftforavsnitt"/>
    <w:qFormat/>
    <w:rsid w:val="00EB522D"/>
    <w:rPr>
      <w:rFonts w:ascii="Clan Pro News" w:hAnsi="Clan Pro News"/>
      <w:i/>
      <w:iCs/>
      <w:sz w:val="20"/>
    </w:rPr>
  </w:style>
  <w:style w:type="paragraph" w:styleId="Ingenmellomrom">
    <w:name w:val="No Spacing"/>
    <w:uiPriority w:val="1"/>
    <w:qFormat/>
    <w:rsid w:val="00EB522D"/>
    <w:pPr>
      <w:jc w:val="both"/>
    </w:pPr>
    <w:rPr>
      <w:rFonts w:ascii="Clan Pro News" w:hAnsi="Clan Pro News"/>
      <w:sz w:val="19"/>
      <w:szCs w:val="24"/>
      <w:lang w:eastAsia="en-US"/>
    </w:rPr>
  </w:style>
  <w:style w:type="paragraph" w:styleId="Listeavsnitt">
    <w:name w:val="List Paragraph"/>
    <w:basedOn w:val="Normal"/>
    <w:uiPriority w:val="34"/>
    <w:qFormat/>
    <w:rsid w:val="00415463"/>
    <w:pPr>
      <w:ind w:left="720"/>
      <w:contextualSpacing/>
    </w:pPr>
  </w:style>
  <w:style w:type="paragraph" w:styleId="Fotnotetekst">
    <w:name w:val="footnote text"/>
    <w:basedOn w:val="Normal"/>
    <w:link w:val="FotnotetekstTegn"/>
    <w:semiHidden/>
    <w:unhideWhenUsed/>
    <w:rsid w:val="007B62EB"/>
    <w:pPr>
      <w:spacing w:line="240" w:lineRule="auto"/>
    </w:pPr>
    <w:rPr>
      <w:sz w:val="20"/>
      <w:szCs w:val="20"/>
    </w:rPr>
  </w:style>
  <w:style w:type="character" w:customStyle="1" w:styleId="FotnotetekstTegn">
    <w:name w:val="Fotnotetekst Tegn"/>
    <w:basedOn w:val="Standardskriftforavsnitt"/>
    <w:link w:val="Fotnotetekst"/>
    <w:semiHidden/>
    <w:rsid w:val="007B62EB"/>
    <w:rPr>
      <w:rFonts w:ascii="Clan Pro News" w:hAnsi="Clan Pro News"/>
      <w:lang w:eastAsia="en-US"/>
    </w:rPr>
  </w:style>
  <w:style w:type="character" w:styleId="Fotnotereferanse">
    <w:name w:val="footnote reference"/>
    <w:basedOn w:val="Standardskriftforavsnitt"/>
    <w:semiHidden/>
    <w:unhideWhenUsed/>
    <w:rsid w:val="007B62EB"/>
    <w:rPr>
      <w:vertAlign w:val="superscript"/>
    </w:rPr>
  </w:style>
  <w:style w:type="paragraph" w:styleId="Overskriftforinnholdsfortegnelse">
    <w:name w:val="TOC Heading"/>
    <w:basedOn w:val="Overskrift1"/>
    <w:next w:val="Normal"/>
    <w:uiPriority w:val="39"/>
    <w:unhideWhenUsed/>
    <w:qFormat/>
    <w:rsid w:val="00416896"/>
    <w:pPr>
      <w:spacing w:line="259" w:lineRule="auto"/>
      <w:jc w:val="left"/>
      <w:outlineLvl w:val="9"/>
    </w:pPr>
    <w:rPr>
      <w:rFonts w:asciiTheme="majorHAnsi" w:hAnsiTheme="majorHAnsi"/>
      <w:lang w:eastAsia="nb-NO"/>
    </w:rPr>
  </w:style>
  <w:style w:type="paragraph" w:styleId="INNH1">
    <w:name w:val="toc 1"/>
    <w:basedOn w:val="Normal"/>
    <w:next w:val="Normal"/>
    <w:autoRedefine/>
    <w:uiPriority w:val="39"/>
    <w:unhideWhenUsed/>
    <w:rsid w:val="00416896"/>
    <w:pPr>
      <w:spacing w:after="100"/>
    </w:pPr>
  </w:style>
  <w:style w:type="character" w:styleId="Hyperkobling">
    <w:name w:val="Hyperlink"/>
    <w:basedOn w:val="Standardskriftforavsnitt"/>
    <w:uiPriority w:val="99"/>
    <w:unhideWhenUsed/>
    <w:rsid w:val="00416896"/>
    <w:rPr>
      <w:color w:val="0000FF" w:themeColor="hyperlink"/>
      <w:u w:val="single"/>
    </w:rPr>
  </w:style>
  <w:style w:type="table" w:styleId="Tabellrutenett">
    <w:name w:val="Table Grid"/>
    <w:basedOn w:val="Vanligtabell"/>
    <w:rsid w:val="00B474E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lstomtale">
    <w:name w:val="Unresolved Mention"/>
    <w:basedOn w:val="Standardskriftforavsnitt"/>
    <w:uiPriority w:val="99"/>
    <w:semiHidden/>
    <w:unhideWhenUsed/>
    <w:rsid w:val="008108B2"/>
    <w:rPr>
      <w:color w:val="605E5C"/>
      <w:shd w:val="clear" w:color="auto" w:fill="E1DFDD"/>
    </w:rPr>
  </w:style>
  <w:style w:type="paragraph" w:styleId="Topptekst">
    <w:name w:val="header"/>
    <w:basedOn w:val="Normal"/>
    <w:link w:val="TopptekstTegn"/>
    <w:semiHidden/>
    <w:unhideWhenUsed/>
    <w:rsid w:val="00E22B48"/>
    <w:pPr>
      <w:tabs>
        <w:tab w:val="center" w:pos="4536"/>
        <w:tab w:val="right" w:pos="9072"/>
      </w:tabs>
      <w:spacing w:line="240" w:lineRule="auto"/>
    </w:pPr>
  </w:style>
  <w:style w:type="character" w:customStyle="1" w:styleId="TopptekstTegn">
    <w:name w:val="Topptekst Tegn"/>
    <w:basedOn w:val="Standardskriftforavsnitt"/>
    <w:link w:val="Topptekst"/>
    <w:semiHidden/>
    <w:rsid w:val="00E22B48"/>
    <w:rPr>
      <w:rFonts w:ascii="Clan Pro News" w:hAnsi="Clan Pro News"/>
      <w:sz w:val="19"/>
      <w:szCs w:val="24"/>
      <w:lang w:eastAsia="en-US"/>
    </w:rPr>
  </w:style>
  <w:style w:type="paragraph" w:styleId="Bunntekst">
    <w:name w:val="footer"/>
    <w:basedOn w:val="Normal"/>
    <w:link w:val="BunntekstTegn"/>
    <w:unhideWhenUsed/>
    <w:rsid w:val="00E22B48"/>
    <w:pPr>
      <w:tabs>
        <w:tab w:val="center" w:pos="4536"/>
        <w:tab w:val="right" w:pos="9072"/>
      </w:tabs>
      <w:spacing w:line="240" w:lineRule="auto"/>
    </w:pPr>
  </w:style>
  <w:style w:type="character" w:customStyle="1" w:styleId="BunntekstTegn">
    <w:name w:val="Bunntekst Tegn"/>
    <w:basedOn w:val="Standardskriftforavsnitt"/>
    <w:link w:val="Bunntekst"/>
    <w:rsid w:val="00E22B48"/>
    <w:rPr>
      <w:rFonts w:ascii="Clan Pro News" w:hAnsi="Clan Pro News"/>
      <w:sz w:val="19"/>
      <w:szCs w:val="24"/>
      <w:lang w:eastAsia="en-US"/>
    </w:rPr>
  </w:style>
  <w:style w:type="character" w:styleId="Sidetall">
    <w:name w:val="page number"/>
    <w:basedOn w:val="Standardskriftforavsnitt"/>
    <w:semiHidden/>
    <w:unhideWhenUsed/>
    <w:rsid w:val="009D05F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263661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forretningsjuridisk@virke.no" TargetMode="External"/><Relationship Id="rId13" Type="http://schemas.openxmlformats.org/officeDocument/2006/relationships/hyperlink" Target="https://www.responsiblebusiness.no/nyheter/ansvarlighetskompasset-nytt-verktoy/" TargetMode="External"/><Relationship Id="rId18" Type="http://schemas.openxmlformats.org/officeDocument/2006/relationships/hyperlink" Target="https://www.globalslaveryindex.org/2018/findings/regional-analysis/overview/" TargetMode="External"/><Relationship Id="rId26" Type="http://schemas.openxmlformats.org/officeDocument/2006/relationships/hyperlink" Target="http://www.bedriftens" TargetMode="External"/><Relationship Id="rId3" Type="http://schemas.openxmlformats.org/officeDocument/2006/relationships/styles" Target="styles.xml"/><Relationship Id="rId21" Type="http://schemas.openxmlformats.org/officeDocument/2006/relationships/hyperlink" Target="https://www.fairwear.org/programmes/countries" TargetMode="External"/><Relationship Id="rId7" Type="http://schemas.openxmlformats.org/officeDocument/2006/relationships/endnotes" Target="endnotes.xml"/><Relationship Id="rId12" Type="http://schemas.openxmlformats.org/officeDocument/2006/relationships/hyperlink" Target="https://files.nettsteder.regjeringen.no/wpuploads01/blogs.dir/263/files/2019/09/201904_OECD_DDveileder_nettfil.pdf" TargetMode="External"/><Relationship Id="rId17" Type="http://schemas.openxmlformats.org/officeDocument/2006/relationships/hyperlink" Target="https://www.transparency.org/en/countries/afghanistan?redirected=1" TargetMode="External"/><Relationship Id="rId25" Type="http://schemas.openxmlformats.org/officeDocument/2006/relationships/hyperlink" Target="https://www.globalchildforum.org/childrens-rights-and-business-atlas/" TargetMode="External"/><Relationship Id="rId2" Type="http://schemas.openxmlformats.org/officeDocument/2006/relationships/numbering" Target="numbering.xml"/><Relationship Id="rId16" Type="http://schemas.openxmlformats.org/officeDocument/2006/relationships/hyperlink" Target="https://files.mutualcdn.com/ituc/files/ITUC_GlobalRightsIndex_2021_EN_Final.pdf" TargetMode="External"/><Relationship Id="rId20" Type="http://schemas.openxmlformats.org/officeDocument/2006/relationships/hyperlink" Target="https://www.state.gov/reports-bureau-of-democracy-human-rights-and-labor/country-reports-on-human-rights-practices/" TargetMode="External"/><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files.nettsteder.regjeringen.no/wpuploads01/blogs.dir/263/files/2013/11/OECD_retningslinjer_web.pdf" TargetMode="External"/><Relationship Id="rId24" Type="http://schemas.openxmlformats.org/officeDocument/2006/relationships/hyperlink" Target="https://www.verite.org/commodity-atlas/"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anskaffelser.no/samfunnsansvar/sosialt-ansvar/hoyrisikoproduktlisten" TargetMode="External"/><Relationship Id="rId23" Type="http://schemas.openxmlformats.org/officeDocument/2006/relationships/hyperlink" Target="https://www.dol.gov/agencies/ilab/reports/child-labor/list-of-goods" TargetMode="External"/><Relationship Id="rId28" Type="http://schemas.openxmlformats.org/officeDocument/2006/relationships/header" Target="header1.xml"/><Relationship Id="rId10" Type="http://schemas.openxmlformats.org/officeDocument/2006/relationships/hyperlink" Target="https://lovdata.no/dokument/NL/lov/2021-06-18-99?q=%C3%A5penhetsloven" TargetMode="External"/><Relationship Id="rId19" Type="http://schemas.openxmlformats.org/officeDocument/2006/relationships/hyperlink" Target="https://www.globalslaveryindex.org/2018/findings/regional-analysis/overview/" TargetMode="Externa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anskaffelser.no/verktoy/maler-ogsa-kontrakt-og-avtalemaler/kontraktsvilkar-ivaretakelse-av-grunnleggende-menneskerettigheter-i-leverandorkjeden" TargetMode="External"/><Relationship Id="rId14" Type="http://schemas.openxmlformats.org/officeDocument/2006/relationships/hyperlink" Target="https://www.responsiblebusiness.no/oecds-sektorveiledere/" TargetMode="External"/><Relationship Id="rId22" Type="http://schemas.openxmlformats.org/officeDocument/2006/relationships/hyperlink" Target="https://www.mvorisicochecker.nl/en" TargetMode="External"/><Relationship Id="rId27" Type="http://schemas.openxmlformats.org/officeDocument/2006/relationships/hyperlink" Target="http://www.bedriftens" TargetMode="External"/><Relationship Id="rId30"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rb-sxd7e-006\docprod\templates\Virke_BlankWor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6D7F99-03BF-4D5A-BFA5-932EB07644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rb-sxd7e-006\docprod\templates\Virke_BlankWord.dotx</Template>
  <TotalTime>0</TotalTime>
  <Pages>16</Pages>
  <Words>4214</Words>
  <Characters>22335</Characters>
  <Application>Microsoft Office Word</Application>
  <DocSecurity>0</DocSecurity>
  <Lines>186</Lines>
  <Paragraphs>52</Paragraphs>
  <ScaleCrop>false</ScaleCrop>
  <HeadingPairs>
    <vt:vector size="2" baseType="variant">
      <vt:variant>
        <vt:lpstr>Tittel</vt:lpstr>
      </vt:variant>
      <vt:variant>
        <vt:i4>1</vt:i4>
      </vt:variant>
    </vt:vector>
  </HeadingPairs>
  <TitlesOfParts>
    <vt:vector size="1" baseType="lpstr">
      <vt:lpstr/>
    </vt:vector>
  </TitlesOfParts>
  <Company>Software Innovation ASA</Company>
  <LinksUpToDate>false</LinksUpToDate>
  <CharactersWithSpaces>26497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Anders Aasland Kittelsen</dc:creator>
  <cp:keywords/>
  <cp:lastModifiedBy>Terje Mjåseth</cp:lastModifiedBy>
  <cp:revision>2</cp:revision>
  <dcterms:created xsi:type="dcterms:W3CDTF">2022-06-20T14:45:00Z</dcterms:created>
  <dcterms:modified xsi:type="dcterms:W3CDTF">2022-06-20T14:45:00Z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Id">
    <vt:lpwstr>1216090</vt:lpwstr>
  </property>
  <property fmtid="{D5CDD505-2E9C-101B-9397-08002B2CF9AE}" pid="3" name="templateId">
    <vt:lpwstr>200021</vt:lpwstr>
  </property>
  <property fmtid="{D5CDD505-2E9C-101B-9397-08002B2CF9AE}" pid="4" name="templateFilePath">
    <vt:lpwstr>\\RB-SXD7E-006\docprod\templates\Virke_BlankWord.dotx</vt:lpwstr>
  </property>
  <property fmtid="{D5CDD505-2E9C-101B-9397-08002B2CF9AE}" pid="5" name="filePathOneNote">
    <vt:lpwstr>\\RB-SXD7E-006\360users\onenote\i04\rb93\</vt:lpwstr>
  </property>
  <property fmtid="{D5CDD505-2E9C-101B-9397-08002B2CF9AE}" pid="6" name="comment">
    <vt:lpwstr>Dokumentpakke (Styresak, Mal for offentliggjøring, Kontraktsvilkår, Spørreskjema til leverandører, Standardsvar på innsynsbegjæring)</vt:lpwstr>
  </property>
  <property fmtid="{D5CDD505-2E9C-101B-9397-08002B2CF9AE}" pid="7" name="sourceId">
    <vt:lpwstr>1216090</vt:lpwstr>
  </property>
  <property fmtid="{D5CDD505-2E9C-101B-9397-08002B2CF9AE}" pid="8" name="module">
    <vt:lpwstr>Document</vt:lpwstr>
  </property>
  <property fmtid="{D5CDD505-2E9C-101B-9397-08002B2CF9AE}" pid="9" name="customParams">
    <vt:lpwstr>
    </vt:lpwstr>
  </property>
  <property fmtid="{D5CDD505-2E9C-101B-9397-08002B2CF9AE}" pid="10" name="createdBy">
    <vt:lpwstr>Anders Aasland Kittelsen</vt:lpwstr>
  </property>
  <property fmtid="{D5CDD505-2E9C-101B-9397-08002B2CF9AE}" pid="11" name="modifiedBy">
    <vt:lpwstr>Anders Aasland Kittelsen</vt:lpwstr>
  </property>
  <property fmtid="{D5CDD505-2E9C-101B-9397-08002B2CF9AE}" pid="12" name="serverName">
    <vt:lpwstr>360virke</vt:lpwstr>
  </property>
  <property fmtid="{D5CDD505-2E9C-101B-9397-08002B2CF9AE}" pid="13" name="externalUser">
    <vt:lpwstr>
    </vt:lpwstr>
  </property>
  <property fmtid="{D5CDD505-2E9C-101B-9397-08002B2CF9AE}" pid="14" name="currentVerId">
    <vt:lpwstr>1050550</vt:lpwstr>
  </property>
  <property fmtid="{D5CDD505-2E9C-101B-9397-08002B2CF9AE}" pid="15" name="Operation">
    <vt:lpwstr>ProduceFile</vt:lpwstr>
  </property>
  <property fmtid="{D5CDD505-2E9C-101B-9397-08002B2CF9AE}" pid="16" name="sipTrackRevision">
    <vt:lpwstr>false</vt:lpwstr>
  </property>
  <property fmtid="{D5CDD505-2E9C-101B-9397-08002B2CF9AE}" pid="17" name="BackOfficeType">
    <vt:lpwstr>growBusiness Solutions</vt:lpwstr>
  </property>
  <property fmtid="{D5CDD505-2E9C-101B-9397-08002B2CF9AE}" pid="18" name="Server">
    <vt:lpwstr>360virke</vt:lpwstr>
  </property>
  <property fmtid="{D5CDD505-2E9C-101B-9397-08002B2CF9AE}" pid="19" name="Protocol">
    <vt:lpwstr>off</vt:lpwstr>
  </property>
  <property fmtid="{D5CDD505-2E9C-101B-9397-08002B2CF9AE}" pid="20" name="Site">
    <vt:lpwstr>/locator.aspx</vt:lpwstr>
  </property>
  <property fmtid="{D5CDD505-2E9C-101B-9397-08002B2CF9AE}" pid="21" name="FileID">
    <vt:lpwstr>1501537</vt:lpwstr>
  </property>
  <property fmtid="{D5CDD505-2E9C-101B-9397-08002B2CF9AE}" pid="22" name="VerID">
    <vt:lpwstr>0</vt:lpwstr>
  </property>
  <property fmtid="{D5CDD505-2E9C-101B-9397-08002B2CF9AE}" pid="23" name="FilePath">
    <vt:lpwstr>\\RB-SXD7E-006\360users\work\i04\rb93</vt:lpwstr>
  </property>
  <property fmtid="{D5CDD505-2E9C-101B-9397-08002B2CF9AE}" pid="24" name="FileName">
    <vt:lpwstr>22-8124 22-8124 Dokumentpakke (Styresak, Mal for offentliggjøring, Kontraktsvilkår, Spør 1501537_1050550_0.DOCX</vt:lpwstr>
  </property>
  <property fmtid="{D5CDD505-2E9C-101B-9397-08002B2CF9AE}" pid="25" name="FullFileName">
    <vt:lpwstr>\\RB-SXD7E-006\360users\work\i04\rb93\22-8124 22-8124 Dokumentpakke (Styresak, Mal for offentliggjøring, Kontraktsvilkår, Spør 1501537_1050550_0.DOCX</vt:lpwstr>
  </property>
</Properties>
</file>