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401A8" w14:textId="77777777" w:rsidR="008A6C35" w:rsidRDefault="008A6C35"/>
    <w:p w14:paraId="4F2E081B" w14:textId="7E41D6A0" w:rsidR="005C45C9" w:rsidRDefault="005C45C9" w:rsidP="008A6C35">
      <w:pPr>
        <w:rPr>
          <w:rFonts w:ascii="Arial" w:eastAsiaTheme="majorEastAsia" w:hAnsi="Arial" w:cs="Arial"/>
          <w:b/>
          <w:bCs/>
          <w:sz w:val="40"/>
          <w:szCs w:val="40"/>
          <w:lang w:val="en-GB"/>
        </w:rPr>
      </w:pPr>
      <w:proofErr w:type="spellStart"/>
      <w:r w:rsidRPr="005C45C9">
        <w:rPr>
          <w:rFonts w:ascii="Arial" w:eastAsiaTheme="majorEastAsia" w:hAnsi="Arial" w:cs="Arial"/>
          <w:b/>
          <w:bCs/>
          <w:sz w:val="40"/>
          <w:szCs w:val="40"/>
          <w:lang w:val="en-GB"/>
        </w:rPr>
        <w:t>Sjekkliste</w:t>
      </w:r>
      <w:proofErr w:type="spellEnd"/>
      <w:r w:rsidRPr="005C45C9">
        <w:rPr>
          <w:rFonts w:ascii="Arial" w:eastAsiaTheme="majorEastAsia" w:hAnsi="Arial" w:cs="Arial"/>
          <w:b/>
          <w:bCs/>
          <w:sz w:val="40"/>
          <w:szCs w:val="40"/>
          <w:lang w:val="en-GB"/>
        </w:rPr>
        <w:t xml:space="preserve"> for </w:t>
      </w:r>
      <w:proofErr w:type="spellStart"/>
      <w:r w:rsidRPr="005C45C9">
        <w:rPr>
          <w:rFonts w:ascii="Arial" w:eastAsiaTheme="majorEastAsia" w:hAnsi="Arial" w:cs="Arial"/>
          <w:b/>
          <w:bCs/>
          <w:sz w:val="40"/>
          <w:szCs w:val="40"/>
          <w:lang w:val="en-GB"/>
        </w:rPr>
        <w:t>kvalitetssikring</w:t>
      </w:r>
      <w:proofErr w:type="spellEnd"/>
      <w:r w:rsidRPr="005C45C9">
        <w:rPr>
          <w:rFonts w:ascii="Arial" w:eastAsiaTheme="majorEastAsia" w:hAnsi="Arial" w:cs="Arial"/>
          <w:b/>
          <w:bCs/>
          <w:sz w:val="40"/>
          <w:szCs w:val="40"/>
          <w:lang w:val="en-GB"/>
        </w:rPr>
        <w:t xml:space="preserve"> </w:t>
      </w:r>
      <w:proofErr w:type="spellStart"/>
      <w:r w:rsidRPr="005C45C9">
        <w:rPr>
          <w:rFonts w:ascii="Arial" w:eastAsiaTheme="majorEastAsia" w:hAnsi="Arial" w:cs="Arial"/>
          <w:b/>
          <w:bCs/>
          <w:sz w:val="40"/>
          <w:szCs w:val="40"/>
          <w:lang w:val="en-GB"/>
        </w:rPr>
        <w:t>av</w:t>
      </w:r>
      <w:proofErr w:type="spellEnd"/>
      <w:r w:rsidRPr="005C45C9">
        <w:rPr>
          <w:rFonts w:ascii="Arial" w:eastAsiaTheme="majorEastAsia" w:hAnsi="Arial" w:cs="Arial"/>
          <w:b/>
          <w:bCs/>
          <w:sz w:val="40"/>
          <w:szCs w:val="40"/>
          <w:lang w:val="en-GB"/>
        </w:rPr>
        <w:t xml:space="preserve"> </w:t>
      </w:r>
      <w:proofErr w:type="spellStart"/>
      <w:r w:rsidRPr="005C45C9">
        <w:rPr>
          <w:rFonts w:ascii="Arial" w:eastAsiaTheme="majorEastAsia" w:hAnsi="Arial" w:cs="Arial"/>
          <w:b/>
          <w:bCs/>
          <w:sz w:val="40"/>
          <w:szCs w:val="40"/>
          <w:lang w:val="en-GB"/>
        </w:rPr>
        <w:t>årsregnskapet</w:t>
      </w:r>
      <w:proofErr w:type="spellEnd"/>
    </w:p>
    <w:p w14:paraId="7DD03D48" w14:textId="455E7D82" w:rsidR="005C45C9" w:rsidRPr="005C45C9" w:rsidRDefault="005C45C9" w:rsidP="005C45C9">
      <w:pPr>
        <w:rPr>
          <w:rFonts w:ascii="Arial" w:hAnsi="Arial" w:cs="Arial"/>
          <w:sz w:val="20"/>
          <w:szCs w:val="20"/>
        </w:rPr>
      </w:pPr>
      <w:r w:rsidRPr="005C45C9">
        <w:rPr>
          <w:rFonts w:ascii="Arial" w:hAnsi="Arial" w:cs="Arial"/>
          <w:sz w:val="20"/>
          <w:szCs w:val="20"/>
        </w:rPr>
        <w:t>Tilpass og suppler etter eget ønske og behov. Det viktigste er at kontroll blir satt på agendaen, og at det skapes en arbeidsmetodikk som fungerer for å fange opp avvik og mangler.</w:t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678"/>
        <w:gridCol w:w="709"/>
        <w:gridCol w:w="667"/>
        <w:gridCol w:w="1993"/>
        <w:gridCol w:w="1182"/>
      </w:tblGrid>
      <w:tr w:rsidR="005C45C9" w:rsidRPr="005C45C9" w14:paraId="029D29AC" w14:textId="77777777" w:rsidTr="005C4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9" w:type="dxa"/>
            <w:gridSpan w:val="5"/>
            <w:tcBorders>
              <w:bottom w:val="nil"/>
            </w:tcBorders>
          </w:tcPr>
          <w:p w14:paraId="683DBEA7" w14:textId="78939B44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OK</w:t>
            </w:r>
            <w:r w:rsidRPr="005C45C9">
              <w:rPr>
                <w:rFonts w:ascii="Arial" w:hAnsi="Arial" w:cs="Arial"/>
                <w:sz w:val="20"/>
                <w:szCs w:val="20"/>
              </w:rPr>
              <w:tab/>
            </w:r>
            <w:r w:rsidRPr="005C45C9">
              <w:rPr>
                <w:rFonts w:ascii="Arial" w:hAnsi="Arial" w:cs="Arial"/>
                <w:sz w:val="20"/>
                <w:szCs w:val="20"/>
              </w:rPr>
              <w:tab/>
              <w:t>= Ting er på plass og i orden</w:t>
            </w:r>
          </w:p>
          <w:p w14:paraId="5898CA3E" w14:textId="77777777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I/A</w:t>
            </w:r>
            <w:r w:rsidRPr="005C45C9">
              <w:rPr>
                <w:rFonts w:ascii="Arial" w:hAnsi="Arial" w:cs="Arial"/>
                <w:sz w:val="20"/>
                <w:szCs w:val="20"/>
              </w:rPr>
              <w:tab/>
            </w:r>
            <w:r w:rsidRPr="005C45C9">
              <w:rPr>
                <w:rFonts w:ascii="Arial" w:hAnsi="Arial" w:cs="Arial"/>
                <w:sz w:val="20"/>
                <w:szCs w:val="20"/>
              </w:rPr>
              <w:tab/>
              <w:t xml:space="preserve">= Ikke aktuelt </w:t>
            </w:r>
          </w:p>
          <w:p w14:paraId="4CC51722" w14:textId="308E27C7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Oppfølging </w:t>
            </w:r>
            <w:r w:rsidRPr="005C45C9">
              <w:rPr>
                <w:rFonts w:ascii="Arial" w:hAnsi="Arial" w:cs="Arial"/>
                <w:sz w:val="20"/>
                <w:szCs w:val="20"/>
              </w:rPr>
              <w:tab/>
              <w:t>= Blir satt på oppfølgingslisten. Husk å få med ansvarlig person og dato/frist</w:t>
            </w:r>
          </w:p>
          <w:p w14:paraId="401541A7" w14:textId="77777777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Merknader </w:t>
            </w:r>
            <w:r w:rsidRPr="005C45C9">
              <w:rPr>
                <w:rFonts w:ascii="Arial" w:hAnsi="Arial" w:cs="Arial"/>
                <w:sz w:val="20"/>
                <w:szCs w:val="20"/>
              </w:rPr>
              <w:tab/>
              <w:t>= Utfyllende kommentarer om punktet</w:t>
            </w:r>
          </w:p>
          <w:p w14:paraId="38CBEF03" w14:textId="77777777" w:rsidR="005C45C9" w:rsidRPr="005C45C9" w:rsidRDefault="005C45C9" w:rsidP="003B5A77">
            <w:pPr>
              <w:pStyle w:val="Overskrift4"/>
              <w:ind w:left="0"/>
              <w:outlineLvl w:val="3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5C45C9" w:rsidRPr="005C45C9" w14:paraId="4AD048D1" w14:textId="77777777" w:rsidTr="005C45C9">
        <w:tc>
          <w:tcPr>
            <w:tcW w:w="4678" w:type="dxa"/>
            <w:tcBorders>
              <w:top w:val="nil"/>
              <w:bottom w:val="single" w:sz="2" w:space="0" w:color="7B7B7B"/>
              <w:right w:val="nil"/>
            </w:tcBorders>
          </w:tcPr>
          <w:p w14:paraId="62546E52" w14:textId="77777777" w:rsidR="005C45C9" w:rsidRPr="005C45C9" w:rsidRDefault="005C45C9" w:rsidP="003B5A77">
            <w:pPr>
              <w:pStyle w:val="Overskrift4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Spørsmål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7B7B7B"/>
              <w:right w:val="nil"/>
            </w:tcBorders>
          </w:tcPr>
          <w:p w14:paraId="5C191A87" w14:textId="77777777" w:rsidR="005C45C9" w:rsidRPr="005C45C9" w:rsidRDefault="005C45C9" w:rsidP="003B5A77">
            <w:pPr>
              <w:pStyle w:val="Overskrift4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OK</w:t>
            </w:r>
          </w:p>
        </w:tc>
        <w:tc>
          <w:tcPr>
            <w:tcW w:w="667" w:type="dxa"/>
            <w:tcBorders>
              <w:top w:val="nil"/>
              <w:left w:val="nil"/>
              <w:bottom w:val="single" w:sz="2" w:space="0" w:color="7B7B7B"/>
              <w:right w:val="nil"/>
            </w:tcBorders>
          </w:tcPr>
          <w:p w14:paraId="4A1B9C9C" w14:textId="77777777" w:rsidR="005C45C9" w:rsidRPr="005C45C9" w:rsidRDefault="005C45C9" w:rsidP="003B5A77">
            <w:pPr>
              <w:pStyle w:val="Overskrift4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I/A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2" w:space="0" w:color="7B7B7B"/>
              <w:right w:val="nil"/>
            </w:tcBorders>
          </w:tcPr>
          <w:p w14:paraId="2053F845" w14:textId="5C47A0BB" w:rsidR="005C45C9" w:rsidRPr="005C45C9" w:rsidRDefault="005C45C9" w:rsidP="003B5A77">
            <w:pPr>
              <w:pStyle w:val="Overskrift4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Oppfølgingsansvar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2" w:space="0" w:color="7B7B7B"/>
            </w:tcBorders>
          </w:tcPr>
          <w:p w14:paraId="5068429C" w14:textId="77777777" w:rsidR="005C45C9" w:rsidRPr="005C45C9" w:rsidRDefault="005C45C9" w:rsidP="003B5A77">
            <w:pPr>
              <w:pStyle w:val="Overskrift4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Merknader</w:t>
            </w:r>
          </w:p>
        </w:tc>
      </w:tr>
      <w:tr w:rsidR="005C45C9" w:rsidRPr="005C45C9" w14:paraId="697D21C8" w14:textId="77777777" w:rsidTr="005C45C9">
        <w:tc>
          <w:tcPr>
            <w:tcW w:w="4678" w:type="dxa"/>
            <w:tcBorders>
              <w:top w:val="single" w:sz="2" w:space="0" w:color="7B7B7B"/>
            </w:tcBorders>
          </w:tcPr>
          <w:p w14:paraId="33865437" w14:textId="30693C9F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sz w:val="20"/>
                <w:szCs w:val="20"/>
              </w:rPr>
              <w:t>Avstemminger</w:t>
            </w:r>
          </w:p>
          <w:p w14:paraId="773B1388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F06811B" w14:textId="0A22E1BF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det foretatt avstemminger og tilfredsstillende dokumentert:</w:t>
            </w:r>
          </w:p>
          <w:p w14:paraId="5FD1AE91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EF799EE" w14:textId="0F237F27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Kassetelling</w:t>
            </w:r>
          </w:p>
          <w:p w14:paraId="0405BF07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F50F74F" w14:textId="1B78CAB8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Bank – åpne poster</w:t>
            </w:r>
          </w:p>
          <w:p w14:paraId="2129E074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98435A1" w14:textId="6A3C2A26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Kunder – aldersfordelt saldoliste (sjekket kreditposter) – vurdere tap på krav, kontroller </w:t>
            </w:r>
            <w:proofErr w:type="spellStart"/>
            <w:r w:rsidRPr="005C45C9">
              <w:rPr>
                <w:rFonts w:ascii="Arial" w:hAnsi="Arial" w:cs="Arial"/>
                <w:sz w:val="20"/>
                <w:szCs w:val="20"/>
              </w:rPr>
              <w:t>event</w:t>
            </w:r>
            <w:proofErr w:type="spellEnd"/>
            <w:r w:rsidRPr="005C45C9">
              <w:rPr>
                <w:rFonts w:ascii="Arial" w:hAnsi="Arial" w:cs="Arial"/>
                <w:sz w:val="20"/>
                <w:szCs w:val="20"/>
              </w:rPr>
              <w:t>. delkrederavsetning</w:t>
            </w:r>
          </w:p>
          <w:p w14:paraId="000A25FA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5F9C0C" w14:textId="68F7044E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Leverandører – </w:t>
            </w:r>
            <w:proofErr w:type="spellStart"/>
            <w:r w:rsidRPr="005C45C9">
              <w:rPr>
                <w:rFonts w:ascii="Arial" w:hAnsi="Arial" w:cs="Arial"/>
                <w:sz w:val="20"/>
                <w:szCs w:val="20"/>
              </w:rPr>
              <w:t>alderfordelt</w:t>
            </w:r>
            <w:proofErr w:type="spellEnd"/>
            <w:r w:rsidRPr="005C45C9">
              <w:rPr>
                <w:rFonts w:ascii="Arial" w:hAnsi="Arial" w:cs="Arial"/>
                <w:sz w:val="20"/>
                <w:szCs w:val="20"/>
              </w:rPr>
              <w:t xml:space="preserve"> saldoliste (sjekket debetposter)</w:t>
            </w:r>
          </w:p>
          <w:p w14:paraId="05553FF3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F00C816" w14:textId="7143BB4C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Varelager – er lageret fysisk talt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5C45C9">
              <w:rPr>
                <w:rFonts w:ascii="Arial" w:hAnsi="Arial" w:cs="Arial"/>
                <w:sz w:val="20"/>
                <w:szCs w:val="20"/>
              </w:rPr>
              <w:t>ignerte lagerlister, stikkprøver på kostpriser, ukuransvurdering – er beholdningsendringer regnskapsført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5C08EE93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B55D89" w14:textId="78D7A4B3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Merverdiavgift - total avstemt inngående og utgående avgift</w:t>
            </w:r>
          </w:p>
          <w:p w14:paraId="11D22C56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FB915E" w14:textId="063E76EF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Diverse avstemminger, husleie 12 måneder, forsikringer, OTP m.m.</w:t>
            </w:r>
          </w:p>
          <w:p w14:paraId="3C04B0D8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012550" w14:textId="29DBF71D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alle balanseposter verifisert, dokumentert og avstemt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usk å lage en </w:t>
            </w:r>
            <w:proofErr w:type="spellStart"/>
            <w:r w:rsidRPr="005C45C9">
              <w:rPr>
                <w:rFonts w:ascii="Arial" w:hAnsi="Arial" w:cs="Arial"/>
                <w:sz w:val="20"/>
                <w:szCs w:val="20"/>
              </w:rPr>
              <w:t>årsmappe</w:t>
            </w:r>
            <w:proofErr w:type="spellEnd"/>
            <w:r w:rsidRPr="005C45C9">
              <w:rPr>
                <w:rFonts w:ascii="Arial" w:hAnsi="Arial" w:cs="Arial"/>
                <w:sz w:val="20"/>
                <w:szCs w:val="20"/>
              </w:rPr>
              <w:t xml:space="preserve"> for å dokumentere</w:t>
            </w:r>
          </w:p>
          <w:p w14:paraId="1601358C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B7B7B"/>
            </w:tcBorders>
          </w:tcPr>
          <w:p w14:paraId="476FFA46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dxa"/>
            <w:tcBorders>
              <w:top w:val="single" w:sz="2" w:space="0" w:color="7B7B7B"/>
            </w:tcBorders>
          </w:tcPr>
          <w:p w14:paraId="2DE13509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9" w:type="dxa"/>
            <w:tcBorders>
              <w:top w:val="single" w:sz="2" w:space="0" w:color="7B7B7B"/>
            </w:tcBorders>
          </w:tcPr>
          <w:p w14:paraId="33BC596F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single" w:sz="2" w:space="0" w:color="7B7B7B"/>
            </w:tcBorders>
          </w:tcPr>
          <w:p w14:paraId="5BBFD5E2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45C9" w:rsidRPr="005C45C9" w14:paraId="63C5BFAD" w14:textId="77777777" w:rsidTr="005C45C9">
        <w:tc>
          <w:tcPr>
            <w:tcW w:w="4678" w:type="dxa"/>
          </w:tcPr>
          <w:p w14:paraId="0085D7F7" w14:textId="50476F1C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sz w:val="20"/>
                <w:szCs w:val="20"/>
              </w:rPr>
              <w:t>Periodiseringer</w:t>
            </w:r>
          </w:p>
          <w:p w14:paraId="29BADE32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EAF83D" w14:textId="383FB5EE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det foretatt kontroll av periodiseringer, dokumenter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5141F37E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271B3A" w14:textId="0F31262F" w:rsidR="005C45C9" w:rsidRPr="005C45C9" w:rsidRDefault="005C45C9" w:rsidP="003B5A77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alle kostnader fra fjoråret med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5C45C9">
              <w:rPr>
                <w:rFonts w:ascii="Arial" w:hAnsi="Arial" w:cs="Arial"/>
                <w:sz w:val="20"/>
                <w:szCs w:val="20"/>
              </w:rPr>
              <w:t>jekk dato, tekst og spesifikasjoner på inngående fakturaer i januar påfølgende år</w:t>
            </w:r>
          </w:p>
          <w:p w14:paraId="794C63B9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9AA061" w14:textId="50663595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lastRenderedPageBreak/>
              <w:t xml:space="preserve">Foreta eventuelle avsetninger på påløpte 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jente kostnader, </w:t>
            </w:r>
            <w:proofErr w:type="gramStart"/>
            <w:r w:rsidRPr="005C45C9">
              <w:rPr>
                <w:rFonts w:ascii="Arial" w:hAnsi="Arial" w:cs="Arial"/>
                <w:sz w:val="20"/>
                <w:szCs w:val="20"/>
              </w:rPr>
              <w:t>royalties,</w:t>
            </w:r>
            <w:proofErr w:type="gramEnd"/>
            <w:r w:rsidRPr="005C45C9">
              <w:rPr>
                <w:rFonts w:ascii="Arial" w:hAnsi="Arial" w:cs="Arial"/>
                <w:sz w:val="20"/>
                <w:szCs w:val="20"/>
              </w:rPr>
              <w:t xml:space="preserve"> bonuser</w:t>
            </w:r>
          </w:p>
          <w:p w14:paraId="01075992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03EF97" w14:textId="46F68964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Påløpte opptjente inntekter, ikke fakturert – er alle inntekter med – kontroller også faktureringen i januar påfølgende år</w:t>
            </w:r>
          </w:p>
          <w:p w14:paraId="3C0B2B26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831978" w14:textId="1D088EC4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Reverser/tilbakefør eventuelle </w:t>
            </w:r>
            <w:proofErr w:type="spellStart"/>
            <w:r w:rsidRPr="005C45C9">
              <w:rPr>
                <w:rFonts w:ascii="Arial" w:hAnsi="Arial" w:cs="Arial"/>
                <w:sz w:val="20"/>
                <w:szCs w:val="20"/>
              </w:rPr>
              <w:t>påløpne</w:t>
            </w:r>
            <w:proofErr w:type="spellEnd"/>
            <w:r w:rsidRPr="005C45C9">
              <w:rPr>
                <w:rFonts w:ascii="Arial" w:hAnsi="Arial" w:cs="Arial"/>
                <w:sz w:val="20"/>
                <w:szCs w:val="20"/>
              </w:rPr>
              <w:t xml:space="preserve"> inntekter i januar</w:t>
            </w:r>
          </w:p>
          <w:p w14:paraId="2774D348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7DA3DF5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dxa"/>
          </w:tcPr>
          <w:p w14:paraId="1A87C0D0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9" w:type="dxa"/>
          </w:tcPr>
          <w:p w14:paraId="64FCB91D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dxa"/>
          </w:tcPr>
          <w:p w14:paraId="4E56674C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45C9" w:rsidRPr="005C45C9" w14:paraId="4E392416" w14:textId="77777777" w:rsidTr="005C45C9">
        <w:tc>
          <w:tcPr>
            <w:tcW w:w="4678" w:type="dxa"/>
          </w:tcPr>
          <w:p w14:paraId="34572D5C" w14:textId="2B43F2AA" w:rsidR="005C45C9" w:rsidRPr="005C45C9" w:rsidRDefault="005C45C9" w:rsidP="005C45C9">
            <w:pPr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sz w:val="20"/>
                <w:szCs w:val="20"/>
              </w:rPr>
              <w:t>Anleggsmidler/avskrivninger</w:t>
            </w:r>
          </w:p>
          <w:p w14:paraId="101DD019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DD57CB4" w14:textId="5F7E6CB9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Er alle anleggsmidler korrekt aktivert og klassifisert på riktig kontoklasse </w:t>
            </w:r>
            <w:r>
              <w:rPr>
                <w:rFonts w:ascii="Arial" w:hAnsi="Arial" w:cs="Arial"/>
                <w:sz w:val="20"/>
                <w:szCs w:val="20"/>
              </w:rPr>
              <w:t>1?</w:t>
            </w:r>
          </w:p>
          <w:p w14:paraId="3CE5C3C4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00C608B" w14:textId="62C50F38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avskrivninger korrekt behandlet i driftsregnskapet på kontoklasse 6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5E07B3B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E44BE3" w14:textId="3CC81AE0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nye investeringer korrekt behandlet og avskrevet med riktig sats og måneder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5C45C9">
              <w:rPr>
                <w:rFonts w:ascii="Arial" w:hAnsi="Arial" w:cs="Arial"/>
                <w:sz w:val="20"/>
                <w:szCs w:val="20"/>
              </w:rPr>
              <w:t>a kopi av inngående fakturaer for dokumentasjon</w:t>
            </w:r>
          </w:p>
          <w:p w14:paraId="74405246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2A14FB9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dxa"/>
          </w:tcPr>
          <w:p w14:paraId="617C55A1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9" w:type="dxa"/>
          </w:tcPr>
          <w:p w14:paraId="79EDF121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dxa"/>
          </w:tcPr>
          <w:p w14:paraId="3848718E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45C9" w:rsidRPr="005C45C9" w14:paraId="39069DCA" w14:textId="77777777" w:rsidTr="005C45C9">
        <w:tc>
          <w:tcPr>
            <w:tcW w:w="4678" w:type="dxa"/>
          </w:tcPr>
          <w:p w14:paraId="012A2F1F" w14:textId="559409AC" w:rsidR="005C45C9" w:rsidRPr="005C45C9" w:rsidRDefault="005C45C9" w:rsidP="005C45C9">
            <w:pPr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sz w:val="20"/>
                <w:szCs w:val="20"/>
              </w:rPr>
              <w:t>Lønn</w:t>
            </w:r>
          </w:p>
          <w:p w14:paraId="4A5E648B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440FC0" w14:textId="39137613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Er </w:t>
            </w:r>
            <w:proofErr w:type="spellStart"/>
            <w:r w:rsidRPr="005C45C9">
              <w:rPr>
                <w:rFonts w:ascii="Arial" w:hAnsi="Arial" w:cs="Arial"/>
                <w:sz w:val="20"/>
                <w:szCs w:val="20"/>
              </w:rPr>
              <w:t>skattrekk</w:t>
            </w:r>
            <w:proofErr w:type="spellEnd"/>
            <w:r w:rsidRPr="005C45C9">
              <w:rPr>
                <w:rFonts w:ascii="Arial" w:hAnsi="Arial" w:cs="Arial"/>
                <w:sz w:val="20"/>
                <w:szCs w:val="20"/>
              </w:rPr>
              <w:t xml:space="preserve"> overført egen konto og stemmer med forskuddstrekk i balansen pr. 31.12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81D033B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11B709" w14:textId="3569E9CB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lønns- og trekkoppgaver utfylt og sendt ansatte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5C45C9">
              <w:rPr>
                <w:rFonts w:ascii="Arial" w:hAnsi="Arial" w:cs="Arial"/>
                <w:sz w:val="20"/>
                <w:szCs w:val="20"/>
              </w:rPr>
              <w:t xml:space="preserve"> Husk å avstemme kvittering fra Skattedirektoratet mot følgeskrivet og send til kommunekasserer. </w:t>
            </w:r>
          </w:p>
          <w:p w14:paraId="4EA7D4D9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9D56FC" w14:textId="3AA57ED6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grunnlaget, beregnet og betalt arbeidsgiveravgift avstemt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A1EC656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99A954" w14:textId="5DB49C2F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Er </w:t>
            </w:r>
            <w:proofErr w:type="spellStart"/>
            <w:r w:rsidRPr="005C45C9">
              <w:rPr>
                <w:rFonts w:ascii="Arial" w:hAnsi="Arial" w:cs="Arial"/>
                <w:sz w:val="20"/>
                <w:szCs w:val="20"/>
              </w:rPr>
              <w:t>påløpne</w:t>
            </w:r>
            <w:proofErr w:type="spellEnd"/>
            <w:r w:rsidRPr="005C45C9">
              <w:rPr>
                <w:rFonts w:ascii="Arial" w:hAnsi="Arial" w:cs="Arial"/>
                <w:sz w:val="20"/>
                <w:szCs w:val="20"/>
              </w:rPr>
              <w:t xml:space="preserve"> feriepenger avstemt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709" w:type="dxa"/>
          </w:tcPr>
          <w:p w14:paraId="7C01D38E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dxa"/>
          </w:tcPr>
          <w:p w14:paraId="6D1DD8D5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9" w:type="dxa"/>
          </w:tcPr>
          <w:p w14:paraId="2D145319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dxa"/>
          </w:tcPr>
          <w:p w14:paraId="7FC4B953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45C9" w:rsidRPr="005C45C9" w14:paraId="1ACFF97E" w14:textId="77777777" w:rsidTr="005C45C9">
        <w:tc>
          <w:tcPr>
            <w:tcW w:w="4678" w:type="dxa"/>
          </w:tcPr>
          <w:p w14:paraId="4DE012F1" w14:textId="1A40CB24" w:rsidR="005C45C9" w:rsidRPr="005C45C9" w:rsidRDefault="005C45C9" w:rsidP="005C45C9">
            <w:pPr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sz w:val="20"/>
                <w:szCs w:val="20"/>
              </w:rPr>
              <w:t>Aksjer</w:t>
            </w:r>
          </w:p>
          <w:p w14:paraId="2843891C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EFBDAE" w14:textId="0BA3AA7D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Har selskapet aksjer i andre selskaper – spesifiser</w:t>
            </w:r>
          </w:p>
          <w:p w14:paraId="254C9321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B52771" w14:textId="6F9C92DD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Fyll ut og send inn aksjonærregisteroppgaven </w:t>
            </w:r>
            <w:r w:rsidRPr="005C45C9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709" w:type="dxa"/>
          </w:tcPr>
          <w:p w14:paraId="11B6D459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dxa"/>
          </w:tcPr>
          <w:p w14:paraId="2DFD19F3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9" w:type="dxa"/>
          </w:tcPr>
          <w:p w14:paraId="61D93AEB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dxa"/>
          </w:tcPr>
          <w:p w14:paraId="65B639B0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45C9" w:rsidRPr="005C45C9" w14:paraId="081912BF" w14:textId="77777777" w:rsidTr="005C45C9">
        <w:tc>
          <w:tcPr>
            <w:tcW w:w="4678" w:type="dxa"/>
          </w:tcPr>
          <w:p w14:paraId="37A32779" w14:textId="22971D03" w:rsidR="005C45C9" w:rsidRPr="005C45C9" w:rsidRDefault="005C45C9" w:rsidP="005C45C9">
            <w:pPr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C45C9">
              <w:rPr>
                <w:rFonts w:ascii="Arial" w:hAnsi="Arial" w:cs="Arial"/>
                <w:b/>
                <w:bCs/>
                <w:sz w:val="20"/>
                <w:szCs w:val="20"/>
              </w:rPr>
              <w:t>Årsoppgjør</w:t>
            </w:r>
          </w:p>
          <w:p w14:paraId="53548294" w14:textId="77777777" w:rsid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86E2A7B" w14:textId="68C11BCD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årsoppgjørs- og sluttposteringer fra revisor ført pr. 31.12 – avstem mot revisors endelige saldobalanse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5609DEE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9786DC" w14:textId="7B537647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nødvendige utskrifter og sikkerhetskopier tatt av regnskapet – husk arkivering og rydding av bilag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E1D5FC5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EFC4BB" w14:textId="5D5D6BD7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 xml:space="preserve">Er komplett årsoppgjør signert </w:t>
            </w:r>
            <w:r>
              <w:rPr>
                <w:rFonts w:ascii="Arial" w:hAnsi="Arial" w:cs="Arial"/>
                <w:sz w:val="20"/>
                <w:szCs w:val="20"/>
              </w:rPr>
              <w:t xml:space="preserve">og </w:t>
            </w:r>
            <w:r w:rsidRPr="005C45C9">
              <w:rPr>
                <w:rFonts w:ascii="Arial" w:hAnsi="Arial" w:cs="Arial"/>
                <w:sz w:val="20"/>
                <w:szCs w:val="20"/>
              </w:rPr>
              <w:t>arkivert, med alle nødvendige dokumenter og vedlegg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45B34AA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004BD3" w14:textId="094FBE8A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lastRenderedPageBreak/>
              <w:t>Er regnskapet innsendt til Regnskapsregisteret i Brønnøysund på papir eller elektronisk – husk fristen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869D76A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79B759" w14:textId="5C68CD68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styrets årsberetning utarbeidet og styremøte hvor regnskapet blir vedtatt, protokollert og signert av det sittende styret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B7BDA39" w14:textId="77777777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96FB783" w14:textId="65C89E2B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det innkalt til ordinær generalforsamlingen – husk fristen (senes en uke før), årsregnskap, styrets årsberetning og revisjonsberetning må sendes ut senest to uker før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DE011B4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13FC90" w14:textId="1CFB0A58" w:rsidR="005C45C9" w:rsidRPr="005C45C9" w:rsidRDefault="005C45C9" w:rsidP="005C45C9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5C45C9">
              <w:rPr>
                <w:rFonts w:ascii="Arial" w:hAnsi="Arial" w:cs="Arial"/>
                <w:sz w:val="20"/>
                <w:szCs w:val="20"/>
              </w:rPr>
              <w:t>Er protokoll fra ordinær generalforsamling utarbeidet og signert, frist for er GF er innen 6 måneder etter avlagt regnskapsår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1CCCF72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3F058F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dxa"/>
          </w:tcPr>
          <w:p w14:paraId="71C4FAD1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9" w:type="dxa"/>
          </w:tcPr>
          <w:p w14:paraId="2CD719CA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dxa"/>
          </w:tcPr>
          <w:p w14:paraId="53052995" w14:textId="77777777" w:rsidR="005C45C9" w:rsidRPr="005C45C9" w:rsidRDefault="005C45C9" w:rsidP="003B5A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DDDBE1" w14:textId="77777777" w:rsidR="005C45C9" w:rsidRPr="005C45C9" w:rsidRDefault="005C45C9" w:rsidP="005C45C9">
      <w:pPr>
        <w:pStyle w:val="Overskrift4"/>
        <w:rPr>
          <w:rFonts w:ascii="Arial" w:hAnsi="Arial" w:cs="Arial"/>
          <w:i w:val="0"/>
          <w:iCs w:val="0"/>
          <w:color w:val="auto"/>
          <w:sz w:val="20"/>
          <w:szCs w:val="20"/>
        </w:rPr>
      </w:pPr>
    </w:p>
    <w:p w14:paraId="5F492200" w14:textId="3CE5BADE" w:rsidR="005C45C9" w:rsidRPr="005C45C9" w:rsidRDefault="005C45C9" w:rsidP="005C45C9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5C45C9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Oppsummering</w:t>
      </w:r>
    </w:p>
    <w:p w14:paraId="13AA3CFC" w14:textId="77777777" w:rsidR="005C45C9" w:rsidRPr="005C45C9" w:rsidRDefault="005C45C9" w:rsidP="005C45C9">
      <w:pPr>
        <w:rPr>
          <w:rFonts w:ascii="Arial" w:hAnsi="Arial" w:cs="Arial"/>
          <w:sz w:val="20"/>
          <w:szCs w:val="20"/>
        </w:rPr>
      </w:pPr>
      <w:r w:rsidRPr="005C45C9">
        <w:rPr>
          <w:rFonts w:ascii="Arial" w:hAnsi="Arial" w:cs="Arial"/>
          <w:sz w:val="20"/>
          <w:szCs w:val="20"/>
        </w:rPr>
        <w:t xml:space="preserve">Det er viktig at styreleder følger opp daglig leder og administrasjonen på de punktene som krever det, setter frister på når disse skal være på plass, og </w:t>
      </w:r>
      <w:proofErr w:type="spellStart"/>
      <w:r w:rsidRPr="005C45C9">
        <w:rPr>
          <w:rFonts w:ascii="Arial" w:hAnsi="Arial" w:cs="Arial"/>
          <w:sz w:val="20"/>
          <w:szCs w:val="20"/>
        </w:rPr>
        <w:t>kvalitetssikrer</w:t>
      </w:r>
      <w:proofErr w:type="spellEnd"/>
      <w:r w:rsidRPr="005C45C9">
        <w:rPr>
          <w:rFonts w:ascii="Arial" w:hAnsi="Arial" w:cs="Arial"/>
          <w:sz w:val="20"/>
          <w:szCs w:val="20"/>
        </w:rPr>
        <w:t xml:space="preserve"> disse i etterkant med revisor.  </w:t>
      </w:r>
    </w:p>
    <w:p w14:paraId="106495B7" w14:textId="04A675D8" w:rsidR="005C45C9" w:rsidRPr="005C45C9" w:rsidRDefault="005C45C9" w:rsidP="005C45C9">
      <w:pPr>
        <w:rPr>
          <w:rFonts w:ascii="Arial" w:eastAsiaTheme="majorEastAsia" w:hAnsi="Arial" w:cs="Arial"/>
          <w:b/>
          <w:bCs/>
          <w:sz w:val="20"/>
          <w:szCs w:val="20"/>
          <w:lang w:val="en-GB"/>
        </w:rPr>
      </w:pPr>
      <w:r w:rsidRPr="005C45C9">
        <w:rPr>
          <w:rFonts w:ascii="Arial" w:hAnsi="Arial" w:cs="Arial"/>
          <w:sz w:val="20"/>
          <w:szCs w:val="20"/>
        </w:rPr>
        <w:t>Det er flere selskaper som ønsker at revisor skal revidere halvårlig, mest vanlig er at interimrevisjon gjennomføres på høsten</w:t>
      </w:r>
      <w:r>
        <w:rPr>
          <w:rFonts w:ascii="Arial" w:hAnsi="Arial" w:cs="Arial"/>
          <w:sz w:val="20"/>
          <w:szCs w:val="20"/>
        </w:rPr>
        <w:t>.</w:t>
      </w:r>
      <w:r w:rsidRPr="005C45C9">
        <w:rPr>
          <w:rFonts w:ascii="Arial" w:hAnsi="Arial" w:cs="Arial"/>
          <w:sz w:val="20"/>
          <w:szCs w:val="20"/>
        </w:rPr>
        <w:t xml:space="preserve"> Da kan det også være nyttig å ta en kort prat med revisor, slik at eventuelle feil, mangler eller rutinesvikt blir rettet omgående.</w:t>
      </w:r>
    </w:p>
    <w:sectPr w:rsidR="005C45C9" w:rsidRPr="005C45C9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D857B9" w14:textId="77777777" w:rsidR="005C45C9" w:rsidRDefault="005C45C9" w:rsidP="008A6C35">
      <w:pPr>
        <w:spacing w:after="0" w:line="240" w:lineRule="auto"/>
      </w:pPr>
      <w:r>
        <w:separator/>
      </w:r>
    </w:p>
  </w:endnote>
  <w:endnote w:type="continuationSeparator" w:id="0">
    <w:p w14:paraId="63B04254" w14:textId="77777777" w:rsidR="005C45C9" w:rsidRDefault="005C45C9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9E5955A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179F63E8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B0136" w14:textId="77777777" w:rsidR="005C45C9" w:rsidRDefault="005C45C9" w:rsidP="008A6C35">
      <w:pPr>
        <w:spacing w:after="0" w:line="240" w:lineRule="auto"/>
      </w:pPr>
      <w:r>
        <w:separator/>
      </w:r>
    </w:p>
  </w:footnote>
  <w:footnote w:type="continuationSeparator" w:id="0">
    <w:p w14:paraId="03E3BFD0" w14:textId="77777777" w:rsidR="005C45C9" w:rsidRDefault="005C45C9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A5593E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C9"/>
    <w:rsid w:val="00037522"/>
    <w:rsid w:val="001207EA"/>
    <w:rsid w:val="001976F9"/>
    <w:rsid w:val="00421E71"/>
    <w:rsid w:val="005C45C9"/>
    <w:rsid w:val="007F0E7F"/>
    <w:rsid w:val="008A6C35"/>
    <w:rsid w:val="00911B85"/>
    <w:rsid w:val="009549F5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99DE"/>
  <w15:chartTrackingRefBased/>
  <w15:docId w15:val="{F794C77D-A83A-4596-9D33-3689C704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H4tabell">
    <w:name w:val="H4 tabell"/>
    <w:basedOn w:val="Vanligtabell"/>
    <w:uiPriority w:val="99"/>
    <w:rsid w:val="005C45C9"/>
    <w:pPr>
      <w:spacing w:after="0" w:line="240" w:lineRule="auto"/>
      <w:ind w:left="85" w:right="85"/>
    </w:p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E8FE5-AC90-43C0-A374-094B084C637D}"/>
</file>

<file path=customXml/itemProps2.xml><?xml version="1.0" encoding="utf-8"?>
<ds:datastoreItem xmlns:ds="http://schemas.openxmlformats.org/officeDocument/2006/customXml" ds:itemID="{8F3681AA-8058-4F0B-9DC4-9EF98C722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7E2775-BEF0-4A66-BD9B-C97ACCE61F51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aaa91121-71f7-40ee-8646-56660feff075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BF6AFF3-8B93-4C23-B2E7-559217AB1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10</TotalTime>
  <Pages>3</Pages>
  <Words>587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2020-05-25T12:07:00Z</dcterms:created>
  <dcterms:modified xsi:type="dcterms:W3CDTF">2020-05-25T12:17:00Z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