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glossary/charts/chart1.xml" ContentType="application/vnd.openxmlformats-officedocument.drawingml.chart+xml"/>
  <Override PartName="/word/glossary/charts/chart2.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before="450" w:after="60"/>
      </w:pPr>
      <w:r>
        <w:t xml:space="preserve">Valg av deltaker til å underskrive protokollen fra møtet sammen med møteleder</w:t>
      </w:r>
    </w:p>
    <w:p>
      <w:pPr>
        <w:pStyle w:val="Normal"/>
        <w:spacing w:after="30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163" w:type="dxa"/>
            <w:tcBorders>
              <w:bottom w:val="single" w:sz="6" w:color="CACACA"/>
            </w:tcBorders>
            <w:tcMar>
              <w:top w:w="0" w:type="dxa"/>
              <w:left w:w="0" w:type="dxa"/>
              <w:bottom w:w="120" w:type="dxa"/>
              <w:right w:w="0" w:type="dxa"/>
            </w:tcMar>
            <w:vAlign w:val="center"/>
          </w:tcPr>
          <w:p>
            <w:pPr>
              <w:pStyle w:val="VirkeOppsummering"/>
              <w:keepNext w:val="1"/>
              <w:jc w:val="right"/>
            </w:pPr>
            <w:sdt>
              <w:sdtPr>
                <w:rPr>
                  <w:color w:val="000000"/>
                </w:rPr>
                <w:alias w:val="kr. 1.000.000,-"/>
                <w:placeholder>
                  <w:docPart w:val="VIRKE_PH_2E7A76F6AF544791B3B89AA35A1C61A3"/>
                </w:placeholder>
                <w:showingPlcHdr/>
                <w:temporary/>
                <w:id w:val="1900000377"/>
                <w:tag w:val="virke_1900000371"/>
              </w:sdtPr>
              <w:sdtContent>
                <w:r>
                  <w:rPr>
                    <w:color w:val="C9007F"/>
                  </w:rPr>
                  <w:t xml:space="preserve">[kr. 1.000.000,-]</w:t>
                </w:r>
              </w:sdtContent>
            </w:sdt>
          </w:p>
        </w:tc>
      </w:tr>
      <w:tr>
        <w:trPr>
          <w:cantSplit/>
        </w:trPr>
        <w:tc>
          <w:tcPr>
            <w:tcW w:w="4162"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163"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color w:val="000000"/>
                </w:rPr>
                <w:alias w:val="kr. 500.000,-"/>
                <w:placeholder>
                  <w:docPart w:val="VIRKE_PH_D7570CBDE93B4CE8B8AFDBD2036542F4"/>
                </w:placeholder>
                <w:showingPlcHdr/>
                <w:temporary/>
                <w:id w:val="1900000378"/>
                <w:tag w:val="virke_1900000373"/>
              </w:sdtPr>
              <w:sdtContent>
                <w:r>
                  <w:rPr>
                    <w:color w:val="C9007F"/>
                  </w:rPr>
                  <w:t xml:space="preserve">[kr. 500.000,-]</w:t>
                </w:r>
              </w:sdtContent>
            </w:sdt>
          </w:p>
        </w:tc>
      </w:tr>
      <w:tr>
        <w:trPr>
          <w:cantSplit/>
        </w:trPr>
        <w:tc>
          <w:tcPr>
            <w:tcW w:w="4162"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900000379"/>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regneark.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regneark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Stolpediagram (satt i H3)</a:t>
            </a:r>
          </a:p>
        </c:rich>
      </c:tx>
      <c:overlay val="0"/>
    </c:title>
    <c:autoTitleDeleted val="0"/>
    <c:plotArea>
      <c:layout/>
      <c:barChart>
        <c:barDir val="col"/>
        <c:grouping val="clustered"/>
        <c:varyColors val="0"/>
        <c:ser>
          <c:idx val="0"/>
          <c:order val="0"/>
          <c:tx>
            <c:strRef>
              <c:f>'Ark1'!$B$1</c:f>
              <c:strCache>
                <c:ptCount val="1"/>
                <c:pt idx="0">
                  <c:v>Caption</c:v>
                </c:pt>
              </c:strCache>
            </c:strRef>
          </c:tx>
          <c:spPr>
            <a:solidFill>
              <a:srgbClr val="C9007F"/>
            </a:solidFill>
            <a:ln>
              <a:noFill/>
            </a:ln>
          </c:spPr>
          <c:invertIfNegative val="0"/>
          <c:cat>
            <c:strRef>
              <c:f>'Ark1'!$A$2</c:f>
              <c:strCache>
                <c:ptCount val="1"/>
              </c:strCache>
            </c:strRef>
          </c:cat>
          <c:val>
            <c:numRef>
              <c:f>'Ark1'!$B$2</c:f>
              <c:numCache>
                <c:formatCode>General</c:formatCode>
                <c:ptCount val="1"/>
                <c:pt idx="0">
                  <c:v>6</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Caption</c:v>
                </c:pt>
              </c:strCache>
            </c:strRef>
          </c:tx>
          <c:spPr>
            <a:solidFill>
              <a:srgbClr val="F9CFE3"/>
            </a:solidFill>
            <a:ln>
              <a:noFill/>
            </a:ln>
          </c:spPr>
          <c:invertIfNegative val="0"/>
          <c:cat>
            <c:strRef>
              <c:f>'Ark1'!$A$2</c:f>
              <c:strCache>
                <c:ptCount val="1"/>
              </c:strCache>
            </c:strRef>
          </c:cat>
          <c:val>
            <c:numRef>
              <c:f>'Ark1'!$C$2</c:f>
              <c:numCache>
                <c:formatCode>General</c:formatCode>
                <c:ptCount val="1"/>
                <c:pt idx="0">
                  <c:v>5</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Caption</c:v>
                </c:pt>
              </c:strCache>
            </c:strRef>
          </c:tx>
          <c:spPr>
            <a:solidFill>
              <a:srgbClr val="851E59"/>
            </a:solidFill>
            <a:ln>
              <a:noFill/>
            </a:ln>
          </c:spPr>
          <c:invertIfNegative val="0"/>
          <c:cat>
            <c:strRef>
              <c:f>'Ark1'!$A$2</c:f>
              <c:strCache>
                <c:ptCount val="1"/>
              </c:strCache>
            </c:strRef>
          </c:cat>
          <c:val>
            <c:numRef>
              <c:f>'Ark1'!$D$2</c:f>
              <c:numCache>
                <c:formatCode>General</c:formatCode>
                <c:ptCount val="1"/>
                <c:pt idx="0">
                  <c:v>4</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Caption</c:v>
                </c:pt>
              </c:strCache>
            </c:strRef>
          </c:tx>
          <c:spPr>
            <a:solidFill>
              <a:srgbClr val="F57F00"/>
            </a:solidFill>
            <a:ln>
              <a:noFill/>
            </a:ln>
          </c:spPr>
          <c:invertIfNegative val="0"/>
          <c:cat>
            <c:strRef>
              <c:f>'Ark1'!$A$2</c:f>
              <c:strCache>
                <c:ptCount val="1"/>
              </c:strCache>
            </c:strRef>
          </c:cat>
          <c:val>
            <c:numRef>
              <c:f>'Ark1'!$E$2</c:f>
              <c:numCache>
                <c:formatCode>General</c:formatCode>
                <c:ptCount val="1"/>
                <c:pt idx="0">
                  <c:v>3</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Caption</c:v>
                </c:pt>
              </c:strCache>
            </c:strRef>
          </c:tx>
          <c:spPr>
            <a:solidFill>
              <a:srgbClr val="E9CCAC"/>
            </a:solidFill>
            <a:ln>
              <a:noFill/>
            </a:ln>
          </c:spPr>
          <c:invertIfNegative val="0"/>
          <c:cat>
            <c:strRef>
              <c:f>'Ark1'!$A$2</c:f>
              <c:strCache>
                <c:ptCount val="1"/>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one"/>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505972463"/>
        <c:crosses val="autoZero"/>
        <c:auto val="1"/>
        <c:lblAlgn val="ctr"/>
        <c:lblOffset val="100"/>
        <c:noMultiLvlLbl val="0"/>
      </c:catAx>
      <c:valAx>
        <c:axId val="1505972463"/>
        <c:scaling>
          <c:orientation val="minMax"/>
          <c:max val="7"/>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486660591"/>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Kakediagram (satt i H3)</a:t>
            </a:r>
          </a:p>
        </c:rich>
      </c:tx>
      <c:overlay val="0"/>
    </c:title>
    <c:autoTitleDeleted val="0"/>
    <c:plotArea>
      <c:layout/>
      <c:pieChart>
        <c:varyColors val="1"/>
        <c:ser>
          <c:idx val="0"/>
          <c:order val="0"/>
          <c:tx>
            <c:strRef>
              <c:f>'Ark1'!$B$1</c:f>
              <c:strCache>
                <c:ptCount val="1"/>
                <c:pt idx="0">
                  <c:v>Caption</c:v>
                </c:pt>
              </c:strCache>
            </c:strRef>
          </c:tx>
          <c:dPt>
            <c:idx val="0"/>
            <c:bubble3D val="0"/>
            <c:spPr>
              <a:solidFill>
                <a:srgbClr val="C9007F"/>
              </a:solidFill>
              <a:ln>
                <a:noFill/>
              </a:ln>
            </c:spPr>
            <c:extLst>
              <c:ext xmlns:c16="http://schemas.microsoft.com/office/drawing/2014/chart" uri="{C3380CC4-5D6E-409C-BE32-E72D297353CC}">
                <c16:uniqueId val="{00000001-1702-4913-AA82-CE92103F0292}"/>
              </c:ext>
            </c:extLst>
          </c:dPt>
          <c:dPt>
            <c:idx val="1"/>
            <c:bubble3D val="0"/>
            <c:spPr>
              <a:solidFill>
                <a:srgbClr val="F9CFE3"/>
              </a:solidFill>
              <a:ln>
                <a:noFill/>
              </a:ln>
            </c:spPr>
            <c:extLst>
              <c:ext xmlns:c16="http://schemas.microsoft.com/office/drawing/2014/chart" uri="{C3380CC4-5D6E-409C-BE32-E72D297353CC}">
                <c16:uniqueId val="{00000003-1702-4913-AA82-CE92103F0292}"/>
              </c:ext>
            </c:extLst>
          </c:dPt>
          <c:dPt>
            <c:idx val="2"/>
            <c:bubble3D val="0"/>
            <c:spPr>
              <a:solidFill>
                <a:srgbClr val="851E59"/>
              </a:solidFill>
              <a:ln>
                <a:noFill/>
              </a:ln>
            </c:spPr>
            <c:extLst>
              <c:ext xmlns:c16="http://schemas.microsoft.com/office/drawing/2014/chart" uri="{C3380CC4-5D6E-409C-BE32-E72D297353CC}">
                <c16:uniqueId val="{00000005-1702-4913-AA82-CE92103F0292}"/>
              </c:ext>
            </c:extLst>
          </c:dPt>
          <c:dPt>
            <c:idx val="3"/>
            <c:bubble3D val="0"/>
            <c:spPr>
              <a:solidFill>
                <a:srgbClr val="F57F00"/>
              </a:solidFill>
              <a:ln>
                <a:noFill/>
              </a:ln>
            </c:spPr>
            <c:extLst>
              <c:ext xmlns:c16="http://schemas.microsoft.com/office/drawing/2014/chart" uri="{C3380CC4-5D6E-409C-BE32-E72D297353CC}">
                <c16:uniqueId val="{00000007-1702-4913-AA82-CE92103F0292}"/>
              </c:ext>
            </c:extLst>
          </c:dPt>
          <c:dPt>
            <c:idx val="4"/>
            <c:bubble3D val="0"/>
            <c:spPr>
              <a:solidFill>
                <a:srgbClr val="E9CCAC"/>
              </a:solidFill>
              <a:ln>
                <a:noFill/>
              </a:ln>
            </c:spPr>
            <c:extLst>
              <c:ext xmlns:c16="http://schemas.microsoft.com/office/drawing/2014/chart" uri="{C3380CC4-5D6E-409C-BE32-E72D297353CC}">
                <c16:uniqueId val="{00000009-1702-4913-AA82-CE92103F0292}"/>
              </c:ext>
            </c:extLst>
          </c:dPt>
          <c:cat>
            <c:strRef>
              <c:f>'Ark1'!$A$2:$A$6</c:f>
              <c:strCache>
                <c:ptCount val="5"/>
                <c:pt idx="0">
                  <c:v>Caption</c:v>
                </c:pt>
                <c:pt idx="1">
                  <c:v>Caption</c:v>
                </c:pt>
                <c:pt idx="2">
                  <c:v>Caption</c:v>
                </c:pt>
                <c:pt idx="3">
                  <c:v>Caption</c:v>
                </c:pt>
                <c:pt idx="4">
                  <c:v>Caption</c:v>
                </c:pt>
              </c:strCache>
            </c:strRef>
          </c:cat>
          <c:val>
            <c:numRef>
              <c:f>'Ark1'!$B$2:$B$6</c:f>
              <c:numCache>
                <c:formatCode>General</c:formatCode>
                <c:ptCount val="5"/>
                <c:pt idx="0">
                  <c:v>35</c:v>
                </c:pt>
                <c:pt idx="1">
                  <c:v>25</c:v>
                </c:pt>
                <c:pt idx="2">
                  <c:v>15</c:v>
                </c:pt>
                <c:pt idx="3">
                  <c:v>17</c:v>
                </c:pt>
                <c:pt idx="4">
                  <c:v>8</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234"/>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1" Type="http://schemas.openxmlformats.org/officeDocument/2006/relationships/package" Target="../embeddings/Microsoft_Excel-regneark.xlsx"/></Relationships>
</file>

<file path=word/glossary/charts/_rels/chart2.xml.rels><?xml version="1.0" encoding="UTF-8" standalone="yes"?>
<Relationships xmlns="http://schemas.openxmlformats.org/package/2006/relationships"><Relationship Id="rId1" Type="http://schemas.openxmlformats.org/officeDocument/2006/relationships/package" Target="../embeddings/Microsoft_Excel-regneark1.xlsx"/></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Stolpediagram (satt i H3)</a:t>
            </a:r>
          </a:p>
        </c:rich>
      </c:tx>
      <c:overlay val="0"/>
    </c:title>
    <c:autoTitleDeleted val="0"/>
    <c:plotArea>
      <c:layout/>
      <c:barChart>
        <c:barDir val="col"/>
        <c:grouping val="clustered"/>
        <c:varyColors val="0"/>
        <c:ser>
          <c:idx val="0"/>
          <c:order val="0"/>
          <c:tx>
            <c:strRef>
              <c:f>'Ark1'!$B$1</c:f>
              <c:strCache>
                <c:ptCount val="1"/>
                <c:pt idx="0">
                  <c:v>Caption</c:v>
                </c:pt>
              </c:strCache>
            </c:strRef>
          </c:tx>
          <c:spPr>
            <a:solidFill>
              <a:srgbClr val="C9007F"/>
            </a:solidFill>
            <a:ln>
              <a:noFill/>
            </a:ln>
          </c:spPr>
          <c:invertIfNegative val="0"/>
          <c:cat>
            <c:strRef>
              <c:f>'Ark1'!$A$2</c:f>
              <c:strCache>
                <c:ptCount val="1"/>
              </c:strCache>
            </c:strRef>
          </c:cat>
          <c:val>
            <c:numRef>
              <c:f>'Ark1'!$B$2</c:f>
              <c:numCache>
                <c:formatCode>General</c:formatCode>
                <c:ptCount val="1"/>
                <c:pt idx="0">
                  <c:v>6</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Caption</c:v>
                </c:pt>
              </c:strCache>
            </c:strRef>
          </c:tx>
          <c:spPr>
            <a:solidFill>
              <a:srgbClr val="F9CFE3"/>
            </a:solidFill>
            <a:ln>
              <a:noFill/>
            </a:ln>
          </c:spPr>
          <c:invertIfNegative val="0"/>
          <c:cat>
            <c:strRef>
              <c:f>'Ark1'!$A$2</c:f>
              <c:strCache>
                <c:ptCount val="1"/>
              </c:strCache>
            </c:strRef>
          </c:cat>
          <c:val>
            <c:numRef>
              <c:f>'Ark1'!$C$2</c:f>
              <c:numCache>
                <c:formatCode>General</c:formatCode>
                <c:ptCount val="1"/>
                <c:pt idx="0">
                  <c:v>5</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Caption</c:v>
                </c:pt>
              </c:strCache>
            </c:strRef>
          </c:tx>
          <c:spPr>
            <a:solidFill>
              <a:srgbClr val="851E59"/>
            </a:solidFill>
            <a:ln>
              <a:noFill/>
            </a:ln>
          </c:spPr>
          <c:invertIfNegative val="0"/>
          <c:cat>
            <c:strRef>
              <c:f>'Ark1'!$A$2</c:f>
              <c:strCache>
                <c:ptCount val="1"/>
              </c:strCache>
            </c:strRef>
          </c:cat>
          <c:val>
            <c:numRef>
              <c:f>'Ark1'!$D$2</c:f>
              <c:numCache>
                <c:formatCode>General</c:formatCode>
                <c:ptCount val="1"/>
                <c:pt idx="0">
                  <c:v>4</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Caption</c:v>
                </c:pt>
              </c:strCache>
            </c:strRef>
          </c:tx>
          <c:spPr>
            <a:solidFill>
              <a:srgbClr val="F57F00"/>
            </a:solidFill>
            <a:ln>
              <a:noFill/>
            </a:ln>
          </c:spPr>
          <c:invertIfNegative val="0"/>
          <c:cat>
            <c:strRef>
              <c:f>'Ark1'!$A$2</c:f>
              <c:strCache>
                <c:ptCount val="1"/>
              </c:strCache>
            </c:strRef>
          </c:cat>
          <c:val>
            <c:numRef>
              <c:f>'Ark1'!$E$2</c:f>
              <c:numCache>
                <c:formatCode>General</c:formatCode>
                <c:ptCount val="1"/>
                <c:pt idx="0">
                  <c:v>3</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Caption</c:v>
                </c:pt>
              </c:strCache>
            </c:strRef>
          </c:tx>
          <c:spPr>
            <a:solidFill>
              <a:srgbClr val="E9CCAC"/>
            </a:solidFill>
            <a:ln>
              <a:noFill/>
            </a:ln>
          </c:spPr>
          <c:invertIfNegative val="0"/>
          <c:cat>
            <c:strRef>
              <c:f>'Ark1'!$A$2</c:f>
              <c:strCache>
                <c:ptCount val="1"/>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one"/>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505972463"/>
        <c:crosses val="autoZero"/>
        <c:auto val="1"/>
        <c:lblAlgn val="ctr"/>
        <c:lblOffset val="100"/>
        <c:noMultiLvlLbl val="0"/>
      </c:catAx>
      <c:valAx>
        <c:axId val="1505972463"/>
        <c:scaling>
          <c:orientation val="minMax"/>
          <c:max val="7"/>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crossAx val="1486660591"/>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nb-NO" sz="1050" b="1">
                <a:solidFill>
                  <a:srgbClr val="000000"/>
                </a:solidFill>
                <a:latin typeface="Clan Offc Bold"/>
              </a:rPr>
              <a:t>Kakediagram (satt i H3)</a:t>
            </a:r>
          </a:p>
        </c:rich>
      </c:tx>
      <c:overlay val="0"/>
    </c:title>
    <c:autoTitleDeleted val="0"/>
    <c:plotArea>
      <c:layout/>
      <c:pieChart>
        <c:varyColors val="1"/>
        <c:ser>
          <c:idx val="0"/>
          <c:order val="0"/>
          <c:tx>
            <c:strRef>
              <c:f>'Ark1'!$B$1</c:f>
              <c:strCache>
                <c:ptCount val="1"/>
                <c:pt idx="0">
                  <c:v>Caption</c:v>
                </c:pt>
              </c:strCache>
            </c:strRef>
          </c:tx>
          <c:dPt>
            <c:idx val="0"/>
            <c:bubble3D val="0"/>
            <c:spPr>
              <a:solidFill>
                <a:srgbClr val="C9007F"/>
              </a:solidFill>
              <a:ln>
                <a:noFill/>
              </a:ln>
            </c:spPr>
            <c:extLst>
              <c:ext xmlns:c16="http://schemas.microsoft.com/office/drawing/2014/chart" uri="{C3380CC4-5D6E-409C-BE32-E72D297353CC}">
                <c16:uniqueId val="{00000001-1702-4913-AA82-CE92103F0292}"/>
              </c:ext>
            </c:extLst>
          </c:dPt>
          <c:dPt>
            <c:idx val="1"/>
            <c:bubble3D val="0"/>
            <c:spPr>
              <a:solidFill>
                <a:srgbClr val="F9CFE3"/>
              </a:solidFill>
              <a:ln>
                <a:noFill/>
              </a:ln>
            </c:spPr>
            <c:extLst>
              <c:ext xmlns:c16="http://schemas.microsoft.com/office/drawing/2014/chart" uri="{C3380CC4-5D6E-409C-BE32-E72D297353CC}">
                <c16:uniqueId val="{00000003-1702-4913-AA82-CE92103F0292}"/>
              </c:ext>
            </c:extLst>
          </c:dPt>
          <c:dPt>
            <c:idx val="2"/>
            <c:bubble3D val="0"/>
            <c:spPr>
              <a:solidFill>
                <a:srgbClr val="851E59"/>
              </a:solidFill>
              <a:ln>
                <a:noFill/>
              </a:ln>
            </c:spPr>
            <c:extLst>
              <c:ext xmlns:c16="http://schemas.microsoft.com/office/drawing/2014/chart" uri="{C3380CC4-5D6E-409C-BE32-E72D297353CC}">
                <c16:uniqueId val="{00000005-1702-4913-AA82-CE92103F0292}"/>
              </c:ext>
            </c:extLst>
          </c:dPt>
          <c:dPt>
            <c:idx val="3"/>
            <c:bubble3D val="0"/>
            <c:spPr>
              <a:solidFill>
                <a:srgbClr val="F57F00"/>
              </a:solidFill>
              <a:ln>
                <a:noFill/>
              </a:ln>
            </c:spPr>
            <c:extLst>
              <c:ext xmlns:c16="http://schemas.microsoft.com/office/drawing/2014/chart" uri="{C3380CC4-5D6E-409C-BE32-E72D297353CC}">
                <c16:uniqueId val="{00000007-1702-4913-AA82-CE92103F0292}"/>
              </c:ext>
            </c:extLst>
          </c:dPt>
          <c:dPt>
            <c:idx val="4"/>
            <c:bubble3D val="0"/>
            <c:spPr>
              <a:solidFill>
                <a:srgbClr val="E9CCAC"/>
              </a:solidFill>
              <a:ln>
                <a:noFill/>
              </a:ln>
            </c:spPr>
            <c:extLst>
              <c:ext xmlns:c16="http://schemas.microsoft.com/office/drawing/2014/chart" uri="{C3380CC4-5D6E-409C-BE32-E72D297353CC}">
                <c16:uniqueId val="{00000009-1702-4913-AA82-CE92103F0292}"/>
              </c:ext>
            </c:extLst>
          </c:dPt>
          <c:cat>
            <c:strRef>
              <c:f>'Ark1'!$A$2:$A$6</c:f>
              <c:strCache>
                <c:ptCount val="5"/>
                <c:pt idx="0">
                  <c:v>Caption</c:v>
                </c:pt>
                <c:pt idx="1">
                  <c:v>Caption</c:v>
                </c:pt>
                <c:pt idx="2">
                  <c:v>Caption</c:v>
                </c:pt>
                <c:pt idx="3">
                  <c:v>Caption</c:v>
                </c:pt>
                <c:pt idx="4">
                  <c:v>Caption</c:v>
                </c:pt>
              </c:strCache>
            </c:strRef>
          </c:cat>
          <c:val>
            <c:numRef>
              <c:f>'Ark1'!$B$2:$B$6</c:f>
              <c:numCache>
                <c:formatCode>General</c:formatCode>
                <c:ptCount val="5"/>
                <c:pt idx="0">
                  <c:v>35</c:v>
                </c:pt>
                <c:pt idx="1">
                  <c:v>25</c:v>
                </c:pt>
                <c:pt idx="2">
                  <c:v>15</c:v>
                </c:pt>
                <c:pt idx="3">
                  <c:v>17</c:v>
                </c:pt>
                <c:pt idx="4">
                  <c:v>8</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234"/>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750" b="0" i="0" u="none" strike="noStrike" kern="1200" baseline="0">
              <a:solidFill>
                <a:schemeClr val="tx1">
                  <a:lumMod val="65000"/>
                  <a:lumOff val="35000"/>
                </a:schemeClr>
              </a:solidFill>
              <a:latin typeface="Clan Offc"/>
              <a:ea typeface="+mn-ea"/>
              <a:cs typeface="+mn-cs"/>
            </a:defRPr>
          </a:pPr>
          <a:endParaRPr lang="nb-N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50"/>
      </a:pPr>
      <a:endParaRPr lang="nb-NO"/>
    </a:p>
  </c:txPr>
  <c:externalData r:id="rId1">
    <c:autoUpdate val="0"/>
  </c:externalData>
</c:chartSpac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center"/>
              </w:tcPr>
              <w:p>
                <w:pPr>
                  <w:pStyle w:val="Normal"/>
                  <w:keepNext w:val="1"/>
                  <w:spacing w:after="0"/>
                </w:pPr>
                <w:sdt>
                  <w:sdtPr>
                    <w:rPr>
                      <w:color w:val="000000"/>
                    </w:rPr>
                    <w:alias w:val="Sted"/>
                    <w:placeholder>
                      <w:docPart w:val="VIRKE_PH_7CD0AF0204E546568739EE7BB4B13561"/>
                    </w:placeholder>
                    <w:showingPlcHdr/>
                    <w:temporary/>
                    <w:id w:val="170000720"/>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70000721"/>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A1C86930DC124A66A31C4FCDB4E14867"/>
                    </w:placeholder>
                    <w:showingPlcHdr/>
                    <w:temporary/>
                    <w:id w:val="170000722"/>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70000723"/>
                    <w:tag w:val="virke_170000007"/>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C24B073FBE354E5F8CE3549F099A9183"/>
                    </w:placeholder>
                    <w:showingPlcHdr/>
                    <w:temporary/>
                    <w:id w:val="170000724"/>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70000725"/>
                    <w:tag w:val="virke_170000011"/>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FFFA761D6C374F65B8AA7B1960F5B556"/>
                    </w:placeholder>
                    <w:showingPlcHdr/>
                    <w:temporary/>
                    <w:id w:val="170000726"/>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70000727"/>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_Virk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70000728"/>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70000729"/>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70000730"/>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70000731"/>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70000732"/>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70000733"/>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70000734"/>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70000735"/>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70000736"/>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70000737"/>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70000738"/>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70000739"/>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70000740"/>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70000741"/>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70000742"/>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70000743"/>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ergefield 1"/>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70000744"/>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70000745"/>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70000746"/>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70000747"/>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70000748"/>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70000749"/>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70000750"/>
              <w:tag w:val="virke_170000060"/>
            </w:sdtPr>
            <w:sdtContent>
              <w:r>
                <w:rPr>
                  <w:color w:val="C9007F"/>
                </w:rPr>
                <w:t xml:space="preserve">[Navn på referenten]</w:t>
              </w:r>
            </w:sdtContent>
          </w:sdt>
        </w:p>
      </w:docPartBody>
    </w:docPart>
    <w:docPart>
      <w:docPartPr>
        <w:name w:val="Mergefield 2"/>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70000751"/>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70000752"/>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70000753"/>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987F0612041E415A89CA84BB42209E42"/>
                    </w:placeholder>
                    <w:showingPlcHdr/>
                    <w:temporary/>
                    <w:id w:val="170000754"/>
                    <w:tag w:val="virke_170000068"/>
                  </w:sdtPr>
                  <w:sdtContent>
                    <w:r>
                      <w:rPr>
                        <w:rFonts w:asciiTheme="majorHAnsi" w:hAnsiTheme="majorHAnsi"/>
                        <w:b/>
                        <w:color w:val="C9007F"/>
                      </w:rPr>
                      <w:t xml:space="preserve">[Navn]</w:t>
                    </w:r>
                  </w:sdtContent>
                </w:sdt>
              </w:p>
            </w:tc>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4CC851A481614D78839802C9A7BAB89E"/>
                    </w:placeholder>
                    <w:showingPlcHdr/>
                    <w:temporary/>
                    <w:id w:val="170000755"/>
                    <w:tag w:val="virke_170000070"/>
                  </w:sdtPr>
                  <w:sdtContent>
                    <w:r>
                      <w:rPr>
                        <w:rFonts w:asciiTheme="majorHAnsi" w:hAnsiTheme="majorHAnsi"/>
                        <w:b/>
                        <w:color w:val="C9007F"/>
                      </w:rPr>
                      <w:t xml:space="preserve">[Navn]</w:t>
                    </w:r>
                  </w:sdtContent>
                </w:sdt>
              </w:p>
            </w:tc>
          </w:tr>
          <w:tr>
            <w:trPr>
              <w:cantSplit/>
            </w:trPr>
            <w:tc>
              <w:tcPr>
                <w:tcW w:w="4665" w:type="dxa"/>
                <w:vAlign w:val="center"/>
              </w:tcPr>
              <w:p>
                <w:pPr>
                  <w:pStyle w:val="VirkeTabelltekst"/>
                </w:pPr>
                <w:sdt>
                  <w:sdtPr>
                    <w:rPr>
                      <w:color w:val="000000"/>
                    </w:rPr>
                    <w:alias w:val="Fyll ut"/>
                    <w:placeholder>
                      <w:docPart w:val="VIRKE_PH_431D9042AEA849B6BB8109D4B9490C4B"/>
                    </w:placeholder>
                    <w:showingPlcHdr/>
                    <w:temporary/>
                    <w:id w:val="170000756"/>
                    <w:tag w:val="virke_170000072"/>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938DB35EBF446908959D285F41AFA9A"/>
                    </w:placeholder>
                    <w:showingPlcHdr/>
                    <w:temporary/>
                    <w:id w:val="170000757"/>
                    <w:tag w:val="virke_170000074"/>
                  </w:sdtPr>
                  <w:sdtContent>
                    <w:r>
                      <w:rPr>
                        <w:color w:val="C9007F"/>
                      </w:rPr>
                      <w:t xml:space="preserve">[Fyll ut]</w:t>
                    </w:r>
                  </w:sdtContent>
                </w:sdt>
              </w:p>
            </w:tc>
          </w:tr>
          <w:tr>
            <w:trPr>
              <w:cantSplit/>
            </w:trPr>
            <w:tc>
              <w:tcPr>
                <w:tcW w:w="4665" w:type="dxa"/>
                <w:vAlign w:val="center"/>
              </w:tcPr>
              <w:p>
                <w:pPr>
                  <w:pStyle w:val="VirkeTabelltekst"/>
                </w:pPr>
                <w:sdt>
                  <w:sdtPr>
                    <w:rPr>
                      <w:color w:val="000000"/>
                    </w:rPr>
                    <w:alias w:val="Fyll ut"/>
                    <w:placeholder>
                      <w:docPart w:val="VIRKE_PH_1DD4CDD42A53497BBCFBAB730AE127E8"/>
                    </w:placeholder>
                    <w:showingPlcHdr/>
                    <w:temporary/>
                    <w:id w:val="170000758"/>
                    <w:tag w:val="virke_170000076"/>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1F49239F1F54257B70124AF211C11EA"/>
                    </w:placeholder>
                    <w:showingPlcHdr/>
                    <w:temporary/>
                    <w:id w:val="170000759"/>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9DEE765BFEAD4393814D5B2C6CA2F160"/>
                    </w:placeholder>
                    <w:showingPlcHdr/>
                    <w:temporary/>
                    <w:id w:val="170000760"/>
                    <w:tag w:val="virke_170000080"/>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86C5648CB9A84D4F9FC8C59ECEF6F532"/>
                    </w:placeholder>
                    <w:showingPlcHdr/>
                    <w:temporary/>
                    <w:id w:val="170000761"/>
                    <w:tag w:val="virke_170000082"/>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C0B56EFCB47143F4841D21F472157B0D"/>
                    </w:placeholder>
                    <w:showingPlcHdr/>
                    <w:temporary/>
                    <w:id w:val="170000762"/>
                    <w:tag w:val="virke_170000084"/>
                  </w:sdtPr>
                  <w:sdtContent>
                    <w:r>
                      <w:rPr>
                        <w:rFonts w:asciiTheme="majorHAnsi" w:hAnsiTheme="majorHAnsi"/>
                        <w:b/>
                        <w:color w:val="C9007F"/>
                      </w:rPr>
                      <w:t xml:space="preserve">[Navn]</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70000763"/>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70000764"/>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70000765"/>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10F62A25EC1146D19A75E3B8F118DFC4"/>
                    </w:placeholder>
                    <w:showingPlcHdr/>
                    <w:temporary/>
                    <w:id w:val="170000766"/>
                    <w:tag w:val="virke_170000092"/>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712509D203CA4EF2A3A88192B41909FB"/>
                    </w:placeholder>
                    <w:showingPlcHdr/>
                    <w:temporary/>
                    <w:id w:val="170000767"/>
                    <w:tag w:val="virke_170000094"/>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870E67BE72994CF2BEB2C3F1A51FD630"/>
                    </w:placeholder>
                    <w:showingPlcHdr/>
                    <w:temporary/>
                    <w:id w:val="170000768"/>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84096CC5DD49467CB613EE29DEAD55CD"/>
                    </w:placeholder>
                    <w:showingPlcHdr/>
                    <w:temporary/>
                    <w:id w:val="170000769"/>
                    <w:tag w:val="virke_170000098"/>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5DE018E0FC9B435AADBAF7358F39883D"/>
                    </w:placeholder>
                    <w:showingPlcHdr/>
                    <w:temporary/>
                    <w:id w:val="170000770"/>
                    <w:tag w:val="virke_170000100"/>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B914F044275D44388C3674FB7C78EC27"/>
                    </w:placeholder>
                    <w:showingPlcHdr/>
                    <w:temporary/>
                    <w:id w:val="170000771"/>
                    <w:tag w:val="virke_170000102"/>
                  </w:sdtPr>
                  <w:sdtContent>
                    <w:r>
                      <w:rPr>
                        <w:rFonts w:asciiTheme="majorHAnsi" w:hAnsiTheme="majorHAnsi"/>
                        <w:b/>
                        <w:color w:val="C9007F"/>
                      </w:rPr>
                      <w:t xml:space="preserve">[Navn]</w:t>
                    </w:r>
                  </w:sdtContent>
                </w:sdt>
              </w:p>
            </w:tc>
            <w:tc>
              <w:tcPr>
                <w:tcW w:w="2334" w:type="dxa"/>
                <w:shd w:val="clear" w:fill="EDEDED"/>
                <w:vAlign w:val="center"/>
              </w:tcPr>
              <w:p>
                <w:pPr>
                  <w:pStyle w:val="VirkeTabelloverskrift"/>
                </w:pPr>
                <w:sdt>
                  <w:sdtPr>
                    <w:rPr>
                      <w:rFonts w:asciiTheme="majorHAnsi" w:hAnsiTheme="majorHAnsi"/>
                      <w:b w:val="1"/>
                      <w:color w:val="000000"/>
                    </w:rPr>
                    <w:alias w:val="Navn"/>
                    <w:placeholder>
                      <w:docPart w:val="VIRKE_PH_39C1509D052648919F6EB43F5185D0BD"/>
                    </w:placeholder>
                    <w:showingPlcHdr/>
                    <w:temporary/>
                    <w:id w:val="170000772"/>
                    <w:tag w:val="virke_170000104"/>
                  </w:sdtPr>
                  <w:sdtContent>
                    <w:r>
                      <w:rPr>
                        <w:rFonts w:asciiTheme="majorHAnsi" w:hAnsiTheme="majorHAnsi"/>
                        <w:b/>
                        <w:color w:val="C9007F"/>
                      </w:rPr>
                      <w:t xml:space="preserve">[Navn]</w:t>
                    </w:r>
                  </w:sdtContent>
                </w:sdt>
              </w:p>
            </w:tc>
          </w:tr>
          <w:tr>
            <w:trPr>
              <w:cantSplit/>
            </w:trPr>
            <w:tc>
              <w:tcPr>
                <w:tcW w:w="2332" w:type="dxa"/>
                <w:vAlign w:val="center"/>
              </w:tcPr>
              <w:p>
                <w:pPr>
                  <w:pStyle w:val="VirkeTabelltekst"/>
                </w:pPr>
                <w:sdt>
                  <w:sdtPr>
                    <w:rPr>
                      <w:color w:val="000000"/>
                    </w:rPr>
                    <w:alias w:val="Fyll ut"/>
                    <w:placeholder>
                      <w:docPart w:val="VIRKE_PH_6689CCD23A364C9F862CF67B84CF327B"/>
                    </w:placeholder>
                    <w:showingPlcHdr/>
                    <w:temporary/>
                    <w:id w:val="170000773"/>
                    <w:tag w:val="virke_17000010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0D4E7748ABF8436CAC3E28AC9E4528D3"/>
                    </w:placeholder>
                    <w:showingPlcHdr/>
                    <w:temporary/>
                    <w:id w:val="170000774"/>
                    <w:tag w:val="virke_170000108"/>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BAE7D208D7C64074954C0B5A19D142B4"/>
                    </w:placeholder>
                    <w:showingPlcHdr/>
                    <w:temporary/>
                    <w:id w:val="170000775"/>
                    <w:tag w:val="virke_170000110"/>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A90307053C714D55880C54C2C9122DE2"/>
                    </w:placeholder>
                    <w:showingPlcHdr/>
                    <w:temporary/>
                    <w:id w:val="170000776"/>
                    <w:tag w:val="virke_170000112"/>
                  </w:sdtPr>
                  <w:sdtContent>
                    <w:r>
                      <w:rPr>
                        <w:color w:val="C9007F"/>
                      </w:rPr>
                      <w:t xml:space="preserve">[Fyll ut]</w:t>
                    </w:r>
                  </w:sdtContent>
                </w:sdt>
              </w:p>
            </w:tc>
          </w:tr>
          <w:tr>
            <w:trPr>
              <w:cantSplit/>
            </w:trPr>
            <w:tc>
              <w:tcPr>
                <w:tcW w:w="2332" w:type="dxa"/>
                <w:vAlign w:val="center"/>
              </w:tcPr>
              <w:p>
                <w:pPr>
                  <w:pStyle w:val="VirkeTabelltekst"/>
                </w:pPr>
                <w:sdt>
                  <w:sdtPr>
                    <w:rPr>
                      <w:color w:val="000000"/>
                    </w:rPr>
                    <w:alias w:val="Fyll ut"/>
                    <w:placeholder>
                      <w:docPart w:val="VIRKE_PH_BE5D03E390F64771B4E052EFE900B130"/>
                    </w:placeholder>
                    <w:showingPlcHdr/>
                    <w:temporary/>
                    <w:id w:val="170000777"/>
                    <w:tag w:val="virke_170000114"/>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C3DB36FE727A410EB119DF8336AC5175"/>
                    </w:placeholder>
                    <w:showingPlcHdr/>
                    <w:temporary/>
                    <w:id w:val="170000778"/>
                    <w:tag w:val="virke_17000011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390F9977DF2044EBB5513FB20B379147"/>
                    </w:placeholder>
                    <w:showingPlcHdr/>
                    <w:temporary/>
                    <w:id w:val="170000779"/>
                    <w:tag w:val="virke_170000118"/>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6226C8582E8C4D1FA9441BD19BFD8B1A"/>
                    </w:placeholder>
                    <w:showingPlcHdr/>
                    <w:temporary/>
                    <w:id w:val="170000780"/>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30044120D6E7489AA0DAC42E3FF9C4DF"/>
                    </w:placeholder>
                    <w:showingPlcHdr/>
                    <w:temporary/>
                    <w:id w:val="170000781"/>
                    <w:tag w:val="virke_170000122"/>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A4ACA330A0B04D31BAA15B5E8EE29BEB"/>
                    </w:placeholder>
                    <w:showingPlcHdr/>
                    <w:temporary/>
                    <w:id w:val="170000782"/>
                    <w:tag w:val="virke_170000124"/>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E241F3AD20AC46C18E777A9D4100BAAA"/>
                    </w:placeholder>
                    <w:showingPlcHdr/>
                    <w:temporary/>
                    <w:id w:val="170000783"/>
                    <w:tag w:val="virke_170000126"/>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12412032DA6D4B04BBEA23FD2EE00EB1"/>
                    </w:placeholder>
                    <w:showingPlcHdr/>
                    <w:temporary/>
                    <w:id w:val="170000784"/>
                    <w:tag w:val="virke_170000128"/>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24E669CBF2CC448EBADA64873A75EE38"/>
                    </w:placeholder>
                    <w:showingPlcHdr/>
                    <w:temporary/>
                    <w:id w:val="170000785"/>
                    <w:tag w:val="virke_170000130"/>
                  </w:sdtPr>
                  <w:sdtContent>
                    <w:r>
                      <w:rPr>
                        <w:rFonts w:asciiTheme="majorHAnsi" w:hAnsiTheme="majorHAnsi"/>
                        <w:b/>
                        <w:color w:val="C9007F"/>
                      </w:rPr>
                      <w:t xml:space="preserve">[Navn]</w:t>
                    </w:r>
                  </w:sdtContent>
                </w:sdt>
              </w:p>
            </w:tc>
          </w:tr>
          <w:tr>
            <w:trPr>
              <w:cantSplit/>
            </w:trPr>
            <w:tc>
              <w:tcPr>
                <w:tcW w:w="1866" w:type="dxa"/>
                <w:vAlign w:val="center"/>
              </w:tcPr>
              <w:p>
                <w:pPr>
                  <w:pStyle w:val="VirkeTabelltekst"/>
                </w:pPr>
                <w:sdt>
                  <w:sdtPr>
                    <w:rPr>
                      <w:color w:val="000000"/>
                    </w:rPr>
                    <w:alias w:val="Fyll ut"/>
                    <w:placeholder>
                      <w:docPart w:val="VIRKE_PH_2E5DACE9661140EF8F83A7F1967D706C"/>
                    </w:placeholder>
                    <w:showingPlcHdr/>
                    <w:temporary/>
                    <w:id w:val="170000786"/>
                    <w:tag w:val="virke_17000013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A1F606C4C734FEBA69A20AA1EEF1833"/>
                    </w:placeholder>
                    <w:showingPlcHdr/>
                    <w:temporary/>
                    <w:id w:val="170000787"/>
                    <w:tag w:val="virke_17000013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E6F14DE5FBEA411CA5738EDE0ABD3BCD"/>
                    </w:placeholder>
                    <w:showingPlcHdr/>
                    <w:temporary/>
                    <w:id w:val="170000788"/>
                    <w:tag w:val="virke_17000013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8A12E3B95A7D43E99C9E78C26171EFFF"/>
                    </w:placeholder>
                    <w:showingPlcHdr/>
                    <w:temporary/>
                    <w:id w:val="170000789"/>
                    <w:tag w:val="virke_17000013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7908B07330734BDCBD37357047F33802"/>
                    </w:placeholder>
                    <w:showingPlcHdr/>
                    <w:temporary/>
                    <w:id w:val="170000790"/>
                    <w:tag w:val="virke_170000140"/>
                  </w:sdtPr>
                  <w:sdtContent>
                    <w:r>
                      <w:rPr>
                        <w:color w:val="C9007F"/>
                      </w:rPr>
                      <w:t xml:space="preserve">[Fyll ut]</w:t>
                    </w:r>
                  </w:sdtContent>
                </w:sdt>
              </w:p>
            </w:tc>
          </w:tr>
          <w:tr>
            <w:trPr>
              <w:cantSplit/>
            </w:trPr>
            <w:tc>
              <w:tcPr>
                <w:tcW w:w="1866" w:type="dxa"/>
                <w:vAlign w:val="center"/>
              </w:tcPr>
              <w:p>
                <w:pPr>
                  <w:pStyle w:val="VirkeTabelltekst"/>
                </w:pPr>
                <w:sdt>
                  <w:sdtPr>
                    <w:rPr>
                      <w:color w:val="000000"/>
                    </w:rPr>
                    <w:alias w:val="Fyll ut"/>
                    <w:placeholder>
                      <w:docPart w:val="VIRKE_PH_D809DE7C4C124C72BBA268529EC83E29"/>
                    </w:placeholder>
                    <w:showingPlcHdr/>
                    <w:temporary/>
                    <w:id w:val="170000791"/>
                    <w:tag w:val="virke_17000014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EBC9E3F5F3E48B78B4EEE0C5407A516"/>
                    </w:placeholder>
                    <w:showingPlcHdr/>
                    <w:temporary/>
                    <w:id w:val="170000792"/>
                    <w:tag w:val="virke_17000014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8B09C0866294C17992C1F12DFCEC006"/>
                    </w:placeholder>
                    <w:showingPlcHdr/>
                    <w:temporary/>
                    <w:id w:val="170000793"/>
                    <w:tag w:val="virke_17000014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4F18560EA604B2E9C83A5135ABF04CA"/>
                    </w:placeholder>
                    <w:showingPlcHdr/>
                    <w:temporary/>
                    <w:id w:val="170000794"/>
                    <w:tag w:val="virke_17000014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6B4E2CD964F149C2BF736C745AEE0047"/>
                    </w:placeholder>
                    <w:showingPlcHdr/>
                    <w:temporary/>
                    <w:id w:val="170000795"/>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70000796"/>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70000797"/>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70000798"/>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70000799"/>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70000800"/>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70000801"/>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70000802"/>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70000803"/>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70000804"/>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center"/>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vAlign w:val="center"/>
              </w:tcPr>
              <w:p>
                <w:pPr>
                  <w:pStyle w:val="VirkeTabelloverskrift"/>
                </w:pPr>
                <w:r>
                  <w:t xml:space="preserve">Avstemninger</w:t>
                </w:r>
              </w:p>
            </w:tc>
            <w:tc>
              <w:tcPr>
                <w:tcW w:w="600" w:type="dxa"/>
                <w:shd w:val="clear" w:fill="EDEDED"/>
                <w:vAlign w:val="center"/>
              </w:tcPr>
              <w:p>
                <w:pPr>
                  <w:pStyle w:val="VirkeTabelloverskrift"/>
                </w:pPr>
                <w:r>
                  <w:t xml:space="preserve">OK</w:t>
                </w:r>
              </w:p>
            </w:tc>
            <w:tc>
              <w:tcPr>
                <w:tcW w:w="600" w:type="dxa"/>
                <w:shd w:val="clear" w:fill="EDEDED"/>
                <w:vAlign w:val="center"/>
              </w:tcPr>
              <w:p>
                <w:pPr>
                  <w:pStyle w:val="VirkeTabelloverskrift"/>
                </w:pPr>
                <w:r>
                  <w:t xml:space="preserve">I/A</w:t>
                </w:r>
              </w:p>
            </w:tc>
            <w:tc>
              <w:tcPr>
                <w:tcW w:w="2415" w:type="dxa"/>
                <w:shd w:val="clear" w:fill="EDEDED"/>
                <w:vAlign w:val="center"/>
              </w:tcPr>
              <w:p>
                <w:pPr>
                  <w:pStyle w:val="VirkeTabelloverskrift"/>
                </w:pPr>
                <w:r>
                  <w:t xml:space="preserve">Oppfølgingsansvar</w:t>
                </w:r>
              </w:p>
            </w:tc>
            <w:tc>
              <w:tcPr>
                <w:tcW w:w="2415" w:type="dxa"/>
                <w:shd w:val="clear" w:fill="EDEDED"/>
                <w:vAlign w:val="center"/>
              </w:tcPr>
              <w:p>
                <w:pPr>
                  <w:pStyle w:val="VirkeTabelloverskrift"/>
                </w:pPr>
                <w:r>
                  <w:t xml:space="preserve">Merknad</w:t>
                </w:r>
              </w:p>
            </w:tc>
          </w:tr>
          <w:tr>
            <w:trPr>
              <w:cantSplit/>
              <w:trHeight w:val="360" w:hRule="atLeast"/>
            </w:trPr>
            <w:tc>
              <w:tcPr>
                <w:tcW w:w="3300" w:type="dxa"/>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vAlign w:val="top"/>
              </w:tcPr>
              <w:p>
                <w:pPr>
                  <w:pStyle w:val="VirkeTabelltekst"/>
                </w:pPr>
                <w:sdt>
                  <w:sdtPr>
                    <w:rPr>
                      <w:color w:val="000000"/>
                    </w:rPr>
                    <w:alias w:val=" "/>
                    <w:placeholder>
                      <w:docPart w:val="VIRKE_PH_B926B1484C5B4151ACD75E697025CCDB"/>
                    </w:placeholder>
                    <w:showingPlcHdr/>
                    <w:temporary/>
                    <w:id w:val="170000805"/>
                    <w:tag w:val="virke_170000170"/>
                  </w:sdtPr>
                  <w:sdtContent>
                    <w:r>
                      <w:rPr>
                        <w:color w:val="C9007F"/>
                      </w:rPr>
                      <w:t xml:space="preserve">[ ]</w:t>
                    </w:r>
                  </w:sdtContent>
                </w:sdt>
              </w:p>
            </w:tc>
            <w:tc>
              <w:tcPr>
                <w:tcW w:w="600" w:type="dxa"/>
                <w:vAlign w:val="top"/>
              </w:tcPr>
              <w:p>
                <w:pPr>
                  <w:pStyle w:val="VirkeTabelltekst"/>
                </w:pPr>
                <w:sdt>
                  <w:sdtPr>
                    <w:rPr>
                      <w:color w:val="000000"/>
                    </w:rPr>
                    <w:alias w:val=" "/>
                    <w:placeholder>
                      <w:docPart w:val="VIRKE_PH_A2D08F3B04564A3CBC74C9B29807B35E"/>
                    </w:placeholder>
                    <w:showingPlcHdr/>
                    <w:temporary/>
                    <w:id w:val="170000806"/>
                    <w:tag w:val="virke_170000172"/>
                  </w:sdtPr>
                  <w:sdtContent>
                    <w:r>
                      <w:rPr>
                        <w:color w:val="C9007F"/>
                      </w:rPr>
                      <w:t xml:space="preserve">[ ]</w:t>
                    </w:r>
                  </w:sdtContent>
                </w:sdt>
              </w:p>
            </w:tc>
            <w:tc>
              <w:tcPr>
                <w:tcW w:w="2415" w:type="dxa"/>
                <w:vAlign w:val="top"/>
              </w:tcPr>
              <w:p>
                <w:pPr>
                  <w:pStyle w:val="VirkeTabelltekst"/>
                </w:pPr>
                <w:sdt>
                  <w:sdtPr>
                    <w:rPr>
                      <w:color w:val="000000"/>
                    </w:rPr>
                    <w:alias w:val="Fyll ut"/>
                    <w:placeholder>
                      <w:docPart w:val="VIRKE_PH_DBDC2881689548FF8B16AB9052F32C84"/>
                    </w:placeholder>
                    <w:showingPlcHdr/>
                    <w:temporary/>
                    <w:id w:val="170000807"/>
                    <w:tag w:val="virke_170000174"/>
                  </w:sdtPr>
                  <w:sdtContent>
                    <w:r>
                      <w:rPr>
                        <w:color w:val="C9007F"/>
                      </w:rPr>
                      <w:t xml:space="preserve">[Fyll ut]</w:t>
                    </w:r>
                  </w:sdtContent>
                </w:sdt>
              </w:p>
            </w:tc>
            <w:tc>
              <w:tcPr>
                <w:tcW w:w="2415" w:type="dxa"/>
                <w:vAlign w:val="top"/>
              </w:tcPr>
              <w:p>
                <w:pPr>
                  <w:pStyle w:val="VirkeTabelltekst"/>
                </w:pPr>
                <w:sdt>
                  <w:sdtPr>
                    <w:rPr>
                      <w:color w:val="000000"/>
                    </w:rPr>
                    <w:alias w:val="Fyll ut"/>
                    <w:placeholder>
                      <w:docPart w:val="VIRKE_PH_B573DA1257B74F9A983FC5F18E8E9D91"/>
                    </w:placeholder>
                    <w:showingPlcHdr/>
                    <w:temporary/>
                    <w:id w:val="170000808"/>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vAlign w:val="center"/>
              </w:tcPr>
              <w:p>
                <w:pPr>
                  <w:pStyle w:val="VirkeTabelloverskrift"/>
                </w:pPr>
                <w:r>
                  <w:t xml:space="preserve">Navn</w:t>
                </w:r>
              </w:p>
            </w:tc>
            <w:tc>
              <w:tcPr>
                <w:tcW w:w="2177" w:type="dxa"/>
                <w:shd w:val="clear" w:fill="EDEDED"/>
                <w:vAlign w:val="center"/>
              </w:tcPr>
              <w:p>
                <w:pPr>
                  <w:pStyle w:val="VirkeTabelloverskrift"/>
                </w:pPr>
                <w:r>
                  <w:t xml:space="preserve">Fødselsdato eller org. nr.</w:t>
                </w:r>
              </w:p>
            </w:tc>
            <w:tc>
              <w:tcPr>
                <w:tcW w:w="2177" w:type="dxa"/>
                <w:shd w:val="clear" w:fill="EDEDED"/>
                <w:vAlign w:val="center"/>
              </w:tcPr>
              <w:p>
                <w:pPr>
                  <w:pStyle w:val="VirkeTabelloverskrift"/>
                </w:pPr>
                <w:r>
                  <w:t xml:space="preserve">Adresse</w:t>
                </w:r>
              </w:p>
            </w:tc>
            <w:tc>
              <w:tcPr>
                <w:tcW w:w="871" w:type="dxa"/>
                <w:shd w:val="clear" w:fill="EDEDED"/>
                <w:vAlign w:val="center"/>
              </w:tcPr>
              <w:p>
                <w:pPr>
                  <w:pStyle w:val="VirkeTabelloverskrift"/>
                </w:pPr>
                <w:r>
                  <w:t xml:space="preserve">Antall aksjer</w:t>
                </w:r>
              </w:p>
            </w:tc>
            <w:tc>
              <w:tcPr>
                <w:tcW w:w="1201" w:type="dxa"/>
                <w:shd w:val="clear" w:fill="EDEDED"/>
                <w:vAlign w:val="center"/>
              </w:tcPr>
              <w:p>
                <w:pPr>
                  <w:pStyle w:val="VirkeTabelloverskrift"/>
                </w:pPr>
                <w:r>
                  <w:t xml:space="preserve">Aksjenr. (fra–til)</w:t>
                </w:r>
              </w:p>
            </w:tc>
            <w:tc>
              <w:tcPr>
                <w:tcW w:w="1276" w:type="dxa"/>
                <w:shd w:val="clear" w:fill="EDEDED"/>
                <w:vAlign w:val="center"/>
              </w:tcPr>
              <w:p>
                <w:pPr>
                  <w:pStyle w:val="VirkeTabelloverskrift"/>
                </w:pPr>
                <w:r>
                  <w:t xml:space="preserve">Aksjeklasse</w:t>
                </w:r>
              </w:p>
            </w:tc>
            <w:tc>
              <w:tcPr>
                <w:tcW w:w="1592" w:type="dxa"/>
                <w:shd w:val="clear" w:fill="EDEDED"/>
                <w:vAlign w:val="center"/>
              </w:tcPr>
              <w:p>
                <w:pPr>
                  <w:pStyle w:val="VirkeTabelloverskrift"/>
                </w:pPr>
                <w:r>
                  <w:t xml:space="preserve">Dato for innføring i aksjeeierboken</w:t>
                </w:r>
              </w:p>
            </w:tc>
            <w:tc>
              <w:tcPr>
                <w:tcW w:w="1592" w:type="dxa"/>
                <w:shd w:val="clear" w:fill="EDEDED"/>
                <w:vAlign w:val="center"/>
              </w:tcPr>
              <w:p>
                <w:pPr>
                  <w:pStyle w:val="VirkeTabelloverskrift"/>
                </w:pPr>
                <w:r>
                  <w:t xml:space="preserve">Solgt dato</w:t>
                </w:r>
              </w:p>
            </w:tc>
            <w:tc>
              <w:tcPr>
                <w:tcW w:w="2162" w:type="dxa"/>
                <w:shd w:val="clear" w:fill="EDEDED"/>
                <w:vAlign w:val="center"/>
              </w:tcPr>
              <w:p>
                <w:pPr>
                  <w:pStyle w:val="VirkeTabelloverskrift"/>
                </w:pPr>
                <w:r>
                  <w:t xml:space="preserve">Evt. merknader</w:t>
                </w:r>
              </w:p>
            </w:tc>
          </w:tr>
          <w:tr>
            <w:trPr>
              <w:cantSplit/>
            </w:trPr>
            <w:tc>
              <w:tcPr>
                <w:tcW w:w="2372" w:type="dxa"/>
                <w:vAlign w:val="center"/>
              </w:tcPr>
              <w:p>
                <w:pPr>
                  <w:pStyle w:val="VirkeTabelltekst"/>
                </w:pPr>
                <w:sdt>
                  <w:sdtPr>
                    <w:rPr>
                      <w:color w:val="000000"/>
                    </w:rPr>
                    <w:alias w:val="Fyll ut"/>
                    <w:placeholder>
                      <w:docPart w:val="VIRKE_PH_BF1F008988A148959B605ED28744B76F"/>
                    </w:placeholder>
                    <w:showingPlcHdr/>
                    <w:temporary/>
                    <w:id w:val="170000809"/>
                    <w:tag w:val="virke_17000017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C31F35E5BAF49598B07740A807DD28E"/>
                    </w:placeholder>
                    <w:showingPlcHdr/>
                    <w:temporary/>
                    <w:id w:val="170000810"/>
                    <w:tag w:val="virke_17000018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265A403D34946288A7B94AA720C01EB"/>
                    </w:placeholder>
                    <w:showingPlcHdr/>
                    <w:temporary/>
                    <w:id w:val="170000811"/>
                    <w:tag w:val="virke_17000018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4C7AC938BA1440BAEBF52408120D325"/>
                    </w:placeholder>
                    <w:showingPlcHdr/>
                    <w:temporary/>
                    <w:id w:val="170000812"/>
                    <w:tag w:val="virke_17000018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7232E03C1174911A3747AE0F3635CB7"/>
                    </w:placeholder>
                    <w:showingPlcHdr/>
                    <w:temporary/>
                    <w:id w:val="170000813"/>
                    <w:tag w:val="virke_17000018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57A20B8FC49A47E695A1DFA7083B5FE5"/>
                    </w:placeholder>
                    <w:showingPlcHdr/>
                    <w:temporary/>
                    <w:id w:val="170000814"/>
                    <w:tag w:val="virke_17000018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EF576214768749159C6CDEC196092F80"/>
                    </w:placeholder>
                    <w:showingPlcHdr/>
                    <w:temporary/>
                    <w:id w:val="170000815"/>
                    <w:tag w:val="virke_17000019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4C1897D7F7DE4122B65C27EBDED13B20"/>
                    </w:placeholder>
                    <w:showingPlcHdr/>
                    <w:temporary/>
                    <w:id w:val="170000816"/>
                    <w:tag w:val="virke_17000019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7B017AF67554FDDA6EC3E22AD210EE5"/>
                    </w:placeholder>
                    <w:showingPlcHdr/>
                    <w:temporary/>
                    <w:id w:val="170000817"/>
                    <w:tag w:val="virke_170000194"/>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2A54D4CDA3349C1BC1FDE3E39E90C0B"/>
                    </w:placeholder>
                    <w:showingPlcHdr/>
                    <w:temporary/>
                    <w:id w:val="170000818"/>
                    <w:tag w:val="virke_17000019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AB060814B6CA4B96855487BCAD472D31"/>
                    </w:placeholder>
                    <w:showingPlcHdr/>
                    <w:temporary/>
                    <w:id w:val="170000819"/>
                    <w:tag w:val="virke_17000019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6E7176CE8E124E7F831BC0611D5495C4"/>
                    </w:placeholder>
                    <w:showingPlcHdr/>
                    <w:temporary/>
                    <w:id w:val="170000820"/>
                    <w:tag w:val="virke_170000200"/>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FD6023640C347608F52A0FB94F7A398"/>
                    </w:placeholder>
                    <w:showingPlcHdr/>
                    <w:temporary/>
                    <w:id w:val="170000821"/>
                    <w:tag w:val="virke_170000202"/>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CC185B501F8A4AAB9C7BAFE32E6F5B74"/>
                    </w:placeholder>
                    <w:showingPlcHdr/>
                    <w:temporary/>
                    <w:id w:val="170000822"/>
                    <w:tag w:val="virke_170000204"/>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456E479C422A4878B2D07C342123027B"/>
                    </w:placeholder>
                    <w:showingPlcHdr/>
                    <w:temporary/>
                    <w:id w:val="170000823"/>
                    <w:tag w:val="virke_17000020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91F2A3C12C8F499ABEAE92DF9D1AF87D"/>
                    </w:placeholder>
                    <w:showingPlcHdr/>
                    <w:temporary/>
                    <w:id w:val="170000824"/>
                    <w:tag w:val="virke_17000020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563657D501D47888BE4DDCDCBE88075"/>
                    </w:placeholder>
                    <w:showingPlcHdr/>
                    <w:temporary/>
                    <w:id w:val="170000825"/>
                    <w:tag w:val="virke_170000210"/>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C0946BC789B458F919202D2F7482862"/>
                    </w:placeholder>
                    <w:showingPlcHdr/>
                    <w:temporary/>
                    <w:id w:val="170000826"/>
                    <w:tag w:val="virke_170000212"/>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0E3CAE5C72B14C7CA379512A7A76B401"/>
                    </w:placeholder>
                    <w:showingPlcHdr/>
                    <w:temporary/>
                    <w:id w:val="170000827"/>
                    <w:tag w:val="virke_17000021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ADE15DC39C44048B7F2D16DAB584CF6"/>
                    </w:placeholder>
                    <w:showingPlcHdr/>
                    <w:temporary/>
                    <w:id w:val="170000828"/>
                    <w:tag w:val="virke_17000021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10CB28FE97B442C8865001262845255E"/>
                    </w:placeholder>
                    <w:showingPlcHdr/>
                    <w:temporary/>
                    <w:id w:val="170000829"/>
                    <w:tag w:val="virke_170000218"/>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8572A86197D431AAC197F0293B9CCB3"/>
                    </w:placeholder>
                    <w:showingPlcHdr/>
                    <w:temporary/>
                    <w:id w:val="170000830"/>
                    <w:tag w:val="virke_170000220"/>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2067292AFE1408C9C33C65ABE29364E"/>
                    </w:placeholder>
                    <w:showingPlcHdr/>
                    <w:temporary/>
                    <w:id w:val="170000831"/>
                    <w:tag w:val="virke_170000222"/>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FBA36F07C67F4C7EBC14F3BC2875CBF4"/>
                    </w:placeholder>
                    <w:showingPlcHdr/>
                    <w:temporary/>
                    <w:id w:val="170000832"/>
                    <w:tag w:val="virke_17000022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37F106521E84AF28770AE32BD8DDB95"/>
                    </w:placeholder>
                    <w:showingPlcHdr/>
                    <w:temporary/>
                    <w:id w:val="170000833"/>
                    <w:tag w:val="virke_17000022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BAC4BD82B9A34785B3C6797765F49F4F"/>
                    </w:placeholder>
                    <w:showingPlcHdr/>
                    <w:temporary/>
                    <w:id w:val="170000834"/>
                    <w:tag w:val="virke_170000228"/>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22054B9D971E412EB8F2AB1ACB6FAB0E"/>
                    </w:placeholder>
                    <w:showingPlcHdr/>
                    <w:temporary/>
                    <w:id w:val="170000835"/>
                    <w:tag w:val="virke_170000230"/>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F5786961D1904AF499BA3CBFB250473B"/>
                    </w:placeholder>
                    <w:showingPlcHdr/>
                    <w:temporary/>
                    <w:id w:val="170000836"/>
                    <w:tag w:val="virke_17000023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D39B4BF8EE54F06A91762D95C9AB974"/>
                    </w:placeholder>
                    <w:showingPlcHdr/>
                    <w:temporary/>
                    <w:id w:val="170000837"/>
                    <w:tag w:val="virke_17000023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3401307461644E5AFD0549B3B1D2B03"/>
                    </w:placeholder>
                    <w:showingPlcHdr/>
                    <w:temporary/>
                    <w:id w:val="170000838"/>
                    <w:tag w:val="virke_170000236"/>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354AC5B57D384AE786FFCFBEA9FC847B"/>
                    </w:placeholder>
                    <w:showingPlcHdr/>
                    <w:temporary/>
                    <w:id w:val="170000839"/>
                    <w:tag w:val="virke_170000238"/>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FD1836A37B845899252CB7D280A6FF0"/>
                    </w:placeholder>
                    <w:showingPlcHdr/>
                    <w:temporary/>
                    <w:id w:val="170000840"/>
                    <w:tag w:val="virke_170000240"/>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A4FC54A995134A1C91D318F18B31F100"/>
                    </w:placeholder>
                    <w:showingPlcHdr/>
                    <w:temporary/>
                    <w:id w:val="170000841"/>
                    <w:tag w:val="virke_17000024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BDC61E2408B4A1F838828DB4E648A5A"/>
                    </w:placeholder>
                    <w:showingPlcHdr/>
                    <w:temporary/>
                    <w:id w:val="170000842"/>
                    <w:tag w:val="virke_17000024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2FEC1ECBC6824F8E984C24E80886A2FA"/>
                    </w:placeholder>
                    <w:showingPlcHdr/>
                    <w:temporary/>
                    <w:id w:val="170000843"/>
                    <w:tag w:val="virke_170000246"/>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87C7BB31BD54DFBB36FA2FC79B57D4D"/>
                    </w:placeholder>
                    <w:showingPlcHdr/>
                    <w:temporary/>
                    <w:id w:val="170000844"/>
                    <w:tag w:val="virke_170000248"/>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A1481696DC042D1891D7164FD6784D3"/>
                    </w:placeholder>
                    <w:showingPlcHdr/>
                    <w:temporary/>
                    <w:id w:val="170000845"/>
                    <w:tag w:val="virke_17000025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04AFE03AD6A452385F83EA179E7D2F9"/>
                    </w:placeholder>
                    <w:showingPlcHdr/>
                    <w:temporary/>
                    <w:id w:val="170000846"/>
                    <w:tag w:val="virke_17000025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B812343AD4840AF8054BFB472C625F0"/>
                    </w:placeholder>
                    <w:showingPlcHdr/>
                    <w:temporary/>
                    <w:id w:val="170000847"/>
                    <w:tag w:val="virke_170000254"/>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018BDBAD9164A34AC2C522D6DFC4C16"/>
                    </w:placeholder>
                    <w:showingPlcHdr/>
                    <w:temporary/>
                    <w:id w:val="170000848"/>
                    <w:tag w:val="virke_170000256"/>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A61DD18664004378A7A8F8C8025A7468"/>
                    </w:placeholder>
                    <w:showingPlcHdr/>
                    <w:temporary/>
                    <w:id w:val="170000849"/>
                    <w:tag w:val="virke_170000258"/>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6A2EF317D8354D2F86DCA58BEC609145"/>
                    </w:placeholder>
                    <w:showingPlcHdr/>
                    <w:temporary/>
                    <w:id w:val="170000850"/>
                    <w:tag w:val="virke_17000026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8CF465BC6EBB40DFA9BB0ED9D03DBBDF"/>
                    </w:placeholder>
                    <w:showingPlcHdr/>
                    <w:temporary/>
                    <w:id w:val="170000851"/>
                    <w:tag w:val="virke_17000026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A799A7A657C456291F94E77C435D2A9"/>
                    </w:placeholder>
                    <w:showingPlcHdr/>
                    <w:temporary/>
                    <w:id w:val="170000852"/>
                    <w:tag w:val="virke_170000264"/>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B5C74117F82A431DA7B3AE20F872F779"/>
                    </w:placeholder>
                    <w:showingPlcHdr/>
                    <w:temporary/>
                    <w:id w:val="170000853"/>
                    <w:tag w:val="virke_170000266"/>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2742CD8562D4403CB99752F0562D2F83"/>
                    </w:placeholder>
                    <w:showingPlcHdr/>
                    <w:temporary/>
                    <w:id w:val="170000854"/>
                    <w:tag w:val="virke_17000026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3DB8947B73234F618ED7338FC2020D46"/>
                    </w:placeholder>
                    <w:showingPlcHdr/>
                    <w:temporary/>
                    <w:id w:val="170000855"/>
                    <w:tag w:val="virke_17000027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CC639E4FB9544AF4A13425435B584FE4"/>
                    </w:placeholder>
                    <w:showingPlcHdr/>
                    <w:temporary/>
                    <w:id w:val="170000856"/>
                    <w:tag w:val="virke_17000027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C99122783AAB46D1BDF3D7F89ADB3AD9"/>
                    </w:placeholder>
                    <w:showingPlcHdr/>
                    <w:temporary/>
                    <w:id w:val="170000857"/>
                    <w:tag w:val="virke_17000027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6FD25D56627C47958D76CE7ACCC5AF51"/>
                    </w:placeholder>
                    <w:showingPlcHdr/>
                    <w:temporary/>
                    <w:id w:val="170000858"/>
                    <w:tag w:val="virke_17000027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EE012C47B9E14666B38CDB3344101A01"/>
                    </w:placeholder>
                    <w:showingPlcHdr/>
                    <w:temporary/>
                    <w:id w:val="170000859"/>
                    <w:tag w:val="virke_17000027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F3FDAAE756B44BEB860770D175252BAA"/>
                    </w:placeholder>
                    <w:showingPlcHdr/>
                    <w:temporary/>
                    <w:id w:val="170000860"/>
                    <w:tag w:val="virke_17000028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C4BE4CF0AAE0430F9A6D31278207A570"/>
                    </w:placeholder>
                    <w:showingPlcHdr/>
                    <w:temporary/>
                    <w:id w:val="170000861"/>
                    <w:tag w:val="virke_17000028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A72CA6A68B34430EA8DB19915B7F33D9"/>
                    </w:placeholder>
                    <w:showingPlcHdr/>
                    <w:temporary/>
                    <w:id w:val="170000862"/>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vAlign w:val="center"/>
              </w:tcPr>
              <w:p>
                <w:pPr>
                  <w:pStyle w:val="VirkeTabelloverskrift"/>
                </w:pPr>
                <w:r>
                  <w:t xml:space="preserve">Navn</w:t>
                </w:r>
              </w:p>
            </w:tc>
            <w:tc>
              <w:tcPr>
                <w:tcW w:w="1713" w:type="dxa"/>
                <w:shd w:val="clear" w:fill="EDEDED"/>
                <w:vAlign w:val="center"/>
              </w:tcPr>
              <w:p>
                <w:pPr>
                  <w:pStyle w:val="VirkeTabelloverskrift"/>
                </w:pPr>
                <w:r>
                  <w:t xml:space="preserve">Fødselsdato eller org. nr.</w:t>
                </w:r>
              </w:p>
            </w:tc>
            <w:tc>
              <w:tcPr>
                <w:tcW w:w="1713" w:type="dxa"/>
                <w:shd w:val="clear" w:fill="EDEDED"/>
                <w:vAlign w:val="center"/>
              </w:tcPr>
              <w:p>
                <w:pPr>
                  <w:pStyle w:val="VirkeTabelloverskrift"/>
                </w:pPr>
                <w:r>
                  <w:t xml:space="preserve">Adresse</w:t>
                </w:r>
              </w:p>
            </w:tc>
            <w:tc>
              <w:tcPr>
                <w:tcW w:w="1713" w:type="dxa"/>
                <w:shd w:val="clear" w:fill="EDEDED"/>
                <w:vAlign w:val="center"/>
              </w:tcPr>
              <w:p>
                <w:pPr>
                  <w:pStyle w:val="VirkeTabelloverskrift"/>
                </w:pPr>
                <w:r>
                  <w:t xml:space="preserve">Antall aksjer</w:t>
                </w:r>
              </w:p>
            </w:tc>
            <w:tc>
              <w:tcPr>
                <w:tcW w:w="1713" w:type="dxa"/>
                <w:shd w:val="clear" w:fill="EDEDED"/>
                <w:vAlign w:val="center"/>
              </w:tcPr>
              <w:p>
                <w:pPr>
                  <w:pStyle w:val="VirkeTabelloverskrift"/>
                </w:pPr>
                <w:r>
                  <w:t xml:space="preserve">Aksjenr. (fra–til)</w:t>
                </w:r>
              </w:p>
            </w:tc>
            <w:tc>
              <w:tcPr>
                <w:tcW w:w="1713" w:type="dxa"/>
                <w:shd w:val="clear" w:fill="EDEDED"/>
                <w:vAlign w:val="center"/>
              </w:tcPr>
              <w:p>
                <w:pPr>
                  <w:pStyle w:val="VirkeTabelloverskrift"/>
                </w:pPr>
                <w:r>
                  <w:t xml:space="preserve">Aksjeklasse</w:t>
                </w:r>
              </w:p>
            </w:tc>
            <w:tc>
              <w:tcPr>
                <w:tcW w:w="1713" w:type="dxa"/>
                <w:shd w:val="clear" w:fill="EDEDED"/>
                <w:vAlign w:val="center"/>
              </w:tcPr>
              <w:p>
                <w:pPr>
                  <w:pStyle w:val="VirkeTabelloverskrift"/>
                </w:pPr>
                <w:r>
                  <w:t xml:space="preserve">Dato for innføring i aksjeeierboken</w:t>
                </w:r>
              </w:p>
            </w:tc>
            <w:tc>
              <w:tcPr>
                <w:tcW w:w="1713" w:type="dxa"/>
                <w:shd w:val="clear" w:fill="EDEDED"/>
                <w:vAlign w:val="center"/>
              </w:tcPr>
              <w:p>
                <w:pPr>
                  <w:pStyle w:val="VirkeTabelloverskrift"/>
                </w:pPr>
                <w:r>
                  <w:t xml:space="preserve">Solgt dato</w:t>
                </w:r>
              </w:p>
            </w:tc>
            <w:tc>
              <w:tcPr>
                <w:tcW w:w="1716" w:type="dxa"/>
                <w:shd w:val="clear" w:fill="EDEDED"/>
                <w:vAlign w:val="center"/>
              </w:tcPr>
              <w:p>
                <w:pPr>
                  <w:pStyle w:val="VirkeTabelloverskrift"/>
                </w:pPr>
                <w:r>
                  <w:t xml:space="preserve">Evt. merknader</w:t>
                </w:r>
              </w:p>
            </w:tc>
          </w:tr>
          <w:tr>
            <w:trPr>
              <w:cantSplit/>
            </w:trPr>
            <w:tc>
              <w:tcPr>
                <w:tcW w:w="1713" w:type="dxa"/>
                <w:vAlign w:val="center"/>
              </w:tcPr>
              <w:p>
                <w:pPr>
                  <w:pStyle w:val="VirkeTabelltekst"/>
                </w:pPr>
                <w:sdt>
                  <w:sdtPr>
                    <w:rPr>
                      <w:color w:val="000000"/>
                    </w:rPr>
                    <w:alias w:val="Fyll ut"/>
                    <w:placeholder>
                      <w:docPart w:val="VIRKE_PH_E10F02C673B4456B97084DC80C0E56BC"/>
                    </w:placeholder>
                    <w:showingPlcHdr/>
                    <w:temporary/>
                    <w:id w:val="170000863"/>
                    <w:tag w:val="virke_1700002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52046C1B2304740B3545D2EB80A01E3"/>
                    </w:placeholder>
                    <w:showingPlcHdr/>
                    <w:temporary/>
                    <w:id w:val="170000864"/>
                    <w:tag w:val="virke_1700002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6BEBA32F4EB4DCCAE669D1021A13C98"/>
                    </w:placeholder>
                    <w:showingPlcHdr/>
                    <w:temporary/>
                    <w:id w:val="170000865"/>
                    <w:tag w:val="virke_17000029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7C0A161F20648E8B1745FAEF64B8F3D"/>
                    </w:placeholder>
                    <w:showingPlcHdr/>
                    <w:temporary/>
                    <w:id w:val="170000866"/>
                    <w:tag w:val="virke_17000029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689C0BE694B4002AF84EDA5063A07F0"/>
                    </w:placeholder>
                    <w:showingPlcHdr/>
                    <w:temporary/>
                    <w:id w:val="170000867"/>
                    <w:tag w:val="virke_17000029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54B52F074F24222A96D19BF1C0623B9"/>
                    </w:placeholder>
                    <w:showingPlcHdr/>
                    <w:temporary/>
                    <w:id w:val="170000868"/>
                    <w:tag w:val="virke_17000029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BEC3DD0309470B9CF92DCD296CC7FA"/>
                    </w:placeholder>
                    <w:showingPlcHdr/>
                    <w:temporary/>
                    <w:id w:val="170000869"/>
                    <w:tag w:val="virke_17000029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68B0F6D093543B58B07E42A7DD3D827"/>
                    </w:placeholder>
                    <w:showingPlcHdr/>
                    <w:temporary/>
                    <w:id w:val="170000870"/>
                    <w:tag w:val="virke_17000030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29A029DFA6BA47DBB53BF29068B9ABF5"/>
                    </w:placeholder>
                    <w:showingPlcHdr/>
                    <w:temporary/>
                    <w:id w:val="170000871"/>
                    <w:tag w:val="virke_170000302"/>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C6100EB346E84C20AB6D7F07B92DCB9F"/>
                    </w:placeholder>
                    <w:showingPlcHdr/>
                    <w:temporary/>
                    <w:id w:val="170000872"/>
                    <w:tag w:val="virke_17000030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6C0727CE8114B689B54DFB48D93E181"/>
                    </w:placeholder>
                    <w:showingPlcHdr/>
                    <w:temporary/>
                    <w:id w:val="170000873"/>
                    <w:tag w:val="virke_17000030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AC5CB3E652D049A6BDFE05418E34872F"/>
                    </w:placeholder>
                    <w:showingPlcHdr/>
                    <w:temporary/>
                    <w:id w:val="170000874"/>
                    <w:tag w:val="virke_17000030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27C51266835406EB5DB9CE72E34B4C1"/>
                    </w:placeholder>
                    <w:showingPlcHdr/>
                    <w:temporary/>
                    <w:id w:val="170000875"/>
                    <w:tag w:val="virke_17000031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417F78892EF493EB3E575D54A99FD18"/>
                    </w:placeholder>
                    <w:showingPlcHdr/>
                    <w:temporary/>
                    <w:id w:val="170000876"/>
                    <w:tag w:val="virke_17000031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744106B297B433EB35623FB1BC65F2C"/>
                    </w:placeholder>
                    <w:showingPlcHdr/>
                    <w:temporary/>
                    <w:id w:val="170000877"/>
                    <w:tag w:val="virke_17000031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9B4A23681D54561BA7FA703928E3CC6"/>
                    </w:placeholder>
                    <w:showingPlcHdr/>
                    <w:temporary/>
                    <w:id w:val="170000878"/>
                    <w:tag w:val="virke_17000031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3A4E0BE6B2141479C61085D03A4182C"/>
                    </w:placeholder>
                    <w:showingPlcHdr/>
                    <w:temporary/>
                    <w:id w:val="170000879"/>
                    <w:tag w:val="virke_170000318"/>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3D07EBF677C04F5DA1AC5387F1DBC624"/>
                    </w:placeholder>
                    <w:showingPlcHdr/>
                    <w:temporary/>
                    <w:id w:val="170000880"/>
                    <w:tag w:val="virke_170000320"/>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CE945B3167A4745AF29E8846393F733"/>
                    </w:placeholder>
                    <w:showingPlcHdr/>
                    <w:temporary/>
                    <w:id w:val="170000881"/>
                    <w:tag w:val="virke_17000032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6C2943696C546A0BE1982423E356BDD"/>
                    </w:placeholder>
                    <w:showingPlcHdr/>
                    <w:temporary/>
                    <w:id w:val="170000882"/>
                    <w:tag w:val="virke_17000032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3951E88631B14A0BB50BAE7C8D39CF36"/>
                    </w:placeholder>
                    <w:showingPlcHdr/>
                    <w:temporary/>
                    <w:id w:val="170000883"/>
                    <w:tag w:val="virke_17000032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2ED63B2E283488682BB9B53AF7F301E"/>
                    </w:placeholder>
                    <w:showingPlcHdr/>
                    <w:temporary/>
                    <w:id w:val="170000884"/>
                    <w:tag w:val="virke_17000032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570333E5C54B4C97B1426A6F517A2C"/>
                    </w:placeholder>
                    <w:showingPlcHdr/>
                    <w:temporary/>
                    <w:id w:val="170000885"/>
                    <w:tag w:val="virke_17000033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A7AF0A3700B491AA3AC334FE8AC7C49"/>
                    </w:placeholder>
                    <w:showingPlcHdr/>
                    <w:temporary/>
                    <w:id w:val="170000886"/>
                    <w:tag w:val="virke_17000033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65ECB5DA26646BC93C96E5397DFFA90"/>
                    </w:placeholder>
                    <w:showingPlcHdr/>
                    <w:temporary/>
                    <w:id w:val="170000887"/>
                    <w:tag w:val="virke_17000033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C6147446A741A09DBF677139B025B3"/>
                    </w:placeholder>
                    <w:showingPlcHdr/>
                    <w:temporary/>
                    <w:id w:val="170000888"/>
                    <w:tag w:val="virke_170000336"/>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7152B5FD832E4629AD64BA0C7FC0E6FF"/>
                    </w:placeholder>
                    <w:showingPlcHdr/>
                    <w:temporary/>
                    <w:id w:val="170000889"/>
                    <w:tag w:val="virke_170000338"/>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D1B3331350E141F6AB290E771400099B"/>
                    </w:placeholder>
                    <w:showingPlcHdr/>
                    <w:temporary/>
                    <w:id w:val="170000890"/>
                    <w:tag w:val="virke_17000034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2AE3964B39844FF813DF929DDCA7337"/>
                    </w:placeholder>
                    <w:showingPlcHdr/>
                    <w:temporary/>
                    <w:id w:val="170000891"/>
                    <w:tag w:val="virke_17000034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A130AA1BA3646E6B695B7293F6247DE"/>
                    </w:placeholder>
                    <w:showingPlcHdr/>
                    <w:temporary/>
                    <w:id w:val="170000892"/>
                    <w:tag w:val="virke_17000034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8E6B28DAF7446FC901A047CDAD9BF56"/>
                    </w:placeholder>
                    <w:showingPlcHdr/>
                    <w:temporary/>
                    <w:id w:val="170000893"/>
                    <w:tag w:val="virke_17000034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2DF35E5F71B4545956007FF684BD213"/>
                    </w:placeholder>
                    <w:showingPlcHdr/>
                    <w:temporary/>
                    <w:id w:val="170000894"/>
                    <w:tag w:val="virke_17000034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488E02FBED4DF5AA22A68349B40708"/>
                    </w:placeholder>
                    <w:showingPlcHdr/>
                    <w:temporary/>
                    <w:id w:val="170000895"/>
                    <w:tag w:val="virke_17000035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E84EABEEFF745798A9FF0C9FA8E0514"/>
                    </w:placeholder>
                    <w:showingPlcHdr/>
                    <w:temporary/>
                    <w:id w:val="170000896"/>
                    <w:tag w:val="virke_17000035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DDD44B8FE7F454C99ABE3FE02A3987E"/>
                    </w:placeholder>
                    <w:showingPlcHdr/>
                    <w:temporary/>
                    <w:id w:val="170000897"/>
                    <w:tag w:val="virke_170000354"/>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1CF8FCAF85E422A96B2A797F7DC084E"/>
                    </w:placeholder>
                    <w:showingPlcHdr/>
                    <w:temporary/>
                    <w:id w:val="170000898"/>
                    <w:tag w:val="virke_170000356"/>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4E379A4D81F3424CBEB00AE5E0555FD3"/>
                    </w:placeholder>
                    <w:showingPlcHdr/>
                    <w:temporary/>
                    <w:id w:val="170000899"/>
                    <w:tag w:val="virke_17000035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68676633334470585A8628BB69DE15C"/>
                    </w:placeholder>
                    <w:showingPlcHdr/>
                    <w:temporary/>
                    <w:id w:val="170000900"/>
                    <w:tag w:val="virke_17000036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DADA903D14746C086DCAD2EF36F6C96"/>
                    </w:placeholder>
                    <w:showingPlcHdr/>
                    <w:temporary/>
                    <w:id w:val="170000901"/>
                    <w:tag w:val="virke_17000036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7D421D7185348E3A323E7A731EB45E2"/>
                    </w:placeholder>
                    <w:showingPlcHdr/>
                    <w:temporary/>
                    <w:id w:val="170000902"/>
                    <w:tag w:val="virke_17000036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D6122F3957A45A79DC6F09D18880BB1"/>
                    </w:placeholder>
                    <w:showingPlcHdr/>
                    <w:temporary/>
                    <w:id w:val="170000903"/>
                    <w:tag w:val="virke_17000036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9AFDE81C4A149929DBC7E3CC4999793"/>
                    </w:placeholder>
                    <w:showingPlcHdr/>
                    <w:temporary/>
                    <w:id w:val="170000904"/>
                    <w:tag w:val="virke_17000036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BF424D0B149413E8376A04B21A9E900"/>
                    </w:placeholder>
                    <w:showingPlcHdr/>
                    <w:temporary/>
                    <w:id w:val="170000905"/>
                    <w:tag w:val="virke_17000037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461169D656C48399EC4077341A60648"/>
                    </w:placeholder>
                    <w:showingPlcHdr/>
                    <w:temporary/>
                    <w:id w:val="170000906"/>
                    <w:tag w:val="virke_170000372"/>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8012881A9F074E5094FD2AB1AAC701A8"/>
                    </w:placeholder>
                    <w:showingPlcHdr/>
                    <w:temporary/>
                    <w:id w:val="170000907"/>
                    <w:tag w:val="virke_170000374"/>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B3CF8E5D4454719A705E45D902E853B"/>
                    </w:placeholder>
                    <w:showingPlcHdr/>
                    <w:temporary/>
                    <w:id w:val="170000908"/>
                    <w:tag w:val="virke_17000037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049FDE0DAD8453D9E294F837C860AE1"/>
                    </w:placeholder>
                    <w:showingPlcHdr/>
                    <w:temporary/>
                    <w:id w:val="170000909"/>
                    <w:tag w:val="virke_17000037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31359F2D34848BBB5195B8D3E885C3F"/>
                    </w:placeholder>
                    <w:showingPlcHdr/>
                    <w:temporary/>
                    <w:id w:val="170000910"/>
                    <w:tag w:val="virke_17000038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14757E22D0443B88B54EB3DCED2210"/>
                    </w:placeholder>
                    <w:showingPlcHdr/>
                    <w:temporary/>
                    <w:id w:val="170000911"/>
                    <w:tag w:val="virke_17000038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E0108468E064446BFDBC98905509597"/>
                    </w:placeholder>
                    <w:showingPlcHdr/>
                    <w:temporary/>
                    <w:id w:val="170000912"/>
                    <w:tag w:val="virke_17000038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FBA395B82034D1FA8AD869590FBC942"/>
                    </w:placeholder>
                    <w:showingPlcHdr/>
                    <w:temporary/>
                    <w:id w:val="170000913"/>
                    <w:tag w:val="virke_1700003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20A87DD86B4899BBD69B5887616F8A"/>
                    </w:placeholder>
                    <w:showingPlcHdr/>
                    <w:temporary/>
                    <w:id w:val="170000914"/>
                    <w:tag w:val="virke_1700003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9731EC3DD52484E9BA39A34F619A746"/>
                    </w:placeholder>
                    <w:showingPlcHdr/>
                    <w:temporary/>
                    <w:id w:val="170000915"/>
                    <w:tag w:val="virke_17000039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D53D2E310BE443EA399457C4C81A21C"/>
                    </w:placeholder>
                    <w:showingPlcHdr/>
                    <w:temporary/>
                    <w:id w:val="170000916"/>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70000917"/>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70000918"/>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