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1A5D5" w14:textId="77777777" w:rsidR="00421ABB" w:rsidRDefault="00000000">
      <w:pPr>
        <w:pStyle w:val="Tittel"/>
      </w:pPr>
      <w:r>
        <w:t>Aksjeeierbok</w:t>
      </w:r>
    </w:p>
    <w:tbl>
      <w:tblPr>
        <w:tblW w:w="1542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420"/>
      </w:tblGrid>
      <w:tr w:rsidR="00421ABB" w14:paraId="4D58EF1E" w14:textId="77777777"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A3AC07" w14:textId="77777777" w:rsidR="00421ABB" w:rsidRDefault="00000000">
            <w:pPr>
              <w:pStyle w:val="Virkehjelpetekst"/>
              <w:spacing w:after="180"/>
            </w:pPr>
            <w:r>
              <w:t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 w14:paraId="300B659B" w14:textId="77777777" w:rsidR="00421ABB" w:rsidRDefault="00000000">
            <w:pPr>
              <w:pStyle w:val="Virkehjelpetekst"/>
              <w:spacing w:after="180"/>
            </w:pPr>
            <w:r>
              <w:t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 w14:paraId="4045B5B6" w14:textId="77777777" w:rsidR="00421ABB" w:rsidRDefault="00000000">
            <w:pPr>
              <w:pStyle w:val="Virkehjelpetekst"/>
            </w:pPr>
            <w:r>
              <w:t>Det presiseres at dette dokumentet er av generell art, og at teksten må tilpasses den enkeltes virksomhet.</w:t>
            </w:r>
          </w:p>
        </w:tc>
      </w:tr>
    </w:tbl>
    <w:p w14:paraId="67DA303B" w14:textId="77777777" w:rsidR="00421ABB" w:rsidRDefault="00421ABB">
      <w:pPr>
        <w:pStyle w:val="Virkemellomrom"/>
        <w:spacing w:line="240" w:lineRule="exact"/>
      </w:pP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421ABB" w14:paraId="184AC1A2" w14:textId="77777777" w:rsidTr="00421A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</w:tcPr>
          <w:p w14:paraId="38793B93" w14:textId="77777777" w:rsidR="00421ABB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1713" w:type="dxa"/>
          </w:tcPr>
          <w:p w14:paraId="1DEF3EB6" w14:textId="77777777" w:rsidR="00421ABB" w:rsidRDefault="00000000">
            <w:pPr>
              <w:pStyle w:val="Virketabelloverskrift"/>
            </w:pPr>
            <w:r>
              <w:t>Fødselsdato eller org. nr.</w:t>
            </w:r>
          </w:p>
        </w:tc>
        <w:tc>
          <w:tcPr>
            <w:tcW w:w="1713" w:type="dxa"/>
          </w:tcPr>
          <w:p w14:paraId="7E458A74" w14:textId="77777777" w:rsidR="00421ABB" w:rsidRDefault="00000000">
            <w:pPr>
              <w:pStyle w:val="Virketabelloverskrift"/>
            </w:pPr>
            <w:r>
              <w:t>Adresse</w:t>
            </w:r>
          </w:p>
        </w:tc>
        <w:tc>
          <w:tcPr>
            <w:tcW w:w="1713" w:type="dxa"/>
          </w:tcPr>
          <w:p w14:paraId="4CDD8923" w14:textId="77777777" w:rsidR="00421ABB" w:rsidRDefault="00000000">
            <w:pPr>
              <w:pStyle w:val="Virketabelloverskrift"/>
            </w:pPr>
            <w:r>
              <w:t>Antall aksjer</w:t>
            </w:r>
          </w:p>
        </w:tc>
        <w:tc>
          <w:tcPr>
            <w:tcW w:w="1713" w:type="dxa"/>
          </w:tcPr>
          <w:p w14:paraId="69E2ED70" w14:textId="77777777" w:rsidR="00421ABB" w:rsidRDefault="00000000">
            <w:pPr>
              <w:pStyle w:val="Virketabelloverskrift"/>
            </w:pPr>
            <w:r>
              <w:t>Aksjenr. (fra–til)</w:t>
            </w:r>
          </w:p>
        </w:tc>
        <w:tc>
          <w:tcPr>
            <w:tcW w:w="1713" w:type="dxa"/>
          </w:tcPr>
          <w:p w14:paraId="41BBC6D7" w14:textId="77777777" w:rsidR="00421ABB" w:rsidRDefault="00000000">
            <w:pPr>
              <w:pStyle w:val="Virketabelloverskrift"/>
            </w:pPr>
            <w:r>
              <w:t>Aksjeklasse</w:t>
            </w:r>
          </w:p>
        </w:tc>
        <w:tc>
          <w:tcPr>
            <w:tcW w:w="1713" w:type="dxa"/>
          </w:tcPr>
          <w:p w14:paraId="5BC8082F" w14:textId="77777777" w:rsidR="00421ABB" w:rsidRDefault="00000000">
            <w:pPr>
              <w:pStyle w:val="Virketabelloverskrift"/>
            </w:pPr>
            <w:r>
              <w:t>Dato for innføring i aksjeeierboken</w:t>
            </w:r>
          </w:p>
        </w:tc>
        <w:tc>
          <w:tcPr>
            <w:tcW w:w="1713" w:type="dxa"/>
          </w:tcPr>
          <w:p w14:paraId="23EEEA5D" w14:textId="77777777" w:rsidR="00421ABB" w:rsidRDefault="00000000">
            <w:pPr>
              <w:pStyle w:val="Virketabelloverskrift"/>
            </w:pPr>
            <w:r>
              <w:t>Solgt dato</w:t>
            </w:r>
          </w:p>
        </w:tc>
        <w:tc>
          <w:tcPr>
            <w:tcW w:w="1716" w:type="dxa"/>
          </w:tcPr>
          <w:p w14:paraId="1FA1ABDB" w14:textId="77777777" w:rsidR="00421ABB" w:rsidRDefault="00000000">
            <w:pPr>
              <w:pStyle w:val="Virketabelloverskrift"/>
            </w:pPr>
            <w:r>
              <w:t>Evt. merknader</w:t>
            </w:r>
          </w:p>
        </w:tc>
      </w:tr>
      <w:tr w:rsidR="00421ABB" w14:paraId="6BCDDCD8" w14:textId="77777777" w:rsidTr="00421ABB">
        <w:trPr>
          <w:cantSplit/>
        </w:trPr>
        <w:tc>
          <w:tcPr>
            <w:tcW w:w="1713" w:type="dxa"/>
          </w:tcPr>
          <w:p w14:paraId="06F32BDD" w14:textId="5FC7D4E4" w:rsidR="00421ABB" w:rsidRDefault="0093590C">
            <w:pPr>
              <w:pStyle w:val="Virketabelltekst"/>
            </w:pPr>
            <w:r>
              <w:t>QA-test virksomhet med et langt norsk foretaksnavn AS</w:t>
            </w:r>
          </w:p>
        </w:tc>
        <w:tc>
          <w:tcPr>
            <w:tcW w:w="1713" w:type="dxa"/>
          </w:tcPr>
          <w:p w14:paraId="39E65FC1" w14:textId="2055CFD1" w:rsidR="00421ABB" w:rsidRDefault="0093590C">
            <w:pPr>
              <w:pStyle w:val="Virketabelltekst"/>
            </w:pPr>
            <w:r>
              <w:t>QA-987654321</w:t>
            </w:r>
          </w:p>
        </w:tc>
        <w:tc>
          <w:tcPr>
            <w:tcW w:w="1713" w:type="dxa"/>
          </w:tcPr>
          <w:p w14:paraId="55F437DE" w14:textId="57E9A40B" w:rsidR="00421ABB" w:rsidRDefault="0093590C">
            <w:pPr>
              <w:pStyle w:val="Virketabelltekst"/>
            </w:pPr>
            <w:r>
              <w:t>Eksempelveien 123, 7010 Trondheim</w:t>
            </w:r>
          </w:p>
        </w:tc>
        <w:tc>
          <w:tcPr>
            <w:tcW w:w="1713" w:type="dxa"/>
          </w:tcPr>
          <w:p w14:paraId="151027C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072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7D3A962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073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E15DA22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074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75E39C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075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4DB184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076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444024BA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077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56F1DA12" w14:textId="77777777" w:rsidTr="00421ABB">
        <w:trPr>
          <w:cantSplit/>
        </w:trPr>
        <w:tc>
          <w:tcPr>
            <w:tcW w:w="1713" w:type="dxa"/>
          </w:tcPr>
          <w:p w14:paraId="539E2C2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078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6118ECA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079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A9FD06C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080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00B8E70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081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66411F0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082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8110751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083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052A1D1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084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D169E47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085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07C2CAFC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086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52C7987A" w14:textId="77777777" w:rsidTr="00421ABB">
        <w:trPr>
          <w:cantSplit/>
        </w:trPr>
        <w:tc>
          <w:tcPr>
            <w:tcW w:w="1713" w:type="dxa"/>
          </w:tcPr>
          <w:p w14:paraId="1747CB0B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087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8452B0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088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0918B8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089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AA3ADC2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090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44DF03F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091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D069BF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092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19B49E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093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D6EC250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094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0D215507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095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07767231" w14:textId="77777777" w:rsidTr="00421ABB">
        <w:trPr>
          <w:cantSplit/>
        </w:trPr>
        <w:tc>
          <w:tcPr>
            <w:tcW w:w="1713" w:type="dxa"/>
          </w:tcPr>
          <w:p w14:paraId="4E315D3B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096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6D28343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097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5029195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098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E97DEB7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099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347E74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00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8814020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01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185EC9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02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9D1EB9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03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7548DDEB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04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11EA9B6E" w14:textId="77777777" w:rsidTr="00421ABB">
        <w:trPr>
          <w:cantSplit/>
        </w:trPr>
        <w:tc>
          <w:tcPr>
            <w:tcW w:w="1713" w:type="dxa"/>
          </w:tcPr>
          <w:p w14:paraId="660771FA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0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6AC7C28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0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223D96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0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4593511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0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D559A6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0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8122BDB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1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C292563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1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18BFC9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1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1266EEFA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1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791D949B" w14:textId="77777777" w:rsidTr="00421ABB">
        <w:trPr>
          <w:cantSplit/>
        </w:trPr>
        <w:tc>
          <w:tcPr>
            <w:tcW w:w="1713" w:type="dxa"/>
          </w:tcPr>
          <w:p w14:paraId="70597DAF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14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437A1A7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15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5415FE7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16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80911C3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17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EFB2E73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18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531A5A1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19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CABDFA3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20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8AF5B5C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21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2A50CEE3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22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33C9F186" w14:textId="77777777" w:rsidTr="00421ABB">
        <w:trPr>
          <w:cantSplit/>
        </w:trPr>
        <w:tc>
          <w:tcPr>
            <w:tcW w:w="1713" w:type="dxa"/>
          </w:tcPr>
          <w:p w14:paraId="7EDAFCB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23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21DBC71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24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9D30B4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25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065510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26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9E355E2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27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162AA2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28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127498D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29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B3D91D2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30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440FF8D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31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21ABB" w14:paraId="531DB2C9" w14:textId="77777777" w:rsidTr="00421ABB">
        <w:trPr>
          <w:cantSplit/>
        </w:trPr>
        <w:tc>
          <w:tcPr>
            <w:tcW w:w="1713" w:type="dxa"/>
          </w:tcPr>
          <w:p w14:paraId="65437BF7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32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8F7AE3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33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0E334A6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34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7676E6B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35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603B57F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36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7569814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37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014E558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38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CAF5601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39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1D8359EE" w14:textId="77777777" w:rsidR="00421ABB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40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3560B31E" w14:textId="77777777" w:rsidR="00421ABB" w:rsidRDefault="00421ABB">
      <w:pPr>
        <w:pStyle w:val="Virkemellomrom"/>
        <w:spacing w:line="20" w:lineRule="exact"/>
      </w:pPr>
    </w:p>
    <w:sectPr w:rsidR="00421ABB"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B0AFAD" w14:textId="77777777" w:rsidR="00485D86" w:rsidRDefault="00485D86" w:rsidP="00A834E2">
      <w:pPr>
        <w:spacing w:after="0" w:line="240" w:lineRule="auto"/>
      </w:pPr>
      <w:r>
        <w:separator/>
      </w:r>
    </w:p>
  </w:endnote>
  <w:endnote w:type="continuationSeparator" w:id="0">
    <w:p w14:paraId="2878B97A" w14:textId="77777777" w:rsidR="00485D86" w:rsidRDefault="00485D86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F538E" w14:textId="77777777" w:rsidR="00421ABB" w:rsidRDefault="00000000">
    <w:pPr>
      <w:pStyle w:val="Bunntekst"/>
      <w:tabs>
        <w:tab w:val="clear" w:pos="9330"/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A1F88" w14:textId="77777777" w:rsidR="00485D86" w:rsidRDefault="00485D86" w:rsidP="00A834E2">
      <w:pPr>
        <w:spacing w:after="0" w:line="240" w:lineRule="auto"/>
      </w:pPr>
      <w:r>
        <w:separator/>
      </w:r>
    </w:p>
  </w:footnote>
  <w:footnote w:type="continuationSeparator" w:id="0">
    <w:p w14:paraId="17F1EFAD" w14:textId="77777777" w:rsidR="00485D86" w:rsidRDefault="00485D86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035D7B" w14:textId="77777777" w:rsidR="00421ABB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287D7C00"/>
    <w:multiLevelType w:val="multilevel"/>
    <w:tmpl w:val="A6BABB52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3B034EC"/>
    <w:multiLevelType w:val="multilevel"/>
    <w:tmpl w:val="04DCC1F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2433CC8"/>
    <w:multiLevelType w:val="multilevel"/>
    <w:tmpl w:val="21AC34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56F64BE"/>
    <w:multiLevelType w:val="multilevel"/>
    <w:tmpl w:val="1F10EB72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B3D332C"/>
    <w:multiLevelType w:val="multilevel"/>
    <w:tmpl w:val="DED2DDDA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5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3"/>
  </w:num>
  <w:num w:numId="2" w16cid:durableId="645400299">
    <w:abstractNumId w:val="20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6"/>
  </w:num>
  <w:num w:numId="19" w16cid:durableId="1901864556">
    <w:abstractNumId w:val="35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2"/>
  </w:num>
  <w:num w:numId="23" w16cid:durableId="231278841">
    <w:abstractNumId w:val="34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30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118065564">
    <w:abstractNumId w:val="29"/>
  </w:num>
  <w:num w:numId="47" w16cid:durableId="1508130714">
    <w:abstractNumId w:val="22"/>
  </w:num>
  <w:num w:numId="48" w16cid:durableId="1569144496">
    <w:abstractNumId w:val="23"/>
  </w:num>
  <w:num w:numId="49" w16cid:durableId="1676421886">
    <w:abstractNumId w:val="31"/>
  </w:num>
  <w:num w:numId="50" w16cid:durableId="10573646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BB"/>
    <w:rsid w:val="00421ABB"/>
    <w:rsid w:val="00485D86"/>
    <w:rsid w:val="0093590C"/>
    <w:rsid w:val="00B4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1D28F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C57B3E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C57B3E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C57B3E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C57B3E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C57B3E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C57B3E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C57B3E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C57B3E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C57B3E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C57B3E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C57B3E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C57B3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C57B3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C57B3E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C57B3E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C57B3E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C57B3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C57B3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C57B3E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C57B3E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C57B3E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C57B3E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C57B3E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C57B3E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C57B3E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C57B3E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C57B3E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C57B3E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C57B3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C57B3E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C57B3E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C57B3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C57B3E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C57B3E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61A8F"/>
    <w:rsid w:val="008D690F"/>
    <w:rsid w:val="009704E1"/>
    <w:rsid w:val="00AB437D"/>
    <w:rsid w:val="00AE00E6"/>
    <w:rsid w:val="00B07A5B"/>
    <w:rsid w:val="00B40445"/>
    <w:rsid w:val="00C22387"/>
    <w:rsid w:val="00C57B3E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2</Pages>
  <Words>301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2026-10-16T10:53:00Z</dcterms:modified>
</cp:coreProperties>
</file>