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glossary/charts/chart1.xml" ContentType="application/vnd.openxmlformats-officedocument.drawingml.chart+xml"/>
  <Override PartName="/word/glossary/charts/chart2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  <w:spacing w:after="120"/>
      </w:pPr>
      <w:r>
        <w:t xml:space="preserve">Eksempel på 2 diagrammer</w:t>
      </w:r>
    </w:p>
    <w:p w14:paraId="6A43B21B" w14:textId="465A148D">
      <w:r>
        <w:rPr>
          <w:noProof/>
        </w:rPr>
        <w:drawing>
          <wp:inline distT="0" distB="0" distL="0" distR="0" wp14:anchorId="08D34090" wp14:editId="440B80BF">
            <wp:extent cx="5924550" cy="3048000"/>
            <wp:effectExtent l="0" t="0" r="0" b="0"/>
            <wp:docPr id="1900000281" name="Diagram 6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VirkeChart1"/>
              </a:graphicData>
            </a:graphic>
          </wp:inline>
        </w:drawing>
      </w:r>
      <w:pPr>
        <w:pStyle w:val="Normal"/>
        <w:spacing w:before="0" w:after="0"/>
      </w:pPr>
    </w:p>
    <w:p>
      <w:pPr>
        <w:pStyle w:val="VirkeMellomrom"/>
        <w:spacing w:before="0" w:after="0" w:line="210" w:lineRule="exact"/>
      </w:pPr>
    </w:p>
    <w:p w14:paraId="093CD36C" w14:textId="19A471E5">
      <w:r>
        <w:rPr>
          <w:noProof/>
        </w:rPr>
        <w:drawing>
          <wp:inline distT="0" distB="0" distL="0" distR="0" wp14:anchorId="54B22958" wp14:editId="075AD906">
            <wp:extent cx="5924550" cy="3048000"/>
            <wp:effectExtent l="0" t="0" r="0" b="0"/>
            <wp:docPr id="1900000282" name="Diagram 7" descr="Eksempeldiagram i Virkes farger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r:id="rIdVirkeChart2"/>
              </a:graphicData>
            </a:graphic>
          </wp:inline>
        </w:drawing>
      </w:r>
      <w:pPr>
        <w:pStyle w:val="Normal"/>
        <w:spacing w:before="0" w:after="0"/>
      </w:pPr>
    </w:p>
    <w:p>
      <w:pPr>
        <w:pStyle w:val="VirkeMellomrom"/>
        <w:spacing w:before="0" w:after="0" w:line="300" w:lineRule="exact"/>
      </w:pPr>
    </w:p>
    <w:tbl>
      <w:tblPr>
        <w:tblW w:w="9330" w:type="dxa"/>
        <w:tblInd w:w="0" w:type="dxa"/>
        <w:tblBorders>
          <w:top w:val="nil" w:sz="6" w:color="CACACA"/>
          <w:left w:val="nil" w:sz="6" w:color="CACACA"/>
          <w:bottom w:val="nil" w:sz="6" w:color="CACACA"/>
          <w:right w:val="nil" w:sz="6" w:color="CACACA"/>
          <w:insideH w:val="nil" w:sz="6" w:color="CACACA"/>
          <w:insideV w:val="nil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500"/>
        <w:gridCol w:w="390"/>
        <w:gridCol w:w="1500"/>
        <w:gridCol w:w="390"/>
        <w:gridCol w:w="1500"/>
        <w:gridCol w:w="390"/>
        <w:gridCol w:w="1500"/>
        <w:gridCol w:w="390"/>
        <w:gridCol w:w="1770"/>
      </w:tblGrid>
      <w:tr>
        <w:trPr>
          <w:cantSplit/>
        </w:trPr>
        <w:tc>
          <w:tcPr>
            <w:tcW w:w="1500" w:type="dxa"/>
            <w:shd w:val="clear" w:fill="C9007F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shd w:val="clear" w:fill="F9CFE3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shd w:val="clear" w:fill="851E59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shd w:val="clear" w:fill="F57F00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770" w:type="dxa"/>
            <w:shd w:val="clear" w:fill="FDE0BF"/>
            <w:vAlign w:val="top"/>
          </w:tcPr>
          <w:p>
            <w:pPr>
              <w:pStyle w:val="VirkeMellomrom"/>
              <w:spacing w:before="0" w:after="0" w:line="900" w:lineRule="exact"/>
            </w:pP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Signatur Rosa</w:t>
            </w:r>
            <w:r/>
          </w:p>
          <w:p>
            <w:pPr>
              <w:pStyle w:val="VirkeTabelltekst"/>
            </w:pPr>
            <w:r>
              <w:t xml:space="preserve">#C9007F</w:t>
            </w: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Base rosa</w:t>
            </w:r>
            <w:r/>
          </w:p>
          <w:p>
            <w:pPr>
              <w:pStyle w:val="VirkeTabelltekst"/>
            </w:pPr>
            <w:r>
              <w:t xml:space="preserve">#F9CFE3</w:t>
            </w: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Rosa 400</w:t>
            </w:r>
            <w:r/>
          </w:p>
          <w:p>
            <w:pPr>
              <w:pStyle w:val="VirkeTabelltekst"/>
            </w:pPr>
            <w:r>
              <w:t xml:space="preserve">#851E59</w:t>
            </w: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50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Signatur Orange</w:t>
            </w:r>
            <w:r/>
          </w:p>
          <w:p>
            <w:pPr>
              <w:pStyle w:val="VirkeTabelltekst"/>
            </w:pPr>
            <w:r>
              <w:t xml:space="preserve">#F57F00</w:t>
            </w:r>
          </w:p>
        </w:tc>
        <w:tc>
          <w:tcPr>
            <w:tcW w:w="390" w:type="dxa"/>
            <w:vAlign w:val="top"/>
          </w:tcPr>
          <w:p>
            <w:pPr>
              <w:pStyle w:val="VirkeMellomrom"/>
            </w:pPr>
          </w:p>
        </w:tc>
        <w:tc>
          <w:tcPr>
            <w:tcW w:w="1770" w:type="dxa"/>
            <w:vAlign w:val="top"/>
          </w:tcPr>
          <w:p>
            <w:pPr>
              <w:pStyle w:val="VirkeTabelltekst"/>
              <w:spacing w:before="60"/>
            </w:pPr>
            <w:r>
              <w:rPr>
                <w:rFonts w:asciiTheme="majorHAnsi" w:hAnsiTheme="majorHAnsi"/>
                <w:b/>
              </w:rPr>
              <w:t xml:space="preserve">Base orange</w:t>
            </w:r>
            <w:r/>
          </w:p>
          <w:p>
            <w:pPr>
              <w:pStyle w:val="VirkeTabelltekst"/>
            </w:pPr>
            <w:r>
              <w:t xml:space="preserve">#FDE0BF</w:t>
            </w:r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Diagrammer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defaultTableStyle w:val="Virke1"/>
  <w:characterSpacingControl w:val="doNotCompress"/>
  <w:updateFields w:val="fals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/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.xlsx"/></Relationships>
</file>

<file path=word/glossary/charts/_rels/chart2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-regneark1.xlsx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Stolpediagram (satt i H3)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C9007F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9CFE3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851E59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F57F00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Caption</c:v>
                </c:pt>
              </c:strCache>
            </c:strRef>
          </c:tx>
          <c:spPr>
            <a:solidFill>
              <a:srgbClr val="E9CCAC"/>
            </a:solidFill>
            <a:ln>
              <a:noFill/>
            </a:ln>
          </c:spPr>
          <c:invertIfNegative val="0"/>
          <c:cat>
            <c:strRef>
              <c:f>'Ark1'!$A$2</c:f>
              <c:strCache>
                <c:ptCount val="1"/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one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  <c:max val="7"/>
          <c:min val="1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75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Clan Offc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  <c:majorUnit val="1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r>
              <a:rPr lang="nb-NO" sz="1050" b="1">
                <a:solidFill>
                  <a:srgbClr val="000000"/>
                </a:solidFill>
                <a:latin typeface="Clan Offc Bold"/>
              </a:rPr>
              <a:t>Kakediagram (satt i H3)</a:t>
            </a:r>
          </a:p>
        </c:rich>
      </c:tx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Caption</c:v>
                </c:pt>
              </c:strCache>
            </c:strRef>
          </c:tx>
          <c:dPt>
            <c:idx val="0"/>
            <c:bubble3D val="0"/>
            <c:spPr>
              <a:solidFill>
                <a:srgbClr val="C9007F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rgbClr val="F9CFE3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rgbClr val="851E59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rgbClr val="F57F00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rgbClr val="E9CCAC"/>
              </a:solidFill>
              <a:ln>
                <a:noFill/>
              </a:ln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Caption</c:v>
                </c:pt>
                <c:pt idx="1">
                  <c:v>Caption</c:v>
                </c:pt>
                <c:pt idx="2">
                  <c:v>Caption</c:v>
                </c:pt>
                <c:pt idx="3">
                  <c:v>Caption</c:v>
                </c:pt>
                <c:pt idx="4">
                  <c:v>Caption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35</c:v>
                </c:pt>
                <c:pt idx="1">
                  <c:v>25</c:v>
                </c:pt>
                <c:pt idx="2">
                  <c:v>15</c:v>
                </c:pt>
                <c:pt idx="3">
                  <c:v>17</c:v>
                </c:pt>
                <c:pt idx="4">
                  <c:v>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234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75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Clan Offc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750"/>
      </a:pPr>
      <a:endParaRPr lang="nb-NO"/>
    </a:p>
  </c:txPr>
  <c:externalData r:id="rId1">
    <c:autoUpdate val="0"/>
  </c:externalData>
</c:chartSpac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  <w:p>
          <w:pPr>
            <w:pStyle w:val="Normal"/>
          </w:pPr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6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80" w:type="dxa"/>
                  <w:left w:w="0" w:type="dxa"/>
                  <w:bottom w:w="6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0" w:type="dxa"/>
              <w:bottom w:w="6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80" w:type="dxa"/>
                  <w:left w:w="120" w:type="dxa"/>
                  <w:bottom w:w="6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80" w:type="dxa"/>
              <w:left w:w="120" w:type="dxa"/>
              <w:bottom w:w="6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80" w:type="dxa"/>
                  <w:bottom w:w="6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EtterTabell"/>
          </w:pPr>
        </w:p>
        <w:p>
          <w:pPr>
            <w:pStyle w:val="Normal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42E2B9D708C048F4A2F13740F5DB85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C60B4F-AD62-4F8D-A371-24FD11E6612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76EA9C46A6294CEF80E3FCD0E9D665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809627-4A33-4A37-89AB-BC1944106F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E86D1436C7493C9054358CDF7F09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7A8103-EA72-4468-B2FC-CB50D6AF3A3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5CE22E93A645DDAE1502F537EBB4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108017-BFAA-4147-B7F5-70C03538265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FB5E2B1ACAC744708A6022132F170E7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FD3F37-DAE2-4F54-B229-4911E8915F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8A4DF9C76A44BD8BA8963E0AB3BFA6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BB70A2-E5F4-4D78-8F50-156A65FC7CD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B829721F6242A092E99FE6331E6F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A64D5A6-1CF1-4B42-9628-AC617BC4F7E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[Arbeidsoppgave]</w:t>
          </w:r>
        </w:p>
      </w:docPartBody>
    </w:docPart>
    <w:docPart>
      <w:docPartPr>
        <w:name w:val="VIRKE_PH_DF58A133E270447FA4D85820C02E7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A21BB2-C3A0-40E6-AA10-D634CB0A47E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9651FDB9B3E47BF8A163B3FB9DA17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550F98-0B92-4A47-A9C0-9E7F6166FC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  <w:spacing w:after="180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EtterModul"/>
          </w:pPr>
        </w:p>
        <w:p>
          <w:pPr>
            <w:pStyle w:val="Normal"/>
          </w:pPr>
        </w:p>
      </w:docPartBody>
    </w:docPart>
    <w:docPart>
      <w:docPartPr>
        <w:name w:val="Virke innholdsfortegnelse"/>
        <w:style w:val="Overskrift for innholdsfortegnelse"/>
        <w:category>
          <w:name w:val="Virke"/>
          <w:gallery w:val="tblOfContents"/>
        </w:category>
        <w:types>
          <w:type w:val="normal"/>
        </w:types>
        <w:behaviors>
          <w:behavior w:val="p"/>
        </w:behaviors>
        <w:guid w:val="{C0E0C1C6-FC3F-5C68-875A-55D80FB51242}"/>
        <w:description w:val="Virkes innholdsfortegnelse med tre overskriftsnivåer og levende sidetall.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450" w:after="27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36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next w:val="Punktliste"/>
    <w:uiPriority w:val="5"/>
    <w:qFormat/>
    <w:rsid w:val="00721075"/>
    <w:pPr>
      <w:numPr>
        <w:numId w:val="5"/>
      </w:numPr>
      <w:spacing w:before="0" w:after="120" w:line="288" w:lineRule="atLeast"/>
      <w:ind w:left="340" w:hanging="340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80" w:type="dxa"/>
        <w:left w:w="120" w:type="dxa"/>
        <w:bottom w:w="6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80" w:type="dxa"/>
        <w:bottom w:w="6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  <w:style w:type="paragraph" w:customStyle="1" w:styleId="VirkeEtterTabell">
    <w:name w:val="Virke etter tabell"/>
    <w:basedOn w:val="Normal"/>
    <w:next w:val="Normal"/>
    <w:uiPriority w:val="99"/>
    <w:semiHidden/>
    <w:pPr>
      <w:spacing w:before="0" w:after="0" w:line="360" w:lineRule="exact"/>
    </w:pPr>
    <w:rPr>
      <w:sz w:val="2"/>
      <w:szCs w:val="2"/>
    </w:rPr>
  </w:style>
  <w:style w:type="paragraph" w:customStyle="1" w:styleId="VirkeEtterModul">
    <w:name w:val="Virke etter modul"/>
    <w:basedOn w:val="Normal"/>
    <w:next w:val="Normal"/>
    <w:uiPriority w:val="99"/>
    <w:semiHidden/>
    <w:pPr>
      <w:spacing w:before="0" w:after="0" w:line="180" w:lineRule="exact"/>
    </w:pPr>
    <w:rPr>
      <w:sz w:val="2"/>
      <w:szCs w:val="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Diagrammer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