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3F1B8DFB" w14:textId="77777777" w:rsidR="00CB5ABE" w:rsidRPr="00CC00C2" w:rsidRDefault="00E772E2" w:rsidP="00CB5ABE">
      <w:pPr>
        <w:pStyle w:val="Heading1"/>
      </w:pPr>
      <w:r>
        <w:rPr>
          <w:rFonts w:ascii="Calibri" w:eastAsia="Calibri" w:hAnsi="Calibri" w:cs="Times New Roman"/>
          <w:bCs/>
          <w:color w:val="000000"/>
          <w:szCs w:val="40"/>
          <w:lang w:val="en-GB"/>
        </w:rPr>
        <w:t xml:space="preserve">TEMPLATE - Privacy statement for </w:t>
      </w:r>
      <w:sdt>
        <w:sdtPr>
          <w:id w:val="516658414"/>
          <w:placeholder>
            <w:docPart w:val="56D3F6604B756E409D8762C83497A0DD"/>
          </w:placeholder>
          <w:showingPlcHdr/>
          <w:text/>
        </w:sdtPr>
        <w:sdtEndPr/>
        <w:sdtContent>
          <w:r>
            <w:rPr>
              <w:rStyle w:val="PlaceholderText"/>
              <w:rFonts w:ascii="Calibri" w:eastAsia="Calibri" w:hAnsi="Calibri" w:cs="Times New Roman"/>
              <w:bCs/>
              <w:szCs w:val="40"/>
              <w:highlight w:val="lightGray"/>
              <w:lang w:val="en-GB"/>
            </w:rPr>
            <w:t>[Company name]</w:t>
          </w:r>
        </w:sdtContent>
      </w:sdt>
    </w:p>
    <w:p w14:paraId="1F22B2CC" w14:textId="77777777" w:rsidR="00CB5ABE" w:rsidRDefault="00CB5ABE" w:rsidP="00CB5ABE">
      <w:pPr>
        <w:pStyle w:val="NoSpacing"/>
        <w:rPr>
          <w:rStyle w:val="Strong"/>
          <w:rFonts w:ascii="Times New Roman" w:hAnsi="Times New Roman" w:cs="Times New Roman"/>
          <w:sz w:val="20"/>
          <w:szCs w:val="20"/>
        </w:rPr>
      </w:pPr>
    </w:p>
    <w:p w14:paraId="11320312" w14:textId="77777777" w:rsidR="004563BC" w:rsidRPr="004563BC" w:rsidRDefault="00E772E2" w:rsidP="004563BC">
      <w:pPr>
        <w:pStyle w:val="Heading2"/>
        <w:numPr>
          <w:ilvl w:val="0"/>
          <w:numId w:val="8"/>
        </w:numPr>
        <w:rPr>
          <w:sz w:val="24"/>
          <w:szCs w:val="22"/>
        </w:rPr>
      </w:pPr>
      <w:r>
        <w:rPr>
          <w:rFonts w:ascii="Calibri" w:eastAsia="Calibri" w:hAnsi="Calibri" w:cs="Times New Roman"/>
          <w:bCs/>
          <w:color w:val="000000"/>
          <w:sz w:val="24"/>
          <w:szCs w:val="24"/>
          <w:lang w:val="en-GB"/>
        </w:rPr>
        <w:t>Processing personal data</w:t>
      </w:r>
    </w:p>
    <w:p w14:paraId="46AC7D8A" w14:textId="77777777" w:rsidR="004563BC" w:rsidRDefault="004563BC" w:rsidP="000B03CB">
      <w:pPr>
        <w:spacing w:after="0" w:line="238" w:lineRule="atLeast"/>
        <w:rPr>
          <w:rFonts w:ascii="Calibri" w:eastAsia="Times New Roman" w:hAnsi="Calibri" w:cs="Calibri"/>
          <w:color w:val="000000"/>
          <w:lang w:eastAsia="nb-NO"/>
        </w:rPr>
      </w:pPr>
    </w:p>
    <w:p w14:paraId="6258F338" w14:textId="77777777" w:rsidR="000B03CB" w:rsidRDefault="00E772E2" w:rsidP="000B03CB">
      <w:pPr>
        <w:spacing w:after="0" w:line="238" w:lineRule="atLeast"/>
        <w:rPr>
          <w:rFonts w:ascii="Calibri" w:eastAsia="Times New Roman" w:hAnsi="Calibri" w:cs="Calibri"/>
          <w:color w:val="000000"/>
          <w:lang w:eastAsia="nb-NO"/>
        </w:rPr>
      </w:pPr>
      <w:r>
        <w:rPr>
          <w:rFonts w:ascii="Calibri" w:eastAsia="Calibri" w:hAnsi="Calibri" w:cs="Calibri"/>
          <w:color w:val="000000"/>
          <w:lang w:val="en-GB" w:eastAsia="nb-NO"/>
        </w:rPr>
        <w:t>When you use our website, shop with us and/or are in contact with us, we will process personal data about you. You will therefore find information below about the personal data collected, why we do this and your rights in respect of processing such personal data.</w:t>
      </w:r>
    </w:p>
    <w:p w14:paraId="09778E41" w14:textId="77777777" w:rsidR="004563BC" w:rsidRDefault="004563BC" w:rsidP="000B03CB">
      <w:pPr>
        <w:spacing w:after="0" w:line="238" w:lineRule="atLeast"/>
        <w:rPr>
          <w:rFonts w:ascii="Calibri" w:eastAsia="Times New Roman" w:hAnsi="Calibri" w:cs="Calibri"/>
          <w:color w:val="000000"/>
          <w:lang w:eastAsia="nb-NO"/>
        </w:rPr>
      </w:pPr>
    </w:p>
    <w:p w14:paraId="4A98FE19" w14:textId="77777777" w:rsidR="001B6358" w:rsidRPr="000B03CB" w:rsidRDefault="001B6358" w:rsidP="000B03CB">
      <w:pPr>
        <w:spacing w:after="0" w:line="238" w:lineRule="atLeast"/>
        <w:rPr>
          <w:rFonts w:ascii="Calibri" w:eastAsia="Times New Roman" w:hAnsi="Calibri" w:cs="Calibri"/>
          <w:color w:val="000000"/>
          <w:lang w:eastAsia="nb-NO"/>
        </w:rPr>
      </w:pPr>
    </w:p>
    <w:p w14:paraId="6A58DE8B" w14:textId="77777777" w:rsidR="00CB5ABE" w:rsidRPr="004563BC" w:rsidRDefault="00E772E2" w:rsidP="00CB5ABE">
      <w:pPr>
        <w:pStyle w:val="Heading2"/>
        <w:numPr>
          <w:ilvl w:val="0"/>
          <w:numId w:val="8"/>
        </w:numPr>
        <w:rPr>
          <w:sz w:val="24"/>
          <w:szCs w:val="22"/>
        </w:rPr>
      </w:pPr>
      <w:r>
        <w:rPr>
          <w:rFonts w:ascii="Calibri" w:eastAsia="Calibri" w:hAnsi="Calibri" w:cs="Times New Roman"/>
          <w:bCs/>
          <w:color w:val="000000"/>
          <w:sz w:val="24"/>
          <w:szCs w:val="24"/>
          <w:lang w:val="en-GB"/>
        </w:rPr>
        <w:t>Data controller</w:t>
      </w:r>
    </w:p>
    <w:p w14:paraId="6E5E760D" w14:textId="77777777" w:rsidR="004563BC" w:rsidRDefault="004563BC" w:rsidP="004563BC"/>
    <w:p w14:paraId="38E3BEB8" w14:textId="77777777" w:rsidR="00305F8C" w:rsidRDefault="00E772E2" w:rsidP="000B03CB">
      <w:pPr>
        <w:pStyle w:val="officedocpreview-gr-avsnitt"/>
        <w:spacing w:before="0" w:beforeAutospacing="0" w:after="0" w:afterAutospacing="0" w:line="238" w:lineRule="atLeast"/>
        <w:rPr>
          <w:rStyle w:val="officedocpreview-defaultparagraphfont-000002"/>
          <w:rFonts w:ascii="Calibri" w:hAnsi="Calibri" w:cs="Calibri"/>
          <w:color w:val="000000"/>
          <w:sz w:val="22"/>
          <w:szCs w:val="22"/>
        </w:rPr>
      </w:pPr>
      <w:r>
        <w:rPr>
          <w:rStyle w:val="officedocpreview-defaultparagraphfont-000002"/>
          <w:rFonts w:ascii="Calibri" w:eastAsia="Calibri" w:hAnsi="Calibri" w:cs="Calibri"/>
          <w:color w:val="000000"/>
          <w:sz w:val="22"/>
          <w:szCs w:val="22"/>
          <w:lang w:val="en-GB"/>
        </w:rPr>
        <w:t xml:space="preserve">The data controller of the personal data we process is: </w:t>
      </w:r>
    </w:p>
    <w:p w14:paraId="14186533" w14:textId="77777777" w:rsidR="00305F8C" w:rsidRDefault="00305F8C" w:rsidP="000B03CB">
      <w:pPr>
        <w:pStyle w:val="officedocpreview-gr-avsnitt"/>
        <w:spacing w:before="0" w:beforeAutospacing="0" w:after="0" w:afterAutospacing="0" w:line="238" w:lineRule="atLeast"/>
        <w:rPr>
          <w:rStyle w:val="officedocpreview-defaultparagraphfont-000002"/>
          <w:rFonts w:ascii="Calibri" w:hAnsi="Calibri" w:cs="Calibri"/>
          <w:color w:val="000000"/>
          <w:sz w:val="22"/>
          <w:szCs w:val="22"/>
        </w:rPr>
      </w:pPr>
    </w:p>
    <w:p w14:paraId="06EF0C87" w14:textId="77777777" w:rsidR="00F139D4" w:rsidRPr="009061B1" w:rsidRDefault="00E772E2" w:rsidP="000B03CB">
      <w:pPr>
        <w:pStyle w:val="officedocpreview-gr-avsnitt"/>
        <w:spacing w:before="0" w:beforeAutospacing="0" w:after="0" w:afterAutospacing="0" w:line="238" w:lineRule="atLeast"/>
        <w:rPr>
          <w:rStyle w:val="officedocpreview-defaultparagraphfont-000002"/>
          <w:rFonts w:ascii="Calibri" w:hAnsi="Calibri" w:cs="Calibri"/>
          <w:b/>
          <w:bCs/>
          <w:color w:val="000000" w:themeColor="text1"/>
          <w:sz w:val="22"/>
          <w:szCs w:val="22"/>
        </w:rPr>
      </w:pPr>
      <w:r>
        <w:rPr>
          <w:rStyle w:val="officedocpreview-defaultparagraphfont-000002"/>
          <w:rFonts w:ascii="Calibri" w:eastAsia="Calibri" w:hAnsi="Calibri" w:cs="Calibri"/>
          <w:b/>
          <w:bCs/>
          <w:color w:val="000000"/>
          <w:sz w:val="22"/>
          <w:szCs w:val="22"/>
          <w:highlight w:val="lightGray"/>
          <w:lang w:val="en-GB"/>
        </w:rPr>
        <w:t>[Data controller</w:t>
      </w:r>
      <w:r>
        <w:rPr>
          <w:rStyle w:val="officedocpreview-defaultparagraphfont-000002"/>
          <w:rFonts w:ascii="Calibri" w:eastAsia="Calibri" w:hAnsi="Calibri" w:cs="Calibri"/>
          <w:color w:val="000000"/>
          <w:sz w:val="22"/>
          <w:szCs w:val="22"/>
          <w:highlight w:val="lightGray"/>
          <w:lang w:val="en-GB"/>
        </w:rPr>
        <w:t>’s</w:t>
      </w:r>
      <w:r>
        <w:rPr>
          <w:rStyle w:val="officedocpreview-defaultparagraphfont-000002"/>
          <w:rFonts w:ascii="Calibri" w:eastAsia="Calibri" w:hAnsi="Calibri" w:cs="Calibri"/>
          <w:b/>
          <w:bCs/>
          <w:color w:val="000000"/>
          <w:sz w:val="22"/>
          <w:szCs w:val="22"/>
          <w:highlight w:val="lightGray"/>
          <w:lang w:val="en-GB"/>
        </w:rPr>
        <w:t xml:space="preserve"> name - full company name]</w:t>
      </w:r>
      <w:r>
        <w:rPr>
          <w:rStyle w:val="officedocpreview-defaultparagraphfont-000002"/>
          <w:rFonts w:ascii="Calibri" w:eastAsia="Calibri" w:hAnsi="Calibri" w:cs="Calibri"/>
          <w:b/>
          <w:bCs/>
          <w:color w:val="000000"/>
          <w:sz w:val="22"/>
          <w:szCs w:val="22"/>
          <w:lang w:val="en-GB"/>
        </w:rPr>
        <w:t xml:space="preserve"> </w:t>
      </w:r>
    </w:p>
    <w:p w14:paraId="1BC056F6" w14:textId="77777777" w:rsidR="00F139D4" w:rsidRDefault="00F139D4" w:rsidP="000B03CB">
      <w:pPr>
        <w:pStyle w:val="officedocpreview-gr-avsnitt"/>
        <w:spacing w:before="0" w:beforeAutospacing="0" w:after="0" w:afterAutospacing="0" w:line="238" w:lineRule="atLeast"/>
        <w:rPr>
          <w:rStyle w:val="officedocpreview-defaultparagraphfont-000002"/>
          <w:rFonts w:ascii="Calibri" w:hAnsi="Calibri" w:cs="Calibri"/>
          <w:color w:val="000000"/>
          <w:sz w:val="22"/>
          <w:szCs w:val="22"/>
        </w:rPr>
      </w:pPr>
    </w:p>
    <w:p w14:paraId="3CD4CC85" w14:textId="77777777" w:rsidR="000B03CB" w:rsidRDefault="00E772E2" w:rsidP="000B03CB">
      <w:pPr>
        <w:pStyle w:val="officedocpreview-gr-avsnitt"/>
        <w:spacing w:before="0" w:beforeAutospacing="0" w:after="0" w:afterAutospacing="0" w:line="238" w:lineRule="atLeast"/>
        <w:rPr>
          <w:rFonts w:ascii="Calibri" w:hAnsi="Calibri" w:cs="Calibri"/>
          <w:color w:val="000000"/>
          <w:sz w:val="22"/>
          <w:szCs w:val="22"/>
        </w:rPr>
      </w:pPr>
      <w:r>
        <w:rPr>
          <w:rStyle w:val="officedocpreview-defaultparagraphfont-000002"/>
          <w:rFonts w:ascii="Calibri" w:eastAsia="Calibri" w:hAnsi="Calibri" w:cs="Calibri"/>
          <w:color w:val="000000"/>
          <w:sz w:val="22"/>
          <w:szCs w:val="22"/>
          <w:lang w:val="en-GB"/>
        </w:rPr>
        <w:t xml:space="preserve">The contact details for </w:t>
      </w:r>
      <w:r>
        <w:rPr>
          <w:rStyle w:val="officedocpreview-defaultparagraphfont-000002"/>
          <w:rFonts w:ascii="Calibri" w:eastAsia="Calibri" w:hAnsi="Calibri" w:cs="Calibri"/>
          <w:color w:val="000000"/>
          <w:sz w:val="22"/>
          <w:szCs w:val="22"/>
          <w:highlight w:val="lightGray"/>
          <w:lang w:val="en-GB"/>
        </w:rPr>
        <w:t>[the data controller]</w:t>
      </w:r>
      <w:r>
        <w:rPr>
          <w:rStyle w:val="officedocpreview-defaultparagraphfont-000002"/>
          <w:rFonts w:ascii="Calibri" w:eastAsia="Calibri" w:hAnsi="Calibri" w:cs="Calibri"/>
          <w:color w:val="000000"/>
          <w:sz w:val="22"/>
          <w:szCs w:val="22"/>
          <w:lang w:val="en-GB"/>
        </w:rPr>
        <w:t xml:space="preserve">are as follows: </w:t>
      </w:r>
    </w:p>
    <w:p w14:paraId="4AB6EA26" w14:textId="77777777" w:rsidR="000B03CB" w:rsidRDefault="00E772E2" w:rsidP="000B03CB">
      <w:pPr>
        <w:pStyle w:val="officedocpreview-gr-normal"/>
        <w:spacing w:before="0" w:beforeAutospacing="0" w:after="0" w:afterAutospacing="0" w:line="238" w:lineRule="atLeast"/>
        <w:rPr>
          <w:rFonts w:ascii="Calibri" w:hAnsi="Calibri" w:cs="Calibri"/>
          <w:color w:val="000000"/>
          <w:sz w:val="22"/>
          <w:szCs w:val="22"/>
        </w:rPr>
      </w:pPr>
      <w:r>
        <w:rPr>
          <w:rStyle w:val="officedocpreview-defaultparagraphfont-000002"/>
          <w:rFonts w:ascii="Calibri" w:eastAsia="Calibri" w:hAnsi="Calibri" w:cs="Calibri"/>
          <w:color w:val="000000"/>
          <w:sz w:val="22"/>
          <w:szCs w:val="22"/>
          <w:lang w:val="en-GB"/>
        </w:rPr>
        <w:t>Address:</w:t>
      </w:r>
      <w:r>
        <w:rPr>
          <w:rStyle w:val="officedocpreview-defaultparagraphfont-000002"/>
          <w:rFonts w:ascii="Calibri" w:eastAsia="Calibri" w:hAnsi="Calibri" w:cs="Calibri"/>
          <w:color w:val="000000"/>
          <w:sz w:val="22"/>
          <w:szCs w:val="22"/>
          <w:highlight w:val="lightGray"/>
          <w:lang w:val="en-GB"/>
        </w:rPr>
        <w:t>[insert]</w:t>
      </w:r>
    </w:p>
    <w:p w14:paraId="664199DB" w14:textId="77777777" w:rsidR="000B03CB" w:rsidRDefault="00E772E2" w:rsidP="000B03CB">
      <w:pPr>
        <w:pStyle w:val="officedocpreview-gr-normal"/>
        <w:spacing w:before="0" w:beforeAutospacing="0" w:after="0" w:afterAutospacing="0" w:line="238" w:lineRule="atLeast"/>
        <w:rPr>
          <w:rFonts w:ascii="Calibri" w:hAnsi="Calibri" w:cs="Calibri"/>
          <w:color w:val="000000"/>
          <w:sz w:val="22"/>
          <w:szCs w:val="22"/>
        </w:rPr>
      </w:pPr>
      <w:r>
        <w:rPr>
          <w:rStyle w:val="officedocpreview-defaultparagraphfont-000002"/>
          <w:rFonts w:ascii="Calibri" w:eastAsia="Calibri" w:hAnsi="Calibri" w:cs="Calibri"/>
          <w:color w:val="000000"/>
          <w:sz w:val="22"/>
          <w:szCs w:val="22"/>
          <w:lang w:val="en-GB"/>
        </w:rPr>
        <w:t>E-mail:</w:t>
      </w:r>
      <w:r>
        <w:rPr>
          <w:rStyle w:val="officedocpreview-defaultparagraphfont-000002"/>
          <w:rFonts w:ascii="Calibri" w:eastAsia="Calibri" w:hAnsi="Calibri" w:cs="Calibri"/>
          <w:color w:val="000000"/>
          <w:sz w:val="22"/>
          <w:szCs w:val="22"/>
          <w:highlight w:val="lightGray"/>
          <w:lang w:val="en-GB"/>
        </w:rPr>
        <w:t>[insert]</w:t>
      </w:r>
    </w:p>
    <w:p w14:paraId="7DB84F88" w14:textId="77777777" w:rsidR="000B03CB" w:rsidRDefault="00E772E2" w:rsidP="000B03CB">
      <w:pPr>
        <w:pStyle w:val="officedocpreview-gr-normal"/>
        <w:spacing w:before="0" w:beforeAutospacing="0" w:after="0" w:afterAutospacing="0" w:line="238" w:lineRule="atLeast"/>
        <w:rPr>
          <w:rFonts w:ascii="Calibri" w:hAnsi="Calibri" w:cs="Calibri"/>
          <w:color w:val="000000"/>
          <w:sz w:val="22"/>
          <w:szCs w:val="22"/>
        </w:rPr>
      </w:pPr>
      <w:r>
        <w:rPr>
          <w:rStyle w:val="officedocpreview-defaultparagraphfont-000002"/>
          <w:rFonts w:ascii="Calibri" w:eastAsia="Calibri" w:hAnsi="Calibri" w:cs="Calibri"/>
          <w:color w:val="000000"/>
          <w:sz w:val="22"/>
          <w:szCs w:val="22"/>
          <w:lang w:val="en-GB"/>
        </w:rPr>
        <w:t>Phone:</w:t>
      </w:r>
      <w:r>
        <w:rPr>
          <w:rStyle w:val="officedocpreview-defaultparagraphfont-000002"/>
          <w:rFonts w:ascii="Calibri" w:eastAsia="Calibri" w:hAnsi="Calibri" w:cs="Calibri"/>
          <w:color w:val="000000"/>
          <w:sz w:val="22"/>
          <w:szCs w:val="22"/>
          <w:highlight w:val="lightGray"/>
          <w:lang w:val="en-GB"/>
        </w:rPr>
        <w:t>[insert]</w:t>
      </w:r>
    </w:p>
    <w:p w14:paraId="22D0009B" w14:textId="77777777" w:rsidR="000B03CB" w:rsidRDefault="00E772E2" w:rsidP="000B03CB">
      <w:pPr>
        <w:pStyle w:val="officedocpreview-gr-avsnitt"/>
        <w:spacing w:before="0" w:beforeAutospacing="0" w:after="0" w:afterAutospacing="0" w:line="238" w:lineRule="atLeast"/>
        <w:rPr>
          <w:rFonts w:ascii="Calibri" w:hAnsi="Calibri" w:cs="Calibri"/>
          <w:color w:val="000000"/>
          <w:sz w:val="22"/>
          <w:szCs w:val="22"/>
        </w:rPr>
      </w:pPr>
      <w:r>
        <w:rPr>
          <w:rStyle w:val="officedocpreview-defaultparagraphfont-000002"/>
          <w:rFonts w:ascii="Calibri" w:eastAsia="Calibri" w:hAnsi="Calibri" w:cs="Calibri"/>
          <w:color w:val="000000"/>
          <w:sz w:val="22"/>
          <w:szCs w:val="22"/>
          <w:lang w:val="en-GB"/>
        </w:rPr>
        <w:t>Co. reg. no.:</w:t>
      </w:r>
      <w:r>
        <w:rPr>
          <w:rStyle w:val="officedocpreview-defaultparagraphfont-000002"/>
          <w:rFonts w:ascii="Calibri" w:eastAsia="Calibri" w:hAnsi="Calibri" w:cs="Calibri"/>
          <w:color w:val="000000"/>
          <w:sz w:val="22"/>
          <w:szCs w:val="22"/>
          <w:highlight w:val="lightGray"/>
          <w:lang w:val="en-GB"/>
        </w:rPr>
        <w:t>[insert]</w:t>
      </w:r>
    </w:p>
    <w:p w14:paraId="20B3F8E0" w14:textId="77777777" w:rsidR="00F139D4" w:rsidRDefault="00F139D4" w:rsidP="000B03CB">
      <w:pPr>
        <w:pStyle w:val="officedocpreview-gr-avsnitt"/>
        <w:spacing w:before="0" w:beforeAutospacing="0" w:after="0" w:afterAutospacing="0" w:line="238" w:lineRule="atLeast"/>
        <w:rPr>
          <w:rStyle w:val="officedocpreview-defaultparagraphfont-000002"/>
          <w:rFonts w:ascii="Calibri" w:hAnsi="Calibri" w:cs="Calibri"/>
          <w:color w:val="000000"/>
          <w:sz w:val="22"/>
          <w:szCs w:val="22"/>
        </w:rPr>
      </w:pPr>
    </w:p>
    <w:p w14:paraId="335F768D" w14:textId="77777777" w:rsidR="000B03CB" w:rsidRDefault="00E772E2" w:rsidP="000B03CB">
      <w:pPr>
        <w:pStyle w:val="officedocpreview-gr-avsnitt"/>
        <w:spacing w:before="0" w:beforeAutospacing="0" w:after="0" w:afterAutospacing="0" w:line="238" w:lineRule="atLeast"/>
        <w:rPr>
          <w:rFonts w:ascii="Calibri" w:hAnsi="Calibri" w:cs="Calibri"/>
          <w:color w:val="000000"/>
          <w:sz w:val="22"/>
          <w:szCs w:val="22"/>
        </w:rPr>
      </w:pPr>
      <w:r>
        <w:rPr>
          <w:rStyle w:val="officedocpreview-defaultparagraphfont-000002"/>
          <w:rFonts w:ascii="Calibri" w:eastAsia="Calibri" w:hAnsi="Calibri" w:cs="Calibri"/>
          <w:color w:val="000000"/>
          <w:sz w:val="22"/>
          <w:szCs w:val="22"/>
          <w:lang w:val="en-GB"/>
        </w:rPr>
        <w:t>Should you have any questions about how we process your personal data, please contact [</w:t>
      </w:r>
      <w:r>
        <w:rPr>
          <w:rStyle w:val="officedocpreview-defaultparagraphfont-000002"/>
          <w:rFonts w:ascii="Calibri" w:eastAsia="Calibri" w:hAnsi="Calibri" w:cs="Calibri"/>
          <w:color w:val="000000"/>
          <w:sz w:val="22"/>
          <w:szCs w:val="22"/>
          <w:highlight w:val="lightGray"/>
          <w:lang w:val="en-GB"/>
        </w:rPr>
        <w:t>contact details for the data protection officer</w:t>
      </w:r>
      <w:r>
        <w:rPr>
          <w:rStyle w:val="officedocpreview-defaultparagraphfont-000002"/>
          <w:rFonts w:ascii="Calibri" w:eastAsia="Calibri" w:hAnsi="Calibri" w:cs="Calibri"/>
          <w:color w:val="000000"/>
          <w:sz w:val="22"/>
          <w:szCs w:val="22"/>
          <w:lang w:val="en-GB"/>
        </w:rPr>
        <w:t xml:space="preserve">]. </w:t>
      </w:r>
    </w:p>
    <w:p w14:paraId="7053DC81" w14:textId="77777777" w:rsidR="00CB5ABE" w:rsidRPr="00CC00C2" w:rsidRDefault="00CB5ABE" w:rsidP="00CB5ABE">
      <w:pPr>
        <w:pStyle w:val="Heading2"/>
      </w:pPr>
    </w:p>
    <w:p w14:paraId="5C3F4689" w14:textId="77777777" w:rsidR="004563BC" w:rsidRPr="004563BC" w:rsidRDefault="00E772E2" w:rsidP="004563BC">
      <w:pPr>
        <w:pStyle w:val="Heading2"/>
        <w:numPr>
          <w:ilvl w:val="0"/>
          <w:numId w:val="8"/>
        </w:numPr>
        <w:rPr>
          <w:sz w:val="24"/>
          <w:szCs w:val="22"/>
        </w:rPr>
      </w:pPr>
      <w:r>
        <w:rPr>
          <w:rFonts w:ascii="Calibri" w:eastAsia="Calibri" w:hAnsi="Calibri" w:cs="Times New Roman"/>
          <w:bCs/>
          <w:color w:val="000000"/>
          <w:sz w:val="24"/>
          <w:szCs w:val="24"/>
          <w:lang w:val="en-GB"/>
        </w:rPr>
        <w:t>Personal data that is processed, purpose and processing basis</w:t>
      </w:r>
    </w:p>
    <w:p w14:paraId="0281D169" w14:textId="77777777" w:rsidR="00F139D4" w:rsidRPr="005306C7" w:rsidRDefault="00F139D4" w:rsidP="00F139D4">
      <w:pPr>
        <w:pStyle w:val="NoSpacing"/>
        <w:rPr>
          <w:rFonts w:ascii="Times New Roman" w:hAnsi="Times New Roman" w:cs="Times New Roman"/>
          <w:sz w:val="20"/>
          <w:szCs w:val="20"/>
        </w:rPr>
      </w:pPr>
    </w:p>
    <w:p w14:paraId="494B623D" w14:textId="77777777" w:rsidR="00F27068" w:rsidRDefault="00E772E2" w:rsidP="00305F8C">
      <w:pPr>
        <w:rPr>
          <w:rStyle w:val="officedocpreview-defaultparagraphfont-000002"/>
          <w:rFonts w:ascii="Calibri" w:hAnsi="Calibri" w:cs="Calibri"/>
          <w:color w:val="000000"/>
        </w:rPr>
      </w:pPr>
      <w:r>
        <w:rPr>
          <w:rStyle w:val="officedocpreview-defaultparagraphfont-000002"/>
          <w:rFonts w:ascii="Calibri" w:eastAsia="Calibri" w:hAnsi="Calibri" w:cs="Calibri"/>
          <w:color w:val="000000"/>
          <w:lang w:val="en-GB"/>
        </w:rPr>
        <w:t xml:space="preserve">We collect and use personal data for </w:t>
      </w:r>
      <w:r>
        <w:rPr>
          <w:rStyle w:val="officedocpreview-defaultparagraphfont-000002"/>
          <w:rFonts w:ascii="Calibri" w:eastAsia="Calibri" w:hAnsi="Calibri" w:cs="Calibri"/>
          <w:color w:val="000000"/>
          <w:lang w:val="en-GB"/>
        </w:rPr>
        <w:t>various purposes depending on who you are, how we get in touch with you and which of our services you use.</w:t>
      </w:r>
    </w:p>
    <w:p w14:paraId="6C04A7BC" w14:textId="77777777" w:rsidR="00F27068" w:rsidRDefault="00E772E2" w:rsidP="00305F8C">
      <w:pPr>
        <w:rPr>
          <w:rStyle w:val="officedocpreview-defaultparagraphfont-000002"/>
          <w:rFonts w:ascii="Calibri" w:hAnsi="Calibri" w:cs="Calibri"/>
          <w:color w:val="000000"/>
        </w:rPr>
      </w:pPr>
      <w:r>
        <w:rPr>
          <w:rStyle w:val="officedocpreview-defaultparagraphfont-000002"/>
          <w:rFonts w:ascii="Calibri" w:eastAsia="Calibri" w:hAnsi="Calibri" w:cs="Calibri"/>
          <w:color w:val="000000"/>
          <w:lang w:val="en-GB"/>
        </w:rPr>
        <w:t xml:space="preserve">Below is an overview of different processing activities and the data that we might process in respect of each activity and the legal basis for such. </w:t>
      </w:r>
    </w:p>
    <w:p w14:paraId="09A3C585" w14:textId="77777777" w:rsidR="00797B3A" w:rsidRDefault="00E772E2" w:rsidP="00305F8C">
      <w:pPr>
        <w:rPr>
          <w:rStyle w:val="officedocpreview-defaultparagraphfont-000002"/>
          <w:rFonts w:ascii="Calibri" w:hAnsi="Calibri" w:cs="Calibri"/>
          <w:color w:val="FF0000"/>
        </w:rPr>
      </w:pPr>
      <w:r>
        <w:rPr>
          <w:rStyle w:val="officedocpreview-defaultparagraphfont-000002"/>
          <w:rFonts w:ascii="Calibri" w:eastAsia="Calibri" w:hAnsi="Calibri" w:cs="Calibri"/>
          <w:color w:val="FF0000"/>
          <w:highlight w:val="lightGray"/>
          <w:lang w:val="en-GB"/>
        </w:rPr>
        <w:t xml:space="preserve">[The items below are only intended to serve as examples. The company will need to make its own </w:t>
      </w:r>
      <w:r>
        <w:rPr>
          <w:rStyle w:val="officedocpreview-defaultparagraphfont-000002"/>
          <w:rFonts w:ascii="Calibri" w:eastAsia="Calibri" w:hAnsi="Calibri" w:cs="Calibri"/>
          <w:color w:val="FF0000"/>
          <w:highlight w:val="lightGray"/>
          <w:lang w:val="en-GB"/>
        </w:rPr>
        <w:t>assessment of any relevant processing and supplement such with other types of processing.</w:t>
      </w:r>
    </w:p>
    <w:p w14:paraId="6ADD3A48" w14:textId="77777777" w:rsidR="001B6358" w:rsidRDefault="001B6358" w:rsidP="00305F8C">
      <w:pPr>
        <w:rPr>
          <w:rStyle w:val="officedocpreview-defaultparagraphfont-000002"/>
          <w:rFonts w:ascii="Calibri" w:hAnsi="Calibri" w:cs="Calibri"/>
          <w:color w:val="FF0000"/>
        </w:rPr>
      </w:pPr>
    </w:p>
    <w:p w14:paraId="4411DA7C" w14:textId="77777777" w:rsidR="00305F8C" w:rsidRPr="00426470" w:rsidRDefault="00E772E2" w:rsidP="00426470">
      <w:pPr>
        <w:pStyle w:val="ListParagraph"/>
        <w:numPr>
          <w:ilvl w:val="1"/>
          <w:numId w:val="8"/>
        </w:numPr>
        <w:rPr>
          <w:rStyle w:val="officedocpreview-defaultparagraphfont-000002"/>
          <w:rFonts w:ascii="Calibri" w:hAnsi="Calibri" w:cs="Calibri"/>
          <w:b/>
          <w:bCs/>
          <w:color w:val="000000"/>
        </w:rPr>
      </w:pPr>
      <w:r>
        <w:rPr>
          <w:rStyle w:val="officedocpreview-defaultparagraphfont-000002"/>
          <w:rFonts w:ascii="Calibri" w:eastAsia="Calibri" w:hAnsi="Calibri" w:cs="Calibri"/>
          <w:b/>
          <w:bCs/>
          <w:color w:val="000000"/>
          <w:lang w:val="en-GB"/>
        </w:rPr>
        <w:t xml:space="preserve">Orders </w:t>
      </w:r>
    </w:p>
    <w:p w14:paraId="7BF7AA79" w14:textId="77777777" w:rsidR="00364CBF" w:rsidRDefault="00E772E2" w:rsidP="00364CBF">
      <w:r>
        <w:rPr>
          <w:rStyle w:val="officedocpreview-defaultparagraphfont-000002"/>
          <w:rFonts w:ascii="Calibri" w:eastAsia="Calibri" w:hAnsi="Calibri" w:cs="Calibri"/>
          <w:color w:val="000000"/>
          <w:lang w:val="en-GB"/>
        </w:rPr>
        <w:t xml:space="preserve">When you order from us, </w:t>
      </w:r>
      <w:r>
        <w:rPr>
          <w:rStyle w:val="officedocpreview-defaultparagraphfont-000002"/>
          <w:rFonts w:ascii="Calibri" w:eastAsia="Calibri" w:hAnsi="Calibri" w:cs="Times New Roman"/>
          <w:lang w:val="en-GB"/>
        </w:rPr>
        <w:t xml:space="preserve">we process your data in order to fulfil our obligations in accordance with our agreement with you. We will then process your contact details such as your name, address, phone number, e-mail address and payment information in order to fulfil our agreement with you. </w:t>
      </w:r>
    </w:p>
    <w:p w14:paraId="6753E595" w14:textId="77777777" w:rsidR="00797B3A" w:rsidRDefault="00E772E2" w:rsidP="00364CBF">
      <w:pPr>
        <w:rPr>
          <w:rStyle w:val="officedocpreview-defaultparagraphfont-000002"/>
          <w:rFonts w:ascii="Calibri" w:hAnsi="Calibri" w:cs="Calibri"/>
          <w:color w:val="000000"/>
        </w:rPr>
      </w:pPr>
      <w:r>
        <w:rPr>
          <w:rStyle w:val="officedocpreview-defaultparagraphfont-000002"/>
          <w:rFonts w:ascii="Calibri" w:eastAsia="Calibri" w:hAnsi="Calibri" w:cs="Calibri"/>
          <w:color w:val="000000"/>
          <w:lang w:val="en-GB"/>
        </w:rPr>
        <w:t xml:space="preserve">The legal basis for such processing is letter b) of Article 6 No. 1 of the EU General Data Protection Regulation. </w:t>
      </w:r>
    </w:p>
    <w:p w14:paraId="189B6843" w14:textId="77777777" w:rsidR="001B6358" w:rsidRDefault="001B6358" w:rsidP="00364CBF">
      <w:pPr>
        <w:rPr>
          <w:rStyle w:val="officedocpreview-defaultparagraphfont-000002"/>
          <w:rFonts w:ascii="Calibri" w:hAnsi="Calibri" w:cs="Calibri"/>
          <w:color w:val="000000"/>
        </w:rPr>
      </w:pPr>
    </w:p>
    <w:p w14:paraId="1CFB91BB" w14:textId="77777777" w:rsidR="001B6358" w:rsidRDefault="001B6358" w:rsidP="00364CBF">
      <w:pPr>
        <w:rPr>
          <w:rStyle w:val="officedocpreview-defaultparagraphfont-000002"/>
          <w:rFonts w:ascii="Calibri" w:hAnsi="Calibri" w:cs="Calibri"/>
          <w:color w:val="000000"/>
        </w:rPr>
      </w:pPr>
    </w:p>
    <w:p w14:paraId="7A128008" w14:textId="77777777" w:rsidR="001B6358" w:rsidRDefault="001B6358" w:rsidP="00364CBF">
      <w:pPr>
        <w:rPr>
          <w:rStyle w:val="officedocpreview-defaultparagraphfont-000002"/>
          <w:rFonts w:ascii="Calibri" w:hAnsi="Calibri" w:cs="Calibri"/>
          <w:color w:val="000000"/>
        </w:rPr>
      </w:pPr>
    </w:p>
    <w:p w14:paraId="32C6AF97" w14:textId="77777777" w:rsidR="00140595" w:rsidRPr="00426470" w:rsidRDefault="00E772E2" w:rsidP="00426470">
      <w:pPr>
        <w:pStyle w:val="ListParagraph"/>
        <w:numPr>
          <w:ilvl w:val="1"/>
          <w:numId w:val="8"/>
        </w:numPr>
        <w:rPr>
          <w:rStyle w:val="officedocpreview-defaultparagraphfont-000002"/>
          <w:rFonts w:ascii="Calibri" w:hAnsi="Calibri" w:cs="Calibri"/>
          <w:b/>
          <w:bCs/>
          <w:color w:val="000000"/>
        </w:rPr>
      </w:pPr>
      <w:r>
        <w:rPr>
          <w:rStyle w:val="officedocpreview-defaultparagraphfont-000002"/>
          <w:rFonts w:ascii="Calibri" w:eastAsia="Calibri" w:hAnsi="Calibri" w:cs="Calibri"/>
          <w:b/>
          <w:bCs/>
          <w:color w:val="000000"/>
          <w:lang w:val="en-GB"/>
        </w:rPr>
        <w:lastRenderedPageBreak/>
        <w:t>Communication and contact</w:t>
      </w:r>
    </w:p>
    <w:p w14:paraId="0B4AF0ED" w14:textId="77777777" w:rsidR="0083358F" w:rsidRPr="008100B4" w:rsidRDefault="00E772E2" w:rsidP="0083358F">
      <w:pPr>
        <w:rPr>
          <w:rFonts w:ascii="Calibri" w:hAnsi="Calibri" w:cs="Calibri"/>
          <w:color w:val="000000"/>
        </w:rPr>
      </w:pPr>
      <w:r>
        <w:rPr>
          <w:rFonts w:ascii="Calibri" w:eastAsia="Calibri" w:hAnsi="Calibri" w:cs="Times New Roman"/>
          <w:lang w:val="en-GB"/>
        </w:rPr>
        <w:t xml:space="preserve">In addition, we use your contact details in order to respond to enquiries that are submitted to us and to provide you with relevant information in connection with your purchase. The purpose of such processing is to be able to provide you with good, relevant customer service and to ensure </w:t>
      </w:r>
      <w:r>
        <w:rPr>
          <w:rFonts w:ascii="Calibri" w:eastAsia="Calibri" w:hAnsi="Calibri" w:cs="Calibri"/>
          <w:color w:val="000000"/>
          <w:lang w:val="en-GB"/>
        </w:rPr>
        <w:t>effective customer management.</w:t>
      </w:r>
    </w:p>
    <w:p w14:paraId="550968FF" w14:textId="77777777" w:rsidR="00797B3A" w:rsidRDefault="00E772E2" w:rsidP="0083358F">
      <w:pPr>
        <w:rPr>
          <w:rStyle w:val="officedocpreview-defaultparagraphfont-000002"/>
          <w:rFonts w:ascii="Calibri" w:hAnsi="Calibri" w:cs="Calibri"/>
          <w:color w:val="000000"/>
        </w:rPr>
      </w:pPr>
      <w:r>
        <w:rPr>
          <w:rStyle w:val="officedocpreview-defaultparagraphfont-000002"/>
          <w:rFonts w:ascii="Calibri" w:eastAsia="Calibri" w:hAnsi="Calibri" w:cs="Calibri"/>
          <w:color w:val="000000"/>
          <w:lang w:val="en-GB"/>
        </w:rPr>
        <w:t xml:space="preserve">The legal basis for such processing is letter b) and/or letter f) of Article 6 No. 1 of the EU General Data Protection Regulation.  </w:t>
      </w:r>
    </w:p>
    <w:p w14:paraId="650DE19D" w14:textId="77777777" w:rsidR="001B6358" w:rsidRPr="00D16910" w:rsidRDefault="001B6358" w:rsidP="0083358F">
      <w:pPr>
        <w:rPr>
          <w:rStyle w:val="officedocpreview-defaultparagraphfont-000002"/>
          <w:rFonts w:ascii="Calibri" w:hAnsi="Calibri" w:cs="Calibri"/>
          <w:color w:val="000000"/>
        </w:rPr>
      </w:pPr>
    </w:p>
    <w:p w14:paraId="60954236" w14:textId="77777777" w:rsidR="00140595" w:rsidRPr="00426470" w:rsidRDefault="00E772E2" w:rsidP="00426470">
      <w:pPr>
        <w:pStyle w:val="ListParagraph"/>
        <w:numPr>
          <w:ilvl w:val="1"/>
          <w:numId w:val="8"/>
        </w:numPr>
        <w:rPr>
          <w:rStyle w:val="officedocpreview-defaultparagraphfont-000002"/>
          <w:rFonts w:ascii="Calibri" w:hAnsi="Calibri" w:cs="Calibri"/>
          <w:b/>
          <w:bCs/>
          <w:color w:val="000000"/>
        </w:rPr>
      </w:pPr>
      <w:r>
        <w:rPr>
          <w:rStyle w:val="officedocpreview-defaultparagraphfont-000002"/>
          <w:rFonts w:ascii="Calibri" w:eastAsia="Calibri" w:hAnsi="Calibri" w:cs="Calibri"/>
          <w:b/>
          <w:bCs/>
          <w:color w:val="000000"/>
          <w:lang w:val="en-GB"/>
        </w:rPr>
        <w:t xml:space="preserve">Marketing and advertising </w:t>
      </w:r>
    </w:p>
    <w:p w14:paraId="591A0D53" w14:textId="77777777" w:rsidR="00140595" w:rsidRPr="002D1D14" w:rsidRDefault="00E772E2" w:rsidP="00140595">
      <w:pPr>
        <w:rPr>
          <w:rFonts w:ascii="VySans light" w:hAnsi="VySans light"/>
          <w:color w:val="333333"/>
        </w:rPr>
      </w:pPr>
      <w:r>
        <w:rPr>
          <w:rFonts w:ascii="Calibri" w:eastAsia="Calibri" w:hAnsi="Calibri" w:cs="Times New Roman"/>
          <w:lang w:val="en-GB"/>
        </w:rPr>
        <w:t xml:space="preserve">We </w:t>
      </w:r>
      <w:r>
        <w:rPr>
          <w:rFonts w:ascii="Calibri" w:eastAsia="Calibri" w:hAnsi="Calibri" w:cs="Times New Roman"/>
          <w:lang w:val="en-GB"/>
        </w:rPr>
        <w:t>also use your contact details in order to send you marketing material when you have consented to such or when such occurs as a result of your customer relationship with us. You may withdraw your consent or opt out of any such communications from us at any time by</w:t>
      </w:r>
      <w:r>
        <w:rPr>
          <w:rFonts w:ascii="VySans light" w:eastAsia="VySans light" w:hAnsi="VySans light" w:cs="Times New Roman"/>
          <w:color w:val="333333"/>
          <w:lang w:val="en-GB"/>
        </w:rPr>
        <w:t xml:space="preserve"> </w:t>
      </w:r>
      <w:r>
        <w:rPr>
          <w:rFonts w:ascii="Calibri" w:eastAsia="Calibri" w:hAnsi="Calibri" w:cs="Calibri"/>
          <w:color w:val="000000"/>
          <w:highlight w:val="lightGray"/>
          <w:lang w:val="en-GB"/>
        </w:rPr>
        <w:t>[contacting us at xxxx and/or amending your communication settings]</w:t>
      </w:r>
      <w:r>
        <w:rPr>
          <w:rFonts w:ascii="Calibri" w:eastAsia="Calibri" w:hAnsi="Calibri" w:cs="Calibri"/>
          <w:color w:val="000000"/>
          <w:lang w:val="en-GB"/>
        </w:rPr>
        <w:t>.</w:t>
      </w:r>
    </w:p>
    <w:p w14:paraId="577DFEB8" w14:textId="77777777" w:rsidR="00797B3A" w:rsidRDefault="00E772E2" w:rsidP="00DA1C82">
      <w:pPr>
        <w:rPr>
          <w:rStyle w:val="officedocpreview-defaultparagraphfont-000002"/>
          <w:rFonts w:ascii="Calibri" w:hAnsi="Calibri" w:cs="Calibri"/>
          <w:color w:val="000000"/>
        </w:rPr>
      </w:pPr>
      <w:r>
        <w:rPr>
          <w:rStyle w:val="officedocpreview-defaultparagraphfont-000002"/>
          <w:rFonts w:ascii="Calibri" w:eastAsia="Calibri" w:hAnsi="Calibri" w:cs="Calibri"/>
          <w:color w:val="000000"/>
          <w:lang w:val="en-GB"/>
        </w:rPr>
        <w:t xml:space="preserve">The legal basis for such processing is letter a) of Article 6 No. 1 of the EU General Data Protection Regulation and Section 15 of the Norwegian Marketing Act. </w:t>
      </w:r>
    </w:p>
    <w:p w14:paraId="17A1C352" w14:textId="77777777" w:rsidR="001B6358" w:rsidRPr="00DA1C82" w:rsidRDefault="001B6358" w:rsidP="00DA1C82">
      <w:pPr>
        <w:rPr>
          <w:rStyle w:val="officedocpreview-defaultparagraphfont-000002"/>
          <w:rFonts w:ascii="Calibri" w:hAnsi="Calibri" w:cs="Calibri"/>
          <w:color w:val="000000"/>
        </w:rPr>
      </w:pPr>
    </w:p>
    <w:p w14:paraId="33CED889" w14:textId="77777777" w:rsidR="00DA1C82" w:rsidRPr="00426470" w:rsidRDefault="00E772E2" w:rsidP="00426470">
      <w:pPr>
        <w:pStyle w:val="ListParagraph"/>
        <w:numPr>
          <w:ilvl w:val="1"/>
          <w:numId w:val="8"/>
        </w:numPr>
        <w:rPr>
          <w:rStyle w:val="officedocpreview-defaultparagraphfont-000002"/>
          <w:rFonts w:ascii="Calibri" w:hAnsi="Calibri" w:cs="Calibri"/>
          <w:b/>
          <w:bCs/>
          <w:color w:val="000000"/>
        </w:rPr>
      </w:pPr>
      <w:r>
        <w:rPr>
          <w:rStyle w:val="officedocpreview-defaultparagraphfont-000002"/>
          <w:rFonts w:ascii="Calibri" w:eastAsia="Calibri" w:hAnsi="Calibri" w:cs="Calibri"/>
          <w:b/>
          <w:bCs/>
          <w:color w:val="000000"/>
          <w:lang w:val="en-GB"/>
        </w:rPr>
        <w:t xml:space="preserve">Development of new and existing services </w:t>
      </w:r>
    </w:p>
    <w:p w14:paraId="2155DF01" w14:textId="77777777" w:rsidR="00DA1C82" w:rsidRDefault="00E772E2" w:rsidP="00305F8C">
      <w:pPr>
        <w:rPr>
          <w:rStyle w:val="officedocpreview-defaultparagraphfont-000002"/>
          <w:rFonts w:ascii="Calibri" w:hAnsi="Calibri" w:cs="Calibri"/>
          <w:color w:val="000000"/>
        </w:rPr>
      </w:pPr>
      <w:r>
        <w:rPr>
          <w:rStyle w:val="officedocpreview-defaultparagraphfont-000002"/>
          <w:rFonts w:ascii="Calibri" w:eastAsia="Calibri" w:hAnsi="Calibri" w:cs="Calibri"/>
          <w:color w:val="000000"/>
          <w:lang w:val="en-GB"/>
        </w:rPr>
        <w:t xml:space="preserve">We may also process personal data in order to develop our services and products and we have a legitimate interest in undertaking such processing. The legal basis for such processing is letter f) of Article 6 No. 1 of the EU General Data Protection Regulation. </w:t>
      </w:r>
    </w:p>
    <w:p w14:paraId="7658FE07" w14:textId="77777777" w:rsidR="001B6358" w:rsidRDefault="001B6358" w:rsidP="00305F8C">
      <w:pPr>
        <w:rPr>
          <w:rStyle w:val="officedocpreview-defaultparagraphfont-000002"/>
          <w:rFonts w:ascii="Calibri" w:hAnsi="Calibri" w:cs="Calibri"/>
          <w:color w:val="000000"/>
        </w:rPr>
      </w:pPr>
    </w:p>
    <w:p w14:paraId="4F165C7C" w14:textId="77777777" w:rsidR="00DA1C82" w:rsidRPr="00426470" w:rsidRDefault="00E772E2" w:rsidP="00426470">
      <w:pPr>
        <w:pStyle w:val="ListParagraph"/>
        <w:numPr>
          <w:ilvl w:val="1"/>
          <w:numId w:val="8"/>
        </w:numPr>
        <w:rPr>
          <w:rStyle w:val="officedocpreview-defaultparagraphfont-000002"/>
          <w:rFonts w:ascii="Calibri" w:hAnsi="Calibri" w:cs="Calibri"/>
          <w:b/>
          <w:bCs/>
          <w:color w:val="000000"/>
        </w:rPr>
      </w:pPr>
      <w:r>
        <w:rPr>
          <w:rStyle w:val="officedocpreview-defaultparagraphfont-000002"/>
          <w:rFonts w:ascii="Calibri" w:eastAsia="Calibri" w:hAnsi="Calibri" w:cs="Calibri"/>
          <w:b/>
          <w:bCs/>
          <w:color w:val="000000"/>
          <w:lang w:val="en-GB"/>
        </w:rPr>
        <w:t>Use of cookies</w:t>
      </w:r>
    </w:p>
    <w:p w14:paraId="27E6EA53" w14:textId="77777777" w:rsidR="00DA1C82" w:rsidRPr="00DA1C82" w:rsidRDefault="00E772E2" w:rsidP="00DA1C82">
      <w:pPr>
        <w:rPr>
          <w:rStyle w:val="officedocpreview-defaultparagraphfont-000002"/>
          <w:rFonts w:eastAsiaTheme="minorEastAsia"/>
          <w:color w:val="0070C0"/>
          <w:lang w:eastAsia="nb-NO"/>
        </w:rPr>
      </w:pPr>
      <w:r>
        <w:rPr>
          <w:rStyle w:val="officedocpreview-defaultparagraphfont-000002"/>
          <w:rFonts w:ascii="Calibri" w:eastAsia="Calibri" w:hAnsi="Calibri" w:cs="Calibri"/>
          <w:color w:val="000000"/>
          <w:lang w:val="en-GB"/>
        </w:rPr>
        <w:t xml:space="preserve">We use cookies in order to provide you with a better user experience when you use our website. You can read more about cookies and what cookies we use here </w:t>
      </w:r>
      <w:r>
        <w:rPr>
          <w:rStyle w:val="officedocpreview-defaultparagraphfont-000002"/>
          <w:rFonts w:ascii="Calibri" w:eastAsia="Calibri" w:hAnsi="Calibri" w:cs="Calibri"/>
          <w:color w:val="000000"/>
          <w:highlight w:val="lightGray"/>
          <w:lang w:val="en-GB"/>
        </w:rPr>
        <w:t>[insert link to cookie policy]</w:t>
      </w:r>
      <w:r>
        <w:rPr>
          <w:rStyle w:val="officedocpreview-defaultparagraphfont-000002"/>
          <w:rFonts w:ascii="Calibri" w:eastAsia="Calibri" w:hAnsi="Calibri" w:cs="Calibri"/>
          <w:color w:val="000000"/>
          <w:lang w:val="en-GB"/>
        </w:rPr>
        <w:t xml:space="preserve">. </w:t>
      </w:r>
    </w:p>
    <w:p w14:paraId="60B82D7E" w14:textId="77777777" w:rsidR="00DA1C82" w:rsidRDefault="00E772E2" w:rsidP="00305F8C">
      <w:pPr>
        <w:rPr>
          <w:rStyle w:val="officedocpreview-defaultparagraphfont-000002"/>
          <w:rFonts w:ascii="Calibri" w:hAnsi="Calibri" w:cs="Calibri"/>
          <w:color w:val="000000"/>
        </w:rPr>
      </w:pPr>
      <w:r>
        <w:rPr>
          <w:rStyle w:val="officedocpreview-defaultparagraphfont-000002"/>
          <w:rFonts w:ascii="Calibri" w:eastAsia="Calibri" w:hAnsi="Calibri" w:cs="Calibri"/>
          <w:color w:val="000000"/>
          <w:lang w:val="en-GB"/>
        </w:rPr>
        <w:t xml:space="preserve">The legal basis for such processing is letter f) of Article 6 No. 1 of the EU General Data Protection Regulation and letter a) of Article 6 No. 1. </w:t>
      </w:r>
    </w:p>
    <w:p w14:paraId="14B63595" w14:textId="77777777" w:rsidR="001B6358" w:rsidRPr="00305F8C" w:rsidRDefault="001B6358" w:rsidP="00305F8C">
      <w:pPr>
        <w:rPr>
          <w:rStyle w:val="officedocpreview-defaultparagraphfont-000002"/>
          <w:rFonts w:ascii="Calibri" w:hAnsi="Calibri" w:cs="Calibri"/>
          <w:color w:val="000000"/>
        </w:rPr>
      </w:pPr>
    </w:p>
    <w:p w14:paraId="2D3263CE" w14:textId="77777777" w:rsidR="00305F8C" w:rsidRPr="00426470" w:rsidRDefault="00E772E2" w:rsidP="00426470">
      <w:pPr>
        <w:pStyle w:val="ListParagraph"/>
        <w:numPr>
          <w:ilvl w:val="1"/>
          <w:numId w:val="8"/>
        </w:numPr>
        <w:rPr>
          <w:rStyle w:val="officedocpreview-defaultparagraphfont-000002"/>
          <w:rFonts w:ascii="Calibri" w:hAnsi="Calibri" w:cs="Calibri"/>
          <w:b/>
          <w:bCs/>
          <w:color w:val="000000"/>
        </w:rPr>
      </w:pPr>
      <w:r>
        <w:rPr>
          <w:rStyle w:val="officedocpreview-defaultparagraphfont-000002"/>
          <w:rFonts w:ascii="Calibri" w:eastAsia="Calibri" w:hAnsi="Calibri" w:cs="Calibri"/>
          <w:b/>
          <w:bCs/>
          <w:color w:val="000000"/>
          <w:lang w:val="en-GB"/>
        </w:rPr>
        <w:t xml:space="preserve">Preventing abuse </w:t>
      </w:r>
    </w:p>
    <w:p w14:paraId="012BA50A" w14:textId="77777777" w:rsidR="00305F8C" w:rsidRPr="00305F8C" w:rsidRDefault="00E772E2" w:rsidP="00305F8C">
      <w:pPr>
        <w:rPr>
          <w:rStyle w:val="officedocpreview-defaultparagraphfont-000002"/>
          <w:rFonts w:ascii="Calibri" w:hAnsi="Calibri" w:cs="Calibri"/>
          <w:color w:val="000000"/>
        </w:rPr>
      </w:pPr>
      <w:r>
        <w:rPr>
          <w:rStyle w:val="officedocpreview-defaultparagraphfont-000002"/>
          <w:rFonts w:ascii="Calibri" w:eastAsia="Calibri" w:hAnsi="Calibri" w:cs="Calibri"/>
          <w:color w:val="000000"/>
          <w:lang w:val="en-GB"/>
        </w:rPr>
        <w:t xml:space="preserve">We may also use </w:t>
      </w:r>
      <w:r>
        <w:rPr>
          <w:rStyle w:val="officedocpreview-defaultparagraphfont-000002"/>
          <w:rFonts w:ascii="Calibri" w:eastAsia="Calibri" w:hAnsi="Calibri" w:cs="Calibri"/>
          <w:color w:val="000000"/>
          <w:lang w:val="en-GB"/>
        </w:rPr>
        <w:t>information that you send to our website, such as your IP address, browser information, type of device used, username and network location, in order to ensure security of the solution.</w:t>
      </w:r>
    </w:p>
    <w:p w14:paraId="026723E3" w14:textId="77777777" w:rsidR="00567321" w:rsidRDefault="00E772E2" w:rsidP="00931CD1">
      <w:pPr>
        <w:rPr>
          <w:rStyle w:val="officedocpreview-defaultparagraphfont-000002"/>
          <w:rFonts w:ascii="Calibri" w:hAnsi="Calibri" w:cs="Calibri"/>
          <w:color w:val="000000"/>
        </w:rPr>
      </w:pPr>
      <w:r>
        <w:rPr>
          <w:rStyle w:val="officedocpreview-defaultparagraphfont-000002"/>
          <w:rFonts w:ascii="Calibri" w:eastAsia="Calibri" w:hAnsi="Calibri" w:cs="Calibri"/>
          <w:color w:val="000000"/>
          <w:lang w:val="en-GB"/>
        </w:rPr>
        <w:t>The legal basis for such processing is letters b), c) and f) of Articles 6 No. 1 of the EU General Data Protection Regulation. </w:t>
      </w:r>
    </w:p>
    <w:p w14:paraId="49D8783C" w14:textId="77777777" w:rsidR="00170748" w:rsidRDefault="00170748" w:rsidP="00931CD1">
      <w:pPr>
        <w:rPr>
          <w:rStyle w:val="officedocpreview-defaultparagraphfont-000002"/>
          <w:rFonts w:ascii="Calibri" w:hAnsi="Calibri" w:cs="Calibri"/>
          <w:color w:val="000000"/>
        </w:rPr>
      </w:pPr>
    </w:p>
    <w:p w14:paraId="108960B0" w14:textId="77777777" w:rsidR="00567321" w:rsidRPr="00567321" w:rsidRDefault="00E772E2" w:rsidP="00567321">
      <w:pPr>
        <w:pStyle w:val="ListParagraph"/>
        <w:numPr>
          <w:ilvl w:val="1"/>
          <w:numId w:val="8"/>
        </w:numPr>
        <w:rPr>
          <w:rStyle w:val="officedocpreview-defaultparagraphfont-000002"/>
          <w:rFonts w:ascii="Calibri" w:hAnsi="Calibri" w:cs="Calibri"/>
          <w:b/>
          <w:bCs/>
          <w:color w:val="000000"/>
        </w:rPr>
      </w:pPr>
      <w:r>
        <w:rPr>
          <w:rStyle w:val="officedocpreview-defaultparagraphfont-000002"/>
          <w:rFonts w:ascii="Calibri" w:eastAsia="Calibri" w:hAnsi="Calibri" w:cs="Calibri"/>
          <w:b/>
          <w:bCs/>
          <w:color w:val="000000"/>
          <w:lang w:val="en-GB"/>
        </w:rPr>
        <w:t>Recruitment</w:t>
      </w:r>
    </w:p>
    <w:p w14:paraId="014F04BA" w14:textId="77777777" w:rsidR="00567321" w:rsidRDefault="00E772E2" w:rsidP="00931CD1">
      <w:pPr>
        <w:rPr>
          <w:rFonts w:ascii="Calibri" w:hAnsi="Calibri" w:cs="Calibri"/>
          <w:color w:val="000000"/>
        </w:rPr>
      </w:pPr>
      <w:r>
        <w:rPr>
          <w:rStyle w:val="ui-provider"/>
          <w:rFonts w:ascii="Calibri" w:eastAsia="Calibri" w:hAnsi="Calibri" w:cs="Times New Roman"/>
          <w:lang w:val="en-GB"/>
        </w:rPr>
        <w:t>When undertaking recruitment we may process your name, contact details, CV, application and tests, etc. in order to process your job application. </w:t>
      </w:r>
    </w:p>
    <w:p w14:paraId="4F74FD4E" w14:textId="77777777" w:rsidR="00567321" w:rsidRDefault="00E772E2" w:rsidP="00931CD1">
      <w:pPr>
        <w:rPr>
          <w:rStyle w:val="ui-provider"/>
        </w:rPr>
      </w:pPr>
      <w:r>
        <w:rPr>
          <w:rStyle w:val="ui-provider"/>
          <w:rFonts w:ascii="Calibri" w:eastAsia="Calibri" w:hAnsi="Calibri" w:cs="Times New Roman"/>
          <w:lang w:val="en-GB"/>
        </w:rPr>
        <w:lastRenderedPageBreak/>
        <w:t>Such processing is based on letter b) of Article 6 No. 1 of the GDPR on implementing measures on the basis of applications with a view to entering into an employment contract. The personal data is collected from the applicant and from the references provided.</w:t>
      </w:r>
    </w:p>
    <w:p w14:paraId="562679D8" w14:textId="77777777" w:rsidR="00567321" w:rsidRPr="00DA1C82" w:rsidRDefault="00567321" w:rsidP="00931CD1">
      <w:pPr>
        <w:rPr>
          <w:rFonts w:ascii="Calibri" w:hAnsi="Calibri" w:cs="Calibri"/>
          <w:color w:val="000000"/>
        </w:rPr>
      </w:pPr>
    </w:p>
    <w:p w14:paraId="1D1D36FA" w14:textId="77777777" w:rsidR="00931CD1" w:rsidRPr="00426470" w:rsidRDefault="00E772E2" w:rsidP="00426470">
      <w:pPr>
        <w:pStyle w:val="Heading2"/>
        <w:numPr>
          <w:ilvl w:val="0"/>
          <w:numId w:val="8"/>
        </w:numPr>
        <w:rPr>
          <w:sz w:val="24"/>
          <w:szCs w:val="22"/>
        </w:rPr>
      </w:pPr>
      <w:r>
        <w:rPr>
          <w:rFonts w:ascii="Calibri" w:eastAsia="Calibri" w:hAnsi="Calibri" w:cs="Times New Roman"/>
          <w:bCs/>
          <w:color w:val="000000"/>
          <w:sz w:val="24"/>
          <w:szCs w:val="24"/>
          <w:lang w:val="en-GB"/>
        </w:rPr>
        <w:t xml:space="preserve">Sharing information </w:t>
      </w:r>
    </w:p>
    <w:p w14:paraId="04D2D0B1" w14:textId="77777777" w:rsidR="00931CD1" w:rsidRDefault="00931CD1" w:rsidP="00931CD1">
      <w:pPr>
        <w:pStyle w:val="officedocpreview-gr-avsnitt"/>
        <w:spacing w:before="0" w:beforeAutospacing="0" w:after="0" w:afterAutospacing="0" w:line="238" w:lineRule="atLeast"/>
        <w:rPr>
          <w:rStyle w:val="officedocpreview-defaultparagraphfont-000002"/>
          <w:rFonts w:ascii="Calibri" w:hAnsi="Calibri" w:cs="Calibri"/>
          <w:color w:val="000000"/>
          <w:sz w:val="22"/>
          <w:szCs w:val="22"/>
        </w:rPr>
      </w:pPr>
    </w:p>
    <w:p w14:paraId="269CCECC" w14:textId="77777777" w:rsidR="00931CD1" w:rsidRDefault="00E772E2" w:rsidP="00931CD1">
      <w:pPr>
        <w:pStyle w:val="officedocpreview-gr-avsnitt"/>
        <w:spacing w:before="0" w:beforeAutospacing="0" w:after="0" w:afterAutospacing="0" w:line="238" w:lineRule="atLeast"/>
        <w:rPr>
          <w:rStyle w:val="officedocpreview-defaultparagraphfont-000002"/>
          <w:rFonts w:ascii="Calibri" w:hAnsi="Calibri" w:cs="Calibri"/>
          <w:color w:val="000000"/>
          <w:sz w:val="22"/>
          <w:szCs w:val="22"/>
        </w:rPr>
      </w:pPr>
      <w:r>
        <w:rPr>
          <w:rStyle w:val="officedocpreview-defaultparagraphfont-000002"/>
          <w:rFonts w:ascii="Calibri" w:eastAsia="Calibri" w:hAnsi="Calibri" w:cs="Calibri"/>
          <w:color w:val="000000"/>
          <w:sz w:val="22"/>
          <w:szCs w:val="22"/>
          <w:lang w:val="en-GB"/>
        </w:rPr>
        <w:t>We do not disclose your personal data to others unless there is a lawful basis for such, including when such sharing is necessary in order to fulfil our agreement with you or when there is a legal reason for us to disclose such information.</w:t>
      </w:r>
    </w:p>
    <w:p w14:paraId="68B6404C" w14:textId="77777777" w:rsidR="009F78EE" w:rsidRPr="00494CCF" w:rsidRDefault="00E772E2" w:rsidP="00494CCF">
      <w:pPr>
        <w:shd w:val="clear" w:color="auto" w:fill="FFFFFF"/>
        <w:spacing w:before="100" w:beforeAutospacing="1" w:after="100" w:afterAutospacing="1"/>
        <w:rPr>
          <w:rStyle w:val="officedocpreview-defaultparagraphfont-000002"/>
          <w:rFonts w:ascii="Calibri" w:eastAsia="Times New Roman" w:hAnsi="Calibri" w:cs="Calibri"/>
          <w:color w:val="000000"/>
          <w:lang w:eastAsia="nb-NO"/>
        </w:rPr>
      </w:pPr>
      <w:r>
        <w:rPr>
          <w:rStyle w:val="officedocpreview-defaultparagraphfont-000002"/>
          <w:rFonts w:ascii="Calibri" w:eastAsia="Calibri" w:hAnsi="Calibri" w:cs="Calibri"/>
          <w:color w:val="000000"/>
          <w:lang w:val="en-GB" w:eastAsia="nb-NO"/>
        </w:rPr>
        <w:t xml:space="preserve">In some cases, we use data processors to process personal data on our behalf, e.g. when we use system providers or other providers who are necessary in order to comply with the objectives specified in this privacy statement. In such cases, we have entered into necessary agreements in order to ensure that the information is used in accordance with current personal data regulations. </w:t>
      </w:r>
    </w:p>
    <w:p w14:paraId="32CD9BCC" w14:textId="77777777" w:rsidR="009F78EE" w:rsidRDefault="00E772E2" w:rsidP="00931CD1">
      <w:pPr>
        <w:pStyle w:val="officedocpreview-gr-avsnitt"/>
        <w:spacing w:before="0" w:beforeAutospacing="0" w:after="0" w:afterAutospacing="0" w:line="238" w:lineRule="atLeast"/>
        <w:rPr>
          <w:rStyle w:val="officedocpreview-defaultparagraphfont-000002"/>
          <w:rFonts w:ascii="Calibri" w:hAnsi="Calibri" w:cs="Calibri"/>
          <w:color w:val="000000"/>
          <w:sz w:val="22"/>
          <w:szCs w:val="22"/>
        </w:rPr>
      </w:pPr>
      <w:r>
        <w:rPr>
          <w:rStyle w:val="officedocpreview-defaultparagraphfont-000002"/>
          <w:rFonts w:ascii="Calibri" w:eastAsia="Calibri" w:hAnsi="Calibri" w:cs="Calibri"/>
          <w:color w:val="000000"/>
          <w:sz w:val="22"/>
          <w:szCs w:val="22"/>
          <w:lang w:val="en-GB"/>
        </w:rPr>
        <w:t xml:space="preserve">We may also share information with public authorities when required to do so by the law or government decisions. </w:t>
      </w:r>
    </w:p>
    <w:p w14:paraId="14DEA213" w14:textId="77777777" w:rsidR="009F78EE" w:rsidRDefault="009F78EE" w:rsidP="00931CD1">
      <w:pPr>
        <w:pStyle w:val="officedocpreview-gr-avsnitt"/>
        <w:spacing w:before="0" w:beforeAutospacing="0" w:after="0" w:afterAutospacing="0" w:line="238" w:lineRule="atLeast"/>
        <w:rPr>
          <w:rStyle w:val="officedocpreview-defaultparagraphfont-000002"/>
          <w:rFonts w:ascii="Calibri" w:hAnsi="Calibri" w:cs="Calibri"/>
          <w:color w:val="000000"/>
          <w:sz w:val="22"/>
          <w:szCs w:val="22"/>
        </w:rPr>
      </w:pPr>
    </w:p>
    <w:p w14:paraId="3BFC78E3" w14:textId="77777777" w:rsidR="00931CD1" w:rsidRPr="00C619BF" w:rsidRDefault="00E772E2" w:rsidP="00931CD1">
      <w:pPr>
        <w:pStyle w:val="officedocpreview-gr-avsnitt"/>
        <w:spacing w:before="0" w:beforeAutospacing="0" w:after="0" w:afterAutospacing="0" w:line="238" w:lineRule="atLeast"/>
        <w:rPr>
          <w:rStyle w:val="officedocpreview-defaultparagraphfont-000002"/>
          <w:rFonts w:ascii="Calibri" w:hAnsi="Calibri" w:cs="Calibri"/>
          <w:color w:val="000000"/>
          <w:sz w:val="22"/>
          <w:szCs w:val="22"/>
        </w:rPr>
      </w:pPr>
      <w:r>
        <w:rPr>
          <w:rStyle w:val="officedocpreview-defaultparagraphfont-000002"/>
          <w:rFonts w:ascii="Calibri" w:eastAsia="Calibri" w:hAnsi="Calibri" w:cs="Calibri"/>
          <w:color w:val="000000"/>
          <w:sz w:val="22"/>
          <w:szCs w:val="22"/>
          <w:lang w:val="en-GB"/>
        </w:rPr>
        <w:t>All processing of personal data that we carry out takes place within the EU/EEA area.</w:t>
      </w:r>
    </w:p>
    <w:p w14:paraId="5FB668F7" w14:textId="77777777" w:rsidR="009F78EE" w:rsidRPr="00E41ECC" w:rsidRDefault="009F78EE" w:rsidP="00931CD1">
      <w:pPr>
        <w:pStyle w:val="officedocpreview-gr-avsnitt"/>
        <w:spacing w:before="0" w:beforeAutospacing="0" w:after="0" w:afterAutospacing="0" w:line="238" w:lineRule="atLeast"/>
        <w:rPr>
          <w:rStyle w:val="officedocpreview-defaultparagraphfont-000002"/>
          <w:rFonts w:ascii="Calibri" w:hAnsi="Calibri" w:cs="Calibri"/>
          <w:color w:val="000000"/>
          <w:sz w:val="22"/>
          <w:szCs w:val="22"/>
          <w:highlight w:val="yellow"/>
        </w:rPr>
      </w:pPr>
    </w:p>
    <w:p w14:paraId="73E5B706" w14:textId="77777777" w:rsidR="009F78EE" w:rsidRPr="00C619BF" w:rsidRDefault="00E772E2" w:rsidP="00931CD1">
      <w:pPr>
        <w:pStyle w:val="officedocpreview-gr-avsnitt"/>
        <w:spacing w:before="0" w:beforeAutospacing="0" w:after="0" w:afterAutospacing="0" w:line="238" w:lineRule="atLeast"/>
        <w:rPr>
          <w:rStyle w:val="officedocpreview-defaultparagraphfont-000002"/>
          <w:rFonts w:ascii="Calibri" w:hAnsi="Calibri" w:cs="Calibri"/>
          <w:i/>
          <w:iCs/>
          <w:color w:val="000000"/>
          <w:sz w:val="22"/>
          <w:szCs w:val="22"/>
          <w:highlight w:val="lightGray"/>
        </w:rPr>
      </w:pPr>
      <w:r>
        <w:rPr>
          <w:rStyle w:val="officedocpreview-defaultparagraphfont-000002"/>
          <w:rFonts w:ascii="Calibri" w:eastAsia="Calibri" w:hAnsi="Calibri" w:cs="Calibri"/>
          <w:i/>
          <w:iCs/>
          <w:color w:val="000000"/>
          <w:sz w:val="22"/>
          <w:szCs w:val="22"/>
          <w:highlight w:val="lightGray"/>
          <w:lang w:val="en-GB"/>
        </w:rPr>
        <w:t>[</w:t>
      </w:r>
      <w:r>
        <w:rPr>
          <w:rStyle w:val="officedocpreview-defaultparagraphfont-000002"/>
          <w:rFonts w:ascii="Calibri" w:eastAsia="Calibri" w:hAnsi="Calibri" w:cs="Calibri"/>
          <w:b/>
          <w:bCs/>
          <w:i/>
          <w:iCs/>
          <w:color w:val="000000"/>
          <w:sz w:val="22"/>
          <w:szCs w:val="22"/>
          <w:highlight w:val="lightGray"/>
          <w:lang w:val="en-GB"/>
        </w:rPr>
        <w:t>Alternative:</w:t>
      </w:r>
      <w:r>
        <w:rPr>
          <w:rStyle w:val="officedocpreview-defaultparagraphfont-000002"/>
          <w:rFonts w:ascii="Calibri" w:eastAsia="Calibri" w:hAnsi="Calibri" w:cs="Calibri"/>
          <w:i/>
          <w:iCs/>
          <w:color w:val="000000"/>
          <w:sz w:val="22"/>
          <w:szCs w:val="22"/>
          <w:highlight w:val="lightGray"/>
          <w:lang w:val="en-GB"/>
        </w:rPr>
        <w:t xml:space="preserve"> </w:t>
      </w:r>
      <w:r>
        <w:rPr>
          <w:rStyle w:val="officedocpreview-defaultparagraphfont-000002"/>
          <w:rFonts w:ascii="Calibri" w:eastAsia="Calibri" w:hAnsi="Calibri" w:cs="Calibri"/>
          <w:i/>
          <w:iCs/>
          <w:color w:val="000000"/>
          <w:sz w:val="22"/>
          <w:szCs w:val="22"/>
          <w:highlight w:val="lightGray"/>
          <w:lang w:val="en-GB"/>
        </w:rPr>
        <w:t xml:space="preserve">Your data may in some cases be </w:t>
      </w:r>
      <w:r>
        <w:rPr>
          <w:rStyle w:val="officedocpreview-defaultparagraphfont-000002"/>
          <w:rFonts w:cs="Calibri"/>
          <w:i/>
          <w:iCs/>
          <w:color w:val="000000"/>
          <w:sz w:val="22"/>
          <w:szCs w:val="22"/>
          <w:highlight w:val="lightGray"/>
          <w:lang w:val="en-GB"/>
        </w:rPr>
        <w:t>transferred</w:t>
      </w:r>
      <w:r>
        <w:rPr>
          <w:rStyle w:val="officedocpreview-defaultparagraphfont-000002"/>
          <w:rFonts w:ascii="Calibri" w:eastAsia="Calibri" w:hAnsi="Calibri" w:cs="Calibri"/>
          <w:i/>
          <w:iCs/>
          <w:color w:val="000000"/>
          <w:sz w:val="22"/>
          <w:szCs w:val="22"/>
          <w:highlight w:val="lightGray"/>
          <w:lang w:val="en-GB"/>
        </w:rPr>
        <w:t xml:space="preserve"> to partners or other parties located outside the EU/E</w:t>
      </w:r>
      <w:r>
        <w:rPr>
          <w:rStyle w:val="officedocpreview-defaultparagraphfont-000002"/>
          <w:rFonts w:cs="Calibri"/>
          <w:i/>
          <w:iCs/>
          <w:color w:val="000000"/>
          <w:sz w:val="22"/>
          <w:szCs w:val="22"/>
          <w:highlight w:val="lightGray"/>
          <w:lang w:val="en-GB"/>
        </w:rPr>
        <w:t>E</w:t>
      </w:r>
      <w:r>
        <w:rPr>
          <w:rStyle w:val="officedocpreview-defaultparagraphfont-000002"/>
          <w:rFonts w:ascii="Calibri" w:eastAsia="Calibri" w:hAnsi="Calibri" w:cs="Calibri"/>
          <w:i/>
          <w:iCs/>
          <w:color w:val="000000"/>
          <w:sz w:val="22"/>
          <w:szCs w:val="22"/>
          <w:highlight w:val="lightGray"/>
          <w:lang w:val="en-GB"/>
        </w:rPr>
        <w:t xml:space="preserve">A  area. In such cases we take appropriate measures in order </w:t>
      </w:r>
      <w:r>
        <w:rPr>
          <w:rStyle w:val="officedocpreview-defaultparagraphfont-000002"/>
          <w:rFonts w:cs="Calibri"/>
          <w:i/>
          <w:iCs/>
          <w:color w:val="000000"/>
          <w:sz w:val="22"/>
          <w:szCs w:val="22"/>
          <w:highlight w:val="lightGray"/>
          <w:lang w:val="en-GB"/>
        </w:rPr>
        <w:t>to</w:t>
      </w:r>
      <w:r>
        <w:rPr>
          <w:rStyle w:val="officedocpreview-defaultparagraphfont-000002"/>
          <w:rFonts w:ascii="Calibri" w:eastAsia="Calibri" w:hAnsi="Calibri" w:cs="Calibri"/>
          <w:i/>
          <w:iCs/>
          <w:color w:val="000000"/>
          <w:sz w:val="22"/>
          <w:szCs w:val="22"/>
          <w:highlight w:val="lightGray"/>
          <w:lang w:val="en-GB"/>
        </w:rPr>
        <w:t xml:space="preserve"> ensure that the information is protected in </w:t>
      </w:r>
      <w:r>
        <w:rPr>
          <w:rStyle w:val="officedocpreview-defaultparagraphfont-000002"/>
          <w:rFonts w:cs="Calibri"/>
          <w:i/>
          <w:iCs/>
          <w:color w:val="000000"/>
          <w:sz w:val="22"/>
          <w:szCs w:val="22"/>
          <w:highlight w:val="lightGray"/>
          <w:lang w:val="en-GB"/>
        </w:rPr>
        <w:t>accordance</w:t>
      </w:r>
      <w:r>
        <w:rPr>
          <w:rStyle w:val="officedocpreview-defaultparagraphfont-000002"/>
          <w:rFonts w:ascii="Calibri" w:eastAsia="Calibri" w:hAnsi="Calibri" w:cs="Calibri"/>
          <w:i/>
          <w:iCs/>
          <w:color w:val="000000"/>
          <w:sz w:val="22"/>
          <w:szCs w:val="22"/>
          <w:highlight w:val="lightGray"/>
          <w:lang w:val="en-GB"/>
        </w:rPr>
        <w:t xml:space="preserve"> with current personal data regulations. The basis we use for such transfers can be provided if you contact us.]</w:t>
      </w:r>
    </w:p>
    <w:p w14:paraId="4EAB6594" w14:textId="77777777" w:rsidR="00F139D4" w:rsidRPr="00E35D1F" w:rsidRDefault="00F139D4" w:rsidP="00E41ECC"/>
    <w:p w14:paraId="2064B71C" w14:textId="77777777" w:rsidR="00CB5ABE" w:rsidRPr="00426470" w:rsidRDefault="00E772E2" w:rsidP="00426470">
      <w:pPr>
        <w:pStyle w:val="Heading2"/>
        <w:numPr>
          <w:ilvl w:val="0"/>
          <w:numId w:val="8"/>
        </w:numPr>
        <w:rPr>
          <w:sz w:val="24"/>
          <w:szCs w:val="22"/>
        </w:rPr>
      </w:pPr>
      <w:r>
        <w:rPr>
          <w:rFonts w:ascii="Calibri" w:eastAsia="Calibri" w:hAnsi="Calibri" w:cs="Times New Roman"/>
          <w:bCs/>
          <w:color w:val="000000"/>
          <w:sz w:val="24"/>
          <w:szCs w:val="24"/>
          <w:lang w:val="en-GB"/>
        </w:rPr>
        <w:t xml:space="preserve">Storage time </w:t>
      </w:r>
    </w:p>
    <w:p w14:paraId="52D16691" w14:textId="77777777" w:rsidR="00CB5ABE" w:rsidRPr="005306C7" w:rsidRDefault="00CB5ABE" w:rsidP="00CB5ABE">
      <w:pPr>
        <w:pStyle w:val="NoSpacing"/>
        <w:rPr>
          <w:rFonts w:ascii="Times New Roman" w:hAnsi="Times New Roman" w:cs="Times New Roman"/>
          <w:sz w:val="20"/>
          <w:szCs w:val="20"/>
        </w:rPr>
      </w:pPr>
    </w:p>
    <w:p w14:paraId="4658A7C2" w14:textId="77777777" w:rsidR="006C1B00" w:rsidRDefault="00E772E2" w:rsidP="009F78EE">
      <w:pPr>
        <w:spacing w:after="0" w:line="238" w:lineRule="atLeast"/>
        <w:rPr>
          <w:rFonts w:ascii="Calibri" w:eastAsia="Times New Roman" w:hAnsi="Calibri" w:cs="Calibri"/>
          <w:color w:val="000000"/>
          <w:highlight w:val="lightGray"/>
          <w:lang w:eastAsia="nb-NO"/>
        </w:rPr>
      </w:pPr>
      <w:r>
        <w:rPr>
          <w:rFonts w:ascii="Calibri" w:eastAsia="Calibri" w:hAnsi="Calibri" w:cs="Calibri"/>
          <w:color w:val="000000"/>
          <w:lang w:val="en-GB" w:eastAsia="nb-NO"/>
        </w:rPr>
        <w:t xml:space="preserve">We store your personal data for as long as is necessary for the purpose for which it was collected.  </w:t>
      </w:r>
    </w:p>
    <w:p w14:paraId="5228AA92" w14:textId="77777777" w:rsidR="006C1B00" w:rsidRDefault="006C1B00" w:rsidP="009F78EE">
      <w:pPr>
        <w:spacing w:after="0" w:line="238" w:lineRule="atLeast"/>
        <w:rPr>
          <w:rFonts w:ascii="Calibri" w:eastAsia="Times New Roman" w:hAnsi="Calibri" w:cs="Calibri"/>
          <w:color w:val="000000"/>
          <w:highlight w:val="lightGray"/>
          <w:lang w:eastAsia="nb-NO"/>
        </w:rPr>
      </w:pPr>
    </w:p>
    <w:p w14:paraId="7D248EDC" w14:textId="77777777" w:rsidR="009F78EE" w:rsidRDefault="00E772E2" w:rsidP="009F78EE">
      <w:pPr>
        <w:spacing w:after="0" w:line="238" w:lineRule="atLeast"/>
        <w:rPr>
          <w:rFonts w:ascii="Calibri" w:eastAsia="Times New Roman" w:hAnsi="Calibri" w:cs="Calibri"/>
          <w:color w:val="000000"/>
          <w:lang w:eastAsia="nb-NO"/>
        </w:rPr>
      </w:pPr>
      <w:r>
        <w:rPr>
          <w:rFonts w:ascii="Calibri" w:eastAsia="Calibri" w:hAnsi="Calibri" w:cs="Calibri"/>
          <w:color w:val="000000"/>
          <w:highlight w:val="lightGray"/>
          <w:lang w:val="en-GB" w:eastAsia="nb-NO"/>
        </w:rPr>
        <w:t>Explain how long different categories of personal data are processed for and possibly the criteria that apply to how long it will be processed for]</w:t>
      </w:r>
    </w:p>
    <w:p w14:paraId="7E89765E" w14:textId="77777777" w:rsidR="002958E2" w:rsidRPr="009F78EE" w:rsidRDefault="002958E2" w:rsidP="009F78EE">
      <w:pPr>
        <w:spacing w:after="0" w:line="238" w:lineRule="atLeast"/>
        <w:rPr>
          <w:rFonts w:ascii="Calibri" w:eastAsia="Times New Roman" w:hAnsi="Calibri" w:cs="Calibri"/>
          <w:color w:val="000000"/>
          <w:lang w:eastAsia="nb-NO"/>
        </w:rPr>
      </w:pPr>
    </w:p>
    <w:p w14:paraId="7A8EFC71" w14:textId="77777777" w:rsidR="00E41ECC" w:rsidRDefault="00E772E2" w:rsidP="009F78EE">
      <w:pPr>
        <w:spacing w:after="0" w:line="238" w:lineRule="atLeast"/>
        <w:rPr>
          <w:rFonts w:ascii="Calibri" w:eastAsia="Times New Roman" w:hAnsi="Calibri" w:cs="Calibri"/>
          <w:color w:val="000000"/>
          <w:lang w:eastAsia="nb-NO"/>
        </w:rPr>
      </w:pPr>
      <w:r>
        <w:rPr>
          <w:rFonts w:ascii="Calibri" w:eastAsia="Calibri" w:hAnsi="Calibri" w:cs="Calibri"/>
          <w:color w:val="000000"/>
          <w:lang w:val="en-GB" w:eastAsia="nb-NO"/>
        </w:rPr>
        <w:t>Data that we are obliged to store in accordance with the Norwegian Accounting Act will be stored for up to 5 years, in accordance with statutory requirements.</w:t>
      </w:r>
    </w:p>
    <w:p w14:paraId="5A776479" w14:textId="77777777" w:rsidR="00CB5ABE" w:rsidRPr="00CC00C2" w:rsidRDefault="00CB5ABE" w:rsidP="00CB5ABE">
      <w:pPr>
        <w:pStyle w:val="Heading2"/>
      </w:pPr>
    </w:p>
    <w:p w14:paraId="315665AD" w14:textId="77777777" w:rsidR="009F78EE" w:rsidRPr="00426470" w:rsidRDefault="00E772E2" w:rsidP="00426470">
      <w:pPr>
        <w:pStyle w:val="Heading2"/>
        <w:numPr>
          <w:ilvl w:val="0"/>
          <w:numId w:val="8"/>
        </w:numPr>
        <w:rPr>
          <w:sz w:val="24"/>
          <w:szCs w:val="22"/>
        </w:rPr>
      </w:pPr>
      <w:r>
        <w:rPr>
          <w:rFonts w:ascii="Calibri" w:eastAsia="Calibri" w:hAnsi="Calibri" w:cs="Times New Roman"/>
          <w:bCs/>
          <w:color w:val="000000"/>
          <w:sz w:val="24"/>
          <w:szCs w:val="24"/>
          <w:lang w:val="en-GB"/>
        </w:rPr>
        <w:t>Rights of registered parties</w:t>
      </w:r>
    </w:p>
    <w:p w14:paraId="5A877104" w14:textId="77777777" w:rsidR="009F78EE" w:rsidRPr="00CC00C2" w:rsidRDefault="009F78EE" w:rsidP="009F78EE">
      <w:pPr>
        <w:pStyle w:val="NoSpacing"/>
        <w:rPr>
          <w:rFonts w:ascii="Times New Roman" w:hAnsi="Times New Roman" w:cs="Times New Roman"/>
          <w:i/>
          <w:sz w:val="20"/>
          <w:szCs w:val="20"/>
        </w:rPr>
      </w:pPr>
    </w:p>
    <w:p w14:paraId="1907981F" w14:textId="77777777" w:rsidR="002958E2" w:rsidRPr="00E41ECC" w:rsidRDefault="00E772E2" w:rsidP="00E41ECC">
      <w:r>
        <w:rPr>
          <w:rStyle w:val="officedocpreview-defaultparagraphfont-000002"/>
          <w:rFonts w:ascii="Calibri" w:eastAsia="Calibri" w:hAnsi="Calibri" w:cs="Calibri"/>
          <w:color w:val="000000"/>
          <w:lang w:val="en-GB"/>
        </w:rPr>
        <w:t xml:space="preserve">You have the right to request access to or rectification or deletion of any personal data that we process about you. You also have the right to call for limited processing, correct objections about processing and demand the right to data portability. </w:t>
      </w:r>
    </w:p>
    <w:p w14:paraId="5363A5CB" w14:textId="77777777" w:rsidR="002958E2" w:rsidRPr="006C1B00" w:rsidRDefault="00E772E2" w:rsidP="002958E2">
      <w:pPr>
        <w:pStyle w:val="officedocpreview-gr-avsnitt"/>
        <w:spacing w:before="0" w:beforeAutospacing="0" w:after="0" w:afterAutospacing="0" w:line="238" w:lineRule="atLeast"/>
        <w:rPr>
          <w:rStyle w:val="officedocpreview-defaultparagraphfont-000002"/>
          <w:rFonts w:ascii="Calibri" w:eastAsiaTheme="minorHAnsi" w:hAnsi="Calibri" w:cs="Calibri"/>
          <w:color w:val="000000"/>
          <w:sz w:val="22"/>
          <w:szCs w:val="22"/>
          <w:lang w:eastAsia="en-US"/>
        </w:rPr>
      </w:pPr>
      <w:r>
        <w:rPr>
          <w:rStyle w:val="officedocpreview-defaultparagraphfont-000002"/>
          <w:rFonts w:ascii="Calibri" w:eastAsia="Calibri" w:hAnsi="Calibri" w:cs="Calibri"/>
          <w:color w:val="000000"/>
          <w:sz w:val="22"/>
          <w:szCs w:val="22"/>
          <w:lang w:val="en-GB" w:eastAsia="en-US"/>
        </w:rPr>
        <w:t xml:space="preserve">In order to exercise your rights, please </w:t>
      </w:r>
      <w:r>
        <w:rPr>
          <w:rStyle w:val="officedocpreview-defaultparagraphfont-000002"/>
          <w:rFonts w:ascii="Calibri" w:eastAsia="Calibri" w:hAnsi="Calibri" w:cs="Calibri"/>
          <w:color w:val="000000"/>
          <w:sz w:val="22"/>
          <w:szCs w:val="22"/>
          <w:highlight w:val="lightGray"/>
          <w:lang w:val="en-GB" w:eastAsia="en-US"/>
        </w:rPr>
        <w:t>[</w:t>
      </w:r>
      <w:r>
        <w:rPr>
          <w:rStyle w:val="officedocpreview-defaultparagraphfont-000002"/>
          <w:rFonts w:ascii="Calibri" w:eastAsia="Calibri" w:hAnsi="Calibri" w:cs="Calibri"/>
          <w:sz w:val="22"/>
          <w:szCs w:val="22"/>
          <w:highlight w:val="lightGray"/>
          <w:lang w:val="en-GB" w:eastAsia="en-US"/>
        </w:rPr>
        <w:t>contact us at xxxx</w:t>
      </w:r>
      <w:r>
        <w:rPr>
          <w:rStyle w:val="officedocpreview-defaultparagraphfont-000002"/>
          <w:rFonts w:ascii="Calibri" w:eastAsia="Calibri" w:hAnsi="Calibri" w:cs="Calibri"/>
          <w:color w:val="000000"/>
          <w:sz w:val="22"/>
          <w:szCs w:val="22"/>
          <w:lang w:val="en-GB" w:eastAsia="en-US"/>
        </w:rPr>
        <w:t xml:space="preserve"> </w:t>
      </w:r>
      <w:r>
        <w:rPr>
          <w:rStyle w:val="officedocpreview-defaultparagraphfont-000002"/>
          <w:rFonts w:ascii="Calibri" w:eastAsia="Calibri" w:hAnsi="Calibri" w:cs="Calibri"/>
          <w:color w:val="000000"/>
          <w:sz w:val="22"/>
          <w:szCs w:val="22"/>
          <w:highlight w:val="lightGray"/>
          <w:lang w:val="en-GB" w:eastAsia="en-US"/>
        </w:rPr>
        <w:t>]</w:t>
      </w:r>
      <w:r>
        <w:rPr>
          <w:rStyle w:val="officedocpreview-defaultparagraphfont-000002"/>
          <w:rFonts w:ascii="Calibri" w:eastAsia="Calibri" w:hAnsi="Calibri" w:cs="Calibri"/>
          <w:color w:val="000000"/>
          <w:sz w:val="22"/>
          <w:szCs w:val="22"/>
          <w:lang w:val="en-GB" w:eastAsia="en-US"/>
        </w:rPr>
        <w:t xml:space="preserve">. We will respond to your enquiry as soon as possible, and by no later than within 30 days. </w:t>
      </w:r>
    </w:p>
    <w:p w14:paraId="30DC2FFE" w14:textId="77777777" w:rsidR="002958E2" w:rsidRDefault="002958E2" w:rsidP="002958E2">
      <w:pPr>
        <w:pStyle w:val="officedocpreview-gr-avsnitt"/>
        <w:spacing w:before="0" w:beforeAutospacing="0" w:after="0" w:afterAutospacing="0" w:line="238" w:lineRule="atLeast"/>
        <w:rPr>
          <w:rFonts w:ascii="Calibri" w:hAnsi="Calibri" w:cs="Calibri"/>
          <w:color w:val="000000"/>
          <w:sz w:val="22"/>
          <w:szCs w:val="22"/>
        </w:rPr>
      </w:pPr>
    </w:p>
    <w:p w14:paraId="0A29F58C" w14:textId="77777777" w:rsidR="006C1B00" w:rsidRDefault="00E772E2" w:rsidP="002958E2">
      <w:pPr>
        <w:pStyle w:val="officedocpreview-gr-avsnitt"/>
        <w:spacing w:before="0" w:beforeAutospacing="0" w:after="0" w:afterAutospacing="0" w:line="238" w:lineRule="atLeast"/>
        <w:rPr>
          <w:rStyle w:val="officedocpreview-defaultparagraphfont-000002"/>
          <w:rFonts w:ascii="Calibri" w:hAnsi="Calibri" w:cs="Calibri"/>
          <w:color w:val="000000"/>
          <w:sz w:val="22"/>
          <w:szCs w:val="22"/>
        </w:rPr>
      </w:pPr>
      <w:r>
        <w:rPr>
          <w:rStyle w:val="officedocpreview-defaultparagraphfont-000002"/>
          <w:rFonts w:ascii="Calibri" w:eastAsia="Calibri" w:hAnsi="Calibri" w:cs="Calibri"/>
          <w:color w:val="000000"/>
          <w:sz w:val="22"/>
          <w:szCs w:val="22"/>
          <w:lang w:val="en-GB"/>
        </w:rPr>
        <w:t xml:space="preserve">We may ask you to confirm your identity or to provide additional information before we allow you to exercise your rights. We do this in order to ensure that we give access to the right person. </w:t>
      </w:r>
    </w:p>
    <w:p w14:paraId="06BDC046" w14:textId="77777777" w:rsidR="002958E2" w:rsidRDefault="002958E2" w:rsidP="009F78EE"/>
    <w:p w14:paraId="3885EAB0" w14:textId="77777777" w:rsidR="002958E2" w:rsidRPr="00426470" w:rsidRDefault="00E772E2" w:rsidP="00426470">
      <w:pPr>
        <w:pStyle w:val="Heading2"/>
        <w:numPr>
          <w:ilvl w:val="0"/>
          <w:numId w:val="8"/>
        </w:numPr>
        <w:rPr>
          <w:sz w:val="24"/>
          <w:szCs w:val="22"/>
        </w:rPr>
      </w:pPr>
      <w:r>
        <w:rPr>
          <w:rFonts w:ascii="Calibri" w:eastAsia="Calibri" w:hAnsi="Calibri" w:cs="Times New Roman"/>
          <w:bCs/>
          <w:color w:val="000000"/>
          <w:sz w:val="24"/>
          <w:szCs w:val="24"/>
          <w:lang w:val="en-GB"/>
        </w:rPr>
        <w:t xml:space="preserve">Complaints </w:t>
      </w:r>
    </w:p>
    <w:p w14:paraId="048930B1" w14:textId="77777777" w:rsidR="002958E2" w:rsidRPr="00E41ECC" w:rsidRDefault="002958E2" w:rsidP="00E41ECC">
      <w:pPr>
        <w:pStyle w:val="officedocpreview-gr-avsnitt"/>
        <w:spacing w:before="0" w:beforeAutospacing="0" w:after="0" w:afterAutospacing="0" w:line="238" w:lineRule="atLeast"/>
        <w:rPr>
          <w:rFonts w:ascii="Calibri" w:hAnsi="Calibri" w:cs="Calibri"/>
          <w:color w:val="000000"/>
          <w:sz w:val="22"/>
          <w:szCs w:val="22"/>
        </w:rPr>
      </w:pPr>
    </w:p>
    <w:p w14:paraId="1E1DA61C" w14:textId="77777777" w:rsidR="006C1B00" w:rsidRDefault="00E772E2" w:rsidP="002958E2">
      <w:pPr>
        <w:shd w:val="clear" w:color="auto" w:fill="FFFFFF"/>
        <w:spacing w:after="180"/>
        <w:rPr>
          <w:rStyle w:val="officedocpreview-defaultparagraphfont-000002"/>
          <w:rFonts w:ascii="Calibri" w:hAnsi="Calibri" w:cs="Calibri"/>
          <w:color w:val="000000"/>
        </w:rPr>
      </w:pPr>
      <w:r>
        <w:rPr>
          <w:rStyle w:val="officedocpreview-defaultparagraphfont-000002"/>
          <w:rFonts w:ascii="Calibri" w:eastAsia="Calibri" w:hAnsi="Calibri" w:cs="Calibri"/>
          <w:color w:val="000000"/>
          <w:lang w:val="en-GB"/>
        </w:rPr>
        <w:lastRenderedPageBreak/>
        <w:t xml:space="preserve">If you are not satisfied with how we process your personal data you can </w:t>
      </w:r>
      <w:r>
        <w:rPr>
          <w:rStyle w:val="officedocpreview-defaultparagraphfont-000002"/>
          <w:rFonts w:ascii="Calibri" w:eastAsia="Calibri" w:hAnsi="Calibri" w:cs="Calibri"/>
          <w:color w:val="000000"/>
          <w:highlight w:val="lightGray"/>
          <w:lang w:val="en-GB"/>
        </w:rPr>
        <w:t>[</w:t>
      </w:r>
      <w:r>
        <w:rPr>
          <w:rStyle w:val="officedocpreview-defaultparagraphfont-000002"/>
          <w:rFonts w:ascii="Calibri" w:eastAsia="Calibri" w:hAnsi="Calibri" w:cs="Calibri"/>
          <w:highlight w:val="lightGray"/>
          <w:lang w:val="en-GB"/>
        </w:rPr>
        <w:t>contact us at xxxx</w:t>
      </w:r>
      <w:r>
        <w:rPr>
          <w:rStyle w:val="officedocpreview-defaultparagraphfont-000002"/>
          <w:rFonts w:ascii="Calibri" w:eastAsia="Calibri" w:hAnsi="Calibri" w:cs="Calibri"/>
          <w:color w:val="000000"/>
          <w:lang w:val="en-GB"/>
        </w:rPr>
        <w:t xml:space="preserve"> </w:t>
      </w:r>
      <w:r>
        <w:rPr>
          <w:rStyle w:val="officedocpreview-defaultparagraphfont-000002"/>
          <w:rFonts w:ascii="Calibri" w:eastAsia="Calibri" w:hAnsi="Calibri" w:cs="Calibri"/>
          <w:color w:val="000000"/>
          <w:highlight w:val="lightGray"/>
          <w:lang w:val="en-GB"/>
        </w:rPr>
        <w:t>]</w:t>
      </w:r>
    </w:p>
    <w:p w14:paraId="727A2F4D" w14:textId="77777777" w:rsidR="002958E2" w:rsidRPr="00E41ECC" w:rsidRDefault="00E772E2" w:rsidP="00E41ECC">
      <w:pPr>
        <w:shd w:val="clear" w:color="auto" w:fill="FFFFFF"/>
        <w:spacing w:after="180"/>
        <w:rPr>
          <w:rFonts w:ascii="VySans light" w:hAnsi="VySans light" w:cs="Times New Roman"/>
          <w:color w:val="333333"/>
          <w:sz w:val="24"/>
          <w:szCs w:val="24"/>
        </w:rPr>
      </w:pPr>
      <w:r>
        <w:rPr>
          <w:rStyle w:val="officedocpreview-defaultparagraphfont-000002"/>
          <w:rFonts w:ascii="Calibri" w:eastAsia="Calibri" w:hAnsi="Calibri" w:cs="Calibri"/>
          <w:color w:val="000000"/>
          <w:lang w:val="en-GB"/>
        </w:rPr>
        <w:t>You also have the right to complain about how we process your personal data to the Norwegian Data Protection Authority.</w:t>
      </w:r>
      <w:r>
        <w:rPr>
          <w:rStyle w:val="officedocpreview-defaultparagraphfont-000002"/>
          <w:rFonts w:ascii="Calibri" w:eastAsia="Calibri" w:hAnsi="Calibri" w:cs="Times New Roman"/>
          <w:lang w:val="en-GB"/>
        </w:rPr>
        <w:t xml:space="preserve"> </w:t>
      </w:r>
      <w:r>
        <w:rPr>
          <w:rStyle w:val="officedocpreview-defaultparagraphfont-000002"/>
          <w:rFonts w:ascii="Calibri" w:eastAsia="Calibri" w:hAnsi="Calibri" w:cs="Calibri"/>
          <w:color w:val="000000"/>
          <w:lang w:val="en-GB"/>
        </w:rPr>
        <w:t xml:space="preserve">You can find information about how to contact the Norwegian Data Protection Authority on the Norwegian Data Protection Authority’s website: </w:t>
      </w:r>
      <w:hyperlink r:id="rId7" w:tgtFrame="_top" w:history="1">
        <w:r w:rsidR="002958E2">
          <w:rPr>
            <w:rStyle w:val="officedocpreview-defaultparagraphfont-000002"/>
            <w:rFonts w:ascii="Calibri" w:eastAsia="Calibri" w:hAnsi="Calibri" w:cs="Calibri"/>
            <w:color w:val="0000FF"/>
            <w:u w:val="single"/>
            <w:lang w:val="en-GB"/>
          </w:rPr>
          <w:t>www.datatilsynet.no</w:t>
        </w:r>
      </w:hyperlink>
      <w:r>
        <w:rPr>
          <w:rStyle w:val="officedocpreview-defaultparagraphfont-000002"/>
          <w:rFonts w:ascii="Calibri" w:eastAsia="Calibri" w:hAnsi="Calibri" w:cs="Calibri"/>
          <w:color w:val="000000"/>
          <w:lang w:val="en-GB"/>
        </w:rPr>
        <w:t xml:space="preserve">. </w:t>
      </w:r>
    </w:p>
    <w:p w14:paraId="5475807A" w14:textId="77777777" w:rsidR="002958E2" w:rsidRDefault="002958E2" w:rsidP="002958E2"/>
    <w:p w14:paraId="3ACEAA8D" w14:textId="77777777" w:rsidR="002958E2" w:rsidRPr="00426470" w:rsidRDefault="00E772E2" w:rsidP="00426470">
      <w:pPr>
        <w:pStyle w:val="Heading2"/>
        <w:numPr>
          <w:ilvl w:val="0"/>
          <w:numId w:val="8"/>
        </w:numPr>
        <w:rPr>
          <w:sz w:val="24"/>
          <w:szCs w:val="22"/>
        </w:rPr>
      </w:pPr>
      <w:r>
        <w:rPr>
          <w:rFonts w:ascii="Calibri" w:eastAsia="Calibri" w:hAnsi="Calibri" w:cs="Times New Roman"/>
          <w:bCs/>
          <w:color w:val="000000"/>
          <w:sz w:val="24"/>
          <w:szCs w:val="24"/>
          <w:lang w:val="en-GB"/>
        </w:rPr>
        <w:t>Amendments</w:t>
      </w:r>
    </w:p>
    <w:p w14:paraId="2571C215" w14:textId="77777777" w:rsidR="00C76EE8" w:rsidRPr="00E41ECC" w:rsidRDefault="00C76EE8" w:rsidP="002958E2">
      <w:pPr>
        <w:spacing w:after="0" w:line="238" w:lineRule="atLeast"/>
        <w:rPr>
          <w:rStyle w:val="officedocpreview-defaultparagraphfont-000002"/>
        </w:rPr>
      </w:pPr>
    </w:p>
    <w:p w14:paraId="182F77D2" w14:textId="77777777" w:rsidR="002637A1" w:rsidRPr="00CB5ABE" w:rsidRDefault="00E772E2" w:rsidP="001B6358">
      <w:pPr>
        <w:spacing w:after="0" w:line="238" w:lineRule="atLeast"/>
      </w:pPr>
      <w:r>
        <w:rPr>
          <w:rStyle w:val="officedocpreview-defaultparagraphfont-000002"/>
          <w:rFonts w:ascii="Calibri" w:eastAsia="Calibri" w:hAnsi="Calibri" w:cs="Calibri"/>
          <w:color w:val="000000"/>
          <w:lang w:val="en-GB"/>
        </w:rPr>
        <w:t>We need to update our privacy statement as we develop new products and services. If we make major changes to our privacy statement, we may also contact you by e-mail or through other channels in order to inform you about any amendments. Otherwise, up-to-date information will always be readily available on our website.</w:t>
      </w:r>
    </w:p>
    <w:sectPr w:rsidR="002637A1" w:rsidRPr="00CB5ABE" w:rsidSect="005349D0">
      <w:footerReference w:type="default" r:id="rId8"/>
      <w:pgSz w:w="11906" w:h="16838"/>
      <w:pgMar w:top="1440" w:right="1440" w:bottom="1440" w:left="1440" w:header="567" w:footer="567"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460331C5" w14:textId="77777777" w:rsidR="00E772E2" w:rsidRDefault="00E772E2">
      <w:pPr>
        <w:spacing w:after="0"/>
      </w:pPr>
      <w:r>
        <w:separator/>
      </w:r>
    </w:p>
  </w:endnote>
  <w:endnote w:type="continuationSeparator" w:id="0">
    <w:p w14:paraId="2585EC40" w14:textId="77777777" w:rsidR="00E772E2" w:rsidRDefault="00E772E2">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decorative"/>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Calibri">
    <w:panose1 w:val="020F05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VySans light">
    <w:altName w:val="Cambria"/>
    <w:panose1 w:val="020B0604020202020204"/>
    <w:charset w:val="00"/>
    <w:family w:val="roman"/>
    <w:pitch w:val="default"/>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1337832918"/>
      <w:docPartObj>
        <w:docPartGallery w:val="Page Numbers (Bottom of Page)"/>
        <w:docPartUnique/>
      </w:docPartObj>
    </w:sdtPr>
    <w:sdtEndPr/>
    <w:sdtContent>
      <w:sdt>
        <w:sdtPr>
          <w:id w:val="1728636285"/>
          <w:docPartObj>
            <w:docPartGallery w:val="Page Numbers (Top of Page)"/>
            <w:docPartUnique/>
          </w:docPartObj>
        </w:sdtPr>
        <w:sdtEndPr/>
        <w:sdtContent>
          <w:p w14:paraId="2C4F0BD8" w14:textId="77777777" w:rsidR="005568F6" w:rsidRDefault="00E772E2" w:rsidP="00CC00C2">
            <w:pPr>
              <w:pStyle w:val="Footer"/>
              <w:tabs>
                <w:tab w:val="clear" w:pos="9026"/>
                <w:tab w:val="right" w:pos="8931"/>
              </w:tabs>
              <w:jc w:val="both"/>
            </w:pPr>
            <w:r>
              <w:rPr>
                <w:b/>
                <w:bCs/>
                <w:sz w:val="24"/>
                <w:szCs w:val="24"/>
              </w:rPr>
              <w:tab/>
            </w:r>
            <w:r>
              <w:rPr>
                <w:b/>
                <w:bCs/>
                <w:sz w:val="24"/>
                <w:szCs w:val="24"/>
              </w:rPr>
              <w:tab/>
            </w:r>
          </w:p>
        </w:sdtContent>
      </w:sdt>
    </w:sdtContent>
  </w:sdt>
  <w:p w14:paraId="6F863283" w14:textId="77777777" w:rsidR="005568F6" w:rsidRDefault="005568F6">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5E436A7F" w14:textId="77777777" w:rsidR="00E772E2" w:rsidRDefault="00E772E2">
      <w:pPr>
        <w:spacing w:after="0"/>
      </w:pPr>
      <w:r>
        <w:separator/>
      </w:r>
    </w:p>
  </w:footnote>
  <w:footnote w:type="continuationSeparator" w:id="0">
    <w:p w14:paraId="12261F6C" w14:textId="77777777" w:rsidR="00E772E2" w:rsidRDefault="00E772E2">
      <w:pPr>
        <w:spacing w:after="0"/>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2C0D3315"/>
    <w:multiLevelType w:val="multilevel"/>
    <w:tmpl w:val="AF1A287C"/>
    <w:lvl w:ilvl="0">
      <w:start w:val="1"/>
      <w:numFmt w:val="decimal"/>
      <w:lvlText w:val="%1."/>
      <w:lvlJc w:val="left"/>
      <w:pPr>
        <w:ind w:left="720" w:hanging="360"/>
      </w:pPr>
      <w:rPr>
        <w:rFonts w:hint="default"/>
      </w:rPr>
    </w:lvl>
    <w:lvl w:ilvl="1">
      <w:start w:val="1"/>
      <w:numFmt w:val="decimal"/>
      <w:isLgl/>
      <w:lvlText w:val="%1.%2"/>
      <w:lvlJc w:val="left"/>
      <w:pPr>
        <w:ind w:left="720" w:hanging="360"/>
      </w:pPr>
      <w:rPr>
        <w:rFonts w:hint="default"/>
      </w:rPr>
    </w:lvl>
    <w:lvl w:ilvl="2">
      <w:start w:val="1"/>
      <w:numFmt w:val="decimal"/>
      <w:isLgl/>
      <w:lvlText w:val="%1.%2.%3"/>
      <w:lvlJc w:val="left"/>
      <w:pPr>
        <w:ind w:left="1080" w:hanging="720"/>
      </w:pPr>
      <w:rPr>
        <w:rFonts w:hint="default"/>
      </w:rPr>
    </w:lvl>
    <w:lvl w:ilvl="3">
      <w:start w:val="1"/>
      <w:numFmt w:val="decimal"/>
      <w:isLgl/>
      <w:lvlText w:val="%1.%2.%3.%4"/>
      <w:lvlJc w:val="left"/>
      <w:pPr>
        <w:ind w:left="1080" w:hanging="720"/>
      </w:pPr>
      <w:rPr>
        <w:rFonts w:hint="default"/>
      </w:rPr>
    </w:lvl>
    <w:lvl w:ilvl="4">
      <w:start w:val="1"/>
      <w:numFmt w:val="decimal"/>
      <w:isLgl/>
      <w:lvlText w:val="%1.%2.%3.%4.%5"/>
      <w:lvlJc w:val="left"/>
      <w:pPr>
        <w:ind w:left="1440" w:hanging="1080"/>
      </w:pPr>
      <w:rPr>
        <w:rFonts w:hint="default"/>
      </w:rPr>
    </w:lvl>
    <w:lvl w:ilvl="5">
      <w:start w:val="1"/>
      <w:numFmt w:val="decimal"/>
      <w:isLgl/>
      <w:lvlText w:val="%1.%2.%3.%4.%5.%6"/>
      <w:lvlJc w:val="left"/>
      <w:pPr>
        <w:ind w:left="1440" w:hanging="1080"/>
      </w:pPr>
      <w:rPr>
        <w:rFonts w:hint="default"/>
      </w:rPr>
    </w:lvl>
    <w:lvl w:ilvl="6">
      <w:start w:val="1"/>
      <w:numFmt w:val="decimal"/>
      <w:isLgl/>
      <w:lvlText w:val="%1.%2.%3.%4.%5.%6.%7"/>
      <w:lvlJc w:val="left"/>
      <w:pPr>
        <w:ind w:left="1800" w:hanging="1440"/>
      </w:pPr>
      <w:rPr>
        <w:rFonts w:hint="default"/>
      </w:rPr>
    </w:lvl>
    <w:lvl w:ilvl="7">
      <w:start w:val="1"/>
      <w:numFmt w:val="decimal"/>
      <w:isLgl/>
      <w:lvlText w:val="%1.%2.%3.%4.%5.%6.%7.%8"/>
      <w:lvlJc w:val="left"/>
      <w:pPr>
        <w:ind w:left="1800" w:hanging="1440"/>
      </w:pPr>
      <w:rPr>
        <w:rFonts w:hint="default"/>
      </w:rPr>
    </w:lvl>
    <w:lvl w:ilvl="8">
      <w:start w:val="1"/>
      <w:numFmt w:val="decimal"/>
      <w:isLgl/>
      <w:lvlText w:val="%1.%2.%3.%4.%5.%6.%7.%8.%9"/>
      <w:lvlJc w:val="left"/>
      <w:pPr>
        <w:ind w:left="2160" w:hanging="1800"/>
      </w:pPr>
      <w:rPr>
        <w:rFonts w:hint="default"/>
      </w:rPr>
    </w:lvl>
  </w:abstractNum>
  <w:abstractNum w:abstractNumId="1" w15:restartNumberingAfterBreak="0">
    <w:nsid w:val="421E2E1D"/>
    <w:multiLevelType w:val="hybridMultilevel"/>
    <w:tmpl w:val="D92E38F2"/>
    <w:lvl w:ilvl="0" w:tplc="BE6CBDC0">
      <w:start w:val="1"/>
      <w:numFmt w:val="decimal"/>
      <w:lvlText w:val="%1."/>
      <w:lvlJc w:val="left"/>
      <w:pPr>
        <w:ind w:left="720" w:hanging="360"/>
      </w:pPr>
      <w:rPr>
        <w:rFonts w:hint="default"/>
      </w:rPr>
    </w:lvl>
    <w:lvl w:ilvl="1" w:tplc="DF5084A6" w:tentative="1">
      <w:start w:val="1"/>
      <w:numFmt w:val="lowerLetter"/>
      <w:lvlText w:val="%2."/>
      <w:lvlJc w:val="left"/>
      <w:pPr>
        <w:ind w:left="1440" w:hanging="360"/>
      </w:pPr>
    </w:lvl>
    <w:lvl w:ilvl="2" w:tplc="5EBCF146" w:tentative="1">
      <w:start w:val="1"/>
      <w:numFmt w:val="lowerRoman"/>
      <w:lvlText w:val="%3."/>
      <w:lvlJc w:val="right"/>
      <w:pPr>
        <w:ind w:left="2160" w:hanging="180"/>
      </w:pPr>
    </w:lvl>
    <w:lvl w:ilvl="3" w:tplc="A8DEFFC2" w:tentative="1">
      <w:start w:val="1"/>
      <w:numFmt w:val="decimal"/>
      <w:lvlText w:val="%4."/>
      <w:lvlJc w:val="left"/>
      <w:pPr>
        <w:ind w:left="2880" w:hanging="360"/>
      </w:pPr>
    </w:lvl>
    <w:lvl w:ilvl="4" w:tplc="55B6C2CE" w:tentative="1">
      <w:start w:val="1"/>
      <w:numFmt w:val="lowerLetter"/>
      <w:lvlText w:val="%5."/>
      <w:lvlJc w:val="left"/>
      <w:pPr>
        <w:ind w:left="3600" w:hanging="360"/>
      </w:pPr>
    </w:lvl>
    <w:lvl w:ilvl="5" w:tplc="DFF67074" w:tentative="1">
      <w:start w:val="1"/>
      <w:numFmt w:val="lowerRoman"/>
      <w:lvlText w:val="%6."/>
      <w:lvlJc w:val="right"/>
      <w:pPr>
        <w:ind w:left="4320" w:hanging="180"/>
      </w:pPr>
    </w:lvl>
    <w:lvl w:ilvl="6" w:tplc="B4E09748" w:tentative="1">
      <w:start w:val="1"/>
      <w:numFmt w:val="decimal"/>
      <w:lvlText w:val="%7."/>
      <w:lvlJc w:val="left"/>
      <w:pPr>
        <w:ind w:left="5040" w:hanging="360"/>
      </w:pPr>
    </w:lvl>
    <w:lvl w:ilvl="7" w:tplc="25E4E8E8" w:tentative="1">
      <w:start w:val="1"/>
      <w:numFmt w:val="lowerLetter"/>
      <w:lvlText w:val="%8."/>
      <w:lvlJc w:val="left"/>
      <w:pPr>
        <w:ind w:left="5760" w:hanging="360"/>
      </w:pPr>
    </w:lvl>
    <w:lvl w:ilvl="8" w:tplc="9B92DF4A" w:tentative="1">
      <w:start w:val="1"/>
      <w:numFmt w:val="lowerRoman"/>
      <w:lvlText w:val="%9."/>
      <w:lvlJc w:val="right"/>
      <w:pPr>
        <w:ind w:left="6480" w:hanging="180"/>
      </w:pPr>
    </w:lvl>
  </w:abstractNum>
  <w:abstractNum w:abstractNumId="2" w15:restartNumberingAfterBreak="0">
    <w:nsid w:val="4BD32D22"/>
    <w:multiLevelType w:val="hybridMultilevel"/>
    <w:tmpl w:val="930EFC72"/>
    <w:lvl w:ilvl="0" w:tplc="33D24872">
      <w:start w:val="1"/>
      <w:numFmt w:val="decimal"/>
      <w:lvlText w:val="%1."/>
      <w:lvlJc w:val="left"/>
      <w:pPr>
        <w:ind w:left="720" w:hanging="360"/>
      </w:pPr>
      <w:rPr>
        <w:b/>
        <w:bCs w:val="0"/>
      </w:rPr>
    </w:lvl>
    <w:lvl w:ilvl="1" w:tplc="8D6E50E2">
      <w:start w:val="1"/>
      <w:numFmt w:val="lowerLetter"/>
      <w:lvlText w:val="%2."/>
      <w:lvlJc w:val="left"/>
      <w:pPr>
        <w:ind w:left="1440" w:hanging="360"/>
      </w:pPr>
    </w:lvl>
    <w:lvl w:ilvl="2" w:tplc="632C1596">
      <w:start w:val="1"/>
      <w:numFmt w:val="lowerRoman"/>
      <w:lvlText w:val="%3."/>
      <w:lvlJc w:val="right"/>
      <w:pPr>
        <w:ind w:left="2160" w:hanging="180"/>
      </w:pPr>
    </w:lvl>
    <w:lvl w:ilvl="3" w:tplc="83D05E7E">
      <w:start w:val="1"/>
      <w:numFmt w:val="decimal"/>
      <w:lvlText w:val="%4."/>
      <w:lvlJc w:val="left"/>
      <w:pPr>
        <w:ind w:left="2880" w:hanging="360"/>
      </w:pPr>
    </w:lvl>
    <w:lvl w:ilvl="4" w:tplc="775A3670">
      <w:start w:val="1"/>
      <w:numFmt w:val="lowerLetter"/>
      <w:lvlText w:val="%5."/>
      <w:lvlJc w:val="left"/>
      <w:pPr>
        <w:ind w:left="3600" w:hanging="360"/>
      </w:pPr>
    </w:lvl>
    <w:lvl w:ilvl="5" w:tplc="D2F6B110">
      <w:start w:val="1"/>
      <w:numFmt w:val="lowerRoman"/>
      <w:lvlText w:val="%6."/>
      <w:lvlJc w:val="right"/>
      <w:pPr>
        <w:ind w:left="4320" w:hanging="180"/>
      </w:pPr>
    </w:lvl>
    <w:lvl w:ilvl="6" w:tplc="4D16C4B2">
      <w:start w:val="1"/>
      <w:numFmt w:val="decimal"/>
      <w:lvlText w:val="%7."/>
      <w:lvlJc w:val="left"/>
      <w:pPr>
        <w:ind w:left="5040" w:hanging="360"/>
      </w:pPr>
    </w:lvl>
    <w:lvl w:ilvl="7" w:tplc="930EED08">
      <w:start w:val="1"/>
      <w:numFmt w:val="lowerLetter"/>
      <w:lvlText w:val="%8."/>
      <w:lvlJc w:val="left"/>
      <w:pPr>
        <w:ind w:left="5760" w:hanging="360"/>
      </w:pPr>
    </w:lvl>
    <w:lvl w:ilvl="8" w:tplc="002CF752">
      <w:start w:val="1"/>
      <w:numFmt w:val="lowerRoman"/>
      <w:lvlText w:val="%9."/>
      <w:lvlJc w:val="right"/>
      <w:pPr>
        <w:ind w:left="6480" w:hanging="180"/>
      </w:pPr>
    </w:lvl>
  </w:abstractNum>
  <w:abstractNum w:abstractNumId="3" w15:restartNumberingAfterBreak="0">
    <w:nsid w:val="64427F8B"/>
    <w:multiLevelType w:val="hybridMultilevel"/>
    <w:tmpl w:val="AFF605CC"/>
    <w:lvl w:ilvl="0" w:tplc="EE04AC2A">
      <w:start w:val="1"/>
      <w:numFmt w:val="decimal"/>
      <w:lvlText w:val="%1."/>
      <w:lvlJc w:val="left"/>
      <w:pPr>
        <w:ind w:left="720" w:hanging="360"/>
      </w:pPr>
      <w:rPr>
        <w:rFonts w:hint="default"/>
      </w:rPr>
    </w:lvl>
    <w:lvl w:ilvl="1" w:tplc="577215A0" w:tentative="1">
      <w:start w:val="1"/>
      <w:numFmt w:val="lowerLetter"/>
      <w:lvlText w:val="%2."/>
      <w:lvlJc w:val="left"/>
      <w:pPr>
        <w:ind w:left="1440" w:hanging="360"/>
      </w:pPr>
    </w:lvl>
    <w:lvl w:ilvl="2" w:tplc="1284C2EA" w:tentative="1">
      <w:start w:val="1"/>
      <w:numFmt w:val="lowerRoman"/>
      <w:lvlText w:val="%3."/>
      <w:lvlJc w:val="right"/>
      <w:pPr>
        <w:ind w:left="2160" w:hanging="180"/>
      </w:pPr>
    </w:lvl>
    <w:lvl w:ilvl="3" w:tplc="3F608F0E" w:tentative="1">
      <w:start w:val="1"/>
      <w:numFmt w:val="decimal"/>
      <w:lvlText w:val="%4."/>
      <w:lvlJc w:val="left"/>
      <w:pPr>
        <w:ind w:left="2880" w:hanging="360"/>
      </w:pPr>
    </w:lvl>
    <w:lvl w:ilvl="4" w:tplc="87067880" w:tentative="1">
      <w:start w:val="1"/>
      <w:numFmt w:val="lowerLetter"/>
      <w:lvlText w:val="%5."/>
      <w:lvlJc w:val="left"/>
      <w:pPr>
        <w:ind w:left="3600" w:hanging="360"/>
      </w:pPr>
    </w:lvl>
    <w:lvl w:ilvl="5" w:tplc="4C76CD38" w:tentative="1">
      <w:start w:val="1"/>
      <w:numFmt w:val="lowerRoman"/>
      <w:lvlText w:val="%6."/>
      <w:lvlJc w:val="right"/>
      <w:pPr>
        <w:ind w:left="4320" w:hanging="180"/>
      </w:pPr>
    </w:lvl>
    <w:lvl w:ilvl="6" w:tplc="8850CC9C" w:tentative="1">
      <w:start w:val="1"/>
      <w:numFmt w:val="decimal"/>
      <w:lvlText w:val="%7."/>
      <w:lvlJc w:val="left"/>
      <w:pPr>
        <w:ind w:left="5040" w:hanging="360"/>
      </w:pPr>
    </w:lvl>
    <w:lvl w:ilvl="7" w:tplc="F2F2D4C6" w:tentative="1">
      <w:start w:val="1"/>
      <w:numFmt w:val="lowerLetter"/>
      <w:lvlText w:val="%8."/>
      <w:lvlJc w:val="left"/>
      <w:pPr>
        <w:ind w:left="5760" w:hanging="360"/>
      </w:pPr>
    </w:lvl>
    <w:lvl w:ilvl="8" w:tplc="32CE6306" w:tentative="1">
      <w:start w:val="1"/>
      <w:numFmt w:val="lowerRoman"/>
      <w:lvlText w:val="%9."/>
      <w:lvlJc w:val="right"/>
      <w:pPr>
        <w:ind w:left="6480" w:hanging="180"/>
      </w:pPr>
    </w:lvl>
  </w:abstractNum>
  <w:abstractNum w:abstractNumId="4" w15:restartNumberingAfterBreak="0">
    <w:nsid w:val="66E771EE"/>
    <w:multiLevelType w:val="hybridMultilevel"/>
    <w:tmpl w:val="72F487D2"/>
    <w:lvl w:ilvl="0" w:tplc="9256976A">
      <w:start w:val="1"/>
      <w:numFmt w:val="decimal"/>
      <w:lvlText w:val="%1."/>
      <w:lvlJc w:val="left"/>
      <w:pPr>
        <w:ind w:left="720" w:hanging="360"/>
      </w:pPr>
      <w:rPr>
        <w:rFonts w:hint="default"/>
      </w:rPr>
    </w:lvl>
    <w:lvl w:ilvl="1" w:tplc="6572316C" w:tentative="1">
      <w:start w:val="1"/>
      <w:numFmt w:val="lowerLetter"/>
      <w:lvlText w:val="%2."/>
      <w:lvlJc w:val="left"/>
      <w:pPr>
        <w:ind w:left="1440" w:hanging="360"/>
      </w:pPr>
    </w:lvl>
    <w:lvl w:ilvl="2" w:tplc="4AE0FF6E" w:tentative="1">
      <w:start w:val="1"/>
      <w:numFmt w:val="lowerRoman"/>
      <w:lvlText w:val="%3."/>
      <w:lvlJc w:val="right"/>
      <w:pPr>
        <w:ind w:left="2160" w:hanging="180"/>
      </w:pPr>
    </w:lvl>
    <w:lvl w:ilvl="3" w:tplc="C486C80A" w:tentative="1">
      <w:start w:val="1"/>
      <w:numFmt w:val="decimal"/>
      <w:lvlText w:val="%4."/>
      <w:lvlJc w:val="left"/>
      <w:pPr>
        <w:ind w:left="2880" w:hanging="360"/>
      </w:pPr>
    </w:lvl>
    <w:lvl w:ilvl="4" w:tplc="AF68B49C" w:tentative="1">
      <w:start w:val="1"/>
      <w:numFmt w:val="lowerLetter"/>
      <w:lvlText w:val="%5."/>
      <w:lvlJc w:val="left"/>
      <w:pPr>
        <w:ind w:left="3600" w:hanging="360"/>
      </w:pPr>
    </w:lvl>
    <w:lvl w:ilvl="5" w:tplc="34A4E47C" w:tentative="1">
      <w:start w:val="1"/>
      <w:numFmt w:val="lowerRoman"/>
      <w:lvlText w:val="%6."/>
      <w:lvlJc w:val="right"/>
      <w:pPr>
        <w:ind w:left="4320" w:hanging="180"/>
      </w:pPr>
    </w:lvl>
    <w:lvl w:ilvl="6" w:tplc="0376489C" w:tentative="1">
      <w:start w:val="1"/>
      <w:numFmt w:val="decimal"/>
      <w:lvlText w:val="%7."/>
      <w:lvlJc w:val="left"/>
      <w:pPr>
        <w:ind w:left="5040" w:hanging="360"/>
      </w:pPr>
    </w:lvl>
    <w:lvl w:ilvl="7" w:tplc="1D7A2B5A" w:tentative="1">
      <w:start w:val="1"/>
      <w:numFmt w:val="lowerLetter"/>
      <w:lvlText w:val="%8."/>
      <w:lvlJc w:val="left"/>
      <w:pPr>
        <w:ind w:left="5760" w:hanging="360"/>
      </w:pPr>
    </w:lvl>
    <w:lvl w:ilvl="8" w:tplc="9ED4CCB4" w:tentative="1">
      <w:start w:val="1"/>
      <w:numFmt w:val="lowerRoman"/>
      <w:lvlText w:val="%9."/>
      <w:lvlJc w:val="right"/>
      <w:pPr>
        <w:ind w:left="6480" w:hanging="180"/>
      </w:pPr>
    </w:lvl>
  </w:abstractNum>
  <w:abstractNum w:abstractNumId="5" w15:restartNumberingAfterBreak="0">
    <w:nsid w:val="6D8C719E"/>
    <w:multiLevelType w:val="multilevel"/>
    <w:tmpl w:val="341215EE"/>
    <w:lvl w:ilvl="0">
      <w:start w:val="1"/>
      <w:numFmt w:val="bullet"/>
      <w:lvlText w:val=""/>
      <w:lvlJc w:val="left"/>
      <w:pPr>
        <w:tabs>
          <w:tab w:val="num" w:pos="720"/>
        </w:tabs>
        <w:ind w:left="720" w:hanging="360"/>
      </w:pPr>
      <w:rPr>
        <w:rFonts w:ascii="Symbol" w:hAnsi="Symbol" w:hint="default"/>
        <w:sz w:val="20"/>
      </w:rPr>
    </w:lvl>
    <w:lvl w:ilvl="1" w:tentative="1">
      <w:numFmt w:val="bullet"/>
      <w:lvlText w:val="o"/>
      <w:lvlJc w:val="left"/>
      <w:pPr>
        <w:tabs>
          <w:tab w:val="num" w:pos="1440"/>
        </w:tabs>
        <w:ind w:left="1440" w:hanging="360"/>
      </w:pPr>
      <w:rPr>
        <w:rFonts w:ascii="Courier New" w:hAnsi="Courier New" w:hint="default"/>
        <w:sz w:val="20"/>
      </w:rPr>
    </w:lvl>
    <w:lvl w:ilvl="2" w:tentative="1">
      <w:numFmt w:val="bullet"/>
      <w:lvlText w:val=""/>
      <w:lvlJc w:val="left"/>
      <w:pPr>
        <w:tabs>
          <w:tab w:val="num" w:pos="2160"/>
        </w:tabs>
        <w:ind w:left="2160" w:hanging="360"/>
      </w:pPr>
      <w:rPr>
        <w:rFonts w:ascii="Wingdings" w:hAnsi="Wingdings" w:hint="default"/>
        <w:sz w:val="20"/>
      </w:rPr>
    </w:lvl>
    <w:lvl w:ilvl="3" w:tentative="1">
      <w:numFmt w:val="bullet"/>
      <w:lvlText w:val=""/>
      <w:lvlJc w:val="left"/>
      <w:pPr>
        <w:tabs>
          <w:tab w:val="num" w:pos="2880"/>
        </w:tabs>
        <w:ind w:left="2880" w:hanging="360"/>
      </w:pPr>
      <w:rPr>
        <w:rFonts w:ascii="Wingdings" w:hAnsi="Wingdings" w:hint="default"/>
        <w:sz w:val="20"/>
      </w:rPr>
    </w:lvl>
    <w:lvl w:ilvl="4" w:tentative="1">
      <w:numFmt w:val="bullet"/>
      <w:lvlText w:val=""/>
      <w:lvlJc w:val="left"/>
      <w:pPr>
        <w:tabs>
          <w:tab w:val="num" w:pos="3600"/>
        </w:tabs>
        <w:ind w:left="3600" w:hanging="360"/>
      </w:pPr>
      <w:rPr>
        <w:rFonts w:ascii="Wingdings" w:hAnsi="Wingdings" w:hint="default"/>
        <w:sz w:val="20"/>
      </w:rPr>
    </w:lvl>
    <w:lvl w:ilvl="5" w:tentative="1">
      <w:numFmt w:val="bullet"/>
      <w:lvlText w:val=""/>
      <w:lvlJc w:val="left"/>
      <w:pPr>
        <w:tabs>
          <w:tab w:val="num" w:pos="4320"/>
        </w:tabs>
        <w:ind w:left="4320" w:hanging="360"/>
      </w:pPr>
      <w:rPr>
        <w:rFonts w:ascii="Wingdings" w:hAnsi="Wingdings" w:hint="default"/>
        <w:sz w:val="20"/>
      </w:rPr>
    </w:lvl>
    <w:lvl w:ilvl="6" w:tentative="1">
      <w:numFmt w:val="bullet"/>
      <w:lvlText w:val=""/>
      <w:lvlJc w:val="left"/>
      <w:pPr>
        <w:tabs>
          <w:tab w:val="num" w:pos="5040"/>
        </w:tabs>
        <w:ind w:left="5040" w:hanging="360"/>
      </w:pPr>
      <w:rPr>
        <w:rFonts w:ascii="Wingdings" w:hAnsi="Wingdings" w:hint="default"/>
        <w:sz w:val="20"/>
      </w:rPr>
    </w:lvl>
    <w:lvl w:ilvl="7" w:tentative="1">
      <w:numFmt w:val="bullet"/>
      <w:lvlText w:val=""/>
      <w:lvlJc w:val="left"/>
      <w:pPr>
        <w:tabs>
          <w:tab w:val="num" w:pos="5760"/>
        </w:tabs>
        <w:ind w:left="5760" w:hanging="360"/>
      </w:pPr>
      <w:rPr>
        <w:rFonts w:ascii="Wingdings" w:hAnsi="Wingdings" w:hint="default"/>
        <w:sz w:val="20"/>
      </w:rPr>
    </w:lvl>
    <w:lvl w:ilvl="8" w:tentative="1">
      <w:numFmt w:val="bullet"/>
      <w:lvlText w:val=""/>
      <w:lvlJc w:val="left"/>
      <w:pPr>
        <w:tabs>
          <w:tab w:val="num" w:pos="6480"/>
        </w:tabs>
        <w:ind w:left="6480" w:hanging="360"/>
      </w:pPr>
      <w:rPr>
        <w:rFonts w:ascii="Wingdings" w:hAnsi="Wingdings" w:hint="default"/>
        <w:sz w:val="20"/>
      </w:rPr>
    </w:lvl>
  </w:abstractNum>
  <w:abstractNum w:abstractNumId="6" w15:restartNumberingAfterBreak="0">
    <w:nsid w:val="6E1B5402"/>
    <w:multiLevelType w:val="hybridMultilevel"/>
    <w:tmpl w:val="550AC1EE"/>
    <w:lvl w:ilvl="0" w:tplc="AC06EE92">
      <w:start w:val="1"/>
      <w:numFmt w:val="bullet"/>
      <w:lvlText w:val=""/>
      <w:lvlJc w:val="left"/>
      <w:pPr>
        <w:ind w:left="1440" w:hanging="360"/>
      </w:pPr>
      <w:rPr>
        <w:rFonts w:ascii="Symbol" w:hAnsi="Symbol" w:hint="default"/>
      </w:rPr>
    </w:lvl>
    <w:lvl w:ilvl="1" w:tplc="D91459DE" w:tentative="1">
      <w:start w:val="1"/>
      <w:numFmt w:val="bullet"/>
      <w:lvlText w:val="o"/>
      <w:lvlJc w:val="left"/>
      <w:pPr>
        <w:ind w:left="2160" w:hanging="360"/>
      </w:pPr>
      <w:rPr>
        <w:rFonts w:ascii="Courier New" w:hAnsi="Courier New" w:cs="Courier New" w:hint="default"/>
      </w:rPr>
    </w:lvl>
    <w:lvl w:ilvl="2" w:tplc="F8045902" w:tentative="1">
      <w:start w:val="1"/>
      <w:numFmt w:val="bullet"/>
      <w:lvlText w:val=""/>
      <w:lvlJc w:val="left"/>
      <w:pPr>
        <w:ind w:left="2880" w:hanging="360"/>
      </w:pPr>
      <w:rPr>
        <w:rFonts w:ascii="Wingdings" w:hAnsi="Wingdings" w:hint="default"/>
      </w:rPr>
    </w:lvl>
    <w:lvl w:ilvl="3" w:tplc="3A149D9C" w:tentative="1">
      <w:start w:val="1"/>
      <w:numFmt w:val="bullet"/>
      <w:lvlText w:val=""/>
      <w:lvlJc w:val="left"/>
      <w:pPr>
        <w:ind w:left="3600" w:hanging="360"/>
      </w:pPr>
      <w:rPr>
        <w:rFonts w:ascii="Symbol" w:hAnsi="Symbol" w:hint="default"/>
      </w:rPr>
    </w:lvl>
    <w:lvl w:ilvl="4" w:tplc="F0C0AABA" w:tentative="1">
      <w:start w:val="1"/>
      <w:numFmt w:val="bullet"/>
      <w:lvlText w:val="o"/>
      <w:lvlJc w:val="left"/>
      <w:pPr>
        <w:ind w:left="4320" w:hanging="360"/>
      </w:pPr>
      <w:rPr>
        <w:rFonts w:ascii="Courier New" w:hAnsi="Courier New" w:cs="Courier New" w:hint="default"/>
      </w:rPr>
    </w:lvl>
    <w:lvl w:ilvl="5" w:tplc="298C3AF2" w:tentative="1">
      <w:start w:val="1"/>
      <w:numFmt w:val="bullet"/>
      <w:lvlText w:val=""/>
      <w:lvlJc w:val="left"/>
      <w:pPr>
        <w:ind w:left="5040" w:hanging="360"/>
      </w:pPr>
      <w:rPr>
        <w:rFonts w:ascii="Wingdings" w:hAnsi="Wingdings" w:hint="default"/>
      </w:rPr>
    </w:lvl>
    <w:lvl w:ilvl="6" w:tplc="A6DCB740" w:tentative="1">
      <w:start w:val="1"/>
      <w:numFmt w:val="bullet"/>
      <w:lvlText w:val=""/>
      <w:lvlJc w:val="left"/>
      <w:pPr>
        <w:ind w:left="5760" w:hanging="360"/>
      </w:pPr>
      <w:rPr>
        <w:rFonts w:ascii="Symbol" w:hAnsi="Symbol" w:hint="default"/>
      </w:rPr>
    </w:lvl>
    <w:lvl w:ilvl="7" w:tplc="BC3AAEBA" w:tentative="1">
      <w:start w:val="1"/>
      <w:numFmt w:val="bullet"/>
      <w:lvlText w:val="o"/>
      <w:lvlJc w:val="left"/>
      <w:pPr>
        <w:ind w:left="6480" w:hanging="360"/>
      </w:pPr>
      <w:rPr>
        <w:rFonts w:ascii="Courier New" w:hAnsi="Courier New" w:cs="Courier New" w:hint="default"/>
      </w:rPr>
    </w:lvl>
    <w:lvl w:ilvl="8" w:tplc="B4D6E5DA" w:tentative="1">
      <w:start w:val="1"/>
      <w:numFmt w:val="bullet"/>
      <w:lvlText w:val=""/>
      <w:lvlJc w:val="left"/>
      <w:pPr>
        <w:ind w:left="7200" w:hanging="360"/>
      </w:pPr>
      <w:rPr>
        <w:rFonts w:ascii="Wingdings" w:hAnsi="Wingdings" w:hint="default"/>
      </w:rPr>
    </w:lvl>
  </w:abstractNum>
  <w:abstractNum w:abstractNumId="7" w15:restartNumberingAfterBreak="0">
    <w:nsid w:val="74564BBF"/>
    <w:multiLevelType w:val="multilevel"/>
    <w:tmpl w:val="47DC2194"/>
    <w:lvl w:ilvl="0">
      <w:start w:val="1"/>
      <w:numFmt w:val="decimal"/>
      <w:pStyle w:val="NummerertH2"/>
      <w:lvlText w:val="%1"/>
      <w:lvlJc w:val="left"/>
      <w:pPr>
        <w:ind w:left="360" w:hanging="360"/>
      </w:pPr>
      <w:rPr>
        <w:rFonts w:hint="default"/>
      </w:rPr>
    </w:lvl>
    <w:lvl w:ilvl="1">
      <w:start w:val="1"/>
      <w:numFmt w:val="decimal"/>
      <w:pStyle w:val="NummerertH3"/>
      <w:lvlText w:val="%1.%2"/>
      <w:lvlJc w:val="left"/>
      <w:pPr>
        <w:ind w:left="567" w:hanging="567"/>
      </w:pPr>
      <w:rPr>
        <w:rFonts w:hint="default"/>
      </w:rPr>
    </w:lvl>
    <w:lvl w:ilvl="2">
      <w:start w:val="1"/>
      <w:numFmt w:val="decimal"/>
      <w:pStyle w:val="NummerertH4"/>
      <w:lvlText w:val="%1.%2.%3"/>
      <w:lvlJc w:val="left"/>
      <w:pPr>
        <w:ind w:left="709" w:hanging="709"/>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num w:numId="1" w16cid:durableId="401030661">
    <w:abstractNumId w:val="7"/>
  </w:num>
  <w:num w:numId="2" w16cid:durableId="2079936036">
    <w:abstractNumId w:val="7"/>
  </w:num>
  <w:num w:numId="3" w16cid:durableId="377706674">
    <w:abstractNumId w:val="7"/>
  </w:num>
  <w:num w:numId="4" w16cid:durableId="2051420357">
    <w:abstractNumId w:val="4"/>
  </w:num>
  <w:num w:numId="5" w16cid:durableId="17320094">
    <w:abstractNumId w:val="1"/>
  </w:num>
  <w:num w:numId="6" w16cid:durableId="2079328348">
    <w:abstractNumId w:val="3"/>
  </w:num>
  <w:num w:numId="7" w16cid:durableId="872108511">
    <w:abstractNumId w:val="5"/>
  </w:num>
  <w:num w:numId="8" w16cid:durableId="2124030606">
    <w:abstractNumId w:val="0"/>
  </w:num>
  <w:num w:numId="9" w16cid:durableId="1461801643">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 w16cid:durableId="1812290892">
    <w:abstractNumId w:val="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90"/>
  <w:doNotDisplayPageBoundaries/>
  <w:defaultTabStop w:val="708"/>
  <w:hyphenationZone w:val="425"/>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772E2"/>
    <w:rsid w:val="000432E8"/>
    <w:rsid w:val="0008220B"/>
    <w:rsid w:val="000B03CB"/>
    <w:rsid w:val="000D65BC"/>
    <w:rsid w:val="00140595"/>
    <w:rsid w:val="00144967"/>
    <w:rsid w:val="00170748"/>
    <w:rsid w:val="001B445F"/>
    <w:rsid w:val="001B6358"/>
    <w:rsid w:val="001B6387"/>
    <w:rsid w:val="001B7A1C"/>
    <w:rsid w:val="0024535B"/>
    <w:rsid w:val="002637A1"/>
    <w:rsid w:val="00263E1E"/>
    <w:rsid w:val="00281F9D"/>
    <w:rsid w:val="00290832"/>
    <w:rsid w:val="002958E2"/>
    <w:rsid w:val="002D1D14"/>
    <w:rsid w:val="00305F8C"/>
    <w:rsid w:val="00321392"/>
    <w:rsid w:val="00354C7E"/>
    <w:rsid w:val="00364CBF"/>
    <w:rsid w:val="003D1F2D"/>
    <w:rsid w:val="00426470"/>
    <w:rsid w:val="004563BC"/>
    <w:rsid w:val="00464B6D"/>
    <w:rsid w:val="00494CCF"/>
    <w:rsid w:val="004F7EBD"/>
    <w:rsid w:val="00507588"/>
    <w:rsid w:val="005151D4"/>
    <w:rsid w:val="00516F31"/>
    <w:rsid w:val="005306C7"/>
    <w:rsid w:val="005568F6"/>
    <w:rsid w:val="00567321"/>
    <w:rsid w:val="00583CED"/>
    <w:rsid w:val="005A032B"/>
    <w:rsid w:val="0064358F"/>
    <w:rsid w:val="00660EE4"/>
    <w:rsid w:val="006749F2"/>
    <w:rsid w:val="006C1B00"/>
    <w:rsid w:val="006E176F"/>
    <w:rsid w:val="00797B3A"/>
    <w:rsid w:val="007A405B"/>
    <w:rsid w:val="007D6B8C"/>
    <w:rsid w:val="008100B4"/>
    <w:rsid w:val="0083358F"/>
    <w:rsid w:val="00882279"/>
    <w:rsid w:val="009061B1"/>
    <w:rsid w:val="009306FF"/>
    <w:rsid w:val="00931CD1"/>
    <w:rsid w:val="00987D2C"/>
    <w:rsid w:val="009A7BC7"/>
    <w:rsid w:val="009E22D2"/>
    <w:rsid w:val="009F0991"/>
    <w:rsid w:val="009F78EE"/>
    <w:rsid w:val="00C619BF"/>
    <w:rsid w:val="00C76EE8"/>
    <w:rsid w:val="00CB5ABE"/>
    <w:rsid w:val="00CC00C2"/>
    <w:rsid w:val="00D16910"/>
    <w:rsid w:val="00DA1C82"/>
    <w:rsid w:val="00E35D1F"/>
    <w:rsid w:val="00E41ECC"/>
    <w:rsid w:val="00E772E2"/>
    <w:rsid w:val="00E96F34"/>
    <w:rsid w:val="00F139D4"/>
    <w:rsid w:val="00F27068"/>
    <w:rsid w:val="00F97A15"/>
    <w:rsid w:val="00FB7AE2"/>
    <w:rsid w:val="00FD58E2"/>
    <w:rsid w:val="4F73E705"/>
    <w:rsid w:val="607E7271"/>
  </w:rsids>
  <m:mathPr>
    <m:mathFont m:val="Cambria Math"/>
    <m:brkBin m:val="before"/>
    <m:brkBinSub m:val="--"/>
    <m:smallFrac m:val="0"/>
    <m:dispDef/>
    <m:lMargin m:val="0"/>
    <m:rMargin m:val="0"/>
    <m:defJc m:val="centerGroup"/>
    <m:wrapIndent m:val="1440"/>
    <m:intLim m:val="subSup"/>
    <m:naryLim m:val="undOvr"/>
  </m:mathPr>
  <w:themeFontLang w:val="nb-NO"/>
  <w:clrSchemeMapping w:bg1="light1" w:t1="dark1" w:bg2="light2" w:t2="dark2" w:accent1="accent1" w:accent2="accent2" w:accent3="accent3" w:accent4="accent4" w:accent5="accent5" w:accent6="accent6" w:hyperlink="hyperlink" w:followedHyperlink="followedHyperlink"/>
  <w:decimalSymbol w:val=","/>
  <w:listSeparator w:val=","/>
  <w14:docId w14:val="5ADF3B5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nb-NO"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qFormat="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B5ABE"/>
    <w:pPr>
      <w:spacing w:after="160" w:line="240" w:lineRule="auto"/>
    </w:pPr>
  </w:style>
  <w:style w:type="paragraph" w:styleId="Heading1">
    <w:name w:val="heading 1"/>
    <w:basedOn w:val="Normal"/>
    <w:next w:val="Normal"/>
    <w:link w:val="Heading1Char"/>
    <w:uiPriority w:val="9"/>
    <w:qFormat/>
    <w:rsid w:val="00CB5ABE"/>
    <w:pPr>
      <w:keepNext/>
      <w:keepLines/>
      <w:spacing w:before="240" w:after="240"/>
      <w:outlineLvl w:val="0"/>
    </w:pPr>
    <w:rPr>
      <w:rFonts w:asciiTheme="majorHAnsi" w:eastAsiaTheme="majorEastAsia" w:hAnsiTheme="majorHAnsi" w:cstheme="majorBidi"/>
      <w:b/>
      <w:color w:val="000000" w:themeColor="text1"/>
      <w:sz w:val="40"/>
      <w:szCs w:val="32"/>
    </w:rPr>
  </w:style>
  <w:style w:type="paragraph" w:styleId="Heading2">
    <w:name w:val="heading 2"/>
    <w:basedOn w:val="Normal"/>
    <w:next w:val="Normal"/>
    <w:link w:val="Heading2Char"/>
    <w:uiPriority w:val="9"/>
    <w:qFormat/>
    <w:rsid w:val="00CB5ABE"/>
    <w:pPr>
      <w:keepNext/>
      <w:keepLines/>
      <w:spacing w:before="40" w:after="0"/>
      <w:outlineLvl w:val="1"/>
    </w:pPr>
    <w:rPr>
      <w:rFonts w:asciiTheme="majorHAnsi" w:eastAsiaTheme="majorEastAsia" w:hAnsiTheme="majorHAnsi" w:cstheme="majorBidi"/>
      <w:b/>
      <w:color w:val="000000" w:themeColor="text1"/>
      <w:sz w:val="32"/>
      <w:szCs w:val="26"/>
    </w:rPr>
  </w:style>
  <w:style w:type="paragraph" w:styleId="Heading3">
    <w:name w:val="heading 3"/>
    <w:basedOn w:val="Normal"/>
    <w:next w:val="Normal"/>
    <w:link w:val="Heading3Char"/>
    <w:uiPriority w:val="9"/>
    <w:qFormat/>
    <w:rsid w:val="00CB5ABE"/>
    <w:pPr>
      <w:keepNext/>
      <w:keepLines/>
      <w:spacing w:before="40" w:after="0"/>
      <w:outlineLvl w:val="2"/>
    </w:pPr>
    <w:rPr>
      <w:rFonts w:asciiTheme="majorHAnsi" w:eastAsiaTheme="majorEastAsia" w:hAnsiTheme="majorHAnsi" w:cstheme="majorBidi"/>
      <w:color w:val="000000" w:themeColor="text1"/>
      <w:sz w:val="30"/>
      <w:szCs w:val="24"/>
    </w:rPr>
  </w:style>
  <w:style w:type="paragraph" w:styleId="Heading4">
    <w:name w:val="heading 4"/>
    <w:basedOn w:val="Normal"/>
    <w:next w:val="Normal"/>
    <w:link w:val="Heading4Char"/>
    <w:uiPriority w:val="9"/>
    <w:qFormat/>
    <w:rsid w:val="00CB5ABE"/>
    <w:pPr>
      <w:keepNext/>
      <w:keepLines/>
      <w:spacing w:before="40" w:after="0"/>
      <w:outlineLvl w:val="3"/>
    </w:pPr>
    <w:rPr>
      <w:rFonts w:asciiTheme="majorHAnsi" w:eastAsiaTheme="majorEastAsia" w:hAnsiTheme="majorHAnsi" w:cstheme="majorBidi"/>
      <w:b/>
      <w:iCs/>
      <w:color w:val="000000" w:themeColor="text1"/>
      <w:sz w:val="28"/>
    </w:rPr>
  </w:style>
  <w:style w:type="paragraph" w:styleId="Heading5">
    <w:name w:val="heading 5"/>
    <w:basedOn w:val="Normal"/>
    <w:next w:val="Normal"/>
    <w:link w:val="Heading5Char"/>
    <w:uiPriority w:val="9"/>
    <w:semiHidden/>
    <w:unhideWhenUsed/>
    <w:rsid w:val="00CB5ABE"/>
    <w:pPr>
      <w:keepNext/>
      <w:keepLines/>
      <w:spacing w:before="200" w:after="0"/>
      <w:outlineLvl w:val="4"/>
    </w:pPr>
    <w:rPr>
      <w:rFonts w:asciiTheme="majorHAnsi" w:eastAsiaTheme="majorEastAsia" w:hAnsiTheme="majorHAnsi" w:cstheme="majorBidi"/>
      <w:color w:val="243F60" w:themeColor="accent1" w:themeShade="7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next w:val="Normal"/>
    <w:link w:val="TitleChar"/>
    <w:uiPriority w:val="10"/>
    <w:qFormat/>
    <w:rsid w:val="00CB5ABE"/>
    <w:pPr>
      <w:spacing w:after="0"/>
      <w:contextualSpacing/>
    </w:pPr>
    <w:rPr>
      <w:rFonts w:asciiTheme="majorHAnsi" w:eastAsiaTheme="majorEastAsia" w:hAnsiTheme="majorHAnsi" w:cstheme="majorBidi"/>
      <w:b/>
      <w:kern w:val="28"/>
      <w:szCs w:val="56"/>
    </w:rPr>
  </w:style>
  <w:style w:type="character" w:customStyle="1" w:styleId="TitleChar">
    <w:name w:val="Title Char"/>
    <w:basedOn w:val="DefaultParagraphFont"/>
    <w:link w:val="Title"/>
    <w:uiPriority w:val="10"/>
    <w:rsid w:val="00CB5ABE"/>
    <w:rPr>
      <w:rFonts w:asciiTheme="majorHAnsi" w:eastAsiaTheme="majorEastAsia" w:hAnsiTheme="majorHAnsi" w:cstheme="majorBidi"/>
      <w:b/>
      <w:kern w:val="28"/>
      <w:szCs w:val="56"/>
    </w:rPr>
  </w:style>
  <w:style w:type="paragraph" w:styleId="Subtitle">
    <w:name w:val="Subtitle"/>
    <w:basedOn w:val="Normal"/>
    <w:next w:val="Normal"/>
    <w:link w:val="SubtitleChar"/>
    <w:uiPriority w:val="11"/>
    <w:qFormat/>
    <w:rsid w:val="00CB5ABE"/>
    <w:pPr>
      <w:numPr>
        <w:ilvl w:val="1"/>
      </w:numPr>
      <w:spacing w:after="0"/>
    </w:pPr>
    <w:rPr>
      <w:rFonts w:eastAsiaTheme="minorEastAsia"/>
      <w:i/>
      <w:color w:val="000000" w:themeColor="text1"/>
    </w:rPr>
  </w:style>
  <w:style w:type="character" w:customStyle="1" w:styleId="SubtitleChar">
    <w:name w:val="Subtitle Char"/>
    <w:basedOn w:val="DefaultParagraphFont"/>
    <w:link w:val="Subtitle"/>
    <w:uiPriority w:val="11"/>
    <w:rsid w:val="00CB5ABE"/>
    <w:rPr>
      <w:rFonts w:eastAsiaTheme="minorEastAsia"/>
      <w:i/>
      <w:color w:val="000000" w:themeColor="text1"/>
    </w:rPr>
  </w:style>
  <w:style w:type="paragraph" w:styleId="Footer">
    <w:name w:val="footer"/>
    <w:basedOn w:val="Normal"/>
    <w:link w:val="FooterChar"/>
    <w:uiPriority w:val="99"/>
    <w:unhideWhenUsed/>
    <w:qFormat/>
    <w:rsid w:val="00CB5ABE"/>
    <w:pPr>
      <w:tabs>
        <w:tab w:val="center" w:pos="4513"/>
        <w:tab w:val="right" w:pos="9026"/>
      </w:tabs>
      <w:spacing w:after="0"/>
      <w:jc w:val="right"/>
    </w:pPr>
    <w:rPr>
      <w:i/>
      <w:sz w:val="18"/>
    </w:rPr>
  </w:style>
  <w:style w:type="character" w:customStyle="1" w:styleId="FooterChar">
    <w:name w:val="Footer Char"/>
    <w:basedOn w:val="DefaultParagraphFont"/>
    <w:link w:val="Footer"/>
    <w:uiPriority w:val="99"/>
    <w:rsid w:val="00CB5ABE"/>
    <w:rPr>
      <w:i/>
      <w:sz w:val="18"/>
    </w:rPr>
  </w:style>
  <w:style w:type="character" w:customStyle="1" w:styleId="Heading1Char">
    <w:name w:val="Heading 1 Char"/>
    <w:basedOn w:val="DefaultParagraphFont"/>
    <w:link w:val="Heading1"/>
    <w:uiPriority w:val="9"/>
    <w:rsid w:val="00CB5ABE"/>
    <w:rPr>
      <w:rFonts w:asciiTheme="majorHAnsi" w:eastAsiaTheme="majorEastAsia" w:hAnsiTheme="majorHAnsi" w:cstheme="majorBidi"/>
      <w:b/>
      <w:color w:val="000000" w:themeColor="text1"/>
      <w:sz w:val="40"/>
      <w:szCs w:val="32"/>
    </w:rPr>
  </w:style>
  <w:style w:type="character" w:customStyle="1" w:styleId="Heading2Char">
    <w:name w:val="Heading 2 Char"/>
    <w:basedOn w:val="DefaultParagraphFont"/>
    <w:link w:val="Heading2"/>
    <w:uiPriority w:val="9"/>
    <w:rsid w:val="00CB5ABE"/>
    <w:rPr>
      <w:rFonts w:asciiTheme="majorHAnsi" w:eastAsiaTheme="majorEastAsia" w:hAnsiTheme="majorHAnsi" w:cstheme="majorBidi"/>
      <w:b/>
      <w:color w:val="000000" w:themeColor="text1"/>
      <w:sz w:val="32"/>
      <w:szCs w:val="26"/>
    </w:rPr>
  </w:style>
  <w:style w:type="character" w:customStyle="1" w:styleId="Heading3Char">
    <w:name w:val="Heading 3 Char"/>
    <w:basedOn w:val="DefaultParagraphFont"/>
    <w:link w:val="Heading3"/>
    <w:uiPriority w:val="9"/>
    <w:rsid w:val="00CB5ABE"/>
    <w:rPr>
      <w:rFonts w:asciiTheme="majorHAnsi" w:eastAsiaTheme="majorEastAsia" w:hAnsiTheme="majorHAnsi" w:cstheme="majorBidi"/>
      <w:color w:val="000000" w:themeColor="text1"/>
      <w:sz w:val="30"/>
      <w:szCs w:val="24"/>
    </w:rPr>
  </w:style>
  <w:style w:type="character" w:customStyle="1" w:styleId="Heading4Char">
    <w:name w:val="Heading 4 Char"/>
    <w:basedOn w:val="DefaultParagraphFont"/>
    <w:link w:val="Heading4"/>
    <w:uiPriority w:val="9"/>
    <w:rsid w:val="00CB5ABE"/>
    <w:rPr>
      <w:rFonts w:asciiTheme="majorHAnsi" w:eastAsiaTheme="majorEastAsia" w:hAnsiTheme="majorHAnsi" w:cstheme="majorBidi"/>
      <w:b/>
      <w:iCs/>
      <w:color w:val="000000" w:themeColor="text1"/>
      <w:sz w:val="28"/>
    </w:rPr>
  </w:style>
  <w:style w:type="table" w:customStyle="1" w:styleId="Rutenettabell1lys1">
    <w:name w:val="Rutenettabell 1 lys1"/>
    <w:basedOn w:val="TableNormal"/>
    <w:uiPriority w:val="46"/>
    <w:rsid w:val="00CB5ABE"/>
    <w:pPr>
      <w:spacing w:after="0" w:line="240" w:lineRule="auto"/>
    </w:p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customStyle="1" w:styleId="Rutenettabell1lysuthevingsfarge11">
    <w:name w:val="Rutenettabell 1 lys – uthevingsfarge 11"/>
    <w:basedOn w:val="TableNormal"/>
    <w:uiPriority w:val="46"/>
    <w:rsid w:val="00CB5ABE"/>
    <w:pPr>
      <w:spacing w:after="0" w:line="240" w:lineRule="auto"/>
    </w:pPr>
    <w:tblPr>
      <w:tblStyleRowBandSize w:val="1"/>
      <w:tblStyleColBandSize w:val="1"/>
      <w:tblBorders>
        <w:top w:val="single" w:sz="4" w:space="0" w:color="B8CCE4" w:themeColor="accent1" w:themeTint="66"/>
        <w:left w:val="single" w:sz="4" w:space="0" w:color="B8CCE4" w:themeColor="accent1" w:themeTint="66"/>
        <w:bottom w:val="single" w:sz="4" w:space="0" w:color="B8CCE4" w:themeColor="accent1" w:themeTint="66"/>
        <w:right w:val="single" w:sz="4" w:space="0" w:color="B8CCE4" w:themeColor="accent1" w:themeTint="66"/>
        <w:insideH w:val="single" w:sz="4" w:space="0" w:color="B8CCE4" w:themeColor="accent1" w:themeTint="66"/>
        <w:insideV w:val="single" w:sz="4" w:space="0" w:color="B8CCE4" w:themeColor="accent1" w:themeTint="66"/>
      </w:tblBorders>
    </w:tblPr>
    <w:tblStylePr w:type="firstRow">
      <w:rPr>
        <w:b/>
        <w:bCs/>
      </w:rPr>
      <w:tblPr/>
      <w:tcPr>
        <w:tcBorders>
          <w:bottom w:val="single" w:sz="12" w:space="0" w:color="95B3D7" w:themeColor="accent1" w:themeTint="99"/>
        </w:tcBorders>
      </w:tcPr>
    </w:tblStylePr>
    <w:tblStylePr w:type="lastRow">
      <w:rPr>
        <w:b/>
        <w:bCs/>
      </w:rPr>
      <w:tblPr/>
      <w:tcPr>
        <w:tcBorders>
          <w:top w:val="double" w:sz="2" w:space="0" w:color="95B3D7" w:themeColor="accent1" w:themeTint="99"/>
        </w:tcBorders>
      </w:tcPr>
    </w:tblStylePr>
    <w:tblStylePr w:type="firstCol">
      <w:rPr>
        <w:b/>
        <w:bCs/>
      </w:rPr>
    </w:tblStylePr>
    <w:tblStylePr w:type="lastCol">
      <w:rPr>
        <w:b/>
        <w:bCs/>
      </w:rPr>
    </w:tblStylePr>
  </w:style>
  <w:style w:type="table" w:customStyle="1" w:styleId="Rutenettabell1lysuthevingsfarge21">
    <w:name w:val="Rutenettabell 1 lys – uthevingsfarge 21"/>
    <w:basedOn w:val="TableNormal"/>
    <w:uiPriority w:val="46"/>
    <w:rsid w:val="00CB5ABE"/>
    <w:pPr>
      <w:spacing w:after="0" w:line="240" w:lineRule="auto"/>
    </w:pPr>
    <w:tblPr>
      <w:tblStyleRowBandSize w:val="1"/>
      <w:tblStyleColBandSize w:val="1"/>
      <w:tblBorders>
        <w:top w:val="single" w:sz="4" w:space="0" w:color="E5B8B7" w:themeColor="accent2" w:themeTint="66"/>
        <w:left w:val="single" w:sz="4" w:space="0" w:color="E5B8B7" w:themeColor="accent2" w:themeTint="66"/>
        <w:bottom w:val="single" w:sz="4" w:space="0" w:color="E5B8B7" w:themeColor="accent2" w:themeTint="66"/>
        <w:right w:val="single" w:sz="4" w:space="0" w:color="E5B8B7" w:themeColor="accent2" w:themeTint="66"/>
        <w:insideH w:val="single" w:sz="4" w:space="0" w:color="E5B8B7" w:themeColor="accent2" w:themeTint="66"/>
        <w:insideV w:val="single" w:sz="4" w:space="0" w:color="E5B8B7" w:themeColor="accent2" w:themeTint="66"/>
      </w:tblBorders>
    </w:tblPr>
    <w:tblStylePr w:type="firstRow">
      <w:rPr>
        <w:b/>
        <w:bCs/>
      </w:rPr>
      <w:tblPr/>
      <w:tcPr>
        <w:tcBorders>
          <w:bottom w:val="single" w:sz="12" w:space="0" w:color="D99594" w:themeColor="accent2" w:themeTint="99"/>
        </w:tcBorders>
      </w:tcPr>
    </w:tblStylePr>
    <w:tblStylePr w:type="lastRow">
      <w:rPr>
        <w:b/>
        <w:bCs/>
      </w:rPr>
      <w:tblPr/>
      <w:tcPr>
        <w:tcBorders>
          <w:top w:val="double" w:sz="2" w:space="0" w:color="D99594" w:themeColor="accent2" w:themeTint="99"/>
        </w:tcBorders>
      </w:tcPr>
    </w:tblStylePr>
    <w:tblStylePr w:type="firstCol">
      <w:rPr>
        <w:b/>
        <w:bCs/>
      </w:rPr>
    </w:tblStylePr>
    <w:tblStylePr w:type="lastCol">
      <w:rPr>
        <w:b/>
        <w:bCs/>
      </w:rPr>
    </w:tblStylePr>
  </w:style>
  <w:style w:type="table" w:customStyle="1" w:styleId="Rutenettabell1lysuthevingsfarge31">
    <w:name w:val="Rutenettabell 1 lys – uthevingsfarge 31"/>
    <w:basedOn w:val="TableNormal"/>
    <w:uiPriority w:val="46"/>
    <w:rsid w:val="00CB5ABE"/>
    <w:pPr>
      <w:spacing w:after="0" w:line="240" w:lineRule="auto"/>
    </w:pPr>
    <w:tblPr>
      <w:tblStyleRowBandSize w:val="1"/>
      <w:tblStyleColBandSize w:val="1"/>
      <w:tblBorders>
        <w:top w:val="single" w:sz="4" w:space="0" w:color="D6E3BC" w:themeColor="accent3" w:themeTint="66"/>
        <w:left w:val="single" w:sz="4" w:space="0" w:color="D6E3BC" w:themeColor="accent3" w:themeTint="66"/>
        <w:bottom w:val="single" w:sz="4" w:space="0" w:color="D6E3BC" w:themeColor="accent3" w:themeTint="66"/>
        <w:right w:val="single" w:sz="4" w:space="0" w:color="D6E3BC" w:themeColor="accent3" w:themeTint="66"/>
        <w:insideH w:val="single" w:sz="4" w:space="0" w:color="D6E3BC" w:themeColor="accent3" w:themeTint="66"/>
        <w:insideV w:val="single" w:sz="4" w:space="0" w:color="D6E3BC" w:themeColor="accent3" w:themeTint="66"/>
      </w:tblBorders>
    </w:tblPr>
    <w:tblStylePr w:type="firstRow">
      <w:rPr>
        <w:b/>
        <w:bCs/>
      </w:rPr>
      <w:tblPr/>
      <w:tcPr>
        <w:tcBorders>
          <w:bottom w:val="single" w:sz="12" w:space="0" w:color="C2D69B" w:themeColor="accent3" w:themeTint="99"/>
        </w:tcBorders>
      </w:tcPr>
    </w:tblStylePr>
    <w:tblStylePr w:type="lastRow">
      <w:rPr>
        <w:b/>
        <w:bCs/>
      </w:rPr>
      <w:tblPr/>
      <w:tcPr>
        <w:tcBorders>
          <w:top w:val="double" w:sz="2" w:space="0" w:color="C2D69B" w:themeColor="accent3" w:themeTint="99"/>
        </w:tcBorders>
      </w:tcPr>
    </w:tblStylePr>
    <w:tblStylePr w:type="firstCol">
      <w:rPr>
        <w:b/>
        <w:bCs/>
      </w:rPr>
    </w:tblStylePr>
    <w:tblStylePr w:type="lastCol">
      <w:rPr>
        <w:b/>
        <w:bCs/>
      </w:rPr>
    </w:tblStylePr>
  </w:style>
  <w:style w:type="table" w:customStyle="1" w:styleId="Rutenettabell1lysuthevingsfarge41">
    <w:name w:val="Rutenettabell 1 lys – uthevingsfarge 41"/>
    <w:basedOn w:val="TableNormal"/>
    <w:uiPriority w:val="46"/>
    <w:rsid w:val="00CB5ABE"/>
    <w:pPr>
      <w:spacing w:after="0" w:line="240" w:lineRule="auto"/>
    </w:pPr>
    <w:tblPr>
      <w:tblStyleRowBandSize w:val="1"/>
      <w:tblStyleColBandSize w:val="1"/>
      <w:tblBorders>
        <w:top w:val="single" w:sz="4" w:space="0" w:color="CCC0D9" w:themeColor="accent4" w:themeTint="66"/>
        <w:left w:val="single" w:sz="4" w:space="0" w:color="CCC0D9" w:themeColor="accent4" w:themeTint="66"/>
        <w:bottom w:val="single" w:sz="4" w:space="0" w:color="CCC0D9" w:themeColor="accent4" w:themeTint="66"/>
        <w:right w:val="single" w:sz="4" w:space="0" w:color="CCC0D9" w:themeColor="accent4" w:themeTint="66"/>
        <w:insideH w:val="single" w:sz="4" w:space="0" w:color="CCC0D9" w:themeColor="accent4" w:themeTint="66"/>
        <w:insideV w:val="single" w:sz="4" w:space="0" w:color="CCC0D9" w:themeColor="accent4" w:themeTint="66"/>
      </w:tblBorders>
    </w:tblPr>
    <w:tblStylePr w:type="firstRow">
      <w:rPr>
        <w:b/>
        <w:bCs/>
      </w:rPr>
      <w:tblPr/>
      <w:tcPr>
        <w:tcBorders>
          <w:bottom w:val="single" w:sz="12" w:space="0" w:color="B2A1C7" w:themeColor="accent4" w:themeTint="99"/>
        </w:tcBorders>
      </w:tcPr>
    </w:tblStylePr>
    <w:tblStylePr w:type="lastRow">
      <w:rPr>
        <w:b/>
        <w:bCs/>
      </w:rPr>
      <w:tblPr/>
      <w:tcPr>
        <w:tcBorders>
          <w:top w:val="double" w:sz="2" w:space="0" w:color="B2A1C7" w:themeColor="accent4" w:themeTint="99"/>
        </w:tcBorders>
      </w:tcPr>
    </w:tblStylePr>
    <w:tblStylePr w:type="firstCol">
      <w:rPr>
        <w:b/>
        <w:bCs/>
      </w:rPr>
    </w:tblStylePr>
    <w:tblStylePr w:type="lastCol">
      <w:rPr>
        <w:b/>
        <w:bCs/>
      </w:rPr>
    </w:tblStylePr>
  </w:style>
  <w:style w:type="table" w:customStyle="1" w:styleId="Rutenettabell1lysuthevingsfarge51">
    <w:name w:val="Rutenettabell 1 lys – uthevingsfarge 51"/>
    <w:basedOn w:val="TableNormal"/>
    <w:uiPriority w:val="46"/>
    <w:rsid w:val="00CB5ABE"/>
    <w:pPr>
      <w:spacing w:after="0" w:line="240" w:lineRule="auto"/>
    </w:pPr>
    <w:tblPr>
      <w:tblStyleRowBandSize w:val="1"/>
      <w:tblStyleColBandSize w:val="1"/>
      <w:tblBorders>
        <w:top w:val="single" w:sz="4" w:space="0" w:color="B6DDE8" w:themeColor="accent5" w:themeTint="66"/>
        <w:left w:val="single" w:sz="4" w:space="0" w:color="B6DDE8" w:themeColor="accent5" w:themeTint="66"/>
        <w:bottom w:val="single" w:sz="4" w:space="0" w:color="B6DDE8" w:themeColor="accent5" w:themeTint="66"/>
        <w:right w:val="single" w:sz="4" w:space="0" w:color="B6DDE8" w:themeColor="accent5" w:themeTint="66"/>
        <w:insideH w:val="single" w:sz="4" w:space="0" w:color="B6DDE8" w:themeColor="accent5" w:themeTint="66"/>
        <w:insideV w:val="single" w:sz="4" w:space="0" w:color="B6DDE8" w:themeColor="accent5" w:themeTint="66"/>
      </w:tblBorders>
    </w:tblPr>
    <w:tblStylePr w:type="firstRow">
      <w:rPr>
        <w:b/>
        <w:bCs/>
      </w:rPr>
      <w:tblPr/>
      <w:tcPr>
        <w:tcBorders>
          <w:bottom w:val="single" w:sz="12" w:space="0" w:color="92CDDC" w:themeColor="accent5" w:themeTint="99"/>
        </w:tcBorders>
      </w:tcPr>
    </w:tblStylePr>
    <w:tblStylePr w:type="lastRow">
      <w:rPr>
        <w:b/>
        <w:bCs/>
      </w:rPr>
      <w:tblPr/>
      <w:tcPr>
        <w:tcBorders>
          <w:top w:val="double" w:sz="2" w:space="0" w:color="92CDDC" w:themeColor="accent5" w:themeTint="99"/>
        </w:tcBorders>
      </w:tcPr>
    </w:tblStylePr>
    <w:tblStylePr w:type="firstCol">
      <w:rPr>
        <w:b/>
        <w:bCs/>
      </w:rPr>
    </w:tblStylePr>
    <w:tblStylePr w:type="lastCol">
      <w:rPr>
        <w:b/>
        <w:bCs/>
      </w:rPr>
    </w:tblStylePr>
  </w:style>
  <w:style w:type="table" w:customStyle="1" w:styleId="Rutenettabell1lysuthevingsfarge61">
    <w:name w:val="Rutenettabell 1 lys – uthevingsfarge 61"/>
    <w:basedOn w:val="TableNormal"/>
    <w:uiPriority w:val="46"/>
    <w:rsid w:val="00CB5ABE"/>
    <w:pPr>
      <w:spacing w:after="0" w:line="240" w:lineRule="auto"/>
    </w:pPr>
    <w:tblPr>
      <w:tblStyleRowBandSize w:val="1"/>
      <w:tblStyleColBandSize w:val="1"/>
      <w:tblBorders>
        <w:top w:val="single" w:sz="4" w:space="0" w:color="FBD4B4" w:themeColor="accent6" w:themeTint="66"/>
        <w:left w:val="single" w:sz="4" w:space="0" w:color="FBD4B4" w:themeColor="accent6" w:themeTint="66"/>
        <w:bottom w:val="single" w:sz="4" w:space="0" w:color="FBD4B4" w:themeColor="accent6" w:themeTint="66"/>
        <w:right w:val="single" w:sz="4" w:space="0" w:color="FBD4B4" w:themeColor="accent6" w:themeTint="66"/>
        <w:insideH w:val="single" w:sz="4" w:space="0" w:color="FBD4B4" w:themeColor="accent6" w:themeTint="66"/>
        <w:insideV w:val="single" w:sz="4" w:space="0" w:color="FBD4B4" w:themeColor="accent6" w:themeTint="66"/>
      </w:tblBorders>
    </w:tblPr>
    <w:tblStylePr w:type="firstRow">
      <w:rPr>
        <w:b/>
        <w:bCs/>
      </w:rPr>
      <w:tblPr/>
      <w:tcPr>
        <w:tcBorders>
          <w:bottom w:val="single" w:sz="12" w:space="0" w:color="FABF8F" w:themeColor="accent6" w:themeTint="99"/>
        </w:tcBorders>
      </w:tcPr>
    </w:tblStylePr>
    <w:tblStylePr w:type="lastRow">
      <w:rPr>
        <w:b/>
        <w:bCs/>
      </w:rPr>
      <w:tblPr/>
      <w:tcPr>
        <w:tcBorders>
          <w:top w:val="double" w:sz="2" w:space="0" w:color="FABF8F" w:themeColor="accent6" w:themeTint="99"/>
        </w:tcBorders>
      </w:tcPr>
    </w:tblStylePr>
    <w:tblStylePr w:type="firstCol">
      <w:rPr>
        <w:b/>
        <w:bCs/>
      </w:rPr>
    </w:tblStylePr>
    <w:tblStylePr w:type="lastCol">
      <w:rPr>
        <w:b/>
        <w:bCs/>
      </w:rPr>
    </w:tblStylePr>
  </w:style>
  <w:style w:type="table" w:customStyle="1" w:styleId="Rutenettabell21">
    <w:name w:val="Rutenettabell 21"/>
    <w:basedOn w:val="TableNormal"/>
    <w:uiPriority w:val="47"/>
    <w:rsid w:val="00CB5ABE"/>
    <w:pPr>
      <w:spacing w:after="0" w:line="240" w:lineRule="auto"/>
    </w:pPr>
    <w:tblPr>
      <w:tblStyleRowBandSize w:val="1"/>
      <w:tblStyleColBandSize w:val="1"/>
      <w:tblBorders>
        <w:top w:val="single" w:sz="2" w:space="0" w:color="666666" w:themeColor="text1" w:themeTint="99"/>
        <w:bottom w:val="single" w:sz="2" w:space="0" w:color="666666" w:themeColor="text1" w:themeTint="99"/>
        <w:insideH w:val="single" w:sz="2" w:space="0" w:color="666666" w:themeColor="text1" w:themeTint="99"/>
        <w:insideV w:val="single" w:sz="2" w:space="0" w:color="666666" w:themeColor="text1" w:themeTint="99"/>
      </w:tblBorders>
    </w:tblPr>
    <w:tblStylePr w:type="firstRow">
      <w:rPr>
        <w:b/>
        <w:bCs/>
      </w:rPr>
      <w:tblPr/>
      <w:tcPr>
        <w:tcBorders>
          <w:top w:val="nil"/>
          <w:bottom w:val="single" w:sz="12" w:space="0" w:color="666666" w:themeColor="text1" w:themeTint="99"/>
          <w:insideH w:val="nil"/>
          <w:insideV w:val="nil"/>
        </w:tcBorders>
        <w:shd w:val="clear" w:color="auto" w:fill="FFFFFF" w:themeFill="background1"/>
      </w:tcPr>
    </w:tblStylePr>
    <w:tblStylePr w:type="lastRow">
      <w:rPr>
        <w:b/>
        <w:bCs/>
      </w:rPr>
      <w:tblPr/>
      <w:tcPr>
        <w:tcBorders>
          <w:top w:val="double" w:sz="2" w:space="0" w:color="666666" w:themeColor="tex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customStyle="1" w:styleId="Rutenettabell2uthevingsfarge11">
    <w:name w:val="Rutenettabell 2 – uthevingsfarge 11"/>
    <w:basedOn w:val="TableNormal"/>
    <w:uiPriority w:val="47"/>
    <w:rsid w:val="00CB5ABE"/>
    <w:pPr>
      <w:spacing w:after="0" w:line="240" w:lineRule="auto"/>
    </w:pPr>
    <w:tblPr>
      <w:tblStyleRowBandSize w:val="1"/>
      <w:tblStyleColBandSize w:val="1"/>
      <w:tblBorders>
        <w:top w:val="single" w:sz="2" w:space="0" w:color="95B3D7" w:themeColor="accent1" w:themeTint="99"/>
        <w:bottom w:val="single" w:sz="2" w:space="0" w:color="95B3D7" w:themeColor="accent1" w:themeTint="99"/>
        <w:insideH w:val="single" w:sz="2" w:space="0" w:color="95B3D7" w:themeColor="accent1" w:themeTint="99"/>
        <w:insideV w:val="single" w:sz="2" w:space="0" w:color="95B3D7" w:themeColor="accent1" w:themeTint="99"/>
      </w:tblBorders>
    </w:tblPr>
    <w:tblStylePr w:type="firstRow">
      <w:rPr>
        <w:b/>
        <w:bCs/>
      </w:rPr>
      <w:tblPr/>
      <w:tcPr>
        <w:tcBorders>
          <w:top w:val="nil"/>
          <w:bottom w:val="single" w:sz="12" w:space="0" w:color="95B3D7" w:themeColor="accent1" w:themeTint="99"/>
          <w:insideH w:val="nil"/>
          <w:insideV w:val="nil"/>
        </w:tcBorders>
        <w:shd w:val="clear" w:color="auto" w:fill="FFFFFF" w:themeFill="background1"/>
      </w:tcPr>
    </w:tblStylePr>
    <w:tblStylePr w:type="lastRow">
      <w:rPr>
        <w:b/>
        <w:bCs/>
      </w:rPr>
      <w:tblPr/>
      <w:tcPr>
        <w:tcBorders>
          <w:top w:val="double" w:sz="2" w:space="0" w:color="95B3D7" w:themeColor="accen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DBE5F1" w:themeFill="accent1" w:themeFillTint="33"/>
      </w:tcPr>
    </w:tblStylePr>
    <w:tblStylePr w:type="band1Horz">
      <w:tblPr/>
      <w:tcPr>
        <w:shd w:val="clear" w:color="auto" w:fill="DBE5F1" w:themeFill="accent1" w:themeFillTint="33"/>
      </w:tcPr>
    </w:tblStylePr>
  </w:style>
  <w:style w:type="table" w:customStyle="1" w:styleId="Rutenettabell2uthevingsfarge21">
    <w:name w:val="Rutenettabell 2 – uthevingsfarge 21"/>
    <w:basedOn w:val="TableNormal"/>
    <w:uiPriority w:val="47"/>
    <w:rsid w:val="00CB5ABE"/>
    <w:pPr>
      <w:spacing w:after="0" w:line="240" w:lineRule="auto"/>
    </w:pPr>
    <w:tblPr>
      <w:tblStyleRowBandSize w:val="1"/>
      <w:tblStyleColBandSize w:val="1"/>
      <w:tblBorders>
        <w:top w:val="single" w:sz="2" w:space="0" w:color="D99594" w:themeColor="accent2" w:themeTint="99"/>
        <w:bottom w:val="single" w:sz="2" w:space="0" w:color="D99594" w:themeColor="accent2" w:themeTint="99"/>
        <w:insideH w:val="single" w:sz="2" w:space="0" w:color="D99594" w:themeColor="accent2" w:themeTint="99"/>
        <w:insideV w:val="single" w:sz="2" w:space="0" w:color="D99594" w:themeColor="accent2" w:themeTint="99"/>
      </w:tblBorders>
    </w:tblPr>
    <w:tblStylePr w:type="firstRow">
      <w:rPr>
        <w:b/>
        <w:bCs/>
      </w:rPr>
      <w:tblPr/>
      <w:tcPr>
        <w:tcBorders>
          <w:top w:val="nil"/>
          <w:bottom w:val="single" w:sz="12" w:space="0" w:color="D99594" w:themeColor="accent2" w:themeTint="99"/>
          <w:insideH w:val="nil"/>
          <w:insideV w:val="nil"/>
        </w:tcBorders>
        <w:shd w:val="clear" w:color="auto" w:fill="FFFFFF" w:themeFill="background1"/>
      </w:tcPr>
    </w:tblStylePr>
    <w:tblStylePr w:type="lastRow">
      <w:rPr>
        <w:b/>
        <w:bCs/>
      </w:rPr>
      <w:tblPr/>
      <w:tcPr>
        <w:tcBorders>
          <w:top w:val="double" w:sz="2" w:space="0" w:color="D99594" w:themeColor="accent2"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2DBDB" w:themeFill="accent2" w:themeFillTint="33"/>
      </w:tcPr>
    </w:tblStylePr>
    <w:tblStylePr w:type="band1Horz">
      <w:tblPr/>
      <w:tcPr>
        <w:shd w:val="clear" w:color="auto" w:fill="F2DBDB" w:themeFill="accent2" w:themeFillTint="33"/>
      </w:tcPr>
    </w:tblStylePr>
  </w:style>
  <w:style w:type="table" w:customStyle="1" w:styleId="Rutenettabell2uthevingsfarge31">
    <w:name w:val="Rutenettabell 2 – uthevingsfarge 31"/>
    <w:basedOn w:val="TableNormal"/>
    <w:uiPriority w:val="47"/>
    <w:rsid w:val="00CB5ABE"/>
    <w:pPr>
      <w:spacing w:after="0" w:line="240" w:lineRule="auto"/>
    </w:pPr>
    <w:tblPr>
      <w:tblStyleRowBandSize w:val="1"/>
      <w:tblStyleColBandSize w:val="1"/>
      <w:tblBorders>
        <w:top w:val="single" w:sz="2" w:space="0" w:color="C2D69B" w:themeColor="accent3" w:themeTint="99"/>
        <w:bottom w:val="single" w:sz="2" w:space="0" w:color="C2D69B" w:themeColor="accent3" w:themeTint="99"/>
        <w:insideH w:val="single" w:sz="2" w:space="0" w:color="C2D69B" w:themeColor="accent3" w:themeTint="99"/>
        <w:insideV w:val="single" w:sz="2" w:space="0" w:color="C2D69B" w:themeColor="accent3" w:themeTint="99"/>
      </w:tblBorders>
    </w:tblPr>
    <w:tblStylePr w:type="firstRow">
      <w:rPr>
        <w:b/>
        <w:bCs/>
      </w:rPr>
      <w:tblPr/>
      <w:tcPr>
        <w:tcBorders>
          <w:top w:val="nil"/>
          <w:bottom w:val="single" w:sz="12" w:space="0" w:color="C2D69B" w:themeColor="accent3" w:themeTint="99"/>
          <w:insideH w:val="nil"/>
          <w:insideV w:val="nil"/>
        </w:tcBorders>
        <w:shd w:val="clear" w:color="auto" w:fill="FFFFFF" w:themeFill="background1"/>
      </w:tcPr>
    </w:tblStylePr>
    <w:tblStylePr w:type="lastRow">
      <w:rPr>
        <w:b/>
        <w:bCs/>
      </w:rPr>
      <w:tblPr/>
      <w:tcPr>
        <w:tcBorders>
          <w:top w:val="double" w:sz="2" w:space="0" w:color="C2D69B" w:themeColor="accent3"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AF1DD" w:themeFill="accent3" w:themeFillTint="33"/>
      </w:tcPr>
    </w:tblStylePr>
    <w:tblStylePr w:type="band1Horz">
      <w:tblPr/>
      <w:tcPr>
        <w:shd w:val="clear" w:color="auto" w:fill="EAF1DD" w:themeFill="accent3" w:themeFillTint="33"/>
      </w:tcPr>
    </w:tblStylePr>
  </w:style>
  <w:style w:type="table" w:customStyle="1" w:styleId="Rutenettabell2uthevingsfarge41">
    <w:name w:val="Rutenettabell 2 – uthevingsfarge 41"/>
    <w:basedOn w:val="TableNormal"/>
    <w:uiPriority w:val="47"/>
    <w:rsid w:val="00CB5ABE"/>
    <w:pPr>
      <w:spacing w:after="0" w:line="240" w:lineRule="auto"/>
    </w:pPr>
    <w:tblPr>
      <w:tblStyleRowBandSize w:val="1"/>
      <w:tblStyleColBandSize w:val="1"/>
      <w:tblBorders>
        <w:top w:val="single" w:sz="2" w:space="0" w:color="B2A1C7" w:themeColor="accent4" w:themeTint="99"/>
        <w:bottom w:val="single" w:sz="2" w:space="0" w:color="B2A1C7" w:themeColor="accent4" w:themeTint="99"/>
        <w:insideH w:val="single" w:sz="2" w:space="0" w:color="B2A1C7" w:themeColor="accent4" w:themeTint="99"/>
        <w:insideV w:val="single" w:sz="2" w:space="0" w:color="B2A1C7" w:themeColor="accent4" w:themeTint="99"/>
      </w:tblBorders>
    </w:tblPr>
    <w:tblStylePr w:type="firstRow">
      <w:rPr>
        <w:b/>
        <w:bCs/>
      </w:rPr>
      <w:tblPr/>
      <w:tcPr>
        <w:tcBorders>
          <w:top w:val="nil"/>
          <w:bottom w:val="single" w:sz="12" w:space="0" w:color="B2A1C7" w:themeColor="accent4" w:themeTint="99"/>
          <w:insideH w:val="nil"/>
          <w:insideV w:val="nil"/>
        </w:tcBorders>
        <w:shd w:val="clear" w:color="auto" w:fill="FFFFFF" w:themeFill="background1"/>
      </w:tcPr>
    </w:tblStylePr>
    <w:tblStylePr w:type="lastRow">
      <w:rPr>
        <w:b/>
        <w:bCs/>
      </w:rPr>
      <w:tblPr/>
      <w:tcPr>
        <w:tcBorders>
          <w:top w:val="double" w:sz="2" w:space="0" w:color="B2A1C7" w:themeColor="accent4"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5DFEC" w:themeFill="accent4" w:themeFillTint="33"/>
      </w:tcPr>
    </w:tblStylePr>
    <w:tblStylePr w:type="band1Horz">
      <w:tblPr/>
      <w:tcPr>
        <w:shd w:val="clear" w:color="auto" w:fill="E5DFEC" w:themeFill="accent4" w:themeFillTint="33"/>
      </w:tcPr>
    </w:tblStylePr>
  </w:style>
  <w:style w:type="table" w:customStyle="1" w:styleId="Rutenettabell2uthevingsfarge51">
    <w:name w:val="Rutenettabell 2 – uthevingsfarge 51"/>
    <w:basedOn w:val="TableNormal"/>
    <w:uiPriority w:val="47"/>
    <w:rsid w:val="00CB5ABE"/>
    <w:pPr>
      <w:spacing w:after="0" w:line="240" w:lineRule="auto"/>
    </w:pPr>
    <w:tblPr>
      <w:tblStyleRowBandSize w:val="1"/>
      <w:tblStyleColBandSize w:val="1"/>
      <w:tblBorders>
        <w:top w:val="single" w:sz="2" w:space="0" w:color="92CDDC" w:themeColor="accent5" w:themeTint="99"/>
        <w:bottom w:val="single" w:sz="2" w:space="0" w:color="92CDDC" w:themeColor="accent5" w:themeTint="99"/>
        <w:insideH w:val="single" w:sz="2" w:space="0" w:color="92CDDC" w:themeColor="accent5" w:themeTint="99"/>
        <w:insideV w:val="single" w:sz="2" w:space="0" w:color="92CDDC" w:themeColor="accent5" w:themeTint="99"/>
      </w:tblBorders>
    </w:tblPr>
    <w:tblStylePr w:type="firstRow">
      <w:rPr>
        <w:b/>
        <w:bCs/>
      </w:rPr>
      <w:tblPr/>
      <w:tcPr>
        <w:tcBorders>
          <w:top w:val="nil"/>
          <w:bottom w:val="single" w:sz="12" w:space="0" w:color="92CDDC" w:themeColor="accent5" w:themeTint="99"/>
          <w:insideH w:val="nil"/>
          <w:insideV w:val="nil"/>
        </w:tcBorders>
        <w:shd w:val="clear" w:color="auto" w:fill="FFFFFF" w:themeFill="background1"/>
      </w:tcPr>
    </w:tblStylePr>
    <w:tblStylePr w:type="lastRow">
      <w:rPr>
        <w:b/>
        <w:bCs/>
      </w:rPr>
      <w:tblPr/>
      <w:tcPr>
        <w:tcBorders>
          <w:top w:val="double" w:sz="2" w:space="0" w:color="92CDDC" w:themeColor="accent5"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DAEEF3" w:themeFill="accent5" w:themeFillTint="33"/>
      </w:tcPr>
    </w:tblStylePr>
    <w:tblStylePr w:type="band1Horz">
      <w:tblPr/>
      <w:tcPr>
        <w:shd w:val="clear" w:color="auto" w:fill="DAEEF3" w:themeFill="accent5" w:themeFillTint="33"/>
      </w:tcPr>
    </w:tblStylePr>
  </w:style>
  <w:style w:type="table" w:customStyle="1" w:styleId="Rutenettabell2uthevingsfarge61">
    <w:name w:val="Rutenettabell 2 – uthevingsfarge 61"/>
    <w:basedOn w:val="TableNormal"/>
    <w:uiPriority w:val="47"/>
    <w:rsid w:val="00CB5ABE"/>
    <w:pPr>
      <w:spacing w:after="0" w:line="240" w:lineRule="auto"/>
    </w:pPr>
    <w:tblPr>
      <w:tblStyleRowBandSize w:val="1"/>
      <w:tblStyleColBandSize w:val="1"/>
      <w:tblBorders>
        <w:top w:val="single" w:sz="2" w:space="0" w:color="FABF8F" w:themeColor="accent6" w:themeTint="99"/>
        <w:bottom w:val="single" w:sz="2" w:space="0" w:color="FABF8F" w:themeColor="accent6" w:themeTint="99"/>
        <w:insideH w:val="single" w:sz="2" w:space="0" w:color="FABF8F" w:themeColor="accent6" w:themeTint="99"/>
        <w:insideV w:val="single" w:sz="2" w:space="0" w:color="FABF8F" w:themeColor="accent6" w:themeTint="99"/>
      </w:tblBorders>
    </w:tblPr>
    <w:tblStylePr w:type="firstRow">
      <w:rPr>
        <w:b/>
        <w:bCs/>
      </w:rPr>
      <w:tblPr/>
      <w:tcPr>
        <w:tcBorders>
          <w:top w:val="nil"/>
          <w:bottom w:val="single" w:sz="12" w:space="0" w:color="FABF8F" w:themeColor="accent6" w:themeTint="99"/>
          <w:insideH w:val="nil"/>
          <w:insideV w:val="nil"/>
        </w:tcBorders>
        <w:shd w:val="clear" w:color="auto" w:fill="FFFFFF" w:themeFill="background1"/>
      </w:tcPr>
    </w:tblStylePr>
    <w:tblStylePr w:type="lastRow">
      <w:rPr>
        <w:b/>
        <w:bCs/>
      </w:rPr>
      <w:tblPr/>
      <w:tcPr>
        <w:tcBorders>
          <w:top w:val="double" w:sz="2" w:space="0" w:color="FABF8F" w:themeColor="accent6"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DE9D9" w:themeFill="accent6" w:themeFillTint="33"/>
      </w:tcPr>
    </w:tblStylePr>
    <w:tblStylePr w:type="band1Horz">
      <w:tblPr/>
      <w:tcPr>
        <w:shd w:val="clear" w:color="auto" w:fill="FDE9D9" w:themeFill="accent6" w:themeFillTint="33"/>
      </w:tcPr>
    </w:tblStylePr>
  </w:style>
  <w:style w:type="table" w:customStyle="1" w:styleId="Rutenettabell31">
    <w:name w:val="Rutenettabell 31"/>
    <w:basedOn w:val="TableNormal"/>
    <w:uiPriority w:val="48"/>
    <w:rsid w:val="00CB5ABE"/>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customStyle="1" w:styleId="Rutenettabell3uthevingsfarge11">
    <w:name w:val="Rutenettabell 3 – uthevingsfarge 11"/>
    <w:basedOn w:val="TableNormal"/>
    <w:uiPriority w:val="48"/>
    <w:rsid w:val="00CB5ABE"/>
    <w:pPr>
      <w:spacing w:after="0" w:line="240" w:lineRule="auto"/>
    </w:pPr>
    <w:tblPr>
      <w:tblStyleRowBandSize w:val="1"/>
      <w:tblStyleColBandSize w:val="1"/>
      <w:tblBorders>
        <w:top w:val="single" w:sz="4" w:space="0" w:color="95B3D7" w:themeColor="accent1" w:themeTint="99"/>
        <w:left w:val="single" w:sz="4" w:space="0" w:color="95B3D7" w:themeColor="accent1" w:themeTint="99"/>
        <w:bottom w:val="single" w:sz="4" w:space="0" w:color="95B3D7" w:themeColor="accent1" w:themeTint="99"/>
        <w:right w:val="single" w:sz="4" w:space="0" w:color="95B3D7" w:themeColor="accent1" w:themeTint="99"/>
        <w:insideH w:val="single" w:sz="4" w:space="0" w:color="95B3D7" w:themeColor="accent1" w:themeTint="99"/>
        <w:insideV w:val="single" w:sz="4" w:space="0" w:color="95B3D7"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BE5F1" w:themeFill="accent1" w:themeFillTint="33"/>
      </w:tcPr>
    </w:tblStylePr>
    <w:tblStylePr w:type="band1Horz">
      <w:tblPr/>
      <w:tcPr>
        <w:shd w:val="clear" w:color="auto" w:fill="DBE5F1" w:themeFill="accent1" w:themeFillTint="33"/>
      </w:tcPr>
    </w:tblStylePr>
    <w:tblStylePr w:type="neCell">
      <w:tblPr/>
      <w:tcPr>
        <w:tcBorders>
          <w:bottom w:val="single" w:sz="4" w:space="0" w:color="95B3D7" w:themeColor="accent1" w:themeTint="99"/>
        </w:tcBorders>
      </w:tcPr>
    </w:tblStylePr>
    <w:tblStylePr w:type="nwCell">
      <w:tblPr/>
      <w:tcPr>
        <w:tcBorders>
          <w:bottom w:val="single" w:sz="4" w:space="0" w:color="95B3D7" w:themeColor="accent1" w:themeTint="99"/>
        </w:tcBorders>
      </w:tcPr>
    </w:tblStylePr>
    <w:tblStylePr w:type="seCell">
      <w:tblPr/>
      <w:tcPr>
        <w:tcBorders>
          <w:top w:val="single" w:sz="4" w:space="0" w:color="95B3D7" w:themeColor="accent1" w:themeTint="99"/>
        </w:tcBorders>
      </w:tcPr>
    </w:tblStylePr>
    <w:tblStylePr w:type="swCell">
      <w:tblPr/>
      <w:tcPr>
        <w:tcBorders>
          <w:top w:val="single" w:sz="4" w:space="0" w:color="95B3D7" w:themeColor="accent1" w:themeTint="99"/>
        </w:tcBorders>
      </w:tcPr>
    </w:tblStylePr>
  </w:style>
  <w:style w:type="table" w:customStyle="1" w:styleId="Rutenettabell3uthevingsfarge21">
    <w:name w:val="Rutenettabell 3 – uthevingsfarge 21"/>
    <w:basedOn w:val="TableNormal"/>
    <w:uiPriority w:val="48"/>
    <w:rsid w:val="00CB5ABE"/>
    <w:pPr>
      <w:spacing w:after="0" w:line="240" w:lineRule="auto"/>
    </w:pPr>
    <w:tblPr>
      <w:tblStyleRowBandSize w:val="1"/>
      <w:tblStyleColBandSize w:val="1"/>
      <w:tblBorders>
        <w:top w:val="single" w:sz="4" w:space="0" w:color="D99594" w:themeColor="accent2" w:themeTint="99"/>
        <w:left w:val="single" w:sz="4" w:space="0" w:color="D99594" w:themeColor="accent2" w:themeTint="99"/>
        <w:bottom w:val="single" w:sz="4" w:space="0" w:color="D99594" w:themeColor="accent2" w:themeTint="99"/>
        <w:right w:val="single" w:sz="4" w:space="0" w:color="D99594" w:themeColor="accent2" w:themeTint="99"/>
        <w:insideH w:val="single" w:sz="4" w:space="0" w:color="D99594" w:themeColor="accent2" w:themeTint="99"/>
        <w:insideV w:val="single" w:sz="4" w:space="0" w:color="D99594"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2DBDB" w:themeFill="accent2" w:themeFillTint="33"/>
      </w:tcPr>
    </w:tblStylePr>
    <w:tblStylePr w:type="band1Horz">
      <w:tblPr/>
      <w:tcPr>
        <w:shd w:val="clear" w:color="auto" w:fill="F2DBDB" w:themeFill="accent2" w:themeFillTint="33"/>
      </w:tcPr>
    </w:tblStylePr>
    <w:tblStylePr w:type="neCell">
      <w:tblPr/>
      <w:tcPr>
        <w:tcBorders>
          <w:bottom w:val="single" w:sz="4" w:space="0" w:color="D99594" w:themeColor="accent2" w:themeTint="99"/>
        </w:tcBorders>
      </w:tcPr>
    </w:tblStylePr>
    <w:tblStylePr w:type="nwCell">
      <w:tblPr/>
      <w:tcPr>
        <w:tcBorders>
          <w:bottom w:val="single" w:sz="4" w:space="0" w:color="D99594" w:themeColor="accent2" w:themeTint="99"/>
        </w:tcBorders>
      </w:tcPr>
    </w:tblStylePr>
    <w:tblStylePr w:type="seCell">
      <w:tblPr/>
      <w:tcPr>
        <w:tcBorders>
          <w:top w:val="single" w:sz="4" w:space="0" w:color="D99594" w:themeColor="accent2" w:themeTint="99"/>
        </w:tcBorders>
      </w:tcPr>
    </w:tblStylePr>
    <w:tblStylePr w:type="swCell">
      <w:tblPr/>
      <w:tcPr>
        <w:tcBorders>
          <w:top w:val="single" w:sz="4" w:space="0" w:color="D99594" w:themeColor="accent2" w:themeTint="99"/>
        </w:tcBorders>
      </w:tcPr>
    </w:tblStylePr>
  </w:style>
  <w:style w:type="table" w:customStyle="1" w:styleId="Rutenettabell3uthevingsfarge31">
    <w:name w:val="Rutenettabell 3 – uthevingsfarge 31"/>
    <w:basedOn w:val="TableNormal"/>
    <w:uiPriority w:val="48"/>
    <w:rsid w:val="00CB5ABE"/>
    <w:pPr>
      <w:spacing w:after="0" w:line="240" w:lineRule="auto"/>
    </w:pPr>
    <w:tblPr>
      <w:tblStyleRowBandSize w:val="1"/>
      <w:tblStyleColBandSize w:val="1"/>
      <w:tblBorders>
        <w:top w:val="single" w:sz="4" w:space="0" w:color="C2D69B" w:themeColor="accent3" w:themeTint="99"/>
        <w:left w:val="single" w:sz="4" w:space="0" w:color="C2D69B" w:themeColor="accent3" w:themeTint="99"/>
        <w:bottom w:val="single" w:sz="4" w:space="0" w:color="C2D69B" w:themeColor="accent3" w:themeTint="99"/>
        <w:right w:val="single" w:sz="4" w:space="0" w:color="C2D69B" w:themeColor="accent3" w:themeTint="99"/>
        <w:insideH w:val="single" w:sz="4" w:space="0" w:color="C2D69B" w:themeColor="accent3" w:themeTint="99"/>
        <w:insideV w:val="single" w:sz="4" w:space="0" w:color="C2D69B"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AF1DD" w:themeFill="accent3" w:themeFillTint="33"/>
      </w:tcPr>
    </w:tblStylePr>
    <w:tblStylePr w:type="band1Horz">
      <w:tblPr/>
      <w:tcPr>
        <w:shd w:val="clear" w:color="auto" w:fill="EAF1DD" w:themeFill="accent3" w:themeFillTint="33"/>
      </w:tcPr>
    </w:tblStylePr>
    <w:tblStylePr w:type="neCell">
      <w:tblPr/>
      <w:tcPr>
        <w:tcBorders>
          <w:bottom w:val="single" w:sz="4" w:space="0" w:color="C2D69B" w:themeColor="accent3" w:themeTint="99"/>
        </w:tcBorders>
      </w:tcPr>
    </w:tblStylePr>
    <w:tblStylePr w:type="nwCell">
      <w:tblPr/>
      <w:tcPr>
        <w:tcBorders>
          <w:bottom w:val="single" w:sz="4" w:space="0" w:color="C2D69B" w:themeColor="accent3" w:themeTint="99"/>
        </w:tcBorders>
      </w:tcPr>
    </w:tblStylePr>
    <w:tblStylePr w:type="seCell">
      <w:tblPr/>
      <w:tcPr>
        <w:tcBorders>
          <w:top w:val="single" w:sz="4" w:space="0" w:color="C2D69B" w:themeColor="accent3" w:themeTint="99"/>
        </w:tcBorders>
      </w:tcPr>
    </w:tblStylePr>
    <w:tblStylePr w:type="swCell">
      <w:tblPr/>
      <w:tcPr>
        <w:tcBorders>
          <w:top w:val="single" w:sz="4" w:space="0" w:color="C2D69B" w:themeColor="accent3" w:themeTint="99"/>
        </w:tcBorders>
      </w:tcPr>
    </w:tblStylePr>
  </w:style>
  <w:style w:type="table" w:customStyle="1" w:styleId="Rutenettabell3uthevingsfarge41">
    <w:name w:val="Rutenettabell 3 – uthevingsfarge 41"/>
    <w:basedOn w:val="TableNormal"/>
    <w:uiPriority w:val="48"/>
    <w:rsid w:val="00CB5ABE"/>
    <w:pPr>
      <w:spacing w:after="0" w:line="240" w:lineRule="auto"/>
    </w:pPr>
    <w:tblPr>
      <w:tblStyleRowBandSize w:val="1"/>
      <w:tblStyleColBandSize w:val="1"/>
      <w:tblBorders>
        <w:top w:val="single" w:sz="4" w:space="0" w:color="B2A1C7" w:themeColor="accent4" w:themeTint="99"/>
        <w:left w:val="single" w:sz="4" w:space="0" w:color="B2A1C7" w:themeColor="accent4" w:themeTint="99"/>
        <w:bottom w:val="single" w:sz="4" w:space="0" w:color="B2A1C7" w:themeColor="accent4" w:themeTint="99"/>
        <w:right w:val="single" w:sz="4" w:space="0" w:color="B2A1C7" w:themeColor="accent4" w:themeTint="99"/>
        <w:insideH w:val="single" w:sz="4" w:space="0" w:color="B2A1C7" w:themeColor="accent4" w:themeTint="99"/>
        <w:insideV w:val="single" w:sz="4" w:space="0" w:color="B2A1C7"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5DFEC" w:themeFill="accent4" w:themeFillTint="33"/>
      </w:tcPr>
    </w:tblStylePr>
    <w:tblStylePr w:type="band1Horz">
      <w:tblPr/>
      <w:tcPr>
        <w:shd w:val="clear" w:color="auto" w:fill="E5DFEC" w:themeFill="accent4" w:themeFillTint="33"/>
      </w:tcPr>
    </w:tblStylePr>
    <w:tblStylePr w:type="neCell">
      <w:tblPr/>
      <w:tcPr>
        <w:tcBorders>
          <w:bottom w:val="single" w:sz="4" w:space="0" w:color="B2A1C7" w:themeColor="accent4" w:themeTint="99"/>
        </w:tcBorders>
      </w:tcPr>
    </w:tblStylePr>
    <w:tblStylePr w:type="nwCell">
      <w:tblPr/>
      <w:tcPr>
        <w:tcBorders>
          <w:bottom w:val="single" w:sz="4" w:space="0" w:color="B2A1C7" w:themeColor="accent4" w:themeTint="99"/>
        </w:tcBorders>
      </w:tcPr>
    </w:tblStylePr>
    <w:tblStylePr w:type="seCell">
      <w:tblPr/>
      <w:tcPr>
        <w:tcBorders>
          <w:top w:val="single" w:sz="4" w:space="0" w:color="B2A1C7" w:themeColor="accent4" w:themeTint="99"/>
        </w:tcBorders>
      </w:tcPr>
    </w:tblStylePr>
    <w:tblStylePr w:type="swCell">
      <w:tblPr/>
      <w:tcPr>
        <w:tcBorders>
          <w:top w:val="single" w:sz="4" w:space="0" w:color="B2A1C7" w:themeColor="accent4" w:themeTint="99"/>
        </w:tcBorders>
      </w:tcPr>
    </w:tblStylePr>
  </w:style>
  <w:style w:type="table" w:customStyle="1" w:styleId="Rutenettabell3uthevingsfarge51">
    <w:name w:val="Rutenettabell 3 – uthevingsfarge 51"/>
    <w:basedOn w:val="TableNormal"/>
    <w:uiPriority w:val="48"/>
    <w:rsid w:val="00CB5ABE"/>
    <w:pPr>
      <w:spacing w:after="0" w:line="240" w:lineRule="auto"/>
    </w:pPr>
    <w:tblPr>
      <w:tblStyleRowBandSize w:val="1"/>
      <w:tblStyleColBandSize w:val="1"/>
      <w:tblBorders>
        <w:top w:val="single" w:sz="4" w:space="0" w:color="92CDDC" w:themeColor="accent5" w:themeTint="99"/>
        <w:left w:val="single" w:sz="4" w:space="0" w:color="92CDDC" w:themeColor="accent5" w:themeTint="99"/>
        <w:bottom w:val="single" w:sz="4" w:space="0" w:color="92CDDC" w:themeColor="accent5" w:themeTint="99"/>
        <w:right w:val="single" w:sz="4" w:space="0" w:color="92CDDC" w:themeColor="accent5" w:themeTint="99"/>
        <w:insideH w:val="single" w:sz="4" w:space="0" w:color="92CDDC" w:themeColor="accent5" w:themeTint="99"/>
        <w:insideV w:val="single" w:sz="4" w:space="0" w:color="92CDDC"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AEEF3" w:themeFill="accent5" w:themeFillTint="33"/>
      </w:tcPr>
    </w:tblStylePr>
    <w:tblStylePr w:type="band1Horz">
      <w:tblPr/>
      <w:tcPr>
        <w:shd w:val="clear" w:color="auto" w:fill="DAEEF3" w:themeFill="accent5" w:themeFillTint="33"/>
      </w:tcPr>
    </w:tblStylePr>
    <w:tblStylePr w:type="neCell">
      <w:tblPr/>
      <w:tcPr>
        <w:tcBorders>
          <w:bottom w:val="single" w:sz="4" w:space="0" w:color="92CDDC" w:themeColor="accent5" w:themeTint="99"/>
        </w:tcBorders>
      </w:tcPr>
    </w:tblStylePr>
    <w:tblStylePr w:type="nwCell">
      <w:tblPr/>
      <w:tcPr>
        <w:tcBorders>
          <w:bottom w:val="single" w:sz="4" w:space="0" w:color="92CDDC" w:themeColor="accent5" w:themeTint="99"/>
        </w:tcBorders>
      </w:tcPr>
    </w:tblStylePr>
    <w:tblStylePr w:type="seCell">
      <w:tblPr/>
      <w:tcPr>
        <w:tcBorders>
          <w:top w:val="single" w:sz="4" w:space="0" w:color="92CDDC" w:themeColor="accent5" w:themeTint="99"/>
        </w:tcBorders>
      </w:tcPr>
    </w:tblStylePr>
    <w:tblStylePr w:type="swCell">
      <w:tblPr/>
      <w:tcPr>
        <w:tcBorders>
          <w:top w:val="single" w:sz="4" w:space="0" w:color="92CDDC" w:themeColor="accent5" w:themeTint="99"/>
        </w:tcBorders>
      </w:tcPr>
    </w:tblStylePr>
  </w:style>
  <w:style w:type="table" w:customStyle="1" w:styleId="Rutenettabell3uthevingsfarge61">
    <w:name w:val="Rutenettabell 3 – uthevingsfarge 61"/>
    <w:basedOn w:val="TableNormal"/>
    <w:uiPriority w:val="48"/>
    <w:rsid w:val="00CB5ABE"/>
    <w:pPr>
      <w:spacing w:after="0" w:line="240" w:lineRule="auto"/>
    </w:pPr>
    <w:tblPr>
      <w:tblStyleRowBandSize w:val="1"/>
      <w:tblStyleColBandSize w:val="1"/>
      <w:tblBorders>
        <w:top w:val="single" w:sz="4" w:space="0" w:color="FABF8F" w:themeColor="accent6" w:themeTint="99"/>
        <w:left w:val="single" w:sz="4" w:space="0" w:color="FABF8F" w:themeColor="accent6" w:themeTint="99"/>
        <w:bottom w:val="single" w:sz="4" w:space="0" w:color="FABF8F" w:themeColor="accent6" w:themeTint="99"/>
        <w:right w:val="single" w:sz="4" w:space="0" w:color="FABF8F" w:themeColor="accent6" w:themeTint="99"/>
        <w:insideH w:val="single" w:sz="4" w:space="0" w:color="FABF8F" w:themeColor="accent6" w:themeTint="99"/>
        <w:insideV w:val="single" w:sz="4" w:space="0" w:color="FABF8F"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DE9D9" w:themeFill="accent6" w:themeFillTint="33"/>
      </w:tcPr>
    </w:tblStylePr>
    <w:tblStylePr w:type="band1Horz">
      <w:tblPr/>
      <w:tcPr>
        <w:shd w:val="clear" w:color="auto" w:fill="FDE9D9" w:themeFill="accent6" w:themeFillTint="33"/>
      </w:tcPr>
    </w:tblStylePr>
    <w:tblStylePr w:type="neCell">
      <w:tblPr/>
      <w:tcPr>
        <w:tcBorders>
          <w:bottom w:val="single" w:sz="4" w:space="0" w:color="FABF8F" w:themeColor="accent6" w:themeTint="99"/>
        </w:tcBorders>
      </w:tcPr>
    </w:tblStylePr>
    <w:tblStylePr w:type="nwCell">
      <w:tblPr/>
      <w:tcPr>
        <w:tcBorders>
          <w:bottom w:val="single" w:sz="4" w:space="0" w:color="FABF8F" w:themeColor="accent6" w:themeTint="99"/>
        </w:tcBorders>
      </w:tcPr>
    </w:tblStylePr>
    <w:tblStylePr w:type="seCell">
      <w:tblPr/>
      <w:tcPr>
        <w:tcBorders>
          <w:top w:val="single" w:sz="4" w:space="0" w:color="FABF8F" w:themeColor="accent6" w:themeTint="99"/>
        </w:tcBorders>
      </w:tcPr>
    </w:tblStylePr>
    <w:tblStylePr w:type="swCell">
      <w:tblPr/>
      <w:tcPr>
        <w:tcBorders>
          <w:top w:val="single" w:sz="4" w:space="0" w:color="FABF8F" w:themeColor="accent6" w:themeTint="99"/>
        </w:tcBorders>
      </w:tcPr>
    </w:tblStylePr>
  </w:style>
  <w:style w:type="table" w:customStyle="1" w:styleId="Rutenettabell41">
    <w:name w:val="Rutenettabell 41"/>
    <w:basedOn w:val="TableNormal"/>
    <w:uiPriority w:val="49"/>
    <w:rsid w:val="00CB5ABE"/>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customStyle="1" w:styleId="Rutenettabell4uthevingsfarge11">
    <w:name w:val="Rutenettabell 4 – uthevingsfarge 11"/>
    <w:basedOn w:val="TableNormal"/>
    <w:uiPriority w:val="49"/>
    <w:rsid w:val="00CB5ABE"/>
    <w:pPr>
      <w:spacing w:after="0" w:line="240" w:lineRule="auto"/>
    </w:pPr>
    <w:tblPr>
      <w:tblStyleRowBandSize w:val="1"/>
      <w:tblStyleColBandSize w:val="1"/>
      <w:tblBorders>
        <w:top w:val="single" w:sz="4" w:space="0" w:color="95B3D7" w:themeColor="accent1" w:themeTint="99"/>
        <w:left w:val="single" w:sz="4" w:space="0" w:color="95B3D7" w:themeColor="accent1" w:themeTint="99"/>
        <w:bottom w:val="single" w:sz="4" w:space="0" w:color="95B3D7" w:themeColor="accent1" w:themeTint="99"/>
        <w:right w:val="single" w:sz="4" w:space="0" w:color="95B3D7" w:themeColor="accent1" w:themeTint="99"/>
        <w:insideH w:val="single" w:sz="4" w:space="0" w:color="95B3D7" w:themeColor="accent1" w:themeTint="99"/>
        <w:insideV w:val="single" w:sz="4" w:space="0" w:color="95B3D7" w:themeColor="accent1" w:themeTint="99"/>
      </w:tblBorders>
    </w:tblPr>
    <w:tblStylePr w:type="firstRow">
      <w:rPr>
        <w:b/>
        <w:bCs/>
        <w:color w:val="FFFFFF" w:themeColor="background1"/>
      </w:rPr>
      <w:tblPr/>
      <w:tcPr>
        <w:tcBorders>
          <w:top w:val="single" w:sz="4" w:space="0" w:color="4F81BD" w:themeColor="accent1"/>
          <w:left w:val="single" w:sz="4" w:space="0" w:color="4F81BD" w:themeColor="accent1"/>
          <w:bottom w:val="single" w:sz="4" w:space="0" w:color="4F81BD" w:themeColor="accent1"/>
          <w:right w:val="single" w:sz="4" w:space="0" w:color="4F81BD" w:themeColor="accent1"/>
          <w:insideH w:val="nil"/>
          <w:insideV w:val="nil"/>
        </w:tcBorders>
        <w:shd w:val="clear" w:color="auto" w:fill="4F81BD" w:themeFill="accent1"/>
      </w:tcPr>
    </w:tblStylePr>
    <w:tblStylePr w:type="lastRow">
      <w:rPr>
        <w:b/>
        <w:bCs/>
      </w:rPr>
      <w:tblPr/>
      <w:tcPr>
        <w:tcBorders>
          <w:top w:val="double" w:sz="4" w:space="0" w:color="4F81BD" w:themeColor="accent1"/>
        </w:tcBorders>
      </w:tcPr>
    </w:tblStylePr>
    <w:tblStylePr w:type="firstCol">
      <w:rPr>
        <w:b/>
        <w:bCs/>
      </w:rPr>
    </w:tblStylePr>
    <w:tblStylePr w:type="lastCol">
      <w:rPr>
        <w:b/>
        <w:bCs/>
      </w:rPr>
    </w:tblStylePr>
    <w:tblStylePr w:type="band1Vert">
      <w:tblPr/>
      <w:tcPr>
        <w:shd w:val="clear" w:color="auto" w:fill="DBE5F1" w:themeFill="accent1" w:themeFillTint="33"/>
      </w:tcPr>
    </w:tblStylePr>
    <w:tblStylePr w:type="band1Horz">
      <w:tblPr/>
      <w:tcPr>
        <w:shd w:val="clear" w:color="auto" w:fill="DBE5F1" w:themeFill="accent1" w:themeFillTint="33"/>
      </w:tcPr>
    </w:tblStylePr>
  </w:style>
  <w:style w:type="table" w:customStyle="1" w:styleId="Rutenettabell4uthevingsfarge21">
    <w:name w:val="Rutenettabell 4 – uthevingsfarge 21"/>
    <w:basedOn w:val="TableNormal"/>
    <w:uiPriority w:val="49"/>
    <w:rsid w:val="00CB5ABE"/>
    <w:pPr>
      <w:spacing w:after="0" w:line="240" w:lineRule="auto"/>
    </w:pPr>
    <w:tblPr>
      <w:tblStyleRowBandSize w:val="1"/>
      <w:tblStyleColBandSize w:val="1"/>
      <w:tblBorders>
        <w:top w:val="single" w:sz="4" w:space="0" w:color="D99594" w:themeColor="accent2" w:themeTint="99"/>
        <w:left w:val="single" w:sz="4" w:space="0" w:color="D99594" w:themeColor="accent2" w:themeTint="99"/>
        <w:bottom w:val="single" w:sz="4" w:space="0" w:color="D99594" w:themeColor="accent2" w:themeTint="99"/>
        <w:right w:val="single" w:sz="4" w:space="0" w:color="D99594" w:themeColor="accent2" w:themeTint="99"/>
        <w:insideH w:val="single" w:sz="4" w:space="0" w:color="D99594" w:themeColor="accent2" w:themeTint="99"/>
        <w:insideV w:val="single" w:sz="4" w:space="0" w:color="D99594" w:themeColor="accent2" w:themeTint="99"/>
      </w:tblBorders>
    </w:tblPr>
    <w:tblStylePr w:type="firstRow">
      <w:rPr>
        <w:b/>
        <w:bCs/>
        <w:color w:val="FFFFFF" w:themeColor="background1"/>
      </w:rPr>
      <w:tblPr/>
      <w:tcPr>
        <w:tcBorders>
          <w:top w:val="single" w:sz="4" w:space="0" w:color="C0504D" w:themeColor="accent2"/>
          <w:left w:val="single" w:sz="4" w:space="0" w:color="C0504D" w:themeColor="accent2"/>
          <w:bottom w:val="single" w:sz="4" w:space="0" w:color="C0504D" w:themeColor="accent2"/>
          <w:right w:val="single" w:sz="4" w:space="0" w:color="C0504D" w:themeColor="accent2"/>
          <w:insideH w:val="nil"/>
          <w:insideV w:val="nil"/>
        </w:tcBorders>
        <w:shd w:val="clear" w:color="auto" w:fill="C0504D" w:themeFill="accent2"/>
      </w:tcPr>
    </w:tblStylePr>
    <w:tblStylePr w:type="lastRow">
      <w:rPr>
        <w:b/>
        <w:bCs/>
      </w:rPr>
      <w:tblPr/>
      <w:tcPr>
        <w:tcBorders>
          <w:top w:val="double" w:sz="4" w:space="0" w:color="C0504D" w:themeColor="accent2"/>
        </w:tcBorders>
      </w:tcPr>
    </w:tblStylePr>
    <w:tblStylePr w:type="firstCol">
      <w:rPr>
        <w:b/>
        <w:bCs/>
      </w:rPr>
    </w:tblStylePr>
    <w:tblStylePr w:type="lastCol">
      <w:rPr>
        <w:b/>
        <w:bCs/>
      </w:rPr>
    </w:tblStylePr>
    <w:tblStylePr w:type="band1Vert">
      <w:tblPr/>
      <w:tcPr>
        <w:shd w:val="clear" w:color="auto" w:fill="F2DBDB" w:themeFill="accent2" w:themeFillTint="33"/>
      </w:tcPr>
    </w:tblStylePr>
    <w:tblStylePr w:type="band1Horz">
      <w:tblPr/>
      <w:tcPr>
        <w:shd w:val="clear" w:color="auto" w:fill="F2DBDB" w:themeFill="accent2" w:themeFillTint="33"/>
      </w:tcPr>
    </w:tblStylePr>
  </w:style>
  <w:style w:type="table" w:customStyle="1" w:styleId="Rutenettabell4uthevingsfarge31">
    <w:name w:val="Rutenettabell 4 – uthevingsfarge 31"/>
    <w:basedOn w:val="TableNormal"/>
    <w:uiPriority w:val="49"/>
    <w:rsid w:val="00CB5ABE"/>
    <w:pPr>
      <w:spacing w:after="0" w:line="240" w:lineRule="auto"/>
    </w:pPr>
    <w:tblPr>
      <w:tblStyleRowBandSize w:val="1"/>
      <w:tblStyleColBandSize w:val="1"/>
      <w:tblBorders>
        <w:top w:val="single" w:sz="4" w:space="0" w:color="C2D69B" w:themeColor="accent3" w:themeTint="99"/>
        <w:left w:val="single" w:sz="4" w:space="0" w:color="C2D69B" w:themeColor="accent3" w:themeTint="99"/>
        <w:bottom w:val="single" w:sz="4" w:space="0" w:color="C2D69B" w:themeColor="accent3" w:themeTint="99"/>
        <w:right w:val="single" w:sz="4" w:space="0" w:color="C2D69B" w:themeColor="accent3" w:themeTint="99"/>
        <w:insideH w:val="single" w:sz="4" w:space="0" w:color="C2D69B" w:themeColor="accent3" w:themeTint="99"/>
        <w:insideV w:val="single" w:sz="4" w:space="0" w:color="C2D69B" w:themeColor="accent3" w:themeTint="99"/>
      </w:tblBorders>
    </w:tblPr>
    <w:tblStylePr w:type="firstRow">
      <w:rPr>
        <w:b/>
        <w:bCs/>
        <w:color w:val="FFFFFF" w:themeColor="background1"/>
      </w:rPr>
      <w:tblPr/>
      <w:tcPr>
        <w:tcBorders>
          <w:top w:val="single" w:sz="4" w:space="0" w:color="9BBB59" w:themeColor="accent3"/>
          <w:left w:val="single" w:sz="4" w:space="0" w:color="9BBB59" w:themeColor="accent3"/>
          <w:bottom w:val="single" w:sz="4" w:space="0" w:color="9BBB59" w:themeColor="accent3"/>
          <w:right w:val="single" w:sz="4" w:space="0" w:color="9BBB59" w:themeColor="accent3"/>
          <w:insideH w:val="nil"/>
          <w:insideV w:val="nil"/>
        </w:tcBorders>
        <w:shd w:val="clear" w:color="auto" w:fill="9BBB59" w:themeFill="accent3"/>
      </w:tcPr>
    </w:tblStylePr>
    <w:tblStylePr w:type="lastRow">
      <w:rPr>
        <w:b/>
        <w:bCs/>
      </w:rPr>
      <w:tblPr/>
      <w:tcPr>
        <w:tcBorders>
          <w:top w:val="double" w:sz="4" w:space="0" w:color="9BBB59" w:themeColor="accent3"/>
        </w:tcBorders>
      </w:tcPr>
    </w:tblStylePr>
    <w:tblStylePr w:type="firstCol">
      <w:rPr>
        <w:b/>
        <w:bCs/>
      </w:rPr>
    </w:tblStylePr>
    <w:tblStylePr w:type="lastCol">
      <w:rPr>
        <w:b/>
        <w:bCs/>
      </w:rPr>
    </w:tblStylePr>
    <w:tblStylePr w:type="band1Vert">
      <w:tblPr/>
      <w:tcPr>
        <w:shd w:val="clear" w:color="auto" w:fill="EAF1DD" w:themeFill="accent3" w:themeFillTint="33"/>
      </w:tcPr>
    </w:tblStylePr>
    <w:tblStylePr w:type="band1Horz">
      <w:tblPr/>
      <w:tcPr>
        <w:shd w:val="clear" w:color="auto" w:fill="EAF1DD" w:themeFill="accent3" w:themeFillTint="33"/>
      </w:tcPr>
    </w:tblStylePr>
  </w:style>
  <w:style w:type="table" w:customStyle="1" w:styleId="Rutenettabell4uthevingsfarge41">
    <w:name w:val="Rutenettabell 4 – uthevingsfarge 41"/>
    <w:basedOn w:val="TableNormal"/>
    <w:uiPriority w:val="49"/>
    <w:rsid w:val="00CB5ABE"/>
    <w:pPr>
      <w:spacing w:after="0" w:line="240" w:lineRule="auto"/>
    </w:pPr>
    <w:tblPr>
      <w:tblStyleRowBandSize w:val="1"/>
      <w:tblStyleColBandSize w:val="1"/>
      <w:tblBorders>
        <w:top w:val="single" w:sz="4" w:space="0" w:color="B2A1C7" w:themeColor="accent4" w:themeTint="99"/>
        <w:left w:val="single" w:sz="4" w:space="0" w:color="B2A1C7" w:themeColor="accent4" w:themeTint="99"/>
        <w:bottom w:val="single" w:sz="4" w:space="0" w:color="B2A1C7" w:themeColor="accent4" w:themeTint="99"/>
        <w:right w:val="single" w:sz="4" w:space="0" w:color="B2A1C7" w:themeColor="accent4" w:themeTint="99"/>
        <w:insideH w:val="single" w:sz="4" w:space="0" w:color="B2A1C7" w:themeColor="accent4" w:themeTint="99"/>
        <w:insideV w:val="single" w:sz="4" w:space="0" w:color="B2A1C7" w:themeColor="accent4" w:themeTint="99"/>
      </w:tblBorders>
    </w:tblPr>
    <w:tblStylePr w:type="firstRow">
      <w:rPr>
        <w:b/>
        <w:bCs/>
        <w:color w:val="FFFFFF" w:themeColor="background1"/>
      </w:rPr>
      <w:tblPr/>
      <w:tcPr>
        <w:tcBorders>
          <w:top w:val="single" w:sz="4" w:space="0" w:color="8064A2" w:themeColor="accent4"/>
          <w:left w:val="single" w:sz="4" w:space="0" w:color="8064A2" w:themeColor="accent4"/>
          <w:bottom w:val="single" w:sz="4" w:space="0" w:color="8064A2" w:themeColor="accent4"/>
          <w:right w:val="single" w:sz="4" w:space="0" w:color="8064A2" w:themeColor="accent4"/>
          <w:insideH w:val="nil"/>
          <w:insideV w:val="nil"/>
        </w:tcBorders>
        <w:shd w:val="clear" w:color="auto" w:fill="8064A2" w:themeFill="accent4"/>
      </w:tcPr>
    </w:tblStylePr>
    <w:tblStylePr w:type="lastRow">
      <w:rPr>
        <w:b/>
        <w:bCs/>
      </w:rPr>
      <w:tblPr/>
      <w:tcPr>
        <w:tcBorders>
          <w:top w:val="double" w:sz="4" w:space="0" w:color="8064A2" w:themeColor="accent4"/>
        </w:tcBorders>
      </w:tcPr>
    </w:tblStylePr>
    <w:tblStylePr w:type="firstCol">
      <w:rPr>
        <w:b/>
        <w:bCs/>
      </w:rPr>
    </w:tblStylePr>
    <w:tblStylePr w:type="lastCol">
      <w:rPr>
        <w:b/>
        <w:bCs/>
      </w:rPr>
    </w:tblStylePr>
    <w:tblStylePr w:type="band1Vert">
      <w:tblPr/>
      <w:tcPr>
        <w:shd w:val="clear" w:color="auto" w:fill="E5DFEC" w:themeFill="accent4" w:themeFillTint="33"/>
      </w:tcPr>
    </w:tblStylePr>
    <w:tblStylePr w:type="band1Horz">
      <w:tblPr/>
      <w:tcPr>
        <w:shd w:val="clear" w:color="auto" w:fill="E5DFEC" w:themeFill="accent4" w:themeFillTint="33"/>
      </w:tcPr>
    </w:tblStylePr>
  </w:style>
  <w:style w:type="table" w:customStyle="1" w:styleId="Rutenettabell4uthevingsfarge51">
    <w:name w:val="Rutenettabell 4 – uthevingsfarge 51"/>
    <w:basedOn w:val="TableNormal"/>
    <w:uiPriority w:val="49"/>
    <w:rsid w:val="00CB5ABE"/>
    <w:pPr>
      <w:spacing w:after="0" w:line="240" w:lineRule="auto"/>
    </w:pPr>
    <w:tblPr>
      <w:tblStyleRowBandSize w:val="1"/>
      <w:tblStyleColBandSize w:val="1"/>
      <w:tblBorders>
        <w:top w:val="single" w:sz="4" w:space="0" w:color="92CDDC" w:themeColor="accent5" w:themeTint="99"/>
        <w:left w:val="single" w:sz="4" w:space="0" w:color="92CDDC" w:themeColor="accent5" w:themeTint="99"/>
        <w:bottom w:val="single" w:sz="4" w:space="0" w:color="92CDDC" w:themeColor="accent5" w:themeTint="99"/>
        <w:right w:val="single" w:sz="4" w:space="0" w:color="92CDDC" w:themeColor="accent5" w:themeTint="99"/>
        <w:insideH w:val="single" w:sz="4" w:space="0" w:color="92CDDC" w:themeColor="accent5" w:themeTint="99"/>
        <w:insideV w:val="single" w:sz="4" w:space="0" w:color="92CDDC" w:themeColor="accent5" w:themeTint="99"/>
      </w:tblBorders>
    </w:tblPr>
    <w:tblStylePr w:type="firstRow">
      <w:rPr>
        <w:b/>
        <w:bCs/>
        <w:color w:val="FFFFFF" w:themeColor="background1"/>
      </w:rPr>
      <w:tblPr/>
      <w:tcPr>
        <w:tcBorders>
          <w:top w:val="single" w:sz="4" w:space="0" w:color="4BACC6" w:themeColor="accent5"/>
          <w:left w:val="single" w:sz="4" w:space="0" w:color="4BACC6" w:themeColor="accent5"/>
          <w:bottom w:val="single" w:sz="4" w:space="0" w:color="4BACC6" w:themeColor="accent5"/>
          <w:right w:val="single" w:sz="4" w:space="0" w:color="4BACC6" w:themeColor="accent5"/>
          <w:insideH w:val="nil"/>
          <w:insideV w:val="nil"/>
        </w:tcBorders>
        <w:shd w:val="clear" w:color="auto" w:fill="4BACC6" w:themeFill="accent5"/>
      </w:tcPr>
    </w:tblStylePr>
    <w:tblStylePr w:type="lastRow">
      <w:rPr>
        <w:b/>
        <w:bCs/>
      </w:rPr>
      <w:tblPr/>
      <w:tcPr>
        <w:tcBorders>
          <w:top w:val="double" w:sz="4" w:space="0" w:color="4BACC6" w:themeColor="accent5"/>
        </w:tcBorders>
      </w:tcPr>
    </w:tblStylePr>
    <w:tblStylePr w:type="firstCol">
      <w:rPr>
        <w:b/>
        <w:bCs/>
      </w:rPr>
    </w:tblStylePr>
    <w:tblStylePr w:type="lastCol">
      <w:rPr>
        <w:b/>
        <w:bCs/>
      </w:rPr>
    </w:tblStylePr>
    <w:tblStylePr w:type="band1Vert">
      <w:tblPr/>
      <w:tcPr>
        <w:shd w:val="clear" w:color="auto" w:fill="DAEEF3" w:themeFill="accent5" w:themeFillTint="33"/>
      </w:tcPr>
    </w:tblStylePr>
    <w:tblStylePr w:type="band1Horz">
      <w:tblPr/>
      <w:tcPr>
        <w:shd w:val="clear" w:color="auto" w:fill="DAEEF3" w:themeFill="accent5" w:themeFillTint="33"/>
      </w:tcPr>
    </w:tblStylePr>
  </w:style>
  <w:style w:type="table" w:customStyle="1" w:styleId="Rutenettabell4uthevingsfarge61">
    <w:name w:val="Rutenettabell 4 – uthevingsfarge 61"/>
    <w:basedOn w:val="TableNormal"/>
    <w:uiPriority w:val="49"/>
    <w:rsid w:val="00CB5ABE"/>
    <w:pPr>
      <w:spacing w:after="0" w:line="240" w:lineRule="auto"/>
    </w:pPr>
    <w:tblPr>
      <w:tblStyleRowBandSize w:val="1"/>
      <w:tblStyleColBandSize w:val="1"/>
      <w:tblBorders>
        <w:top w:val="single" w:sz="4" w:space="0" w:color="FABF8F" w:themeColor="accent6" w:themeTint="99"/>
        <w:left w:val="single" w:sz="4" w:space="0" w:color="FABF8F" w:themeColor="accent6" w:themeTint="99"/>
        <w:bottom w:val="single" w:sz="4" w:space="0" w:color="FABF8F" w:themeColor="accent6" w:themeTint="99"/>
        <w:right w:val="single" w:sz="4" w:space="0" w:color="FABF8F" w:themeColor="accent6" w:themeTint="99"/>
        <w:insideH w:val="single" w:sz="4" w:space="0" w:color="FABF8F" w:themeColor="accent6" w:themeTint="99"/>
        <w:insideV w:val="single" w:sz="4" w:space="0" w:color="FABF8F" w:themeColor="accent6" w:themeTint="99"/>
      </w:tblBorders>
    </w:tblPr>
    <w:tblStylePr w:type="firstRow">
      <w:rPr>
        <w:b/>
        <w:bCs/>
        <w:color w:val="FFFFFF" w:themeColor="background1"/>
      </w:rPr>
      <w:tblPr/>
      <w:tcPr>
        <w:tcBorders>
          <w:top w:val="single" w:sz="4" w:space="0" w:color="F79646" w:themeColor="accent6"/>
          <w:left w:val="single" w:sz="4" w:space="0" w:color="F79646" w:themeColor="accent6"/>
          <w:bottom w:val="single" w:sz="4" w:space="0" w:color="F79646" w:themeColor="accent6"/>
          <w:right w:val="single" w:sz="4" w:space="0" w:color="F79646" w:themeColor="accent6"/>
          <w:insideH w:val="nil"/>
          <w:insideV w:val="nil"/>
        </w:tcBorders>
        <w:shd w:val="clear" w:color="auto" w:fill="F79646" w:themeFill="accent6"/>
      </w:tcPr>
    </w:tblStylePr>
    <w:tblStylePr w:type="lastRow">
      <w:rPr>
        <w:b/>
        <w:bCs/>
      </w:rPr>
      <w:tblPr/>
      <w:tcPr>
        <w:tcBorders>
          <w:top w:val="double" w:sz="4" w:space="0" w:color="F79646" w:themeColor="accent6"/>
        </w:tcBorders>
      </w:tcPr>
    </w:tblStylePr>
    <w:tblStylePr w:type="firstCol">
      <w:rPr>
        <w:b/>
        <w:bCs/>
      </w:rPr>
    </w:tblStylePr>
    <w:tblStylePr w:type="lastCol">
      <w:rPr>
        <w:b/>
        <w:bCs/>
      </w:rPr>
    </w:tblStylePr>
    <w:tblStylePr w:type="band1Vert">
      <w:tblPr/>
      <w:tcPr>
        <w:shd w:val="clear" w:color="auto" w:fill="FDE9D9" w:themeFill="accent6" w:themeFillTint="33"/>
      </w:tcPr>
    </w:tblStylePr>
    <w:tblStylePr w:type="band1Horz">
      <w:tblPr/>
      <w:tcPr>
        <w:shd w:val="clear" w:color="auto" w:fill="FDE9D9" w:themeFill="accent6" w:themeFillTint="33"/>
      </w:tcPr>
    </w:tblStylePr>
  </w:style>
  <w:style w:type="table" w:customStyle="1" w:styleId="Rutenettabell5mrk1">
    <w:name w:val="Rutenettabell 5 mørk1"/>
    <w:basedOn w:val="TableNormal"/>
    <w:uiPriority w:val="50"/>
    <w:rsid w:val="00CB5ABE"/>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CCCCC" w:themeFill="tex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000000" w:themeFill="tex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000000" w:themeFill="tex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000000" w:themeFill="tex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000000" w:themeFill="text1"/>
      </w:tcPr>
    </w:tblStylePr>
    <w:tblStylePr w:type="band1Vert">
      <w:tblPr/>
      <w:tcPr>
        <w:shd w:val="clear" w:color="auto" w:fill="999999" w:themeFill="text1" w:themeFillTint="66"/>
      </w:tcPr>
    </w:tblStylePr>
    <w:tblStylePr w:type="band1Horz">
      <w:tblPr/>
      <w:tcPr>
        <w:shd w:val="clear" w:color="auto" w:fill="999999" w:themeFill="text1" w:themeFillTint="66"/>
      </w:tcPr>
    </w:tblStylePr>
  </w:style>
  <w:style w:type="table" w:customStyle="1" w:styleId="Rutenettabell5mrkuthevingsfarge11">
    <w:name w:val="Rutenettabell 5 mørk – uthevingsfarge 11"/>
    <w:basedOn w:val="TableNormal"/>
    <w:uiPriority w:val="50"/>
    <w:rsid w:val="00CB5ABE"/>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BE5F1" w:themeFill="accen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4F81BD" w:themeFill="accen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4F81BD" w:themeFill="accen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4F81BD" w:themeFill="accen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4F81BD" w:themeFill="accent1"/>
      </w:tcPr>
    </w:tblStylePr>
    <w:tblStylePr w:type="band1Vert">
      <w:tblPr/>
      <w:tcPr>
        <w:shd w:val="clear" w:color="auto" w:fill="B8CCE4" w:themeFill="accent1" w:themeFillTint="66"/>
      </w:tcPr>
    </w:tblStylePr>
    <w:tblStylePr w:type="band1Horz">
      <w:tblPr/>
      <w:tcPr>
        <w:shd w:val="clear" w:color="auto" w:fill="B8CCE4" w:themeFill="accent1" w:themeFillTint="66"/>
      </w:tcPr>
    </w:tblStylePr>
  </w:style>
  <w:style w:type="table" w:customStyle="1" w:styleId="Rutenettabell5mrkuthevingsfarge21">
    <w:name w:val="Rutenettabell 5 mørk – uthevingsfarge 21"/>
    <w:basedOn w:val="TableNormal"/>
    <w:uiPriority w:val="50"/>
    <w:rsid w:val="00CB5ABE"/>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2DBDB" w:themeFill="accent2"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C0504D" w:themeFill="accent2"/>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C0504D" w:themeFill="accent2"/>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C0504D" w:themeFill="accent2"/>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C0504D" w:themeFill="accent2"/>
      </w:tcPr>
    </w:tblStylePr>
    <w:tblStylePr w:type="band1Vert">
      <w:tblPr/>
      <w:tcPr>
        <w:shd w:val="clear" w:color="auto" w:fill="E5B8B7" w:themeFill="accent2" w:themeFillTint="66"/>
      </w:tcPr>
    </w:tblStylePr>
    <w:tblStylePr w:type="band1Horz">
      <w:tblPr/>
      <w:tcPr>
        <w:shd w:val="clear" w:color="auto" w:fill="E5B8B7" w:themeFill="accent2" w:themeFillTint="66"/>
      </w:tcPr>
    </w:tblStylePr>
  </w:style>
  <w:style w:type="table" w:customStyle="1" w:styleId="Rutenettabell5mrkuthevingsfarge31">
    <w:name w:val="Rutenettabell 5 mørk – uthevingsfarge 31"/>
    <w:basedOn w:val="TableNormal"/>
    <w:uiPriority w:val="50"/>
    <w:rsid w:val="00CB5ABE"/>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AF1DD" w:themeFill="accent3"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9BBB59" w:themeFill="accent3"/>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9BBB59" w:themeFill="accent3"/>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9BBB59" w:themeFill="accent3"/>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9BBB59" w:themeFill="accent3"/>
      </w:tcPr>
    </w:tblStylePr>
    <w:tblStylePr w:type="band1Vert">
      <w:tblPr/>
      <w:tcPr>
        <w:shd w:val="clear" w:color="auto" w:fill="D6E3BC" w:themeFill="accent3" w:themeFillTint="66"/>
      </w:tcPr>
    </w:tblStylePr>
    <w:tblStylePr w:type="band1Horz">
      <w:tblPr/>
      <w:tcPr>
        <w:shd w:val="clear" w:color="auto" w:fill="D6E3BC" w:themeFill="accent3" w:themeFillTint="66"/>
      </w:tcPr>
    </w:tblStylePr>
  </w:style>
  <w:style w:type="table" w:customStyle="1" w:styleId="Rutenettabell5mrkuthevingsfarge41">
    <w:name w:val="Rutenettabell 5 mørk – uthevingsfarge 41"/>
    <w:basedOn w:val="TableNormal"/>
    <w:uiPriority w:val="50"/>
    <w:rsid w:val="00CB5ABE"/>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5DFEC" w:themeFill="accent4"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8064A2" w:themeFill="accent4"/>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8064A2" w:themeFill="accent4"/>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8064A2" w:themeFill="accent4"/>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8064A2" w:themeFill="accent4"/>
      </w:tcPr>
    </w:tblStylePr>
    <w:tblStylePr w:type="band1Vert">
      <w:tblPr/>
      <w:tcPr>
        <w:shd w:val="clear" w:color="auto" w:fill="CCC0D9" w:themeFill="accent4" w:themeFillTint="66"/>
      </w:tcPr>
    </w:tblStylePr>
    <w:tblStylePr w:type="band1Horz">
      <w:tblPr/>
      <w:tcPr>
        <w:shd w:val="clear" w:color="auto" w:fill="CCC0D9" w:themeFill="accent4" w:themeFillTint="66"/>
      </w:tcPr>
    </w:tblStylePr>
  </w:style>
  <w:style w:type="table" w:customStyle="1" w:styleId="Rutenettabell5mrkuthevingsfarge51">
    <w:name w:val="Rutenettabell 5 mørk – uthevingsfarge 51"/>
    <w:basedOn w:val="TableNormal"/>
    <w:uiPriority w:val="50"/>
    <w:rsid w:val="00CB5ABE"/>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AEEF3" w:themeFill="accent5"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4BACC6" w:themeFill="accent5"/>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4BACC6" w:themeFill="accent5"/>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4BACC6" w:themeFill="accent5"/>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4BACC6" w:themeFill="accent5"/>
      </w:tcPr>
    </w:tblStylePr>
    <w:tblStylePr w:type="band1Vert">
      <w:tblPr/>
      <w:tcPr>
        <w:shd w:val="clear" w:color="auto" w:fill="B6DDE8" w:themeFill="accent5" w:themeFillTint="66"/>
      </w:tcPr>
    </w:tblStylePr>
    <w:tblStylePr w:type="band1Horz">
      <w:tblPr/>
      <w:tcPr>
        <w:shd w:val="clear" w:color="auto" w:fill="B6DDE8" w:themeFill="accent5" w:themeFillTint="66"/>
      </w:tcPr>
    </w:tblStylePr>
  </w:style>
  <w:style w:type="table" w:customStyle="1" w:styleId="Rutenettabell5mrkuthevingsfarge61">
    <w:name w:val="Rutenettabell 5 mørk – uthevingsfarge 61"/>
    <w:basedOn w:val="TableNormal"/>
    <w:uiPriority w:val="50"/>
    <w:rsid w:val="00CB5ABE"/>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DE9D9" w:themeFill="accent6"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F79646" w:themeFill="accent6"/>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F79646" w:themeFill="accent6"/>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F79646" w:themeFill="accent6"/>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F79646" w:themeFill="accent6"/>
      </w:tcPr>
    </w:tblStylePr>
    <w:tblStylePr w:type="band1Vert">
      <w:tblPr/>
      <w:tcPr>
        <w:shd w:val="clear" w:color="auto" w:fill="FBD4B4" w:themeFill="accent6" w:themeFillTint="66"/>
      </w:tcPr>
    </w:tblStylePr>
    <w:tblStylePr w:type="band1Horz">
      <w:tblPr/>
      <w:tcPr>
        <w:shd w:val="clear" w:color="auto" w:fill="FBD4B4" w:themeFill="accent6" w:themeFillTint="66"/>
      </w:tcPr>
    </w:tblStylePr>
  </w:style>
  <w:style w:type="table" w:customStyle="1" w:styleId="Rutenettabell6fargerik1">
    <w:name w:val="Rutenettabell 6 fargerik1"/>
    <w:basedOn w:val="TableNormal"/>
    <w:uiPriority w:val="51"/>
    <w:rsid w:val="00CB5ABE"/>
    <w:pPr>
      <w:spacing w:after="0" w:line="240" w:lineRule="auto"/>
    </w:pPr>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bottom w:val="single" w:sz="12" w:space="0" w:color="666666" w:themeColor="text1" w:themeTint="99"/>
        </w:tcBorders>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customStyle="1" w:styleId="Rutenettabell6fargerikuthevingsfarge11">
    <w:name w:val="Rutenettabell 6 fargerik – uthevingsfarge 11"/>
    <w:basedOn w:val="TableNormal"/>
    <w:uiPriority w:val="51"/>
    <w:rsid w:val="00CB5ABE"/>
    <w:pPr>
      <w:spacing w:after="0" w:line="240" w:lineRule="auto"/>
    </w:pPr>
    <w:rPr>
      <w:color w:val="365F91" w:themeColor="accent1" w:themeShade="BF"/>
    </w:rPr>
    <w:tblPr>
      <w:tblStyleRowBandSize w:val="1"/>
      <w:tblStyleColBandSize w:val="1"/>
      <w:tblBorders>
        <w:top w:val="single" w:sz="4" w:space="0" w:color="95B3D7" w:themeColor="accent1" w:themeTint="99"/>
        <w:left w:val="single" w:sz="4" w:space="0" w:color="95B3D7" w:themeColor="accent1" w:themeTint="99"/>
        <w:bottom w:val="single" w:sz="4" w:space="0" w:color="95B3D7" w:themeColor="accent1" w:themeTint="99"/>
        <w:right w:val="single" w:sz="4" w:space="0" w:color="95B3D7" w:themeColor="accent1" w:themeTint="99"/>
        <w:insideH w:val="single" w:sz="4" w:space="0" w:color="95B3D7" w:themeColor="accent1" w:themeTint="99"/>
        <w:insideV w:val="single" w:sz="4" w:space="0" w:color="95B3D7" w:themeColor="accent1" w:themeTint="99"/>
      </w:tblBorders>
    </w:tblPr>
    <w:tblStylePr w:type="firstRow">
      <w:rPr>
        <w:b/>
        <w:bCs/>
      </w:rPr>
      <w:tblPr/>
      <w:tcPr>
        <w:tcBorders>
          <w:bottom w:val="single" w:sz="12" w:space="0" w:color="95B3D7" w:themeColor="accent1" w:themeTint="99"/>
        </w:tcBorders>
      </w:tcPr>
    </w:tblStylePr>
    <w:tblStylePr w:type="lastRow">
      <w:rPr>
        <w:b/>
        <w:bCs/>
      </w:rPr>
      <w:tblPr/>
      <w:tcPr>
        <w:tcBorders>
          <w:top w:val="double" w:sz="4" w:space="0" w:color="95B3D7" w:themeColor="accent1" w:themeTint="99"/>
        </w:tcBorders>
      </w:tcPr>
    </w:tblStylePr>
    <w:tblStylePr w:type="firstCol">
      <w:rPr>
        <w:b/>
        <w:bCs/>
      </w:rPr>
    </w:tblStylePr>
    <w:tblStylePr w:type="lastCol">
      <w:rPr>
        <w:b/>
        <w:bCs/>
      </w:rPr>
    </w:tblStylePr>
    <w:tblStylePr w:type="band1Vert">
      <w:tblPr/>
      <w:tcPr>
        <w:shd w:val="clear" w:color="auto" w:fill="DBE5F1" w:themeFill="accent1" w:themeFillTint="33"/>
      </w:tcPr>
    </w:tblStylePr>
    <w:tblStylePr w:type="band1Horz">
      <w:tblPr/>
      <w:tcPr>
        <w:shd w:val="clear" w:color="auto" w:fill="DBE5F1" w:themeFill="accent1" w:themeFillTint="33"/>
      </w:tcPr>
    </w:tblStylePr>
  </w:style>
  <w:style w:type="table" w:customStyle="1" w:styleId="Rutenettabell6fargerikuthevingsfarge21">
    <w:name w:val="Rutenettabell 6 fargerik – uthevingsfarge 21"/>
    <w:basedOn w:val="TableNormal"/>
    <w:uiPriority w:val="51"/>
    <w:rsid w:val="00CB5ABE"/>
    <w:pPr>
      <w:spacing w:after="0" w:line="240" w:lineRule="auto"/>
    </w:pPr>
    <w:rPr>
      <w:color w:val="943634" w:themeColor="accent2" w:themeShade="BF"/>
    </w:rPr>
    <w:tblPr>
      <w:tblStyleRowBandSize w:val="1"/>
      <w:tblStyleColBandSize w:val="1"/>
      <w:tblBorders>
        <w:top w:val="single" w:sz="4" w:space="0" w:color="D99594" w:themeColor="accent2" w:themeTint="99"/>
        <w:left w:val="single" w:sz="4" w:space="0" w:color="D99594" w:themeColor="accent2" w:themeTint="99"/>
        <w:bottom w:val="single" w:sz="4" w:space="0" w:color="D99594" w:themeColor="accent2" w:themeTint="99"/>
        <w:right w:val="single" w:sz="4" w:space="0" w:color="D99594" w:themeColor="accent2" w:themeTint="99"/>
        <w:insideH w:val="single" w:sz="4" w:space="0" w:color="D99594" w:themeColor="accent2" w:themeTint="99"/>
        <w:insideV w:val="single" w:sz="4" w:space="0" w:color="D99594" w:themeColor="accent2" w:themeTint="99"/>
      </w:tblBorders>
    </w:tblPr>
    <w:tblStylePr w:type="firstRow">
      <w:rPr>
        <w:b/>
        <w:bCs/>
      </w:rPr>
      <w:tblPr/>
      <w:tcPr>
        <w:tcBorders>
          <w:bottom w:val="single" w:sz="12" w:space="0" w:color="D99594" w:themeColor="accent2" w:themeTint="99"/>
        </w:tcBorders>
      </w:tcPr>
    </w:tblStylePr>
    <w:tblStylePr w:type="lastRow">
      <w:rPr>
        <w:b/>
        <w:bCs/>
      </w:rPr>
      <w:tblPr/>
      <w:tcPr>
        <w:tcBorders>
          <w:top w:val="double" w:sz="4" w:space="0" w:color="D99594" w:themeColor="accent2" w:themeTint="99"/>
        </w:tcBorders>
      </w:tcPr>
    </w:tblStylePr>
    <w:tblStylePr w:type="firstCol">
      <w:rPr>
        <w:b/>
        <w:bCs/>
      </w:rPr>
    </w:tblStylePr>
    <w:tblStylePr w:type="lastCol">
      <w:rPr>
        <w:b/>
        <w:bCs/>
      </w:rPr>
    </w:tblStylePr>
    <w:tblStylePr w:type="band1Vert">
      <w:tblPr/>
      <w:tcPr>
        <w:shd w:val="clear" w:color="auto" w:fill="F2DBDB" w:themeFill="accent2" w:themeFillTint="33"/>
      </w:tcPr>
    </w:tblStylePr>
    <w:tblStylePr w:type="band1Horz">
      <w:tblPr/>
      <w:tcPr>
        <w:shd w:val="clear" w:color="auto" w:fill="F2DBDB" w:themeFill="accent2" w:themeFillTint="33"/>
      </w:tcPr>
    </w:tblStylePr>
  </w:style>
  <w:style w:type="table" w:customStyle="1" w:styleId="Rutenettabell6fargerikuthevingsfarge31">
    <w:name w:val="Rutenettabell 6 fargerik – uthevingsfarge 31"/>
    <w:basedOn w:val="TableNormal"/>
    <w:uiPriority w:val="51"/>
    <w:rsid w:val="00CB5ABE"/>
    <w:pPr>
      <w:spacing w:after="0" w:line="240" w:lineRule="auto"/>
    </w:pPr>
    <w:rPr>
      <w:color w:val="76923C" w:themeColor="accent3" w:themeShade="BF"/>
    </w:rPr>
    <w:tblPr>
      <w:tblStyleRowBandSize w:val="1"/>
      <w:tblStyleColBandSize w:val="1"/>
      <w:tblBorders>
        <w:top w:val="single" w:sz="4" w:space="0" w:color="C2D69B" w:themeColor="accent3" w:themeTint="99"/>
        <w:left w:val="single" w:sz="4" w:space="0" w:color="C2D69B" w:themeColor="accent3" w:themeTint="99"/>
        <w:bottom w:val="single" w:sz="4" w:space="0" w:color="C2D69B" w:themeColor="accent3" w:themeTint="99"/>
        <w:right w:val="single" w:sz="4" w:space="0" w:color="C2D69B" w:themeColor="accent3" w:themeTint="99"/>
        <w:insideH w:val="single" w:sz="4" w:space="0" w:color="C2D69B" w:themeColor="accent3" w:themeTint="99"/>
        <w:insideV w:val="single" w:sz="4" w:space="0" w:color="C2D69B" w:themeColor="accent3" w:themeTint="99"/>
      </w:tblBorders>
    </w:tblPr>
    <w:tblStylePr w:type="firstRow">
      <w:rPr>
        <w:b/>
        <w:bCs/>
      </w:rPr>
      <w:tblPr/>
      <w:tcPr>
        <w:tcBorders>
          <w:bottom w:val="single" w:sz="12" w:space="0" w:color="C2D69B" w:themeColor="accent3" w:themeTint="99"/>
        </w:tcBorders>
      </w:tcPr>
    </w:tblStylePr>
    <w:tblStylePr w:type="lastRow">
      <w:rPr>
        <w:b/>
        <w:bCs/>
      </w:rPr>
      <w:tblPr/>
      <w:tcPr>
        <w:tcBorders>
          <w:top w:val="double" w:sz="4" w:space="0" w:color="C2D69B" w:themeColor="accent3" w:themeTint="99"/>
        </w:tcBorders>
      </w:tcPr>
    </w:tblStylePr>
    <w:tblStylePr w:type="firstCol">
      <w:rPr>
        <w:b/>
        <w:bCs/>
      </w:rPr>
    </w:tblStylePr>
    <w:tblStylePr w:type="lastCol">
      <w:rPr>
        <w:b/>
        <w:bCs/>
      </w:rPr>
    </w:tblStylePr>
    <w:tblStylePr w:type="band1Vert">
      <w:tblPr/>
      <w:tcPr>
        <w:shd w:val="clear" w:color="auto" w:fill="EAF1DD" w:themeFill="accent3" w:themeFillTint="33"/>
      </w:tcPr>
    </w:tblStylePr>
    <w:tblStylePr w:type="band1Horz">
      <w:tblPr/>
      <w:tcPr>
        <w:shd w:val="clear" w:color="auto" w:fill="EAF1DD" w:themeFill="accent3" w:themeFillTint="33"/>
      </w:tcPr>
    </w:tblStylePr>
  </w:style>
  <w:style w:type="table" w:customStyle="1" w:styleId="Rutenettabell6fargerikuthevingsfarge41">
    <w:name w:val="Rutenettabell 6 fargerik – uthevingsfarge 41"/>
    <w:basedOn w:val="TableNormal"/>
    <w:uiPriority w:val="51"/>
    <w:rsid w:val="00CB5ABE"/>
    <w:pPr>
      <w:spacing w:after="0" w:line="240" w:lineRule="auto"/>
    </w:pPr>
    <w:rPr>
      <w:color w:val="5F497A" w:themeColor="accent4" w:themeShade="BF"/>
    </w:rPr>
    <w:tblPr>
      <w:tblStyleRowBandSize w:val="1"/>
      <w:tblStyleColBandSize w:val="1"/>
      <w:tblBorders>
        <w:top w:val="single" w:sz="4" w:space="0" w:color="B2A1C7" w:themeColor="accent4" w:themeTint="99"/>
        <w:left w:val="single" w:sz="4" w:space="0" w:color="B2A1C7" w:themeColor="accent4" w:themeTint="99"/>
        <w:bottom w:val="single" w:sz="4" w:space="0" w:color="B2A1C7" w:themeColor="accent4" w:themeTint="99"/>
        <w:right w:val="single" w:sz="4" w:space="0" w:color="B2A1C7" w:themeColor="accent4" w:themeTint="99"/>
        <w:insideH w:val="single" w:sz="4" w:space="0" w:color="B2A1C7" w:themeColor="accent4" w:themeTint="99"/>
        <w:insideV w:val="single" w:sz="4" w:space="0" w:color="B2A1C7" w:themeColor="accent4" w:themeTint="99"/>
      </w:tblBorders>
    </w:tblPr>
    <w:tblStylePr w:type="firstRow">
      <w:rPr>
        <w:b/>
        <w:bCs/>
      </w:rPr>
      <w:tblPr/>
      <w:tcPr>
        <w:tcBorders>
          <w:bottom w:val="single" w:sz="12" w:space="0" w:color="B2A1C7" w:themeColor="accent4" w:themeTint="99"/>
        </w:tcBorders>
      </w:tcPr>
    </w:tblStylePr>
    <w:tblStylePr w:type="lastRow">
      <w:rPr>
        <w:b/>
        <w:bCs/>
      </w:rPr>
      <w:tblPr/>
      <w:tcPr>
        <w:tcBorders>
          <w:top w:val="double" w:sz="4" w:space="0" w:color="B2A1C7" w:themeColor="accent4" w:themeTint="99"/>
        </w:tcBorders>
      </w:tcPr>
    </w:tblStylePr>
    <w:tblStylePr w:type="firstCol">
      <w:rPr>
        <w:b/>
        <w:bCs/>
      </w:rPr>
    </w:tblStylePr>
    <w:tblStylePr w:type="lastCol">
      <w:rPr>
        <w:b/>
        <w:bCs/>
      </w:rPr>
    </w:tblStylePr>
    <w:tblStylePr w:type="band1Vert">
      <w:tblPr/>
      <w:tcPr>
        <w:shd w:val="clear" w:color="auto" w:fill="E5DFEC" w:themeFill="accent4" w:themeFillTint="33"/>
      </w:tcPr>
    </w:tblStylePr>
    <w:tblStylePr w:type="band1Horz">
      <w:tblPr/>
      <w:tcPr>
        <w:shd w:val="clear" w:color="auto" w:fill="E5DFEC" w:themeFill="accent4" w:themeFillTint="33"/>
      </w:tcPr>
    </w:tblStylePr>
  </w:style>
  <w:style w:type="table" w:customStyle="1" w:styleId="Rutenettabell6fargerikuthevingsfarge51">
    <w:name w:val="Rutenettabell 6 fargerik – uthevingsfarge 51"/>
    <w:basedOn w:val="TableNormal"/>
    <w:uiPriority w:val="51"/>
    <w:rsid w:val="00CB5ABE"/>
    <w:pPr>
      <w:spacing w:after="0" w:line="240" w:lineRule="auto"/>
    </w:pPr>
    <w:rPr>
      <w:color w:val="31849B" w:themeColor="accent5" w:themeShade="BF"/>
    </w:rPr>
    <w:tblPr>
      <w:tblStyleRowBandSize w:val="1"/>
      <w:tblStyleColBandSize w:val="1"/>
      <w:tblBorders>
        <w:top w:val="single" w:sz="4" w:space="0" w:color="92CDDC" w:themeColor="accent5" w:themeTint="99"/>
        <w:left w:val="single" w:sz="4" w:space="0" w:color="92CDDC" w:themeColor="accent5" w:themeTint="99"/>
        <w:bottom w:val="single" w:sz="4" w:space="0" w:color="92CDDC" w:themeColor="accent5" w:themeTint="99"/>
        <w:right w:val="single" w:sz="4" w:space="0" w:color="92CDDC" w:themeColor="accent5" w:themeTint="99"/>
        <w:insideH w:val="single" w:sz="4" w:space="0" w:color="92CDDC" w:themeColor="accent5" w:themeTint="99"/>
        <w:insideV w:val="single" w:sz="4" w:space="0" w:color="92CDDC" w:themeColor="accent5" w:themeTint="99"/>
      </w:tblBorders>
    </w:tblPr>
    <w:tblStylePr w:type="firstRow">
      <w:rPr>
        <w:b/>
        <w:bCs/>
      </w:rPr>
      <w:tblPr/>
      <w:tcPr>
        <w:tcBorders>
          <w:bottom w:val="single" w:sz="12" w:space="0" w:color="92CDDC" w:themeColor="accent5" w:themeTint="99"/>
        </w:tcBorders>
      </w:tcPr>
    </w:tblStylePr>
    <w:tblStylePr w:type="lastRow">
      <w:rPr>
        <w:b/>
        <w:bCs/>
      </w:rPr>
      <w:tblPr/>
      <w:tcPr>
        <w:tcBorders>
          <w:top w:val="double" w:sz="4" w:space="0" w:color="92CDDC" w:themeColor="accent5" w:themeTint="99"/>
        </w:tcBorders>
      </w:tcPr>
    </w:tblStylePr>
    <w:tblStylePr w:type="firstCol">
      <w:rPr>
        <w:b/>
        <w:bCs/>
      </w:rPr>
    </w:tblStylePr>
    <w:tblStylePr w:type="lastCol">
      <w:rPr>
        <w:b/>
        <w:bCs/>
      </w:rPr>
    </w:tblStylePr>
    <w:tblStylePr w:type="band1Vert">
      <w:tblPr/>
      <w:tcPr>
        <w:shd w:val="clear" w:color="auto" w:fill="DAEEF3" w:themeFill="accent5" w:themeFillTint="33"/>
      </w:tcPr>
    </w:tblStylePr>
    <w:tblStylePr w:type="band1Horz">
      <w:tblPr/>
      <w:tcPr>
        <w:shd w:val="clear" w:color="auto" w:fill="DAEEF3" w:themeFill="accent5" w:themeFillTint="33"/>
      </w:tcPr>
    </w:tblStylePr>
  </w:style>
  <w:style w:type="table" w:customStyle="1" w:styleId="Rutenettabell6fargerikuthevingsfarge61">
    <w:name w:val="Rutenettabell 6 fargerik – uthevingsfarge 61"/>
    <w:basedOn w:val="TableNormal"/>
    <w:uiPriority w:val="51"/>
    <w:rsid w:val="00CB5ABE"/>
    <w:pPr>
      <w:spacing w:after="0" w:line="240" w:lineRule="auto"/>
    </w:pPr>
    <w:rPr>
      <w:color w:val="E36C0A" w:themeColor="accent6" w:themeShade="BF"/>
    </w:rPr>
    <w:tblPr>
      <w:tblStyleRowBandSize w:val="1"/>
      <w:tblStyleColBandSize w:val="1"/>
      <w:tblBorders>
        <w:top w:val="single" w:sz="4" w:space="0" w:color="FABF8F" w:themeColor="accent6" w:themeTint="99"/>
        <w:left w:val="single" w:sz="4" w:space="0" w:color="FABF8F" w:themeColor="accent6" w:themeTint="99"/>
        <w:bottom w:val="single" w:sz="4" w:space="0" w:color="FABF8F" w:themeColor="accent6" w:themeTint="99"/>
        <w:right w:val="single" w:sz="4" w:space="0" w:color="FABF8F" w:themeColor="accent6" w:themeTint="99"/>
        <w:insideH w:val="single" w:sz="4" w:space="0" w:color="FABF8F" w:themeColor="accent6" w:themeTint="99"/>
        <w:insideV w:val="single" w:sz="4" w:space="0" w:color="FABF8F" w:themeColor="accent6" w:themeTint="99"/>
      </w:tblBorders>
    </w:tblPr>
    <w:tblStylePr w:type="firstRow">
      <w:rPr>
        <w:b/>
        <w:bCs/>
      </w:rPr>
      <w:tblPr/>
      <w:tcPr>
        <w:tcBorders>
          <w:bottom w:val="single" w:sz="12" w:space="0" w:color="FABF8F" w:themeColor="accent6" w:themeTint="99"/>
        </w:tcBorders>
      </w:tcPr>
    </w:tblStylePr>
    <w:tblStylePr w:type="lastRow">
      <w:rPr>
        <w:b/>
        <w:bCs/>
      </w:rPr>
      <w:tblPr/>
      <w:tcPr>
        <w:tcBorders>
          <w:top w:val="double" w:sz="4" w:space="0" w:color="FABF8F" w:themeColor="accent6" w:themeTint="99"/>
        </w:tcBorders>
      </w:tcPr>
    </w:tblStylePr>
    <w:tblStylePr w:type="firstCol">
      <w:rPr>
        <w:b/>
        <w:bCs/>
      </w:rPr>
    </w:tblStylePr>
    <w:tblStylePr w:type="lastCol">
      <w:rPr>
        <w:b/>
        <w:bCs/>
      </w:rPr>
    </w:tblStylePr>
    <w:tblStylePr w:type="band1Vert">
      <w:tblPr/>
      <w:tcPr>
        <w:shd w:val="clear" w:color="auto" w:fill="FDE9D9" w:themeFill="accent6" w:themeFillTint="33"/>
      </w:tcPr>
    </w:tblStylePr>
    <w:tblStylePr w:type="band1Horz">
      <w:tblPr/>
      <w:tcPr>
        <w:shd w:val="clear" w:color="auto" w:fill="FDE9D9" w:themeFill="accent6" w:themeFillTint="33"/>
      </w:tcPr>
    </w:tblStylePr>
  </w:style>
  <w:style w:type="table" w:customStyle="1" w:styleId="Rutenettabell7fargerik1">
    <w:name w:val="Rutenettabell 7 fargerik1"/>
    <w:basedOn w:val="TableNormal"/>
    <w:uiPriority w:val="52"/>
    <w:rsid w:val="00CB5ABE"/>
    <w:pPr>
      <w:spacing w:after="0" w:line="240" w:lineRule="auto"/>
    </w:pPr>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customStyle="1" w:styleId="Rutenettabell7fargerikuthevingsfarge11">
    <w:name w:val="Rutenettabell 7 fargerik – uthevingsfarge 11"/>
    <w:basedOn w:val="TableNormal"/>
    <w:uiPriority w:val="52"/>
    <w:rsid w:val="00CB5ABE"/>
    <w:pPr>
      <w:spacing w:after="0" w:line="240" w:lineRule="auto"/>
    </w:pPr>
    <w:rPr>
      <w:color w:val="365F91" w:themeColor="accent1" w:themeShade="BF"/>
    </w:rPr>
    <w:tblPr>
      <w:tblStyleRowBandSize w:val="1"/>
      <w:tblStyleColBandSize w:val="1"/>
      <w:tblBorders>
        <w:top w:val="single" w:sz="4" w:space="0" w:color="95B3D7" w:themeColor="accent1" w:themeTint="99"/>
        <w:left w:val="single" w:sz="4" w:space="0" w:color="95B3D7" w:themeColor="accent1" w:themeTint="99"/>
        <w:bottom w:val="single" w:sz="4" w:space="0" w:color="95B3D7" w:themeColor="accent1" w:themeTint="99"/>
        <w:right w:val="single" w:sz="4" w:space="0" w:color="95B3D7" w:themeColor="accent1" w:themeTint="99"/>
        <w:insideH w:val="single" w:sz="4" w:space="0" w:color="95B3D7" w:themeColor="accent1" w:themeTint="99"/>
        <w:insideV w:val="single" w:sz="4" w:space="0" w:color="95B3D7"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BE5F1" w:themeFill="accent1" w:themeFillTint="33"/>
      </w:tcPr>
    </w:tblStylePr>
    <w:tblStylePr w:type="band1Horz">
      <w:tblPr/>
      <w:tcPr>
        <w:shd w:val="clear" w:color="auto" w:fill="DBE5F1" w:themeFill="accent1" w:themeFillTint="33"/>
      </w:tcPr>
    </w:tblStylePr>
    <w:tblStylePr w:type="neCell">
      <w:tblPr/>
      <w:tcPr>
        <w:tcBorders>
          <w:bottom w:val="single" w:sz="4" w:space="0" w:color="95B3D7" w:themeColor="accent1" w:themeTint="99"/>
        </w:tcBorders>
      </w:tcPr>
    </w:tblStylePr>
    <w:tblStylePr w:type="nwCell">
      <w:tblPr/>
      <w:tcPr>
        <w:tcBorders>
          <w:bottom w:val="single" w:sz="4" w:space="0" w:color="95B3D7" w:themeColor="accent1" w:themeTint="99"/>
        </w:tcBorders>
      </w:tcPr>
    </w:tblStylePr>
    <w:tblStylePr w:type="seCell">
      <w:tblPr/>
      <w:tcPr>
        <w:tcBorders>
          <w:top w:val="single" w:sz="4" w:space="0" w:color="95B3D7" w:themeColor="accent1" w:themeTint="99"/>
        </w:tcBorders>
      </w:tcPr>
    </w:tblStylePr>
    <w:tblStylePr w:type="swCell">
      <w:tblPr/>
      <w:tcPr>
        <w:tcBorders>
          <w:top w:val="single" w:sz="4" w:space="0" w:color="95B3D7" w:themeColor="accent1" w:themeTint="99"/>
        </w:tcBorders>
      </w:tcPr>
    </w:tblStylePr>
  </w:style>
  <w:style w:type="table" w:customStyle="1" w:styleId="Rutenettabell7fargerikuthevingsfarge21">
    <w:name w:val="Rutenettabell 7 fargerik – uthevingsfarge 21"/>
    <w:basedOn w:val="TableNormal"/>
    <w:uiPriority w:val="52"/>
    <w:rsid w:val="00CB5ABE"/>
    <w:pPr>
      <w:spacing w:after="0" w:line="240" w:lineRule="auto"/>
    </w:pPr>
    <w:rPr>
      <w:color w:val="943634" w:themeColor="accent2" w:themeShade="BF"/>
    </w:rPr>
    <w:tblPr>
      <w:tblStyleRowBandSize w:val="1"/>
      <w:tblStyleColBandSize w:val="1"/>
      <w:tblBorders>
        <w:top w:val="single" w:sz="4" w:space="0" w:color="D99594" w:themeColor="accent2" w:themeTint="99"/>
        <w:left w:val="single" w:sz="4" w:space="0" w:color="D99594" w:themeColor="accent2" w:themeTint="99"/>
        <w:bottom w:val="single" w:sz="4" w:space="0" w:color="D99594" w:themeColor="accent2" w:themeTint="99"/>
        <w:right w:val="single" w:sz="4" w:space="0" w:color="D99594" w:themeColor="accent2" w:themeTint="99"/>
        <w:insideH w:val="single" w:sz="4" w:space="0" w:color="D99594" w:themeColor="accent2" w:themeTint="99"/>
        <w:insideV w:val="single" w:sz="4" w:space="0" w:color="D99594"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2DBDB" w:themeFill="accent2" w:themeFillTint="33"/>
      </w:tcPr>
    </w:tblStylePr>
    <w:tblStylePr w:type="band1Horz">
      <w:tblPr/>
      <w:tcPr>
        <w:shd w:val="clear" w:color="auto" w:fill="F2DBDB" w:themeFill="accent2" w:themeFillTint="33"/>
      </w:tcPr>
    </w:tblStylePr>
    <w:tblStylePr w:type="neCell">
      <w:tblPr/>
      <w:tcPr>
        <w:tcBorders>
          <w:bottom w:val="single" w:sz="4" w:space="0" w:color="D99594" w:themeColor="accent2" w:themeTint="99"/>
        </w:tcBorders>
      </w:tcPr>
    </w:tblStylePr>
    <w:tblStylePr w:type="nwCell">
      <w:tblPr/>
      <w:tcPr>
        <w:tcBorders>
          <w:bottom w:val="single" w:sz="4" w:space="0" w:color="D99594" w:themeColor="accent2" w:themeTint="99"/>
        </w:tcBorders>
      </w:tcPr>
    </w:tblStylePr>
    <w:tblStylePr w:type="seCell">
      <w:tblPr/>
      <w:tcPr>
        <w:tcBorders>
          <w:top w:val="single" w:sz="4" w:space="0" w:color="D99594" w:themeColor="accent2" w:themeTint="99"/>
        </w:tcBorders>
      </w:tcPr>
    </w:tblStylePr>
    <w:tblStylePr w:type="swCell">
      <w:tblPr/>
      <w:tcPr>
        <w:tcBorders>
          <w:top w:val="single" w:sz="4" w:space="0" w:color="D99594" w:themeColor="accent2" w:themeTint="99"/>
        </w:tcBorders>
      </w:tcPr>
    </w:tblStylePr>
  </w:style>
  <w:style w:type="table" w:customStyle="1" w:styleId="Rutenettabell7fargerikuthevingsfarge31">
    <w:name w:val="Rutenettabell 7 fargerik – uthevingsfarge 31"/>
    <w:basedOn w:val="TableNormal"/>
    <w:uiPriority w:val="52"/>
    <w:rsid w:val="00CB5ABE"/>
    <w:pPr>
      <w:spacing w:after="0" w:line="240" w:lineRule="auto"/>
    </w:pPr>
    <w:rPr>
      <w:color w:val="76923C" w:themeColor="accent3" w:themeShade="BF"/>
    </w:rPr>
    <w:tblPr>
      <w:tblStyleRowBandSize w:val="1"/>
      <w:tblStyleColBandSize w:val="1"/>
      <w:tblBorders>
        <w:top w:val="single" w:sz="4" w:space="0" w:color="C2D69B" w:themeColor="accent3" w:themeTint="99"/>
        <w:left w:val="single" w:sz="4" w:space="0" w:color="C2D69B" w:themeColor="accent3" w:themeTint="99"/>
        <w:bottom w:val="single" w:sz="4" w:space="0" w:color="C2D69B" w:themeColor="accent3" w:themeTint="99"/>
        <w:right w:val="single" w:sz="4" w:space="0" w:color="C2D69B" w:themeColor="accent3" w:themeTint="99"/>
        <w:insideH w:val="single" w:sz="4" w:space="0" w:color="C2D69B" w:themeColor="accent3" w:themeTint="99"/>
        <w:insideV w:val="single" w:sz="4" w:space="0" w:color="C2D69B"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AF1DD" w:themeFill="accent3" w:themeFillTint="33"/>
      </w:tcPr>
    </w:tblStylePr>
    <w:tblStylePr w:type="band1Horz">
      <w:tblPr/>
      <w:tcPr>
        <w:shd w:val="clear" w:color="auto" w:fill="EAF1DD" w:themeFill="accent3" w:themeFillTint="33"/>
      </w:tcPr>
    </w:tblStylePr>
    <w:tblStylePr w:type="neCell">
      <w:tblPr/>
      <w:tcPr>
        <w:tcBorders>
          <w:bottom w:val="single" w:sz="4" w:space="0" w:color="C2D69B" w:themeColor="accent3" w:themeTint="99"/>
        </w:tcBorders>
      </w:tcPr>
    </w:tblStylePr>
    <w:tblStylePr w:type="nwCell">
      <w:tblPr/>
      <w:tcPr>
        <w:tcBorders>
          <w:bottom w:val="single" w:sz="4" w:space="0" w:color="C2D69B" w:themeColor="accent3" w:themeTint="99"/>
        </w:tcBorders>
      </w:tcPr>
    </w:tblStylePr>
    <w:tblStylePr w:type="seCell">
      <w:tblPr/>
      <w:tcPr>
        <w:tcBorders>
          <w:top w:val="single" w:sz="4" w:space="0" w:color="C2D69B" w:themeColor="accent3" w:themeTint="99"/>
        </w:tcBorders>
      </w:tcPr>
    </w:tblStylePr>
    <w:tblStylePr w:type="swCell">
      <w:tblPr/>
      <w:tcPr>
        <w:tcBorders>
          <w:top w:val="single" w:sz="4" w:space="0" w:color="C2D69B" w:themeColor="accent3" w:themeTint="99"/>
        </w:tcBorders>
      </w:tcPr>
    </w:tblStylePr>
  </w:style>
  <w:style w:type="table" w:customStyle="1" w:styleId="Rutenettabell7fargerikuthevingsfarge41">
    <w:name w:val="Rutenettabell 7 fargerik – uthevingsfarge 41"/>
    <w:basedOn w:val="TableNormal"/>
    <w:uiPriority w:val="52"/>
    <w:rsid w:val="00CB5ABE"/>
    <w:pPr>
      <w:spacing w:after="0" w:line="240" w:lineRule="auto"/>
    </w:pPr>
    <w:rPr>
      <w:color w:val="5F497A" w:themeColor="accent4" w:themeShade="BF"/>
    </w:rPr>
    <w:tblPr>
      <w:tblStyleRowBandSize w:val="1"/>
      <w:tblStyleColBandSize w:val="1"/>
      <w:tblBorders>
        <w:top w:val="single" w:sz="4" w:space="0" w:color="B2A1C7" w:themeColor="accent4" w:themeTint="99"/>
        <w:left w:val="single" w:sz="4" w:space="0" w:color="B2A1C7" w:themeColor="accent4" w:themeTint="99"/>
        <w:bottom w:val="single" w:sz="4" w:space="0" w:color="B2A1C7" w:themeColor="accent4" w:themeTint="99"/>
        <w:right w:val="single" w:sz="4" w:space="0" w:color="B2A1C7" w:themeColor="accent4" w:themeTint="99"/>
        <w:insideH w:val="single" w:sz="4" w:space="0" w:color="B2A1C7" w:themeColor="accent4" w:themeTint="99"/>
        <w:insideV w:val="single" w:sz="4" w:space="0" w:color="B2A1C7"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5DFEC" w:themeFill="accent4" w:themeFillTint="33"/>
      </w:tcPr>
    </w:tblStylePr>
    <w:tblStylePr w:type="band1Horz">
      <w:tblPr/>
      <w:tcPr>
        <w:shd w:val="clear" w:color="auto" w:fill="E5DFEC" w:themeFill="accent4" w:themeFillTint="33"/>
      </w:tcPr>
    </w:tblStylePr>
    <w:tblStylePr w:type="neCell">
      <w:tblPr/>
      <w:tcPr>
        <w:tcBorders>
          <w:bottom w:val="single" w:sz="4" w:space="0" w:color="B2A1C7" w:themeColor="accent4" w:themeTint="99"/>
        </w:tcBorders>
      </w:tcPr>
    </w:tblStylePr>
    <w:tblStylePr w:type="nwCell">
      <w:tblPr/>
      <w:tcPr>
        <w:tcBorders>
          <w:bottom w:val="single" w:sz="4" w:space="0" w:color="B2A1C7" w:themeColor="accent4" w:themeTint="99"/>
        </w:tcBorders>
      </w:tcPr>
    </w:tblStylePr>
    <w:tblStylePr w:type="seCell">
      <w:tblPr/>
      <w:tcPr>
        <w:tcBorders>
          <w:top w:val="single" w:sz="4" w:space="0" w:color="B2A1C7" w:themeColor="accent4" w:themeTint="99"/>
        </w:tcBorders>
      </w:tcPr>
    </w:tblStylePr>
    <w:tblStylePr w:type="swCell">
      <w:tblPr/>
      <w:tcPr>
        <w:tcBorders>
          <w:top w:val="single" w:sz="4" w:space="0" w:color="B2A1C7" w:themeColor="accent4" w:themeTint="99"/>
        </w:tcBorders>
      </w:tcPr>
    </w:tblStylePr>
  </w:style>
  <w:style w:type="table" w:customStyle="1" w:styleId="Rutenettabell7fargerikuthevingsfarge51">
    <w:name w:val="Rutenettabell 7 fargerik – uthevingsfarge 51"/>
    <w:basedOn w:val="TableNormal"/>
    <w:uiPriority w:val="52"/>
    <w:rsid w:val="00CB5ABE"/>
    <w:pPr>
      <w:spacing w:after="0" w:line="240" w:lineRule="auto"/>
    </w:pPr>
    <w:rPr>
      <w:color w:val="31849B" w:themeColor="accent5" w:themeShade="BF"/>
    </w:rPr>
    <w:tblPr>
      <w:tblStyleRowBandSize w:val="1"/>
      <w:tblStyleColBandSize w:val="1"/>
      <w:tblBorders>
        <w:top w:val="single" w:sz="4" w:space="0" w:color="92CDDC" w:themeColor="accent5" w:themeTint="99"/>
        <w:left w:val="single" w:sz="4" w:space="0" w:color="92CDDC" w:themeColor="accent5" w:themeTint="99"/>
        <w:bottom w:val="single" w:sz="4" w:space="0" w:color="92CDDC" w:themeColor="accent5" w:themeTint="99"/>
        <w:right w:val="single" w:sz="4" w:space="0" w:color="92CDDC" w:themeColor="accent5" w:themeTint="99"/>
        <w:insideH w:val="single" w:sz="4" w:space="0" w:color="92CDDC" w:themeColor="accent5" w:themeTint="99"/>
        <w:insideV w:val="single" w:sz="4" w:space="0" w:color="92CDDC"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AEEF3" w:themeFill="accent5" w:themeFillTint="33"/>
      </w:tcPr>
    </w:tblStylePr>
    <w:tblStylePr w:type="band1Horz">
      <w:tblPr/>
      <w:tcPr>
        <w:shd w:val="clear" w:color="auto" w:fill="DAEEF3" w:themeFill="accent5" w:themeFillTint="33"/>
      </w:tcPr>
    </w:tblStylePr>
    <w:tblStylePr w:type="neCell">
      <w:tblPr/>
      <w:tcPr>
        <w:tcBorders>
          <w:bottom w:val="single" w:sz="4" w:space="0" w:color="92CDDC" w:themeColor="accent5" w:themeTint="99"/>
        </w:tcBorders>
      </w:tcPr>
    </w:tblStylePr>
    <w:tblStylePr w:type="nwCell">
      <w:tblPr/>
      <w:tcPr>
        <w:tcBorders>
          <w:bottom w:val="single" w:sz="4" w:space="0" w:color="92CDDC" w:themeColor="accent5" w:themeTint="99"/>
        </w:tcBorders>
      </w:tcPr>
    </w:tblStylePr>
    <w:tblStylePr w:type="seCell">
      <w:tblPr/>
      <w:tcPr>
        <w:tcBorders>
          <w:top w:val="single" w:sz="4" w:space="0" w:color="92CDDC" w:themeColor="accent5" w:themeTint="99"/>
        </w:tcBorders>
      </w:tcPr>
    </w:tblStylePr>
    <w:tblStylePr w:type="swCell">
      <w:tblPr/>
      <w:tcPr>
        <w:tcBorders>
          <w:top w:val="single" w:sz="4" w:space="0" w:color="92CDDC" w:themeColor="accent5" w:themeTint="99"/>
        </w:tcBorders>
      </w:tcPr>
    </w:tblStylePr>
  </w:style>
  <w:style w:type="table" w:customStyle="1" w:styleId="Rutenettabell7fargerikuthevingsfarge61">
    <w:name w:val="Rutenettabell 7 fargerik – uthevingsfarge 61"/>
    <w:basedOn w:val="TableNormal"/>
    <w:uiPriority w:val="52"/>
    <w:rsid w:val="00CB5ABE"/>
    <w:pPr>
      <w:spacing w:after="0" w:line="240" w:lineRule="auto"/>
    </w:pPr>
    <w:rPr>
      <w:color w:val="E36C0A" w:themeColor="accent6" w:themeShade="BF"/>
    </w:rPr>
    <w:tblPr>
      <w:tblStyleRowBandSize w:val="1"/>
      <w:tblStyleColBandSize w:val="1"/>
      <w:tblBorders>
        <w:top w:val="single" w:sz="4" w:space="0" w:color="FABF8F" w:themeColor="accent6" w:themeTint="99"/>
        <w:left w:val="single" w:sz="4" w:space="0" w:color="FABF8F" w:themeColor="accent6" w:themeTint="99"/>
        <w:bottom w:val="single" w:sz="4" w:space="0" w:color="FABF8F" w:themeColor="accent6" w:themeTint="99"/>
        <w:right w:val="single" w:sz="4" w:space="0" w:color="FABF8F" w:themeColor="accent6" w:themeTint="99"/>
        <w:insideH w:val="single" w:sz="4" w:space="0" w:color="FABF8F" w:themeColor="accent6" w:themeTint="99"/>
        <w:insideV w:val="single" w:sz="4" w:space="0" w:color="FABF8F"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DE9D9" w:themeFill="accent6" w:themeFillTint="33"/>
      </w:tcPr>
    </w:tblStylePr>
    <w:tblStylePr w:type="band1Horz">
      <w:tblPr/>
      <w:tcPr>
        <w:shd w:val="clear" w:color="auto" w:fill="FDE9D9" w:themeFill="accent6" w:themeFillTint="33"/>
      </w:tcPr>
    </w:tblStylePr>
    <w:tblStylePr w:type="neCell">
      <w:tblPr/>
      <w:tcPr>
        <w:tcBorders>
          <w:bottom w:val="single" w:sz="4" w:space="0" w:color="FABF8F" w:themeColor="accent6" w:themeTint="99"/>
        </w:tcBorders>
      </w:tcPr>
    </w:tblStylePr>
    <w:tblStylePr w:type="nwCell">
      <w:tblPr/>
      <w:tcPr>
        <w:tcBorders>
          <w:bottom w:val="single" w:sz="4" w:space="0" w:color="FABF8F" w:themeColor="accent6" w:themeTint="99"/>
        </w:tcBorders>
      </w:tcPr>
    </w:tblStylePr>
    <w:tblStylePr w:type="seCell">
      <w:tblPr/>
      <w:tcPr>
        <w:tcBorders>
          <w:top w:val="single" w:sz="4" w:space="0" w:color="FABF8F" w:themeColor="accent6" w:themeTint="99"/>
        </w:tcBorders>
      </w:tcPr>
    </w:tblStylePr>
    <w:tblStylePr w:type="swCell">
      <w:tblPr/>
      <w:tcPr>
        <w:tcBorders>
          <w:top w:val="single" w:sz="4" w:space="0" w:color="FABF8F" w:themeColor="accent6" w:themeTint="99"/>
        </w:tcBorders>
      </w:tcPr>
    </w:tblStylePr>
  </w:style>
  <w:style w:type="table" w:customStyle="1" w:styleId="Rutenettabelllys1">
    <w:name w:val="Rutenettabell lys1"/>
    <w:basedOn w:val="TableNormal"/>
    <w:uiPriority w:val="40"/>
    <w:rsid w:val="00CB5A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customStyle="1" w:styleId="H4tabell">
    <w:name w:val="H4 tabell"/>
    <w:basedOn w:val="TableNormal"/>
    <w:uiPriority w:val="99"/>
    <w:rsid w:val="00CB5ABE"/>
    <w:pPr>
      <w:spacing w:after="0" w:line="240" w:lineRule="auto"/>
    </w:pPr>
    <w:tblPr>
      <w:tblBorders>
        <w:top w:val="single" w:sz="2" w:space="0" w:color="7B7B7B"/>
        <w:left w:val="single" w:sz="2" w:space="0" w:color="7B7B7B"/>
        <w:bottom w:val="single" w:sz="2" w:space="0" w:color="7B7B7B"/>
        <w:right w:val="single" w:sz="2" w:space="0" w:color="7B7B7B"/>
        <w:insideH w:val="single" w:sz="2" w:space="0" w:color="7B7B7B"/>
        <w:insideV w:val="single" w:sz="2" w:space="0" w:color="7B7B7B"/>
      </w:tblBorders>
      <w:tblCellMar>
        <w:left w:w="0" w:type="dxa"/>
        <w:right w:w="0" w:type="dxa"/>
      </w:tblCellMar>
    </w:tblPr>
    <w:tblStylePr w:type="firstRow">
      <w:tblPr/>
      <w:tcPr>
        <w:tcBorders>
          <w:top w:val="nil"/>
          <w:left w:val="nil"/>
          <w:bottom w:val="single" w:sz="4" w:space="0" w:color="auto"/>
          <w:right w:val="nil"/>
          <w:insideH w:val="nil"/>
          <w:insideV w:val="nil"/>
          <w:tl2br w:val="nil"/>
          <w:tr2bl w:val="nil"/>
        </w:tcBorders>
      </w:tcPr>
    </w:tblStylePr>
    <w:tblStylePr w:type="lastRow">
      <w:tblPr/>
      <w:tcPr>
        <w:tcBorders>
          <w:top w:val="single" w:sz="2" w:space="0" w:color="7B7B7B"/>
          <w:left w:val="nil"/>
          <w:bottom w:val="single" w:sz="18" w:space="0" w:color="auto"/>
          <w:right w:val="nil"/>
          <w:insideH w:val="nil"/>
          <w:insideV w:val="single" w:sz="2" w:space="0" w:color="7B7B7B"/>
          <w:tl2br w:val="nil"/>
          <w:tr2bl w:val="nil"/>
        </w:tcBorders>
      </w:tcPr>
    </w:tblStylePr>
  </w:style>
  <w:style w:type="character" w:customStyle="1" w:styleId="Emneknagg1">
    <w:name w:val="Emneknagg1"/>
    <w:basedOn w:val="DefaultParagraphFont"/>
    <w:uiPriority w:val="99"/>
    <w:semiHidden/>
    <w:unhideWhenUsed/>
    <w:rsid w:val="00CB5ABE"/>
    <w:rPr>
      <w:color w:val="2B579A"/>
      <w:shd w:val="clear" w:color="auto" w:fill="E6E6E6"/>
    </w:rPr>
  </w:style>
  <w:style w:type="table" w:customStyle="1" w:styleId="Listetabell1lys1">
    <w:name w:val="Listetabell 1 lys1"/>
    <w:basedOn w:val="TableNormal"/>
    <w:uiPriority w:val="46"/>
    <w:rsid w:val="00CB5ABE"/>
    <w:pPr>
      <w:spacing w:after="0" w:line="240" w:lineRule="auto"/>
    </w:pPr>
    <w:tblPr>
      <w:tblStyleRowBandSize w:val="1"/>
      <w:tblStyleColBandSize w:val="1"/>
    </w:tblPr>
    <w:tblStylePr w:type="firstRow">
      <w:rPr>
        <w:b/>
        <w:bCs/>
      </w:rPr>
      <w:tblPr/>
      <w:tcPr>
        <w:tcBorders>
          <w:bottom w:val="single" w:sz="4" w:space="0" w:color="666666" w:themeColor="text1" w:themeTint="99"/>
        </w:tcBorders>
      </w:tcPr>
    </w:tblStylePr>
    <w:tblStylePr w:type="lastRow">
      <w:rPr>
        <w:b/>
        <w:bCs/>
      </w:rPr>
      <w:tblPr/>
      <w:tcPr>
        <w:tcBorders>
          <w:top w:val="sing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customStyle="1" w:styleId="Listetabell1lysuthevingsfarge11">
    <w:name w:val="Listetabell 1 lys – uthevingsfarge 11"/>
    <w:basedOn w:val="TableNormal"/>
    <w:uiPriority w:val="46"/>
    <w:rsid w:val="00CB5ABE"/>
    <w:pPr>
      <w:spacing w:after="0" w:line="240" w:lineRule="auto"/>
    </w:pPr>
    <w:tblPr>
      <w:tblStyleRowBandSize w:val="1"/>
      <w:tblStyleColBandSize w:val="1"/>
    </w:tblPr>
    <w:tblStylePr w:type="firstRow">
      <w:rPr>
        <w:b/>
        <w:bCs/>
      </w:rPr>
      <w:tblPr/>
      <w:tcPr>
        <w:tcBorders>
          <w:bottom w:val="single" w:sz="4" w:space="0" w:color="95B3D7" w:themeColor="accent1" w:themeTint="99"/>
        </w:tcBorders>
      </w:tcPr>
    </w:tblStylePr>
    <w:tblStylePr w:type="lastRow">
      <w:rPr>
        <w:b/>
        <w:bCs/>
      </w:rPr>
      <w:tblPr/>
      <w:tcPr>
        <w:tcBorders>
          <w:top w:val="single" w:sz="4" w:space="0" w:color="95B3D7" w:themeColor="accent1" w:themeTint="99"/>
        </w:tcBorders>
      </w:tcPr>
    </w:tblStylePr>
    <w:tblStylePr w:type="firstCol">
      <w:rPr>
        <w:b/>
        <w:bCs/>
      </w:rPr>
    </w:tblStylePr>
    <w:tblStylePr w:type="lastCol">
      <w:rPr>
        <w:b/>
        <w:bCs/>
      </w:rPr>
    </w:tblStylePr>
    <w:tblStylePr w:type="band1Vert">
      <w:tblPr/>
      <w:tcPr>
        <w:shd w:val="clear" w:color="auto" w:fill="DBE5F1" w:themeFill="accent1" w:themeFillTint="33"/>
      </w:tcPr>
    </w:tblStylePr>
    <w:tblStylePr w:type="band1Horz">
      <w:tblPr/>
      <w:tcPr>
        <w:shd w:val="clear" w:color="auto" w:fill="DBE5F1" w:themeFill="accent1" w:themeFillTint="33"/>
      </w:tcPr>
    </w:tblStylePr>
  </w:style>
  <w:style w:type="table" w:customStyle="1" w:styleId="Listetabell1lysuthevingsfarge21">
    <w:name w:val="Listetabell 1 lys – uthevingsfarge 21"/>
    <w:basedOn w:val="TableNormal"/>
    <w:uiPriority w:val="46"/>
    <w:rsid w:val="00CB5ABE"/>
    <w:pPr>
      <w:spacing w:after="0" w:line="240" w:lineRule="auto"/>
    </w:pPr>
    <w:tblPr>
      <w:tblStyleRowBandSize w:val="1"/>
      <w:tblStyleColBandSize w:val="1"/>
    </w:tblPr>
    <w:tblStylePr w:type="firstRow">
      <w:rPr>
        <w:b/>
        <w:bCs/>
      </w:rPr>
      <w:tblPr/>
      <w:tcPr>
        <w:tcBorders>
          <w:bottom w:val="single" w:sz="4" w:space="0" w:color="D99594" w:themeColor="accent2" w:themeTint="99"/>
        </w:tcBorders>
      </w:tcPr>
    </w:tblStylePr>
    <w:tblStylePr w:type="lastRow">
      <w:rPr>
        <w:b/>
        <w:bCs/>
      </w:rPr>
      <w:tblPr/>
      <w:tcPr>
        <w:tcBorders>
          <w:top w:val="single" w:sz="4" w:space="0" w:color="D99594" w:themeColor="accent2" w:themeTint="99"/>
        </w:tcBorders>
      </w:tcPr>
    </w:tblStylePr>
    <w:tblStylePr w:type="firstCol">
      <w:rPr>
        <w:b/>
        <w:bCs/>
      </w:rPr>
    </w:tblStylePr>
    <w:tblStylePr w:type="lastCol">
      <w:rPr>
        <w:b/>
        <w:bCs/>
      </w:rPr>
    </w:tblStylePr>
    <w:tblStylePr w:type="band1Vert">
      <w:tblPr/>
      <w:tcPr>
        <w:shd w:val="clear" w:color="auto" w:fill="F2DBDB" w:themeFill="accent2" w:themeFillTint="33"/>
      </w:tcPr>
    </w:tblStylePr>
    <w:tblStylePr w:type="band1Horz">
      <w:tblPr/>
      <w:tcPr>
        <w:shd w:val="clear" w:color="auto" w:fill="F2DBDB" w:themeFill="accent2" w:themeFillTint="33"/>
      </w:tcPr>
    </w:tblStylePr>
  </w:style>
  <w:style w:type="table" w:customStyle="1" w:styleId="Listetabell1lysuthevingsfarge31">
    <w:name w:val="Listetabell 1 lys – uthevingsfarge 31"/>
    <w:basedOn w:val="TableNormal"/>
    <w:uiPriority w:val="46"/>
    <w:rsid w:val="00CB5ABE"/>
    <w:pPr>
      <w:spacing w:after="0" w:line="240" w:lineRule="auto"/>
    </w:pPr>
    <w:tblPr>
      <w:tblStyleRowBandSize w:val="1"/>
      <w:tblStyleColBandSize w:val="1"/>
    </w:tblPr>
    <w:tblStylePr w:type="firstRow">
      <w:rPr>
        <w:b/>
        <w:bCs/>
      </w:rPr>
      <w:tblPr/>
      <w:tcPr>
        <w:tcBorders>
          <w:bottom w:val="single" w:sz="4" w:space="0" w:color="C2D69B" w:themeColor="accent3" w:themeTint="99"/>
        </w:tcBorders>
      </w:tcPr>
    </w:tblStylePr>
    <w:tblStylePr w:type="lastRow">
      <w:rPr>
        <w:b/>
        <w:bCs/>
      </w:rPr>
      <w:tblPr/>
      <w:tcPr>
        <w:tcBorders>
          <w:top w:val="single" w:sz="4" w:space="0" w:color="C2D69B" w:themeColor="accent3" w:themeTint="99"/>
        </w:tcBorders>
      </w:tcPr>
    </w:tblStylePr>
    <w:tblStylePr w:type="firstCol">
      <w:rPr>
        <w:b/>
        <w:bCs/>
      </w:rPr>
    </w:tblStylePr>
    <w:tblStylePr w:type="lastCol">
      <w:rPr>
        <w:b/>
        <w:bCs/>
      </w:rPr>
    </w:tblStylePr>
    <w:tblStylePr w:type="band1Vert">
      <w:tblPr/>
      <w:tcPr>
        <w:shd w:val="clear" w:color="auto" w:fill="EAF1DD" w:themeFill="accent3" w:themeFillTint="33"/>
      </w:tcPr>
    </w:tblStylePr>
    <w:tblStylePr w:type="band1Horz">
      <w:tblPr/>
      <w:tcPr>
        <w:shd w:val="clear" w:color="auto" w:fill="EAF1DD" w:themeFill="accent3" w:themeFillTint="33"/>
      </w:tcPr>
    </w:tblStylePr>
  </w:style>
  <w:style w:type="table" w:customStyle="1" w:styleId="Listetabell1lysuthevingsfarge41">
    <w:name w:val="Listetabell 1 lys – uthevingsfarge 41"/>
    <w:basedOn w:val="TableNormal"/>
    <w:uiPriority w:val="46"/>
    <w:rsid w:val="00CB5ABE"/>
    <w:pPr>
      <w:spacing w:after="0" w:line="240" w:lineRule="auto"/>
    </w:pPr>
    <w:tblPr>
      <w:tblStyleRowBandSize w:val="1"/>
      <w:tblStyleColBandSize w:val="1"/>
    </w:tblPr>
    <w:tblStylePr w:type="firstRow">
      <w:rPr>
        <w:b/>
        <w:bCs/>
      </w:rPr>
      <w:tblPr/>
      <w:tcPr>
        <w:tcBorders>
          <w:bottom w:val="single" w:sz="4" w:space="0" w:color="B2A1C7" w:themeColor="accent4" w:themeTint="99"/>
        </w:tcBorders>
      </w:tcPr>
    </w:tblStylePr>
    <w:tblStylePr w:type="lastRow">
      <w:rPr>
        <w:b/>
        <w:bCs/>
      </w:rPr>
      <w:tblPr/>
      <w:tcPr>
        <w:tcBorders>
          <w:top w:val="single" w:sz="4" w:space="0" w:color="B2A1C7" w:themeColor="accent4" w:themeTint="99"/>
        </w:tcBorders>
      </w:tcPr>
    </w:tblStylePr>
    <w:tblStylePr w:type="firstCol">
      <w:rPr>
        <w:b/>
        <w:bCs/>
      </w:rPr>
    </w:tblStylePr>
    <w:tblStylePr w:type="lastCol">
      <w:rPr>
        <w:b/>
        <w:bCs/>
      </w:rPr>
    </w:tblStylePr>
    <w:tblStylePr w:type="band1Vert">
      <w:tblPr/>
      <w:tcPr>
        <w:shd w:val="clear" w:color="auto" w:fill="E5DFEC" w:themeFill="accent4" w:themeFillTint="33"/>
      </w:tcPr>
    </w:tblStylePr>
    <w:tblStylePr w:type="band1Horz">
      <w:tblPr/>
      <w:tcPr>
        <w:shd w:val="clear" w:color="auto" w:fill="E5DFEC" w:themeFill="accent4" w:themeFillTint="33"/>
      </w:tcPr>
    </w:tblStylePr>
  </w:style>
  <w:style w:type="table" w:customStyle="1" w:styleId="Listetabell1lysuthevingsfarge51">
    <w:name w:val="Listetabell 1 lys – uthevingsfarge 51"/>
    <w:basedOn w:val="TableNormal"/>
    <w:uiPriority w:val="46"/>
    <w:rsid w:val="00CB5ABE"/>
    <w:pPr>
      <w:spacing w:after="0" w:line="240" w:lineRule="auto"/>
    </w:pPr>
    <w:tblPr>
      <w:tblStyleRowBandSize w:val="1"/>
      <w:tblStyleColBandSize w:val="1"/>
    </w:tblPr>
    <w:tblStylePr w:type="firstRow">
      <w:rPr>
        <w:b/>
        <w:bCs/>
      </w:rPr>
      <w:tblPr/>
      <w:tcPr>
        <w:tcBorders>
          <w:bottom w:val="single" w:sz="4" w:space="0" w:color="92CDDC" w:themeColor="accent5" w:themeTint="99"/>
        </w:tcBorders>
      </w:tcPr>
    </w:tblStylePr>
    <w:tblStylePr w:type="lastRow">
      <w:rPr>
        <w:b/>
        <w:bCs/>
      </w:rPr>
      <w:tblPr/>
      <w:tcPr>
        <w:tcBorders>
          <w:top w:val="single" w:sz="4" w:space="0" w:color="92CDDC" w:themeColor="accent5" w:themeTint="99"/>
        </w:tcBorders>
      </w:tcPr>
    </w:tblStylePr>
    <w:tblStylePr w:type="firstCol">
      <w:rPr>
        <w:b/>
        <w:bCs/>
      </w:rPr>
    </w:tblStylePr>
    <w:tblStylePr w:type="lastCol">
      <w:rPr>
        <w:b/>
        <w:bCs/>
      </w:rPr>
    </w:tblStylePr>
    <w:tblStylePr w:type="band1Vert">
      <w:tblPr/>
      <w:tcPr>
        <w:shd w:val="clear" w:color="auto" w:fill="DAEEF3" w:themeFill="accent5" w:themeFillTint="33"/>
      </w:tcPr>
    </w:tblStylePr>
    <w:tblStylePr w:type="band1Horz">
      <w:tblPr/>
      <w:tcPr>
        <w:shd w:val="clear" w:color="auto" w:fill="DAEEF3" w:themeFill="accent5" w:themeFillTint="33"/>
      </w:tcPr>
    </w:tblStylePr>
  </w:style>
  <w:style w:type="table" w:customStyle="1" w:styleId="Listetabell1lysuthevingsfarge61">
    <w:name w:val="Listetabell 1 lys – uthevingsfarge 61"/>
    <w:basedOn w:val="TableNormal"/>
    <w:uiPriority w:val="46"/>
    <w:rsid w:val="00CB5ABE"/>
    <w:pPr>
      <w:spacing w:after="0" w:line="240" w:lineRule="auto"/>
    </w:pPr>
    <w:tblPr>
      <w:tblStyleRowBandSize w:val="1"/>
      <w:tblStyleColBandSize w:val="1"/>
    </w:tblPr>
    <w:tblStylePr w:type="firstRow">
      <w:rPr>
        <w:b/>
        <w:bCs/>
      </w:rPr>
      <w:tblPr/>
      <w:tcPr>
        <w:tcBorders>
          <w:bottom w:val="single" w:sz="4" w:space="0" w:color="FABF8F" w:themeColor="accent6" w:themeTint="99"/>
        </w:tcBorders>
      </w:tcPr>
    </w:tblStylePr>
    <w:tblStylePr w:type="lastRow">
      <w:rPr>
        <w:b/>
        <w:bCs/>
      </w:rPr>
      <w:tblPr/>
      <w:tcPr>
        <w:tcBorders>
          <w:top w:val="single" w:sz="4" w:space="0" w:color="FABF8F" w:themeColor="accent6" w:themeTint="99"/>
        </w:tcBorders>
      </w:tcPr>
    </w:tblStylePr>
    <w:tblStylePr w:type="firstCol">
      <w:rPr>
        <w:b/>
        <w:bCs/>
      </w:rPr>
    </w:tblStylePr>
    <w:tblStylePr w:type="lastCol">
      <w:rPr>
        <w:b/>
        <w:bCs/>
      </w:rPr>
    </w:tblStylePr>
    <w:tblStylePr w:type="band1Vert">
      <w:tblPr/>
      <w:tcPr>
        <w:shd w:val="clear" w:color="auto" w:fill="FDE9D9" w:themeFill="accent6" w:themeFillTint="33"/>
      </w:tcPr>
    </w:tblStylePr>
    <w:tblStylePr w:type="band1Horz">
      <w:tblPr/>
      <w:tcPr>
        <w:shd w:val="clear" w:color="auto" w:fill="FDE9D9" w:themeFill="accent6" w:themeFillTint="33"/>
      </w:tcPr>
    </w:tblStylePr>
  </w:style>
  <w:style w:type="table" w:customStyle="1" w:styleId="Listetabell21">
    <w:name w:val="Listetabell 21"/>
    <w:basedOn w:val="TableNormal"/>
    <w:uiPriority w:val="47"/>
    <w:rsid w:val="00CB5ABE"/>
    <w:pPr>
      <w:spacing w:after="0" w:line="240" w:lineRule="auto"/>
    </w:pPr>
    <w:tblPr>
      <w:tblStyleRowBandSize w:val="1"/>
      <w:tblStyleColBandSize w:val="1"/>
      <w:tblBorders>
        <w:top w:val="single" w:sz="4" w:space="0" w:color="666666" w:themeColor="text1" w:themeTint="99"/>
        <w:bottom w:val="single" w:sz="4" w:space="0" w:color="666666" w:themeColor="text1" w:themeTint="99"/>
        <w:insideH w:val="single" w:sz="4" w:space="0" w:color="666666" w:themeColor="tex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customStyle="1" w:styleId="Listetabell2uthevingsfarge11">
    <w:name w:val="Listetabell 2 – uthevingsfarge 11"/>
    <w:basedOn w:val="TableNormal"/>
    <w:uiPriority w:val="47"/>
    <w:rsid w:val="00CB5ABE"/>
    <w:pPr>
      <w:spacing w:after="0" w:line="240" w:lineRule="auto"/>
    </w:pPr>
    <w:tblPr>
      <w:tblStyleRowBandSize w:val="1"/>
      <w:tblStyleColBandSize w:val="1"/>
      <w:tblBorders>
        <w:top w:val="single" w:sz="4" w:space="0" w:color="95B3D7" w:themeColor="accent1" w:themeTint="99"/>
        <w:bottom w:val="single" w:sz="4" w:space="0" w:color="95B3D7" w:themeColor="accent1" w:themeTint="99"/>
        <w:insideH w:val="single" w:sz="4" w:space="0" w:color="95B3D7" w:themeColor="accen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DBE5F1" w:themeFill="accent1" w:themeFillTint="33"/>
      </w:tcPr>
    </w:tblStylePr>
    <w:tblStylePr w:type="band1Horz">
      <w:tblPr/>
      <w:tcPr>
        <w:shd w:val="clear" w:color="auto" w:fill="DBE5F1" w:themeFill="accent1" w:themeFillTint="33"/>
      </w:tcPr>
    </w:tblStylePr>
  </w:style>
  <w:style w:type="table" w:customStyle="1" w:styleId="Listetabell2uthevingsfarge21">
    <w:name w:val="Listetabell 2 – uthevingsfarge 21"/>
    <w:basedOn w:val="TableNormal"/>
    <w:uiPriority w:val="47"/>
    <w:rsid w:val="00CB5ABE"/>
    <w:pPr>
      <w:spacing w:after="0" w:line="240" w:lineRule="auto"/>
    </w:pPr>
    <w:tblPr>
      <w:tblStyleRowBandSize w:val="1"/>
      <w:tblStyleColBandSize w:val="1"/>
      <w:tblBorders>
        <w:top w:val="single" w:sz="4" w:space="0" w:color="D99594" w:themeColor="accent2" w:themeTint="99"/>
        <w:bottom w:val="single" w:sz="4" w:space="0" w:color="D99594" w:themeColor="accent2" w:themeTint="99"/>
        <w:insideH w:val="single" w:sz="4" w:space="0" w:color="D99594" w:themeColor="accent2"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DBDB" w:themeFill="accent2" w:themeFillTint="33"/>
      </w:tcPr>
    </w:tblStylePr>
    <w:tblStylePr w:type="band1Horz">
      <w:tblPr/>
      <w:tcPr>
        <w:shd w:val="clear" w:color="auto" w:fill="F2DBDB" w:themeFill="accent2" w:themeFillTint="33"/>
      </w:tcPr>
    </w:tblStylePr>
  </w:style>
  <w:style w:type="table" w:customStyle="1" w:styleId="Listetabell2uthevingsfarge31">
    <w:name w:val="Listetabell 2 – uthevingsfarge 31"/>
    <w:basedOn w:val="TableNormal"/>
    <w:uiPriority w:val="47"/>
    <w:rsid w:val="00CB5ABE"/>
    <w:pPr>
      <w:spacing w:after="0" w:line="240" w:lineRule="auto"/>
    </w:pPr>
    <w:tblPr>
      <w:tblStyleRowBandSize w:val="1"/>
      <w:tblStyleColBandSize w:val="1"/>
      <w:tblBorders>
        <w:top w:val="single" w:sz="4" w:space="0" w:color="C2D69B" w:themeColor="accent3" w:themeTint="99"/>
        <w:bottom w:val="single" w:sz="4" w:space="0" w:color="C2D69B" w:themeColor="accent3" w:themeTint="99"/>
        <w:insideH w:val="single" w:sz="4" w:space="0" w:color="C2D69B" w:themeColor="accent3"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AF1DD" w:themeFill="accent3" w:themeFillTint="33"/>
      </w:tcPr>
    </w:tblStylePr>
    <w:tblStylePr w:type="band1Horz">
      <w:tblPr/>
      <w:tcPr>
        <w:shd w:val="clear" w:color="auto" w:fill="EAF1DD" w:themeFill="accent3" w:themeFillTint="33"/>
      </w:tcPr>
    </w:tblStylePr>
  </w:style>
  <w:style w:type="table" w:customStyle="1" w:styleId="Listetabell2uthevingsfarge41">
    <w:name w:val="Listetabell 2 – uthevingsfarge 41"/>
    <w:basedOn w:val="TableNormal"/>
    <w:uiPriority w:val="47"/>
    <w:rsid w:val="00CB5ABE"/>
    <w:pPr>
      <w:spacing w:after="0" w:line="240" w:lineRule="auto"/>
    </w:pPr>
    <w:tblPr>
      <w:tblStyleRowBandSize w:val="1"/>
      <w:tblStyleColBandSize w:val="1"/>
      <w:tblBorders>
        <w:top w:val="single" w:sz="4" w:space="0" w:color="B2A1C7" w:themeColor="accent4" w:themeTint="99"/>
        <w:bottom w:val="single" w:sz="4" w:space="0" w:color="B2A1C7" w:themeColor="accent4" w:themeTint="99"/>
        <w:insideH w:val="single" w:sz="4" w:space="0" w:color="B2A1C7" w:themeColor="accent4"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5DFEC" w:themeFill="accent4" w:themeFillTint="33"/>
      </w:tcPr>
    </w:tblStylePr>
    <w:tblStylePr w:type="band1Horz">
      <w:tblPr/>
      <w:tcPr>
        <w:shd w:val="clear" w:color="auto" w:fill="E5DFEC" w:themeFill="accent4" w:themeFillTint="33"/>
      </w:tcPr>
    </w:tblStylePr>
  </w:style>
  <w:style w:type="table" w:customStyle="1" w:styleId="Listetabell2uthevingsfarge51">
    <w:name w:val="Listetabell 2 – uthevingsfarge 51"/>
    <w:basedOn w:val="TableNormal"/>
    <w:uiPriority w:val="47"/>
    <w:rsid w:val="00CB5ABE"/>
    <w:pPr>
      <w:spacing w:after="0" w:line="240" w:lineRule="auto"/>
    </w:pPr>
    <w:tblPr>
      <w:tblStyleRowBandSize w:val="1"/>
      <w:tblStyleColBandSize w:val="1"/>
      <w:tblBorders>
        <w:top w:val="single" w:sz="4" w:space="0" w:color="92CDDC" w:themeColor="accent5" w:themeTint="99"/>
        <w:bottom w:val="single" w:sz="4" w:space="0" w:color="92CDDC" w:themeColor="accent5" w:themeTint="99"/>
        <w:insideH w:val="single" w:sz="4" w:space="0" w:color="92CDDC" w:themeColor="accent5"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DAEEF3" w:themeFill="accent5" w:themeFillTint="33"/>
      </w:tcPr>
    </w:tblStylePr>
    <w:tblStylePr w:type="band1Horz">
      <w:tblPr/>
      <w:tcPr>
        <w:shd w:val="clear" w:color="auto" w:fill="DAEEF3" w:themeFill="accent5" w:themeFillTint="33"/>
      </w:tcPr>
    </w:tblStylePr>
  </w:style>
  <w:style w:type="table" w:customStyle="1" w:styleId="Listetabell2uthevingsfarge61">
    <w:name w:val="Listetabell 2 – uthevingsfarge 61"/>
    <w:basedOn w:val="TableNormal"/>
    <w:uiPriority w:val="47"/>
    <w:rsid w:val="00CB5ABE"/>
    <w:pPr>
      <w:spacing w:after="0" w:line="240" w:lineRule="auto"/>
    </w:pPr>
    <w:tblPr>
      <w:tblStyleRowBandSize w:val="1"/>
      <w:tblStyleColBandSize w:val="1"/>
      <w:tblBorders>
        <w:top w:val="single" w:sz="4" w:space="0" w:color="FABF8F" w:themeColor="accent6" w:themeTint="99"/>
        <w:bottom w:val="single" w:sz="4" w:space="0" w:color="FABF8F" w:themeColor="accent6" w:themeTint="99"/>
        <w:insideH w:val="single" w:sz="4" w:space="0" w:color="FABF8F" w:themeColor="accent6"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DE9D9" w:themeFill="accent6" w:themeFillTint="33"/>
      </w:tcPr>
    </w:tblStylePr>
    <w:tblStylePr w:type="band1Horz">
      <w:tblPr/>
      <w:tcPr>
        <w:shd w:val="clear" w:color="auto" w:fill="FDE9D9" w:themeFill="accent6" w:themeFillTint="33"/>
      </w:tcPr>
    </w:tblStylePr>
  </w:style>
  <w:style w:type="table" w:customStyle="1" w:styleId="Listetabell31">
    <w:name w:val="Listetabell 31"/>
    <w:basedOn w:val="TableNormal"/>
    <w:uiPriority w:val="48"/>
    <w:rsid w:val="00CB5ABE"/>
    <w:pPr>
      <w:spacing w:after="0" w:line="240" w:lineRule="auto"/>
    </w:pPr>
    <w:tblPr>
      <w:tblStyleRowBandSize w:val="1"/>
      <w:tblStyleColBandSize w:val="1"/>
      <w:tblBorders>
        <w:top w:val="single" w:sz="4" w:space="0" w:color="000000" w:themeColor="text1"/>
        <w:left w:val="single" w:sz="4" w:space="0" w:color="000000" w:themeColor="text1"/>
        <w:bottom w:val="single" w:sz="4" w:space="0" w:color="000000" w:themeColor="text1"/>
        <w:right w:val="single" w:sz="4" w:space="0" w:color="000000" w:themeColor="text1"/>
      </w:tblBorders>
    </w:tblPr>
    <w:tblStylePr w:type="firstRow">
      <w:rPr>
        <w:b/>
        <w:bCs/>
        <w:color w:val="FFFFFF" w:themeColor="background1"/>
      </w:rPr>
      <w:tblPr/>
      <w:tcPr>
        <w:shd w:val="clear" w:color="auto" w:fill="000000" w:themeFill="text1"/>
      </w:tcPr>
    </w:tblStylePr>
    <w:tblStylePr w:type="lastRow">
      <w:rPr>
        <w:b/>
        <w:bCs/>
      </w:rPr>
      <w:tblPr/>
      <w:tcPr>
        <w:tcBorders>
          <w:top w:val="double" w:sz="4" w:space="0" w:color="000000" w:themeColor="tex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000000" w:themeColor="text1"/>
          <w:right w:val="single" w:sz="4" w:space="0" w:color="000000" w:themeColor="text1"/>
        </w:tcBorders>
      </w:tcPr>
    </w:tblStylePr>
    <w:tblStylePr w:type="band1Horz">
      <w:tblPr/>
      <w:tcPr>
        <w:tcBorders>
          <w:top w:val="single" w:sz="4" w:space="0" w:color="000000" w:themeColor="text1"/>
          <w:bottom w:val="single" w:sz="4" w:space="0" w:color="000000" w:themeColor="tex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000000" w:themeColor="text1"/>
          <w:left w:val="nil"/>
        </w:tcBorders>
      </w:tcPr>
    </w:tblStylePr>
    <w:tblStylePr w:type="swCell">
      <w:tblPr/>
      <w:tcPr>
        <w:tcBorders>
          <w:top w:val="double" w:sz="4" w:space="0" w:color="000000" w:themeColor="text1"/>
          <w:right w:val="nil"/>
        </w:tcBorders>
      </w:tcPr>
    </w:tblStylePr>
  </w:style>
  <w:style w:type="table" w:customStyle="1" w:styleId="Listetabell3uthevingsfarge11">
    <w:name w:val="Listetabell 3 – uthevingsfarge 11"/>
    <w:basedOn w:val="TableNormal"/>
    <w:uiPriority w:val="48"/>
    <w:rsid w:val="00CB5ABE"/>
    <w:pPr>
      <w:spacing w:after="0" w:line="240" w:lineRule="auto"/>
    </w:pPr>
    <w:tblPr>
      <w:tblStyleRowBandSize w:val="1"/>
      <w:tblStyleColBandSize w:val="1"/>
      <w:tblBorders>
        <w:top w:val="single" w:sz="4" w:space="0" w:color="4F81BD" w:themeColor="accent1"/>
        <w:left w:val="single" w:sz="4" w:space="0" w:color="4F81BD" w:themeColor="accent1"/>
        <w:bottom w:val="single" w:sz="4" w:space="0" w:color="4F81BD" w:themeColor="accent1"/>
        <w:right w:val="single" w:sz="4" w:space="0" w:color="4F81BD" w:themeColor="accent1"/>
      </w:tblBorders>
    </w:tblPr>
    <w:tblStylePr w:type="firstRow">
      <w:rPr>
        <w:b/>
        <w:bCs/>
        <w:color w:val="FFFFFF" w:themeColor="background1"/>
      </w:rPr>
      <w:tblPr/>
      <w:tcPr>
        <w:shd w:val="clear" w:color="auto" w:fill="4F81BD" w:themeFill="accent1"/>
      </w:tcPr>
    </w:tblStylePr>
    <w:tblStylePr w:type="lastRow">
      <w:rPr>
        <w:b/>
        <w:bCs/>
      </w:rPr>
      <w:tblPr/>
      <w:tcPr>
        <w:tcBorders>
          <w:top w:val="double" w:sz="4" w:space="0" w:color="4F81BD" w:themeColor="accen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4F81BD" w:themeColor="accent1"/>
          <w:right w:val="single" w:sz="4" w:space="0" w:color="4F81BD" w:themeColor="accent1"/>
        </w:tcBorders>
      </w:tcPr>
    </w:tblStylePr>
    <w:tblStylePr w:type="band1Horz">
      <w:tblPr/>
      <w:tcPr>
        <w:tcBorders>
          <w:top w:val="single" w:sz="4" w:space="0" w:color="4F81BD" w:themeColor="accent1"/>
          <w:bottom w:val="single" w:sz="4" w:space="0" w:color="4F81BD" w:themeColor="accen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4F81BD" w:themeColor="accent1"/>
          <w:left w:val="nil"/>
        </w:tcBorders>
      </w:tcPr>
    </w:tblStylePr>
    <w:tblStylePr w:type="swCell">
      <w:tblPr/>
      <w:tcPr>
        <w:tcBorders>
          <w:top w:val="double" w:sz="4" w:space="0" w:color="4F81BD" w:themeColor="accent1"/>
          <w:right w:val="nil"/>
        </w:tcBorders>
      </w:tcPr>
    </w:tblStylePr>
  </w:style>
  <w:style w:type="table" w:customStyle="1" w:styleId="Listetabell3uthevingsfarge21">
    <w:name w:val="Listetabell 3 – uthevingsfarge 21"/>
    <w:basedOn w:val="TableNormal"/>
    <w:uiPriority w:val="48"/>
    <w:rsid w:val="00CB5ABE"/>
    <w:pPr>
      <w:spacing w:after="0" w:line="240" w:lineRule="auto"/>
    </w:pPr>
    <w:tblPr>
      <w:tblStyleRowBandSize w:val="1"/>
      <w:tblStyleColBandSize w:val="1"/>
      <w:tblBorders>
        <w:top w:val="single" w:sz="4" w:space="0" w:color="C0504D" w:themeColor="accent2"/>
        <w:left w:val="single" w:sz="4" w:space="0" w:color="C0504D" w:themeColor="accent2"/>
        <w:bottom w:val="single" w:sz="4" w:space="0" w:color="C0504D" w:themeColor="accent2"/>
        <w:right w:val="single" w:sz="4" w:space="0" w:color="C0504D" w:themeColor="accent2"/>
      </w:tblBorders>
    </w:tblPr>
    <w:tblStylePr w:type="firstRow">
      <w:rPr>
        <w:b/>
        <w:bCs/>
        <w:color w:val="FFFFFF" w:themeColor="background1"/>
      </w:rPr>
      <w:tblPr/>
      <w:tcPr>
        <w:shd w:val="clear" w:color="auto" w:fill="C0504D" w:themeFill="accent2"/>
      </w:tcPr>
    </w:tblStylePr>
    <w:tblStylePr w:type="lastRow">
      <w:rPr>
        <w:b/>
        <w:bCs/>
      </w:rPr>
      <w:tblPr/>
      <w:tcPr>
        <w:tcBorders>
          <w:top w:val="double" w:sz="4" w:space="0" w:color="C0504D" w:themeColor="accent2"/>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C0504D" w:themeColor="accent2"/>
          <w:right w:val="single" w:sz="4" w:space="0" w:color="C0504D" w:themeColor="accent2"/>
        </w:tcBorders>
      </w:tcPr>
    </w:tblStylePr>
    <w:tblStylePr w:type="band1Horz">
      <w:tblPr/>
      <w:tcPr>
        <w:tcBorders>
          <w:top w:val="single" w:sz="4" w:space="0" w:color="C0504D" w:themeColor="accent2"/>
          <w:bottom w:val="single" w:sz="4" w:space="0" w:color="C0504D" w:themeColor="accent2"/>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C0504D" w:themeColor="accent2"/>
          <w:left w:val="nil"/>
        </w:tcBorders>
      </w:tcPr>
    </w:tblStylePr>
    <w:tblStylePr w:type="swCell">
      <w:tblPr/>
      <w:tcPr>
        <w:tcBorders>
          <w:top w:val="double" w:sz="4" w:space="0" w:color="C0504D" w:themeColor="accent2"/>
          <w:right w:val="nil"/>
        </w:tcBorders>
      </w:tcPr>
    </w:tblStylePr>
  </w:style>
  <w:style w:type="table" w:customStyle="1" w:styleId="Listetabell3uthevingsfarge31">
    <w:name w:val="Listetabell 3 – uthevingsfarge 31"/>
    <w:basedOn w:val="TableNormal"/>
    <w:uiPriority w:val="48"/>
    <w:rsid w:val="00CB5ABE"/>
    <w:pPr>
      <w:spacing w:after="0" w:line="240" w:lineRule="auto"/>
    </w:pPr>
    <w:tblPr>
      <w:tblStyleRowBandSize w:val="1"/>
      <w:tblStyleColBandSize w:val="1"/>
      <w:tblBorders>
        <w:top w:val="single" w:sz="4" w:space="0" w:color="9BBB59" w:themeColor="accent3"/>
        <w:left w:val="single" w:sz="4" w:space="0" w:color="9BBB59" w:themeColor="accent3"/>
        <w:bottom w:val="single" w:sz="4" w:space="0" w:color="9BBB59" w:themeColor="accent3"/>
        <w:right w:val="single" w:sz="4" w:space="0" w:color="9BBB59" w:themeColor="accent3"/>
      </w:tblBorders>
    </w:tblPr>
    <w:tblStylePr w:type="firstRow">
      <w:rPr>
        <w:b/>
        <w:bCs/>
        <w:color w:val="FFFFFF" w:themeColor="background1"/>
      </w:rPr>
      <w:tblPr/>
      <w:tcPr>
        <w:shd w:val="clear" w:color="auto" w:fill="9BBB59" w:themeFill="accent3"/>
      </w:tcPr>
    </w:tblStylePr>
    <w:tblStylePr w:type="lastRow">
      <w:rPr>
        <w:b/>
        <w:bCs/>
      </w:rPr>
      <w:tblPr/>
      <w:tcPr>
        <w:tcBorders>
          <w:top w:val="double" w:sz="4" w:space="0" w:color="9BBB59" w:themeColor="accent3"/>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9BBB59" w:themeColor="accent3"/>
          <w:right w:val="single" w:sz="4" w:space="0" w:color="9BBB59" w:themeColor="accent3"/>
        </w:tcBorders>
      </w:tcPr>
    </w:tblStylePr>
    <w:tblStylePr w:type="band1Horz">
      <w:tblPr/>
      <w:tcPr>
        <w:tcBorders>
          <w:top w:val="single" w:sz="4" w:space="0" w:color="9BBB59" w:themeColor="accent3"/>
          <w:bottom w:val="single" w:sz="4" w:space="0" w:color="9BBB59" w:themeColor="accent3"/>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9BBB59" w:themeColor="accent3"/>
          <w:left w:val="nil"/>
        </w:tcBorders>
      </w:tcPr>
    </w:tblStylePr>
    <w:tblStylePr w:type="swCell">
      <w:tblPr/>
      <w:tcPr>
        <w:tcBorders>
          <w:top w:val="double" w:sz="4" w:space="0" w:color="9BBB59" w:themeColor="accent3"/>
          <w:right w:val="nil"/>
        </w:tcBorders>
      </w:tcPr>
    </w:tblStylePr>
  </w:style>
  <w:style w:type="table" w:customStyle="1" w:styleId="Listetabell3uthevingsfarge41">
    <w:name w:val="Listetabell 3 – uthevingsfarge 41"/>
    <w:basedOn w:val="TableNormal"/>
    <w:uiPriority w:val="48"/>
    <w:rsid w:val="00CB5ABE"/>
    <w:pPr>
      <w:spacing w:after="0" w:line="240" w:lineRule="auto"/>
    </w:pPr>
    <w:tblPr>
      <w:tblStyleRowBandSize w:val="1"/>
      <w:tblStyleColBandSize w:val="1"/>
      <w:tblBorders>
        <w:top w:val="single" w:sz="4" w:space="0" w:color="8064A2" w:themeColor="accent4"/>
        <w:left w:val="single" w:sz="4" w:space="0" w:color="8064A2" w:themeColor="accent4"/>
        <w:bottom w:val="single" w:sz="4" w:space="0" w:color="8064A2" w:themeColor="accent4"/>
        <w:right w:val="single" w:sz="4" w:space="0" w:color="8064A2" w:themeColor="accent4"/>
      </w:tblBorders>
    </w:tblPr>
    <w:tblStylePr w:type="firstRow">
      <w:rPr>
        <w:b/>
        <w:bCs/>
        <w:color w:val="FFFFFF" w:themeColor="background1"/>
      </w:rPr>
      <w:tblPr/>
      <w:tcPr>
        <w:shd w:val="clear" w:color="auto" w:fill="8064A2" w:themeFill="accent4"/>
      </w:tcPr>
    </w:tblStylePr>
    <w:tblStylePr w:type="lastRow">
      <w:rPr>
        <w:b/>
        <w:bCs/>
      </w:rPr>
      <w:tblPr/>
      <w:tcPr>
        <w:tcBorders>
          <w:top w:val="double" w:sz="4" w:space="0" w:color="8064A2" w:themeColor="accent4"/>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8064A2" w:themeColor="accent4"/>
          <w:right w:val="single" w:sz="4" w:space="0" w:color="8064A2" w:themeColor="accent4"/>
        </w:tcBorders>
      </w:tcPr>
    </w:tblStylePr>
    <w:tblStylePr w:type="band1Horz">
      <w:tblPr/>
      <w:tcPr>
        <w:tcBorders>
          <w:top w:val="single" w:sz="4" w:space="0" w:color="8064A2" w:themeColor="accent4"/>
          <w:bottom w:val="single" w:sz="4" w:space="0" w:color="8064A2" w:themeColor="accent4"/>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8064A2" w:themeColor="accent4"/>
          <w:left w:val="nil"/>
        </w:tcBorders>
      </w:tcPr>
    </w:tblStylePr>
    <w:tblStylePr w:type="swCell">
      <w:tblPr/>
      <w:tcPr>
        <w:tcBorders>
          <w:top w:val="double" w:sz="4" w:space="0" w:color="8064A2" w:themeColor="accent4"/>
          <w:right w:val="nil"/>
        </w:tcBorders>
      </w:tcPr>
    </w:tblStylePr>
  </w:style>
  <w:style w:type="table" w:customStyle="1" w:styleId="Listetabell3uthevingsfarge51">
    <w:name w:val="Listetabell 3 – uthevingsfarge 51"/>
    <w:basedOn w:val="TableNormal"/>
    <w:uiPriority w:val="48"/>
    <w:rsid w:val="00CB5ABE"/>
    <w:pPr>
      <w:spacing w:after="0" w:line="240" w:lineRule="auto"/>
    </w:pPr>
    <w:tblPr>
      <w:tblStyleRowBandSize w:val="1"/>
      <w:tblStyleColBandSize w:val="1"/>
      <w:tblBorders>
        <w:top w:val="single" w:sz="4" w:space="0" w:color="4BACC6" w:themeColor="accent5"/>
        <w:left w:val="single" w:sz="4" w:space="0" w:color="4BACC6" w:themeColor="accent5"/>
        <w:bottom w:val="single" w:sz="4" w:space="0" w:color="4BACC6" w:themeColor="accent5"/>
        <w:right w:val="single" w:sz="4" w:space="0" w:color="4BACC6" w:themeColor="accent5"/>
      </w:tblBorders>
    </w:tblPr>
    <w:tblStylePr w:type="firstRow">
      <w:rPr>
        <w:b/>
        <w:bCs/>
        <w:color w:val="FFFFFF" w:themeColor="background1"/>
      </w:rPr>
      <w:tblPr/>
      <w:tcPr>
        <w:shd w:val="clear" w:color="auto" w:fill="4BACC6" w:themeFill="accent5"/>
      </w:tcPr>
    </w:tblStylePr>
    <w:tblStylePr w:type="lastRow">
      <w:rPr>
        <w:b/>
        <w:bCs/>
      </w:rPr>
      <w:tblPr/>
      <w:tcPr>
        <w:tcBorders>
          <w:top w:val="double" w:sz="4" w:space="0" w:color="4BACC6" w:themeColor="accent5"/>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4BACC6" w:themeColor="accent5"/>
          <w:right w:val="single" w:sz="4" w:space="0" w:color="4BACC6" w:themeColor="accent5"/>
        </w:tcBorders>
      </w:tcPr>
    </w:tblStylePr>
    <w:tblStylePr w:type="band1Horz">
      <w:tblPr/>
      <w:tcPr>
        <w:tcBorders>
          <w:top w:val="single" w:sz="4" w:space="0" w:color="4BACC6" w:themeColor="accent5"/>
          <w:bottom w:val="single" w:sz="4" w:space="0" w:color="4BACC6" w:themeColor="accent5"/>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4BACC6" w:themeColor="accent5"/>
          <w:left w:val="nil"/>
        </w:tcBorders>
      </w:tcPr>
    </w:tblStylePr>
    <w:tblStylePr w:type="swCell">
      <w:tblPr/>
      <w:tcPr>
        <w:tcBorders>
          <w:top w:val="double" w:sz="4" w:space="0" w:color="4BACC6" w:themeColor="accent5"/>
          <w:right w:val="nil"/>
        </w:tcBorders>
      </w:tcPr>
    </w:tblStylePr>
  </w:style>
  <w:style w:type="table" w:customStyle="1" w:styleId="Listetabell3uthevingsfarge61">
    <w:name w:val="Listetabell 3 – uthevingsfarge 61"/>
    <w:basedOn w:val="TableNormal"/>
    <w:uiPriority w:val="48"/>
    <w:rsid w:val="00CB5ABE"/>
    <w:pPr>
      <w:spacing w:after="0" w:line="240" w:lineRule="auto"/>
    </w:pPr>
    <w:tblPr>
      <w:tblStyleRowBandSize w:val="1"/>
      <w:tblStyleColBandSize w:val="1"/>
      <w:tblBorders>
        <w:top w:val="single" w:sz="4" w:space="0" w:color="F79646" w:themeColor="accent6"/>
        <w:left w:val="single" w:sz="4" w:space="0" w:color="F79646" w:themeColor="accent6"/>
        <w:bottom w:val="single" w:sz="4" w:space="0" w:color="F79646" w:themeColor="accent6"/>
        <w:right w:val="single" w:sz="4" w:space="0" w:color="F79646" w:themeColor="accent6"/>
      </w:tblBorders>
    </w:tblPr>
    <w:tblStylePr w:type="firstRow">
      <w:rPr>
        <w:b/>
        <w:bCs/>
        <w:color w:val="FFFFFF" w:themeColor="background1"/>
      </w:rPr>
      <w:tblPr/>
      <w:tcPr>
        <w:shd w:val="clear" w:color="auto" w:fill="F79646" w:themeFill="accent6"/>
      </w:tcPr>
    </w:tblStylePr>
    <w:tblStylePr w:type="lastRow">
      <w:rPr>
        <w:b/>
        <w:bCs/>
      </w:rPr>
      <w:tblPr/>
      <w:tcPr>
        <w:tcBorders>
          <w:top w:val="double" w:sz="4" w:space="0" w:color="F79646" w:themeColor="accent6"/>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F79646" w:themeColor="accent6"/>
          <w:right w:val="single" w:sz="4" w:space="0" w:color="F79646" w:themeColor="accent6"/>
        </w:tcBorders>
      </w:tcPr>
    </w:tblStylePr>
    <w:tblStylePr w:type="band1Horz">
      <w:tblPr/>
      <w:tcPr>
        <w:tcBorders>
          <w:top w:val="single" w:sz="4" w:space="0" w:color="F79646" w:themeColor="accent6"/>
          <w:bottom w:val="single" w:sz="4" w:space="0" w:color="F79646" w:themeColor="accent6"/>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F79646" w:themeColor="accent6"/>
          <w:left w:val="nil"/>
        </w:tcBorders>
      </w:tcPr>
    </w:tblStylePr>
    <w:tblStylePr w:type="swCell">
      <w:tblPr/>
      <w:tcPr>
        <w:tcBorders>
          <w:top w:val="double" w:sz="4" w:space="0" w:color="F79646" w:themeColor="accent6"/>
          <w:right w:val="nil"/>
        </w:tcBorders>
      </w:tcPr>
    </w:tblStylePr>
  </w:style>
  <w:style w:type="table" w:customStyle="1" w:styleId="Listetabell41">
    <w:name w:val="Listetabell 41"/>
    <w:basedOn w:val="TableNormal"/>
    <w:uiPriority w:val="49"/>
    <w:rsid w:val="00CB5ABE"/>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tcBorders>
        <w:shd w:val="clear" w:color="auto" w:fill="000000" w:themeFill="text1"/>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customStyle="1" w:styleId="Listetabell4uthevingsfarge11">
    <w:name w:val="Listetabell 4 – uthevingsfarge 11"/>
    <w:basedOn w:val="TableNormal"/>
    <w:uiPriority w:val="49"/>
    <w:rsid w:val="00CB5ABE"/>
    <w:pPr>
      <w:spacing w:after="0" w:line="240" w:lineRule="auto"/>
    </w:pPr>
    <w:tblPr>
      <w:tblStyleRowBandSize w:val="1"/>
      <w:tblStyleColBandSize w:val="1"/>
      <w:tblBorders>
        <w:top w:val="single" w:sz="4" w:space="0" w:color="95B3D7" w:themeColor="accent1" w:themeTint="99"/>
        <w:left w:val="single" w:sz="4" w:space="0" w:color="95B3D7" w:themeColor="accent1" w:themeTint="99"/>
        <w:bottom w:val="single" w:sz="4" w:space="0" w:color="95B3D7" w:themeColor="accent1" w:themeTint="99"/>
        <w:right w:val="single" w:sz="4" w:space="0" w:color="95B3D7" w:themeColor="accent1" w:themeTint="99"/>
        <w:insideH w:val="single" w:sz="4" w:space="0" w:color="95B3D7" w:themeColor="accent1" w:themeTint="99"/>
      </w:tblBorders>
    </w:tblPr>
    <w:tblStylePr w:type="firstRow">
      <w:rPr>
        <w:b/>
        <w:bCs/>
        <w:color w:val="FFFFFF" w:themeColor="background1"/>
      </w:rPr>
      <w:tblPr/>
      <w:tcPr>
        <w:tcBorders>
          <w:top w:val="single" w:sz="4" w:space="0" w:color="4F81BD" w:themeColor="accent1"/>
          <w:left w:val="single" w:sz="4" w:space="0" w:color="4F81BD" w:themeColor="accent1"/>
          <w:bottom w:val="single" w:sz="4" w:space="0" w:color="4F81BD" w:themeColor="accent1"/>
          <w:right w:val="single" w:sz="4" w:space="0" w:color="4F81BD" w:themeColor="accent1"/>
          <w:insideH w:val="nil"/>
        </w:tcBorders>
        <w:shd w:val="clear" w:color="auto" w:fill="4F81BD" w:themeFill="accent1"/>
      </w:tcPr>
    </w:tblStylePr>
    <w:tblStylePr w:type="lastRow">
      <w:rPr>
        <w:b/>
        <w:bCs/>
      </w:rPr>
      <w:tblPr/>
      <w:tcPr>
        <w:tcBorders>
          <w:top w:val="double" w:sz="4" w:space="0" w:color="95B3D7" w:themeColor="accent1" w:themeTint="99"/>
        </w:tcBorders>
      </w:tcPr>
    </w:tblStylePr>
    <w:tblStylePr w:type="firstCol">
      <w:rPr>
        <w:b/>
        <w:bCs/>
      </w:rPr>
    </w:tblStylePr>
    <w:tblStylePr w:type="lastCol">
      <w:rPr>
        <w:b/>
        <w:bCs/>
      </w:rPr>
    </w:tblStylePr>
    <w:tblStylePr w:type="band1Vert">
      <w:tblPr/>
      <w:tcPr>
        <w:shd w:val="clear" w:color="auto" w:fill="DBE5F1" w:themeFill="accent1" w:themeFillTint="33"/>
      </w:tcPr>
    </w:tblStylePr>
    <w:tblStylePr w:type="band1Horz">
      <w:tblPr/>
      <w:tcPr>
        <w:shd w:val="clear" w:color="auto" w:fill="DBE5F1" w:themeFill="accent1" w:themeFillTint="33"/>
      </w:tcPr>
    </w:tblStylePr>
  </w:style>
  <w:style w:type="table" w:customStyle="1" w:styleId="Listetabell4uthevingsfarge21">
    <w:name w:val="Listetabell 4 – uthevingsfarge 21"/>
    <w:basedOn w:val="TableNormal"/>
    <w:uiPriority w:val="49"/>
    <w:rsid w:val="00CB5ABE"/>
    <w:pPr>
      <w:spacing w:after="0" w:line="240" w:lineRule="auto"/>
    </w:pPr>
    <w:tblPr>
      <w:tblStyleRowBandSize w:val="1"/>
      <w:tblStyleColBandSize w:val="1"/>
      <w:tblBorders>
        <w:top w:val="single" w:sz="4" w:space="0" w:color="D99594" w:themeColor="accent2" w:themeTint="99"/>
        <w:left w:val="single" w:sz="4" w:space="0" w:color="D99594" w:themeColor="accent2" w:themeTint="99"/>
        <w:bottom w:val="single" w:sz="4" w:space="0" w:color="D99594" w:themeColor="accent2" w:themeTint="99"/>
        <w:right w:val="single" w:sz="4" w:space="0" w:color="D99594" w:themeColor="accent2" w:themeTint="99"/>
        <w:insideH w:val="single" w:sz="4" w:space="0" w:color="D99594" w:themeColor="accent2" w:themeTint="99"/>
      </w:tblBorders>
    </w:tblPr>
    <w:tblStylePr w:type="firstRow">
      <w:rPr>
        <w:b/>
        <w:bCs/>
        <w:color w:val="FFFFFF" w:themeColor="background1"/>
      </w:rPr>
      <w:tblPr/>
      <w:tcPr>
        <w:tcBorders>
          <w:top w:val="single" w:sz="4" w:space="0" w:color="C0504D" w:themeColor="accent2"/>
          <w:left w:val="single" w:sz="4" w:space="0" w:color="C0504D" w:themeColor="accent2"/>
          <w:bottom w:val="single" w:sz="4" w:space="0" w:color="C0504D" w:themeColor="accent2"/>
          <w:right w:val="single" w:sz="4" w:space="0" w:color="C0504D" w:themeColor="accent2"/>
          <w:insideH w:val="nil"/>
        </w:tcBorders>
        <w:shd w:val="clear" w:color="auto" w:fill="C0504D" w:themeFill="accent2"/>
      </w:tcPr>
    </w:tblStylePr>
    <w:tblStylePr w:type="lastRow">
      <w:rPr>
        <w:b/>
        <w:bCs/>
      </w:rPr>
      <w:tblPr/>
      <w:tcPr>
        <w:tcBorders>
          <w:top w:val="double" w:sz="4" w:space="0" w:color="D99594" w:themeColor="accent2" w:themeTint="99"/>
        </w:tcBorders>
      </w:tcPr>
    </w:tblStylePr>
    <w:tblStylePr w:type="firstCol">
      <w:rPr>
        <w:b/>
        <w:bCs/>
      </w:rPr>
    </w:tblStylePr>
    <w:tblStylePr w:type="lastCol">
      <w:rPr>
        <w:b/>
        <w:bCs/>
      </w:rPr>
    </w:tblStylePr>
    <w:tblStylePr w:type="band1Vert">
      <w:tblPr/>
      <w:tcPr>
        <w:shd w:val="clear" w:color="auto" w:fill="F2DBDB" w:themeFill="accent2" w:themeFillTint="33"/>
      </w:tcPr>
    </w:tblStylePr>
    <w:tblStylePr w:type="band1Horz">
      <w:tblPr/>
      <w:tcPr>
        <w:shd w:val="clear" w:color="auto" w:fill="F2DBDB" w:themeFill="accent2" w:themeFillTint="33"/>
      </w:tcPr>
    </w:tblStylePr>
  </w:style>
  <w:style w:type="table" w:customStyle="1" w:styleId="Listetabell4uthevingsfarge31">
    <w:name w:val="Listetabell 4 – uthevingsfarge 31"/>
    <w:basedOn w:val="TableNormal"/>
    <w:uiPriority w:val="49"/>
    <w:rsid w:val="00CB5ABE"/>
    <w:pPr>
      <w:spacing w:after="0" w:line="240" w:lineRule="auto"/>
    </w:pPr>
    <w:tblPr>
      <w:tblStyleRowBandSize w:val="1"/>
      <w:tblStyleColBandSize w:val="1"/>
      <w:tblBorders>
        <w:top w:val="single" w:sz="4" w:space="0" w:color="C2D69B" w:themeColor="accent3" w:themeTint="99"/>
        <w:left w:val="single" w:sz="4" w:space="0" w:color="C2D69B" w:themeColor="accent3" w:themeTint="99"/>
        <w:bottom w:val="single" w:sz="4" w:space="0" w:color="C2D69B" w:themeColor="accent3" w:themeTint="99"/>
        <w:right w:val="single" w:sz="4" w:space="0" w:color="C2D69B" w:themeColor="accent3" w:themeTint="99"/>
        <w:insideH w:val="single" w:sz="4" w:space="0" w:color="C2D69B" w:themeColor="accent3" w:themeTint="99"/>
      </w:tblBorders>
    </w:tblPr>
    <w:tblStylePr w:type="firstRow">
      <w:rPr>
        <w:b/>
        <w:bCs/>
        <w:color w:val="FFFFFF" w:themeColor="background1"/>
      </w:rPr>
      <w:tblPr/>
      <w:tcPr>
        <w:tcBorders>
          <w:top w:val="single" w:sz="4" w:space="0" w:color="9BBB59" w:themeColor="accent3"/>
          <w:left w:val="single" w:sz="4" w:space="0" w:color="9BBB59" w:themeColor="accent3"/>
          <w:bottom w:val="single" w:sz="4" w:space="0" w:color="9BBB59" w:themeColor="accent3"/>
          <w:right w:val="single" w:sz="4" w:space="0" w:color="9BBB59" w:themeColor="accent3"/>
          <w:insideH w:val="nil"/>
        </w:tcBorders>
        <w:shd w:val="clear" w:color="auto" w:fill="9BBB59" w:themeFill="accent3"/>
      </w:tcPr>
    </w:tblStylePr>
    <w:tblStylePr w:type="lastRow">
      <w:rPr>
        <w:b/>
        <w:bCs/>
      </w:rPr>
      <w:tblPr/>
      <w:tcPr>
        <w:tcBorders>
          <w:top w:val="double" w:sz="4" w:space="0" w:color="C2D69B" w:themeColor="accent3" w:themeTint="99"/>
        </w:tcBorders>
      </w:tcPr>
    </w:tblStylePr>
    <w:tblStylePr w:type="firstCol">
      <w:rPr>
        <w:b/>
        <w:bCs/>
      </w:rPr>
    </w:tblStylePr>
    <w:tblStylePr w:type="lastCol">
      <w:rPr>
        <w:b/>
        <w:bCs/>
      </w:rPr>
    </w:tblStylePr>
    <w:tblStylePr w:type="band1Vert">
      <w:tblPr/>
      <w:tcPr>
        <w:shd w:val="clear" w:color="auto" w:fill="EAF1DD" w:themeFill="accent3" w:themeFillTint="33"/>
      </w:tcPr>
    </w:tblStylePr>
    <w:tblStylePr w:type="band1Horz">
      <w:tblPr/>
      <w:tcPr>
        <w:shd w:val="clear" w:color="auto" w:fill="EAF1DD" w:themeFill="accent3" w:themeFillTint="33"/>
      </w:tcPr>
    </w:tblStylePr>
  </w:style>
  <w:style w:type="table" w:customStyle="1" w:styleId="Listetabell4uthevingsfarge41">
    <w:name w:val="Listetabell 4 – uthevingsfarge 41"/>
    <w:basedOn w:val="TableNormal"/>
    <w:uiPriority w:val="49"/>
    <w:rsid w:val="00CB5ABE"/>
    <w:pPr>
      <w:spacing w:after="0" w:line="240" w:lineRule="auto"/>
    </w:pPr>
    <w:tblPr>
      <w:tblStyleRowBandSize w:val="1"/>
      <w:tblStyleColBandSize w:val="1"/>
      <w:tblBorders>
        <w:top w:val="single" w:sz="4" w:space="0" w:color="B2A1C7" w:themeColor="accent4" w:themeTint="99"/>
        <w:left w:val="single" w:sz="4" w:space="0" w:color="B2A1C7" w:themeColor="accent4" w:themeTint="99"/>
        <w:bottom w:val="single" w:sz="4" w:space="0" w:color="B2A1C7" w:themeColor="accent4" w:themeTint="99"/>
        <w:right w:val="single" w:sz="4" w:space="0" w:color="B2A1C7" w:themeColor="accent4" w:themeTint="99"/>
        <w:insideH w:val="single" w:sz="4" w:space="0" w:color="B2A1C7" w:themeColor="accent4" w:themeTint="99"/>
      </w:tblBorders>
    </w:tblPr>
    <w:tblStylePr w:type="firstRow">
      <w:rPr>
        <w:b/>
        <w:bCs/>
        <w:color w:val="FFFFFF" w:themeColor="background1"/>
      </w:rPr>
      <w:tblPr/>
      <w:tcPr>
        <w:tcBorders>
          <w:top w:val="single" w:sz="4" w:space="0" w:color="8064A2" w:themeColor="accent4"/>
          <w:left w:val="single" w:sz="4" w:space="0" w:color="8064A2" w:themeColor="accent4"/>
          <w:bottom w:val="single" w:sz="4" w:space="0" w:color="8064A2" w:themeColor="accent4"/>
          <w:right w:val="single" w:sz="4" w:space="0" w:color="8064A2" w:themeColor="accent4"/>
          <w:insideH w:val="nil"/>
        </w:tcBorders>
        <w:shd w:val="clear" w:color="auto" w:fill="8064A2" w:themeFill="accent4"/>
      </w:tcPr>
    </w:tblStylePr>
    <w:tblStylePr w:type="lastRow">
      <w:rPr>
        <w:b/>
        <w:bCs/>
      </w:rPr>
      <w:tblPr/>
      <w:tcPr>
        <w:tcBorders>
          <w:top w:val="double" w:sz="4" w:space="0" w:color="B2A1C7" w:themeColor="accent4" w:themeTint="99"/>
        </w:tcBorders>
      </w:tcPr>
    </w:tblStylePr>
    <w:tblStylePr w:type="firstCol">
      <w:rPr>
        <w:b/>
        <w:bCs/>
      </w:rPr>
    </w:tblStylePr>
    <w:tblStylePr w:type="lastCol">
      <w:rPr>
        <w:b/>
        <w:bCs/>
      </w:rPr>
    </w:tblStylePr>
    <w:tblStylePr w:type="band1Vert">
      <w:tblPr/>
      <w:tcPr>
        <w:shd w:val="clear" w:color="auto" w:fill="E5DFEC" w:themeFill="accent4" w:themeFillTint="33"/>
      </w:tcPr>
    </w:tblStylePr>
    <w:tblStylePr w:type="band1Horz">
      <w:tblPr/>
      <w:tcPr>
        <w:shd w:val="clear" w:color="auto" w:fill="E5DFEC" w:themeFill="accent4" w:themeFillTint="33"/>
      </w:tcPr>
    </w:tblStylePr>
  </w:style>
  <w:style w:type="table" w:customStyle="1" w:styleId="Listetabell4uthevingsfarge51">
    <w:name w:val="Listetabell 4 – uthevingsfarge 51"/>
    <w:basedOn w:val="TableNormal"/>
    <w:uiPriority w:val="49"/>
    <w:rsid w:val="00CB5ABE"/>
    <w:pPr>
      <w:spacing w:after="0" w:line="240" w:lineRule="auto"/>
    </w:pPr>
    <w:tblPr>
      <w:tblStyleRowBandSize w:val="1"/>
      <w:tblStyleColBandSize w:val="1"/>
      <w:tblBorders>
        <w:top w:val="single" w:sz="4" w:space="0" w:color="92CDDC" w:themeColor="accent5" w:themeTint="99"/>
        <w:left w:val="single" w:sz="4" w:space="0" w:color="92CDDC" w:themeColor="accent5" w:themeTint="99"/>
        <w:bottom w:val="single" w:sz="4" w:space="0" w:color="92CDDC" w:themeColor="accent5" w:themeTint="99"/>
        <w:right w:val="single" w:sz="4" w:space="0" w:color="92CDDC" w:themeColor="accent5" w:themeTint="99"/>
        <w:insideH w:val="single" w:sz="4" w:space="0" w:color="92CDDC" w:themeColor="accent5" w:themeTint="99"/>
      </w:tblBorders>
    </w:tblPr>
    <w:tblStylePr w:type="firstRow">
      <w:rPr>
        <w:b/>
        <w:bCs/>
        <w:color w:val="FFFFFF" w:themeColor="background1"/>
      </w:rPr>
      <w:tblPr/>
      <w:tcPr>
        <w:tcBorders>
          <w:top w:val="single" w:sz="4" w:space="0" w:color="4BACC6" w:themeColor="accent5"/>
          <w:left w:val="single" w:sz="4" w:space="0" w:color="4BACC6" w:themeColor="accent5"/>
          <w:bottom w:val="single" w:sz="4" w:space="0" w:color="4BACC6" w:themeColor="accent5"/>
          <w:right w:val="single" w:sz="4" w:space="0" w:color="4BACC6" w:themeColor="accent5"/>
          <w:insideH w:val="nil"/>
        </w:tcBorders>
        <w:shd w:val="clear" w:color="auto" w:fill="4BACC6" w:themeFill="accent5"/>
      </w:tcPr>
    </w:tblStylePr>
    <w:tblStylePr w:type="lastRow">
      <w:rPr>
        <w:b/>
        <w:bCs/>
      </w:rPr>
      <w:tblPr/>
      <w:tcPr>
        <w:tcBorders>
          <w:top w:val="double" w:sz="4" w:space="0" w:color="92CDDC" w:themeColor="accent5" w:themeTint="99"/>
        </w:tcBorders>
      </w:tcPr>
    </w:tblStylePr>
    <w:tblStylePr w:type="firstCol">
      <w:rPr>
        <w:b/>
        <w:bCs/>
      </w:rPr>
    </w:tblStylePr>
    <w:tblStylePr w:type="lastCol">
      <w:rPr>
        <w:b/>
        <w:bCs/>
      </w:rPr>
    </w:tblStylePr>
    <w:tblStylePr w:type="band1Vert">
      <w:tblPr/>
      <w:tcPr>
        <w:shd w:val="clear" w:color="auto" w:fill="DAEEF3" w:themeFill="accent5" w:themeFillTint="33"/>
      </w:tcPr>
    </w:tblStylePr>
    <w:tblStylePr w:type="band1Horz">
      <w:tblPr/>
      <w:tcPr>
        <w:shd w:val="clear" w:color="auto" w:fill="DAEEF3" w:themeFill="accent5" w:themeFillTint="33"/>
      </w:tcPr>
    </w:tblStylePr>
  </w:style>
  <w:style w:type="table" w:customStyle="1" w:styleId="Listetabell4uthevingsfarge61">
    <w:name w:val="Listetabell 4 – uthevingsfarge 61"/>
    <w:basedOn w:val="TableNormal"/>
    <w:uiPriority w:val="49"/>
    <w:rsid w:val="00CB5ABE"/>
    <w:pPr>
      <w:spacing w:after="0" w:line="240" w:lineRule="auto"/>
    </w:pPr>
    <w:tblPr>
      <w:tblStyleRowBandSize w:val="1"/>
      <w:tblStyleColBandSize w:val="1"/>
      <w:tblBorders>
        <w:top w:val="single" w:sz="4" w:space="0" w:color="FABF8F" w:themeColor="accent6" w:themeTint="99"/>
        <w:left w:val="single" w:sz="4" w:space="0" w:color="FABF8F" w:themeColor="accent6" w:themeTint="99"/>
        <w:bottom w:val="single" w:sz="4" w:space="0" w:color="FABF8F" w:themeColor="accent6" w:themeTint="99"/>
        <w:right w:val="single" w:sz="4" w:space="0" w:color="FABF8F" w:themeColor="accent6" w:themeTint="99"/>
        <w:insideH w:val="single" w:sz="4" w:space="0" w:color="FABF8F" w:themeColor="accent6" w:themeTint="99"/>
      </w:tblBorders>
    </w:tblPr>
    <w:tblStylePr w:type="firstRow">
      <w:rPr>
        <w:b/>
        <w:bCs/>
        <w:color w:val="FFFFFF" w:themeColor="background1"/>
      </w:rPr>
      <w:tblPr/>
      <w:tcPr>
        <w:tcBorders>
          <w:top w:val="single" w:sz="4" w:space="0" w:color="F79646" w:themeColor="accent6"/>
          <w:left w:val="single" w:sz="4" w:space="0" w:color="F79646" w:themeColor="accent6"/>
          <w:bottom w:val="single" w:sz="4" w:space="0" w:color="F79646" w:themeColor="accent6"/>
          <w:right w:val="single" w:sz="4" w:space="0" w:color="F79646" w:themeColor="accent6"/>
          <w:insideH w:val="nil"/>
        </w:tcBorders>
        <w:shd w:val="clear" w:color="auto" w:fill="F79646" w:themeFill="accent6"/>
      </w:tcPr>
    </w:tblStylePr>
    <w:tblStylePr w:type="lastRow">
      <w:rPr>
        <w:b/>
        <w:bCs/>
      </w:rPr>
      <w:tblPr/>
      <w:tcPr>
        <w:tcBorders>
          <w:top w:val="double" w:sz="4" w:space="0" w:color="FABF8F" w:themeColor="accent6" w:themeTint="99"/>
        </w:tcBorders>
      </w:tcPr>
    </w:tblStylePr>
    <w:tblStylePr w:type="firstCol">
      <w:rPr>
        <w:b/>
        <w:bCs/>
      </w:rPr>
    </w:tblStylePr>
    <w:tblStylePr w:type="lastCol">
      <w:rPr>
        <w:b/>
        <w:bCs/>
      </w:rPr>
    </w:tblStylePr>
    <w:tblStylePr w:type="band1Vert">
      <w:tblPr/>
      <w:tcPr>
        <w:shd w:val="clear" w:color="auto" w:fill="FDE9D9" w:themeFill="accent6" w:themeFillTint="33"/>
      </w:tcPr>
    </w:tblStylePr>
    <w:tblStylePr w:type="band1Horz">
      <w:tblPr/>
      <w:tcPr>
        <w:shd w:val="clear" w:color="auto" w:fill="FDE9D9" w:themeFill="accent6" w:themeFillTint="33"/>
      </w:tcPr>
    </w:tblStylePr>
  </w:style>
  <w:style w:type="table" w:customStyle="1" w:styleId="Listetabell5mrk1">
    <w:name w:val="Listetabell 5 mørk1"/>
    <w:basedOn w:val="TableNormal"/>
    <w:uiPriority w:val="50"/>
    <w:rsid w:val="00CB5ABE"/>
    <w:pPr>
      <w:spacing w:after="0" w:line="240" w:lineRule="auto"/>
    </w:pPr>
    <w:rPr>
      <w:color w:val="FFFFFF" w:themeColor="background1"/>
    </w:rPr>
    <w:tblPr>
      <w:tblStyleRowBandSize w:val="1"/>
      <w:tblStyleColBandSize w:val="1"/>
      <w:tblBorders>
        <w:top w:val="single" w:sz="24" w:space="0" w:color="000000" w:themeColor="text1"/>
        <w:left w:val="single" w:sz="24" w:space="0" w:color="000000" w:themeColor="text1"/>
        <w:bottom w:val="single" w:sz="24" w:space="0" w:color="000000" w:themeColor="text1"/>
        <w:right w:val="single" w:sz="24" w:space="0" w:color="000000" w:themeColor="text1"/>
      </w:tblBorders>
    </w:tblPr>
    <w:tcPr>
      <w:shd w:val="clear" w:color="auto" w:fill="000000" w:themeFill="tex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customStyle="1" w:styleId="Listetabell5mrkuthevingsfarge11">
    <w:name w:val="Listetabell 5 mørk – uthevingsfarge 11"/>
    <w:basedOn w:val="TableNormal"/>
    <w:uiPriority w:val="50"/>
    <w:rsid w:val="00CB5ABE"/>
    <w:pPr>
      <w:spacing w:after="0" w:line="240" w:lineRule="auto"/>
    </w:pPr>
    <w:rPr>
      <w:color w:val="FFFFFF" w:themeColor="background1"/>
    </w:rPr>
    <w:tblPr>
      <w:tblStyleRowBandSize w:val="1"/>
      <w:tblStyleColBandSize w:val="1"/>
      <w:tblBorders>
        <w:top w:val="single" w:sz="24" w:space="0" w:color="4F81BD" w:themeColor="accent1"/>
        <w:left w:val="single" w:sz="24" w:space="0" w:color="4F81BD" w:themeColor="accent1"/>
        <w:bottom w:val="single" w:sz="24" w:space="0" w:color="4F81BD" w:themeColor="accent1"/>
        <w:right w:val="single" w:sz="24" w:space="0" w:color="4F81BD" w:themeColor="accent1"/>
      </w:tblBorders>
    </w:tblPr>
    <w:tcPr>
      <w:shd w:val="clear" w:color="auto" w:fill="4F81BD" w:themeFill="accen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customStyle="1" w:styleId="Listetabell5mrkuthevingsfarge21">
    <w:name w:val="Listetabell 5 mørk – uthevingsfarge 21"/>
    <w:basedOn w:val="TableNormal"/>
    <w:uiPriority w:val="50"/>
    <w:rsid w:val="00CB5ABE"/>
    <w:pPr>
      <w:spacing w:after="0" w:line="240" w:lineRule="auto"/>
    </w:pPr>
    <w:rPr>
      <w:color w:val="FFFFFF" w:themeColor="background1"/>
    </w:rPr>
    <w:tblPr>
      <w:tblStyleRowBandSize w:val="1"/>
      <w:tblStyleColBandSize w:val="1"/>
      <w:tblBorders>
        <w:top w:val="single" w:sz="24" w:space="0" w:color="C0504D" w:themeColor="accent2"/>
        <w:left w:val="single" w:sz="24" w:space="0" w:color="C0504D" w:themeColor="accent2"/>
        <w:bottom w:val="single" w:sz="24" w:space="0" w:color="C0504D" w:themeColor="accent2"/>
        <w:right w:val="single" w:sz="24" w:space="0" w:color="C0504D" w:themeColor="accent2"/>
      </w:tblBorders>
    </w:tblPr>
    <w:tcPr>
      <w:shd w:val="clear" w:color="auto" w:fill="C0504D" w:themeFill="accent2"/>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customStyle="1" w:styleId="Listetabell5mrkuthevingsfarge31">
    <w:name w:val="Listetabell 5 mørk – uthevingsfarge 31"/>
    <w:basedOn w:val="TableNormal"/>
    <w:uiPriority w:val="50"/>
    <w:rsid w:val="00CB5ABE"/>
    <w:pPr>
      <w:spacing w:after="0" w:line="240" w:lineRule="auto"/>
    </w:pPr>
    <w:rPr>
      <w:color w:val="FFFFFF" w:themeColor="background1"/>
    </w:rPr>
    <w:tblPr>
      <w:tblStyleRowBandSize w:val="1"/>
      <w:tblStyleColBandSize w:val="1"/>
      <w:tblBorders>
        <w:top w:val="single" w:sz="24" w:space="0" w:color="9BBB59" w:themeColor="accent3"/>
        <w:left w:val="single" w:sz="24" w:space="0" w:color="9BBB59" w:themeColor="accent3"/>
        <w:bottom w:val="single" w:sz="24" w:space="0" w:color="9BBB59" w:themeColor="accent3"/>
        <w:right w:val="single" w:sz="24" w:space="0" w:color="9BBB59" w:themeColor="accent3"/>
      </w:tblBorders>
    </w:tblPr>
    <w:tcPr>
      <w:shd w:val="clear" w:color="auto" w:fill="9BBB59" w:themeFill="accent3"/>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customStyle="1" w:styleId="Listetabell5mrkuthevingsfarge41">
    <w:name w:val="Listetabell 5 mørk – uthevingsfarge 41"/>
    <w:basedOn w:val="TableNormal"/>
    <w:uiPriority w:val="50"/>
    <w:rsid w:val="00CB5ABE"/>
    <w:pPr>
      <w:spacing w:after="0" w:line="240" w:lineRule="auto"/>
    </w:pPr>
    <w:rPr>
      <w:color w:val="FFFFFF" w:themeColor="background1"/>
    </w:rPr>
    <w:tblPr>
      <w:tblStyleRowBandSize w:val="1"/>
      <w:tblStyleColBandSize w:val="1"/>
      <w:tblBorders>
        <w:top w:val="single" w:sz="24" w:space="0" w:color="8064A2" w:themeColor="accent4"/>
        <w:left w:val="single" w:sz="24" w:space="0" w:color="8064A2" w:themeColor="accent4"/>
        <w:bottom w:val="single" w:sz="24" w:space="0" w:color="8064A2" w:themeColor="accent4"/>
        <w:right w:val="single" w:sz="24" w:space="0" w:color="8064A2" w:themeColor="accent4"/>
      </w:tblBorders>
    </w:tblPr>
    <w:tcPr>
      <w:shd w:val="clear" w:color="auto" w:fill="8064A2" w:themeFill="accent4"/>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customStyle="1" w:styleId="Listetabell5mrkuthevingsfarge51">
    <w:name w:val="Listetabell 5 mørk – uthevingsfarge 51"/>
    <w:basedOn w:val="TableNormal"/>
    <w:uiPriority w:val="50"/>
    <w:rsid w:val="00CB5ABE"/>
    <w:pPr>
      <w:spacing w:after="0" w:line="240" w:lineRule="auto"/>
    </w:pPr>
    <w:rPr>
      <w:color w:val="FFFFFF" w:themeColor="background1"/>
    </w:rPr>
    <w:tblPr>
      <w:tblStyleRowBandSize w:val="1"/>
      <w:tblStyleColBandSize w:val="1"/>
      <w:tblBorders>
        <w:top w:val="single" w:sz="24" w:space="0" w:color="4BACC6" w:themeColor="accent5"/>
        <w:left w:val="single" w:sz="24" w:space="0" w:color="4BACC6" w:themeColor="accent5"/>
        <w:bottom w:val="single" w:sz="24" w:space="0" w:color="4BACC6" w:themeColor="accent5"/>
        <w:right w:val="single" w:sz="24" w:space="0" w:color="4BACC6" w:themeColor="accent5"/>
      </w:tblBorders>
    </w:tblPr>
    <w:tcPr>
      <w:shd w:val="clear" w:color="auto" w:fill="4BACC6" w:themeFill="accent5"/>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customStyle="1" w:styleId="Listetabell5mrkuthevingsfarge61">
    <w:name w:val="Listetabell 5 mørk – uthevingsfarge 61"/>
    <w:basedOn w:val="TableNormal"/>
    <w:uiPriority w:val="50"/>
    <w:rsid w:val="00CB5ABE"/>
    <w:pPr>
      <w:spacing w:after="0" w:line="240" w:lineRule="auto"/>
    </w:pPr>
    <w:rPr>
      <w:color w:val="FFFFFF" w:themeColor="background1"/>
    </w:rPr>
    <w:tblPr>
      <w:tblStyleRowBandSize w:val="1"/>
      <w:tblStyleColBandSize w:val="1"/>
      <w:tblBorders>
        <w:top w:val="single" w:sz="24" w:space="0" w:color="F79646" w:themeColor="accent6"/>
        <w:left w:val="single" w:sz="24" w:space="0" w:color="F79646" w:themeColor="accent6"/>
        <w:bottom w:val="single" w:sz="24" w:space="0" w:color="F79646" w:themeColor="accent6"/>
        <w:right w:val="single" w:sz="24" w:space="0" w:color="F79646" w:themeColor="accent6"/>
      </w:tblBorders>
    </w:tblPr>
    <w:tcPr>
      <w:shd w:val="clear" w:color="auto" w:fill="F79646" w:themeFill="accent6"/>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customStyle="1" w:styleId="Listetabell6fargerik1">
    <w:name w:val="Listetabell 6 fargerik1"/>
    <w:basedOn w:val="TableNormal"/>
    <w:uiPriority w:val="51"/>
    <w:rsid w:val="00CB5ABE"/>
    <w:pPr>
      <w:spacing w:after="0" w:line="240" w:lineRule="auto"/>
    </w:pPr>
    <w:rPr>
      <w:color w:val="000000" w:themeColor="text1"/>
    </w:rPr>
    <w:tblPr>
      <w:tblStyleRowBandSize w:val="1"/>
      <w:tblStyleColBandSize w:val="1"/>
      <w:tblBorders>
        <w:top w:val="single" w:sz="4" w:space="0" w:color="000000" w:themeColor="text1"/>
        <w:bottom w:val="single" w:sz="4" w:space="0" w:color="000000" w:themeColor="text1"/>
      </w:tblBorders>
    </w:tblPr>
    <w:tblStylePr w:type="firstRow">
      <w:rPr>
        <w:b/>
        <w:bCs/>
      </w:rPr>
      <w:tblPr/>
      <w:tcPr>
        <w:tcBorders>
          <w:bottom w:val="single" w:sz="4" w:space="0" w:color="000000" w:themeColor="text1"/>
        </w:tcBorders>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customStyle="1" w:styleId="Listetabell6fargerikuthevingsfarge11">
    <w:name w:val="Listetabell 6 fargerik – uthevingsfarge 11"/>
    <w:basedOn w:val="TableNormal"/>
    <w:uiPriority w:val="51"/>
    <w:rsid w:val="00CB5ABE"/>
    <w:pPr>
      <w:spacing w:after="0" w:line="240" w:lineRule="auto"/>
    </w:pPr>
    <w:rPr>
      <w:color w:val="365F91" w:themeColor="accent1" w:themeShade="BF"/>
    </w:rPr>
    <w:tblPr>
      <w:tblStyleRowBandSize w:val="1"/>
      <w:tblStyleColBandSize w:val="1"/>
      <w:tblBorders>
        <w:top w:val="single" w:sz="4" w:space="0" w:color="4F81BD" w:themeColor="accent1"/>
        <w:bottom w:val="single" w:sz="4" w:space="0" w:color="4F81BD" w:themeColor="accent1"/>
      </w:tblBorders>
    </w:tblPr>
    <w:tblStylePr w:type="firstRow">
      <w:rPr>
        <w:b/>
        <w:bCs/>
      </w:rPr>
      <w:tblPr/>
      <w:tcPr>
        <w:tcBorders>
          <w:bottom w:val="single" w:sz="4" w:space="0" w:color="4F81BD" w:themeColor="accent1"/>
        </w:tcBorders>
      </w:tcPr>
    </w:tblStylePr>
    <w:tblStylePr w:type="lastRow">
      <w:rPr>
        <w:b/>
        <w:bCs/>
      </w:rPr>
      <w:tblPr/>
      <w:tcPr>
        <w:tcBorders>
          <w:top w:val="double" w:sz="4" w:space="0" w:color="4F81BD" w:themeColor="accent1"/>
        </w:tcBorders>
      </w:tcPr>
    </w:tblStylePr>
    <w:tblStylePr w:type="firstCol">
      <w:rPr>
        <w:b/>
        <w:bCs/>
      </w:rPr>
    </w:tblStylePr>
    <w:tblStylePr w:type="lastCol">
      <w:rPr>
        <w:b/>
        <w:bCs/>
      </w:rPr>
    </w:tblStylePr>
    <w:tblStylePr w:type="band1Vert">
      <w:tblPr/>
      <w:tcPr>
        <w:shd w:val="clear" w:color="auto" w:fill="DBE5F1" w:themeFill="accent1" w:themeFillTint="33"/>
      </w:tcPr>
    </w:tblStylePr>
    <w:tblStylePr w:type="band1Horz">
      <w:tblPr/>
      <w:tcPr>
        <w:shd w:val="clear" w:color="auto" w:fill="DBE5F1" w:themeFill="accent1" w:themeFillTint="33"/>
      </w:tcPr>
    </w:tblStylePr>
  </w:style>
  <w:style w:type="table" w:customStyle="1" w:styleId="Listetabell6fargerikuthevingsfarge21">
    <w:name w:val="Listetabell 6 fargerik – uthevingsfarge 21"/>
    <w:basedOn w:val="TableNormal"/>
    <w:uiPriority w:val="51"/>
    <w:rsid w:val="00CB5ABE"/>
    <w:pPr>
      <w:spacing w:after="0" w:line="240" w:lineRule="auto"/>
    </w:pPr>
    <w:rPr>
      <w:color w:val="943634" w:themeColor="accent2" w:themeShade="BF"/>
    </w:rPr>
    <w:tblPr>
      <w:tblStyleRowBandSize w:val="1"/>
      <w:tblStyleColBandSize w:val="1"/>
      <w:tblBorders>
        <w:top w:val="single" w:sz="4" w:space="0" w:color="C0504D" w:themeColor="accent2"/>
        <w:bottom w:val="single" w:sz="4" w:space="0" w:color="C0504D" w:themeColor="accent2"/>
      </w:tblBorders>
    </w:tblPr>
    <w:tblStylePr w:type="firstRow">
      <w:rPr>
        <w:b/>
        <w:bCs/>
      </w:rPr>
      <w:tblPr/>
      <w:tcPr>
        <w:tcBorders>
          <w:bottom w:val="single" w:sz="4" w:space="0" w:color="C0504D" w:themeColor="accent2"/>
        </w:tcBorders>
      </w:tcPr>
    </w:tblStylePr>
    <w:tblStylePr w:type="lastRow">
      <w:rPr>
        <w:b/>
        <w:bCs/>
      </w:rPr>
      <w:tblPr/>
      <w:tcPr>
        <w:tcBorders>
          <w:top w:val="double" w:sz="4" w:space="0" w:color="C0504D" w:themeColor="accent2"/>
        </w:tcBorders>
      </w:tcPr>
    </w:tblStylePr>
    <w:tblStylePr w:type="firstCol">
      <w:rPr>
        <w:b/>
        <w:bCs/>
      </w:rPr>
    </w:tblStylePr>
    <w:tblStylePr w:type="lastCol">
      <w:rPr>
        <w:b/>
        <w:bCs/>
      </w:rPr>
    </w:tblStylePr>
    <w:tblStylePr w:type="band1Vert">
      <w:tblPr/>
      <w:tcPr>
        <w:shd w:val="clear" w:color="auto" w:fill="F2DBDB" w:themeFill="accent2" w:themeFillTint="33"/>
      </w:tcPr>
    </w:tblStylePr>
    <w:tblStylePr w:type="band1Horz">
      <w:tblPr/>
      <w:tcPr>
        <w:shd w:val="clear" w:color="auto" w:fill="F2DBDB" w:themeFill="accent2" w:themeFillTint="33"/>
      </w:tcPr>
    </w:tblStylePr>
  </w:style>
  <w:style w:type="table" w:customStyle="1" w:styleId="Listetabell6fargerikuthevingsfarge31">
    <w:name w:val="Listetabell 6 fargerik – uthevingsfarge 31"/>
    <w:basedOn w:val="TableNormal"/>
    <w:uiPriority w:val="51"/>
    <w:rsid w:val="00CB5ABE"/>
    <w:pPr>
      <w:spacing w:after="0" w:line="240" w:lineRule="auto"/>
    </w:pPr>
    <w:rPr>
      <w:color w:val="76923C" w:themeColor="accent3" w:themeShade="BF"/>
    </w:rPr>
    <w:tblPr>
      <w:tblStyleRowBandSize w:val="1"/>
      <w:tblStyleColBandSize w:val="1"/>
      <w:tblBorders>
        <w:top w:val="single" w:sz="4" w:space="0" w:color="9BBB59" w:themeColor="accent3"/>
        <w:bottom w:val="single" w:sz="4" w:space="0" w:color="9BBB59" w:themeColor="accent3"/>
      </w:tblBorders>
    </w:tblPr>
    <w:tblStylePr w:type="firstRow">
      <w:rPr>
        <w:b/>
        <w:bCs/>
      </w:rPr>
      <w:tblPr/>
      <w:tcPr>
        <w:tcBorders>
          <w:bottom w:val="single" w:sz="4" w:space="0" w:color="9BBB59" w:themeColor="accent3"/>
        </w:tcBorders>
      </w:tcPr>
    </w:tblStylePr>
    <w:tblStylePr w:type="lastRow">
      <w:rPr>
        <w:b/>
        <w:bCs/>
      </w:rPr>
      <w:tblPr/>
      <w:tcPr>
        <w:tcBorders>
          <w:top w:val="double" w:sz="4" w:space="0" w:color="9BBB59" w:themeColor="accent3"/>
        </w:tcBorders>
      </w:tcPr>
    </w:tblStylePr>
    <w:tblStylePr w:type="firstCol">
      <w:rPr>
        <w:b/>
        <w:bCs/>
      </w:rPr>
    </w:tblStylePr>
    <w:tblStylePr w:type="lastCol">
      <w:rPr>
        <w:b/>
        <w:bCs/>
      </w:rPr>
    </w:tblStylePr>
    <w:tblStylePr w:type="band1Vert">
      <w:tblPr/>
      <w:tcPr>
        <w:shd w:val="clear" w:color="auto" w:fill="EAF1DD" w:themeFill="accent3" w:themeFillTint="33"/>
      </w:tcPr>
    </w:tblStylePr>
    <w:tblStylePr w:type="band1Horz">
      <w:tblPr/>
      <w:tcPr>
        <w:shd w:val="clear" w:color="auto" w:fill="EAF1DD" w:themeFill="accent3" w:themeFillTint="33"/>
      </w:tcPr>
    </w:tblStylePr>
  </w:style>
  <w:style w:type="table" w:customStyle="1" w:styleId="Listetabell6fargerikuthevingsfarge41">
    <w:name w:val="Listetabell 6 fargerik – uthevingsfarge 41"/>
    <w:basedOn w:val="TableNormal"/>
    <w:uiPriority w:val="51"/>
    <w:rsid w:val="00CB5ABE"/>
    <w:pPr>
      <w:spacing w:after="0" w:line="240" w:lineRule="auto"/>
    </w:pPr>
    <w:rPr>
      <w:color w:val="5F497A" w:themeColor="accent4" w:themeShade="BF"/>
    </w:rPr>
    <w:tblPr>
      <w:tblStyleRowBandSize w:val="1"/>
      <w:tblStyleColBandSize w:val="1"/>
      <w:tblBorders>
        <w:top w:val="single" w:sz="4" w:space="0" w:color="8064A2" w:themeColor="accent4"/>
        <w:bottom w:val="single" w:sz="4" w:space="0" w:color="8064A2" w:themeColor="accent4"/>
      </w:tblBorders>
    </w:tblPr>
    <w:tblStylePr w:type="firstRow">
      <w:rPr>
        <w:b/>
        <w:bCs/>
      </w:rPr>
      <w:tblPr/>
      <w:tcPr>
        <w:tcBorders>
          <w:bottom w:val="single" w:sz="4" w:space="0" w:color="8064A2" w:themeColor="accent4"/>
        </w:tcBorders>
      </w:tcPr>
    </w:tblStylePr>
    <w:tblStylePr w:type="lastRow">
      <w:rPr>
        <w:b/>
        <w:bCs/>
      </w:rPr>
      <w:tblPr/>
      <w:tcPr>
        <w:tcBorders>
          <w:top w:val="double" w:sz="4" w:space="0" w:color="8064A2" w:themeColor="accent4"/>
        </w:tcBorders>
      </w:tcPr>
    </w:tblStylePr>
    <w:tblStylePr w:type="firstCol">
      <w:rPr>
        <w:b/>
        <w:bCs/>
      </w:rPr>
    </w:tblStylePr>
    <w:tblStylePr w:type="lastCol">
      <w:rPr>
        <w:b/>
        <w:bCs/>
      </w:rPr>
    </w:tblStylePr>
    <w:tblStylePr w:type="band1Vert">
      <w:tblPr/>
      <w:tcPr>
        <w:shd w:val="clear" w:color="auto" w:fill="E5DFEC" w:themeFill="accent4" w:themeFillTint="33"/>
      </w:tcPr>
    </w:tblStylePr>
    <w:tblStylePr w:type="band1Horz">
      <w:tblPr/>
      <w:tcPr>
        <w:shd w:val="clear" w:color="auto" w:fill="E5DFEC" w:themeFill="accent4" w:themeFillTint="33"/>
      </w:tcPr>
    </w:tblStylePr>
  </w:style>
  <w:style w:type="table" w:customStyle="1" w:styleId="Listetabell6fargerikuthevingsfarge51">
    <w:name w:val="Listetabell 6 fargerik – uthevingsfarge 51"/>
    <w:basedOn w:val="TableNormal"/>
    <w:uiPriority w:val="51"/>
    <w:rsid w:val="00CB5ABE"/>
    <w:pPr>
      <w:spacing w:after="0" w:line="240" w:lineRule="auto"/>
    </w:pPr>
    <w:rPr>
      <w:color w:val="31849B" w:themeColor="accent5" w:themeShade="BF"/>
    </w:rPr>
    <w:tblPr>
      <w:tblStyleRowBandSize w:val="1"/>
      <w:tblStyleColBandSize w:val="1"/>
      <w:tblBorders>
        <w:top w:val="single" w:sz="4" w:space="0" w:color="4BACC6" w:themeColor="accent5"/>
        <w:bottom w:val="single" w:sz="4" w:space="0" w:color="4BACC6" w:themeColor="accent5"/>
      </w:tblBorders>
    </w:tblPr>
    <w:tblStylePr w:type="firstRow">
      <w:rPr>
        <w:b/>
        <w:bCs/>
      </w:rPr>
      <w:tblPr/>
      <w:tcPr>
        <w:tcBorders>
          <w:bottom w:val="single" w:sz="4" w:space="0" w:color="4BACC6" w:themeColor="accent5"/>
        </w:tcBorders>
      </w:tcPr>
    </w:tblStylePr>
    <w:tblStylePr w:type="lastRow">
      <w:rPr>
        <w:b/>
        <w:bCs/>
      </w:rPr>
      <w:tblPr/>
      <w:tcPr>
        <w:tcBorders>
          <w:top w:val="double" w:sz="4" w:space="0" w:color="4BACC6" w:themeColor="accent5"/>
        </w:tcBorders>
      </w:tcPr>
    </w:tblStylePr>
    <w:tblStylePr w:type="firstCol">
      <w:rPr>
        <w:b/>
        <w:bCs/>
      </w:rPr>
    </w:tblStylePr>
    <w:tblStylePr w:type="lastCol">
      <w:rPr>
        <w:b/>
        <w:bCs/>
      </w:rPr>
    </w:tblStylePr>
    <w:tblStylePr w:type="band1Vert">
      <w:tblPr/>
      <w:tcPr>
        <w:shd w:val="clear" w:color="auto" w:fill="DAEEF3" w:themeFill="accent5" w:themeFillTint="33"/>
      </w:tcPr>
    </w:tblStylePr>
    <w:tblStylePr w:type="band1Horz">
      <w:tblPr/>
      <w:tcPr>
        <w:shd w:val="clear" w:color="auto" w:fill="DAEEF3" w:themeFill="accent5" w:themeFillTint="33"/>
      </w:tcPr>
    </w:tblStylePr>
  </w:style>
  <w:style w:type="table" w:customStyle="1" w:styleId="Listetabell6fargerikuthevingsfarge61">
    <w:name w:val="Listetabell 6 fargerik – uthevingsfarge 61"/>
    <w:basedOn w:val="TableNormal"/>
    <w:uiPriority w:val="51"/>
    <w:rsid w:val="00CB5ABE"/>
    <w:pPr>
      <w:spacing w:after="0" w:line="240" w:lineRule="auto"/>
    </w:pPr>
    <w:rPr>
      <w:color w:val="E36C0A" w:themeColor="accent6" w:themeShade="BF"/>
    </w:rPr>
    <w:tblPr>
      <w:tblStyleRowBandSize w:val="1"/>
      <w:tblStyleColBandSize w:val="1"/>
      <w:tblBorders>
        <w:top w:val="single" w:sz="4" w:space="0" w:color="F79646" w:themeColor="accent6"/>
        <w:bottom w:val="single" w:sz="4" w:space="0" w:color="F79646" w:themeColor="accent6"/>
      </w:tblBorders>
    </w:tblPr>
    <w:tblStylePr w:type="firstRow">
      <w:rPr>
        <w:b/>
        <w:bCs/>
      </w:rPr>
      <w:tblPr/>
      <w:tcPr>
        <w:tcBorders>
          <w:bottom w:val="single" w:sz="4" w:space="0" w:color="F79646" w:themeColor="accent6"/>
        </w:tcBorders>
      </w:tcPr>
    </w:tblStylePr>
    <w:tblStylePr w:type="lastRow">
      <w:rPr>
        <w:b/>
        <w:bCs/>
      </w:rPr>
      <w:tblPr/>
      <w:tcPr>
        <w:tcBorders>
          <w:top w:val="double" w:sz="4" w:space="0" w:color="F79646" w:themeColor="accent6"/>
        </w:tcBorders>
      </w:tcPr>
    </w:tblStylePr>
    <w:tblStylePr w:type="firstCol">
      <w:rPr>
        <w:b/>
        <w:bCs/>
      </w:rPr>
    </w:tblStylePr>
    <w:tblStylePr w:type="lastCol">
      <w:rPr>
        <w:b/>
        <w:bCs/>
      </w:rPr>
    </w:tblStylePr>
    <w:tblStylePr w:type="band1Vert">
      <w:tblPr/>
      <w:tcPr>
        <w:shd w:val="clear" w:color="auto" w:fill="FDE9D9" w:themeFill="accent6" w:themeFillTint="33"/>
      </w:tcPr>
    </w:tblStylePr>
    <w:tblStylePr w:type="band1Horz">
      <w:tblPr/>
      <w:tcPr>
        <w:shd w:val="clear" w:color="auto" w:fill="FDE9D9" w:themeFill="accent6" w:themeFillTint="33"/>
      </w:tcPr>
    </w:tblStylePr>
  </w:style>
  <w:style w:type="table" w:customStyle="1" w:styleId="Listetabell7fargerik1">
    <w:name w:val="Listetabell 7 fargerik1"/>
    <w:basedOn w:val="TableNormal"/>
    <w:uiPriority w:val="52"/>
    <w:rsid w:val="00CB5ABE"/>
    <w:pPr>
      <w:spacing w:after="0" w:line="240" w:lineRule="auto"/>
    </w:pPr>
    <w:rPr>
      <w:color w:val="000000" w:themeColor="text1"/>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000000" w:themeColor="tex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000000" w:themeColor="tex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000000" w:themeColor="tex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000000" w:themeColor="text1"/>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customStyle="1" w:styleId="Listetabell7fargerikuthevingsfarge11">
    <w:name w:val="Listetabell 7 fargerik – uthevingsfarge 11"/>
    <w:basedOn w:val="TableNormal"/>
    <w:uiPriority w:val="52"/>
    <w:rsid w:val="00CB5ABE"/>
    <w:pPr>
      <w:spacing w:after="0" w:line="240" w:lineRule="auto"/>
    </w:pPr>
    <w:rPr>
      <w:color w:val="365F91" w:themeColor="accent1"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4F81BD" w:themeColor="accen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4F81BD" w:themeColor="accen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4F81BD" w:themeColor="accen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4F81BD" w:themeColor="accent1"/>
        </w:tcBorders>
        <w:shd w:val="clear" w:color="auto" w:fill="FFFFFF" w:themeFill="background1"/>
      </w:tcPr>
    </w:tblStylePr>
    <w:tblStylePr w:type="band1Vert">
      <w:tblPr/>
      <w:tcPr>
        <w:shd w:val="clear" w:color="auto" w:fill="DBE5F1" w:themeFill="accent1" w:themeFillTint="33"/>
      </w:tcPr>
    </w:tblStylePr>
    <w:tblStylePr w:type="band1Horz">
      <w:tblPr/>
      <w:tcPr>
        <w:shd w:val="clear" w:color="auto" w:fill="DBE5F1" w:themeFill="accen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customStyle="1" w:styleId="Listetabell7fargerikuthevingsfarge21">
    <w:name w:val="Listetabell 7 fargerik – uthevingsfarge 21"/>
    <w:basedOn w:val="TableNormal"/>
    <w:uiPriority w:val="52"/>
    <w:rsid w:val="00CB5ABE"/>
    <w:pPr>
      <w:spacing w:after="0" w:line="240" w:lineRule="auto"/>
    </w:pPr>
    <w:rPr>
      <w:color w:val="943634" w:themeColor="accent2"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C0504D" w:themeColor="accent2"/>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C0504D" w:themeColor="accent2"/>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C0504D" w:themeColor="accent2"/>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C0504D" w:themeColor="accent2"/>
        </w:tcBorders>
        <w:shd w:val="clear" w:color="auto" w:fill="FFFFFF" w:themeFill="background1"/>
      </w:tcPr>
    </w:tblStylePr>
    <w:tblStylePr w:type="band1Vert">
      <w:tblPr/>
      <w:tcPr>
        <w:shd w:val="clear" w:color="auto" w:fill="F2DBDB" w:themeFill="accent2" w:themeFillTint="33"/>
      </w:tcPr>
    </w:tblStylePr>
    <w:tblStylePr w:type="band1Horz">
      <w:tblPr/>
      <w:tcPr>
        <w:shd w:val="clear" w:color="auto" w:fill="F2DBDB" w:themeFill="accent2"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customStyle="1" w:styleId="Listetabell7fargerikuthevingsfarge31">
    <w:name w:val="Listetabell 7 fargerik – uthevingsfarge 31"/>
    <w:basedOn w:val="TableNormal"/>
    <w:uiPriority w:val="52"/>
    <w:rsid w:val="00CB5ABE"/>
    <w:pPr>
      <w:spacing w:after="0" w:line="240" w:lineRule="auto"/>
    </w:pPr>
    <w:rPr>
      <w:color w:val="76923C" w:themeColor="accent3"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9BBB59" w:themeColor="accent3"/>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9BBB59" w:themeColor="accent3"/>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9BBB59" w:themeColor="accent3"/>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9BBB59" w:themeColor="accent3"/>
        </w:tcBorders>
        <w:shd w:val="clear" w:color="auto" w:fill="FFFFFF" w:themeFill="background1"/>
      </w:tcPr>
    </w:tblStylePr>
    <w:tblStylePr w:type="band1Vert">
      <w:tblPr/>
      <w:tcPr>
        <w:shd w:val="clear" w:color="auto" w:fill="EAF1DD" w:themeFill="accent3" w:themeFillTint="33"/>
      </w:tcPr>
    </w:tblStylePr>
    <w:tblStylePr w:type="band1Horz">
      <w:tblPr/>
      <w:tcPr>
        <w:shd w:val="clear" w:color="auto" w:fill="EAF1DD" w:themeFill="accent3"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customStyle="1" w:styleId="Listetabell7fargerikuthevingsfarge41">
    <w:name w:val="Listetabell 7 fargerik – uthevingsfarge 41"/>
    <w:basedOn w:val="TableNormal"/>
    <w:uiPriority w:val="52"/>
    <w:rsid w:val="00CB5ABE"/>
    <w:pPr>
      <w:spacing w:after="0" w:line="240" w:lineRule="auto"/>
    </w:pPr>
    <w:rPr>
      <w:color w:val="5F497A" w:themeColor="accent4"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8064A2" w:themeColor="accent4"/>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8064A2" w:themeColor="accent4"/>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8064A2" w:themeColor="accent4"/>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8064A2" w:themeColor="accent4"/>
        </w:tcBorders>
        <w:shd w:val="clear" w:color="auto" w:fill="FFFFFF" w:themeFill="background1"/>
      </w:tcPr>
    </w:tblStylePr>
    <w:tblStylePr w:type="band1Vert">
      <w:tblPr/>
      <w:tcPr>
        <w:shd w:val="clear" w:color="auto" w:fill="E5DFEC" w:themeFill="accent4" w:themeFillTint="33"/>
      </w:tcPr>
    </w:tblStylePr>
    <w:tblStylePr w:type="band1Horz">
      <w:tblPr/>
      <w:tcPr>
        <w:shd w:val="clear" w:color="auto" w:fill="E5DFEC" w:themeFill="accent4"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customStyle="1" w:styleId="Listetabell7fargerikuthevingsfarge51">
    <w:name w:val="Listetabell 7 fargerik – uthevingsfarge 51"/>
    <w:basedOn w:val="TableNormal"/>
    <w:uiPriority w:val="52"/>
    <w:rsid w:val="00CB5ABE"/>
    <w:pPr>
      <w:spacing w:after="0" w:line="240" w:lineRule="auto"/>
    </w:pPr>
    <w:rPr>
      <w:color w:val="31849B" w:themeColor="accent5"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4BACC6" w:themeColor="accent5"/>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4BACC6" w:themeColor="accent5"/>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4BACC6" w:themeColor="accent5"/>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4BACC6" w:themeColor="accent5"/>
        </w:tcBorders>
        <w:shd w:val="clear" w:color="auto" w:fill="FFFFFF" w:themeFill="background1"/>
      </w:tcPr>
    </w:tblStylePr>
    <w:tblStylePr w:type="band1Vert">
      <w:tblPr/>
      <w:tcPr>
        <w:shd w:val="clear" w:color="auto" w:fill="DAEEF3" w:themeFill="accent5" w:themeFillTint="33"/>
      </w:tcPr>
    </w:tblStylePr>
    <w:tblStylePr w:type="band1Horz">
      <w:tblPr/>
      <w:tcPr>
        <w:shd w:val="clear" w:color="auto" w:fill="DAEEF3" w:themeFill="accent5"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customStyle="1" w:styleId="Listetabell7fargerikuthevingsfarge61">
    <w:name w:val="Listetabell 7 fargerik – uthevingsfarge 61"/>
    <w:basedOn w:val="TableNormal"/>
    <w:uiPriority w:val="52"/>
    <w:rsid w:val="00CB5ABE"/>
    <w:pPr>
      <w:spacing w:after="0" w:line="240" w:lineRule="auto"/>
    </w:pPr>
    <w:rPr>
      <w:color w:val="E36C0A" w:themeColor="accent6"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F79646" w:themeColor="accent6"/>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F79646" w:themeColor="accent6"/>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F79646" w:themeColor="accent6"/>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F79646" w:themeColor="accent6"/>
        </w:tcBorders>
        <w:shd w:val="clear" w:color="auto" w:fill="FFFFFF" w:themeFill="background1"/>
      </w:tcPr>
    </w:tblStylePr>
    <w:tblStylePr w:type="band1Vert">
      <w:tblPr/>
      <w:tcPr>
        <w:shd w:val="clear" w:color="auto" w:fill="FDE9D9" w:themeFill="accent6" w:themeFillTint="33"/>
      </w:tcPr>
    </w:tblStylePr>
    <w:tblStylePr w:type="band1Horz">
      <w:tblPr/>
      <w:tcPr>
        <w:shd w:val="clear" w:color="auto" w:fill="FDE9D9" w:themeFill="accent6"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character" w:customStyle="1" w:styleId="Omtale1">
    <w:name w:val="Omtale1"/>
    <w:basedOn w:val="DefaultParagraphFont"/>
    <w:uiPriority w:val="99"/>
    <w:semiHidden/>
    <w:unhideWhenUsed/>
    <w:rsid w:val="00CB5ABE"/>
    <w:rPr>
      <w:color w:val="2B579A"/>
      <w:shd w:val="clear" w:color="auto" w:fill="E6E6E6"/>
    </w:rPr>
  </w:style>
  <w:style w:type="paragraph" w:customStyle="1" w:styleId="NummerertH2">
    <w:name w:val="Nummerert H2"/>
    <w:basedOn w:val="Heading2"/>
    <w:next w:val="Normal"/>
    <w:qFormat/>
    <w:rsid w:val="00CB5ABE"/>
    <w:pPr>
      <w:numPr>
        <w:numId w:val="3"/>
      </w:numPr>
    </w:pPr>
  </w:style>
  <w:style w:type="paragraph" w:customStyle="1" w:styleId="NummerertH3">
    <w:name w:val="Nummerert H3"/>
    <w:basedOn w:val="Heading3"/>
    <w:next w:val="Normal"/>
    <w:qFormat/>
    <w:rsid w:val="00CB5ABE"/>
    <w:pPr>
      <w:numPr>
        <w:ilvl w:val="1"/>
        <w:numId w:val="3"/>
      </w:numPr>
    </w:pPr>
  </w:style>
  <w:style w:type="paragraph" w:customStyle="1" w:styleId="NummerertH4">
    <w:name w:val="Nummerert H4"/>
    <w:basedOn w:val="Heading4"/>
    <w:next w:val="Normal"/>
    <w:qFormat/>
    <w:rsid w:val="00CB5ABE"/>
    <w:pPr>
      <w:numPr>
        <w:ilvl w:val="2"/>
        <w:numId w:val="3"/>
      </w:numPr>
    </w:pPr>
  </w:style>
  <w:style w:type="table" w:customStyle="1" w:styleId="Vanligtabell11">
    <w:name w:val="Vanlig tabell 11"/>
    <w:basedOn w:val="TableNormal"/>
    <w:uiPriority w:val="41"/>
    <w:rsid w:val="00CB5ABE"/>
    <w:pPr>
      <w:spacing w:after="0" w:line="240" w:lineRule="auto"/>
    </w:pPr>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customStyle="1" w:styleId="Vanligtabell21">
    <w:name w:val="Vanlig tabell 21"/>
    <w:basedOn w:val="TableNormal"/>
    <w:uiPriority w:val="42"/>
    <w:rsid w:val="00CB5ABE"/>
    <w:pPr>
      <w:spacing w:after="0" w:line="240" w:lineRule="auto"/>
    </w:p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customStyle="1" w:styleId="Vanligtabell31">
    <w:name w:val="Vanlig tabell 31"/>
    <w:basedOn w:val="TableNormal"/>
    <w:uiPriority w:val="43"/>
    <w:rsid w:val="00CB5ABE"/>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customStyle="1" w:styleId="Vanligtabell41">
    <w:name w:val="Vanlig tabell 41"/>
    <w:basedOn w:val="TableNormal"/>
    <w:uiPriority w:val="44"/>
    <w:rsid w:val="00CB5ABE"/>
    <w:pPr>
      <w:spacing w:after="0" w:line="240" w:lineRule="auto"/>
    </w:pPr>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customStyle="1" w:styleId="Vanligtabell51">
    <w:name w:val="Vanlig tabell 51"/>
    <w:basedOn w:val="TableNormal"/>
    <w:uiPriority w:val="45"/>
    <w:rsid w:val="00CB5ABE"/>
    <w:pPr>
      <w:spacing w:after="0" w:line="240" w:lineRule="auto"/>
    </w:p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character" w:customStyle="1" w:styleId="Smarthyperkobling1">
    <w:name w:val="Smart hyperkobling1"/>
    <w:basedOn w:val="DefaultParagraphFont"/>
    <w:uiPriority w:val="99"/>
    <w:semiHidden/>
    <w:unhideWhenUsed/>
    <w:rsid w:val="00CB5ABE"/>
    <w:rPr>
      <w:u w:val="dotted"/>
    </w:rPr>
  </w:style>
  <w:style w:type="paragraph" w:styleId="NoSpacing">
    <w:name w:val="No Spacing"/>
    <w:uiPriority w:val="1"/>
    <w:qFormat/>
    <w:rsid w:val="00CB5ABE"/>
    <w:pPr>
      <w:spacing w:after="0" w:line="240" w:lineRule="auto"/>
    </w:pPr>
  </w:style>
  <w:style w:type="character" w:styleId="SubtleEmphasis">
    <w:name w:val="Subtle Emphasis"/>
    <w:basedOn w:val="DefaultParagraphFont"/>
    <w:uiPriority w:val="19"/>
    <w:semiHidden/>
    <w:rsid w:val="00CB5ABE"/>
    <w:rPr>
      <w:i/>
      <w:iCs/>
      <w:color w:val="808080" w:themeColor="text1" w:themeTint="7F"/>
    </w:rPr>
  </w:style>
  <w:style w:type="character" w:styleId="IntenseEmphasis">
    <w:name w:val="Intense Emphasis"/>
    <w:basedOn w:val="DefaultParagraphFont"/>
    <w:uiPriority w:val="21"/>
    <w:semiHidden/>
    <w:rsid w:val="00CB5ABE"/>
    <w:rPr>
      <w:b/>
      <w:bCs/>
      <w:i/>
      <w:iCs/>
      <w:color w:val="4F81BD" w:themeColor="accent1"/>
    </w:rPr>
  </w:style>
  <w:style w:type="paragraph" w:styleId="Quote">
    <w:name w:val="Quote"/>
    <w:basedOn w:val="Normal"/>
    <w:next w:val="Normal"/>
    <w:link w:val="QuoteChar"/>
    <w:uiPriority w:val="29"/>
    <w:semiHidden/>
    <w:rsid w:val="00CB5ABE"/>
    <w:rPr>
      <w:i/>
      <w:iCs/>
      <w:color w:val="000000" w:themeColor="text1"/>
    </w:rPr>
  </w:style>
  <w:style w:type="character" w:customStyle="1" w:styleId="QuoteChar">
    <w:name w:val="Quote Char"/>
    <w:basedOn w:val="DefaultParagraphFont"/>
    <w:link w:val="Quote"/>
    <w:uiPriority w:val="29"/>
    <w:rsid w:val="00CB5ABE"/>
    <w:rPr>
      <w:i/>
      <w:iCs/>
      <w:color w:val="000000" w:themeColor="text1"/>
    </w:rPr>
  </w:style>
  <w:style w:type="paragraph" w:styleId="IntenseQuote">
    <w:name w:val="Intense Quote"/>
    <w:basedOn w:val="Normal"/>
    <w:next w:val="Normal"/>
    <w:link w:val="IntenseQuoteChar"/>
    <w:uiPriority w:val="30"/>
    <w:semiHidden/>
    <w:rsid w:val="00CB5ABE"/>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CB5ABE"/>
    <w:rPr>
      <w:b/>
      <w:bCs/>
      <w:i/>
      <w:iCs/>
      <w:color w:val="4F81BD" w:themeColor="accent1"/>
    </w:rPr>
  </w:style>
  <w:style w:type="character" w:styleId="SubtleReference">
    <w:name w:val="Subtle Reference"/>
    <w:basedOn w:val="DefaultParagraphFont"/>
    <w:uiPriority w:val="31"/>
    <w:semiHidden/>
    <w:rsid w:val="00CB5ABE"/>
    <w:rPr>
      <w:smallCaps/>
      <w:color w:val="C0504D" w:themeColor="accent2"/>
      <w:u w:val="single"/>
    </w:rPr>
  </w:style>
  <w:style w:type="character" w:styleId="IntenseReference">
    <w:name w:val="Intense Reference"/>
    <w:basedOn w:val="DefaultParagraphFont"/>
    <w:uiPriority w:val="32"/>
    <w:semiHidden/>
    <w:rsid w:val="00CB5ABE"/>
    <w:rPr>
      <w:b/>
      <w:bCs/>
      <w:smallCaps/>
      <w:color w:val="C0504D" w:themeColor="accent2"/>
      <w:spacing w:val="5"/>
      <w:u w:val="single"/>
    </w:rPr>
  </w:style>
  <w:style w:type="character" w:styleId="BookTitle">
    <w:name w:val="Book Title"/>
    <w:basedOn w:val="DefaultParagraphFont"/>
    <w:uiPriority w:val="33"/>
    <w:semiHidden/>
    <w:rsid w:val="00CB5ABE"/>
    <w:rPr>
      <w:b/>
      <w:bCs/>
      <w:smallCaps/>
      <w:spacing w:val="5"/>
    </w:rPr>
  </w:style>
  <w:style w:type="paragraph" w:styleId="ListParagraph">
    <w:name w:val="List Paragraph"/>
    <w:basedOn w:val="Normal"/>
    <w:uiPriority w:val="34"/>
    <w:rsid w:val="00CB5ABE"/>
    <w:pPr>
      <w:ind w:left="720"/>
      <w:contextualSpacing/>
    </w:pPr>
  </w:style>
  <w:style w:type="character" w:customStyle="1" w:styleId="Heading5Char">
    <w:name w:val="Heading 5 Char"/>
    <w:basedOn w:val="DefaultParagraphFont"/>
    <w:link w:val="Heading5"/>
    <w:uiPriority w:val="9"/>
    <w:semiHidden/>
    <w:rsid w:val="00CB5ABE"/>
    <w:rPr>
      <w:rFonts w:asciiTheme="majorHAnsi" w:eastAsiaTheme="majorEastAsia" w:hAnsiTheme="majorHAnsi" w:cstheme="majorBidi"/>
      <w:color w:val="243F60" w:themeColor="accent1" w:themeShade="7F"/>
    </w:rPr>
  </w:style>
  <w:style w:type="character" w:styleId="PlaceholderText">
    <w:name w:val="Placeholder Text"/>
    <w:basedOn w:val="DefaultParagraphFont"/>
    <w:uiPriority w:val="99"/>
    <w:rsid w:val="00CB5ABE"/>
    <w:rPr>
      <w:color w:val="000000"/>
    </w:rPr>
  </w:style>
  <w:style w:type="character" w:styleId="Strong">
    <w:name w:val="Strong"/>
    <w:basedOn w:val="DefaultParagraphFont"/>
    <w:uiPriority w:val="22"/>
    <w:qFormat/>
    <w:rsid w:val="00CB5ABE"/>
    <w:rPr>
      <w:b/>
      <w:bCs/>
    </w:rPr>
  </w:style>
  <w:style w:type="paragraph" w:styleId="BalloonText">
    <w:name w:val="Balloon Text"/>
    <w:basedOn w:val="Normal"/>
    <w:link w:val="BalloonTextChar"/>
    <w:uiPriority w:val="99"/>
    <w:semiHidden/>
    <w:unhideWhenUsed/>
    <w:rsid w:val="00CB5ABE"/>
    <w:pPr>
      <w:spacing w:after="0"/>
    </w:pPr>
    <w:rPr>
      <w:rFonts w:ascii="Tahoma" w:hAnsi="Tahoma" w:cs="Tahoma"/>
      <w:sz w:val="16"/>
      <w:szCs w:val="16"/>
    </w:rPr>
  </w:style>
  <w:style w:type="character" w:customStyle="1" w:styleId="BalloonTextChar">
    <w:name w:val="Balloon Text Char"/>
    <w:basedOn w:val="DefaultParagraphFont"/>
    <w:link w:val="BalloonText"/>
    <w:uiPriority w:val="99"/>
    <w:semiHidden/>
    <w:rsid w:val="00CB5ABE"/>
    <w:rPr>
      <w:rFonts w:ascii="Tahoma" w:hAnsi="Tahoma" w:cs="Tahoma"/>
      <w:sz w:val="16"/>
      <w:szCs w:val="16"/>
    </w:rPr>
  </w:style>
  <w:style w:type="paragraph" w:styleId="Header">
    <w:name w:val="header"/>
    <w:basedOn w:val="Normal"/>
    <w:link w:val="HeaderChar"/>
    <w:uiPriority w:val="99"/>
    <w:unhideWhenUsed/>
    <w:rsid w:val="000432E8"/>
    <w:pPr>
      <w:tabs>
        <w:tab w:val="center" w:pos="4536"/>
        <w:tab w:val="right" w:pos="9072"/>
      </w:tabs>
      <w:spacing w:after="0"/>
    </w:pPr>
  </w:style>
  <w:style w:type="character" w:customStyle="1" w:styleId="HeaderChar">
    <w:name w:val="Header Char"/>
    <w:basedOn w:val="DefaultParagraphFont"/>
    <w:link w:val="Header"/>
    <w:uiPriority w:val="99"/>
    <w:rsid w:val="000432E8"/>
  </w:style>
  <w:style w:type="paragraph" w:customStyle="1" w:styleId="officedocpreview-gr-avsnitt">
    <w:name w:val="officedocpreview-gr-avsnitt"/>
    <w:basedOn w:val="Normal"/>
    <w:rsid w:val="000B03CB"/>
    <w:pPr>
      <w:spacing w:before="100" w:beforeAutospacing="1" w:after="100" w:afterAutospacing="1"/>
    </w:pPr>
    <w:rPr>
      <w:rFonts w:ascii="Times New Roman" w:eastAsia="Times New Roman" w:hAnsi="Times New Roman" w:cs="Times New Roman"/>
      <w:sz w:val="24"/>
      <w:szCs w:val="24"/>
      <w:lang w:eastAsia="nb-NO"/>
    </w:rPr>
  </w:style>
  <w:style w:type="character" w:customStyle="1" w:styleId="officedocpreview-defaultparagraphfont-000002">
    <w:name w:val="officedocpreview-defaultparagraphfont-000002"/>
    <w:basedOn w:val="DefaultParagraphFont"/>
    <w:rsid w:val="000B03CB"/>
  </w:style>
  <w:style w:type="character" w:customStyle="1" w:styleId="officedocpreview-defaultparagraphfont-000003">
    <w:name w:val="officedocpreview-defaultparagraphfont-000003"/>
    <w:basedOn w:val="DefaultParagraphFont"/>
    <w:rsid w:val="000B03CB"/>
  </w:style>
  <w:style w:type="paragraph" w:customStyle="1" w:styleId="officedocpreview-gr-normal">
    <w:name w:val="officedocpreview-gr-normal"/>
    <w:basedOn w:val="Normal"/>
    <w:rsid w:val="000B03CB"/>
    <w:pPr>
      <w:spacing w:before="100" w:beforeAutospacing="1" w:after="100" w:afterAutospacing="1"/>
    </w:pPr>
    <w:rPr>
      <w:rFonts w:ascii="Times New Roman" w:eastAsia="Times New Roman" w:hAnsi="Times New Roman" w:cs="Times New Roman"/>
      <w:sz w:val="24"/>
      <w:szCs w:val="24"/>
      <w:lang w:eastAsia="nb-NO"/>
    </w:rPr>
  </w:style>
  <w:style w:type="character" w:customStyle="1" w:styleId="officedocpreview-defaultparagraphfont-000006">
    <w:name w:val="officedocpreview-defaultparagraphfont-000006"/>
    <w:basedOn w:val="DefaultParagraphFont"/>
    <w:rsid w:val="00F139D4"/>
  </w:style>
  <w:style w:type="paragraph" w:customStyle="1" w:styleId="officedocpreview-000007">
    <w:name w:val="officedocpreview-000007"/>
    <w:basedOn w:val="Normal"/>
    <w:rsid w:val="00F139D4"/>
    <w:pPr>
      <w:spacing w:before="100" w:beforeAutospacing="1" w:after="100" w:afterAutospacing="1"/>
    </w:pPr>
    <w:rPr>
      <w:rFonts w:ascii="Times New Roman" w:eastAsia="Times New Roman" w:hAnsi="Times New Roman" w:cs="Times New Roman"/>
      <w:sz w:val="24"/>
      <w:szCs w:val="24"/>
      <w:lang w:eastAsia="nb-NO"/>
    </w:rPr>
  </w:style>
  <w:style w:type="character" w:customStyle="1" w:styleId="officedocpreview-000008">
    <w:name w:val="officedocpreview-000008"/>
    <w:basedOn w:val="DefaultParagraphFont"/>
    <w:rsid w:val="00F139D4"/>
  </w:style>
  <w:style w:type="paragraph" w:customStyle="1" w:styleId="officedocpreview-000009">
    <w:name w:val="officedocpreview-000009"/>
    <w:basedOn w:val="Normal"/>
    <w:rsid w:val="00F139D4"/>
    <w:pPr>
      <w:spacing w:before="100" w:beforeAutospacing="1" w:after="100" w:afterAutospacing="1"/>
    </w:pPr>
    <w:rPr>
      <w:rFonts w:ascii="Times New Roman" w:eastAsia="Times New Roman" w:hAnsi="Times New Roman" w:cs="Times New Roman"/>
      <w:sz w:val="24"/>
      <w:szCs w:val="24"/>
      <w:lang w:eastAsia="nb-NO"/>
    </w:rPr>
  </w:style>
  <w:style w:type="paragraph" w:styleId="NormalWeb">
    <w:name w:val="Normal (Web)"/>
    <w:basedOn w:val="Normal"/>
    <w:uiPriority w:val="99"/>
    <w:unhideWhenUsed/>
    <w:rsid w:val="00931CD1"/>
    <w:pPr>
      <w:spacing w:before="100" w:beforeAutospacing="1" w:after="100" w:afterAutospacing="1"/>
    </w:pPr>
    <w:rPr>
      <w:rFonts w:ascii="Times New Roman" w:eastAsia="Times New Roman" w:hAnsi="Times New Roman" w:cs="Times New Roman"/>
      <w:sz w:val="24"/>
      <w:szCs w:val="24"/>
      <w:lang w:eastAsia="nb-NO"/>
    </w:rPr>
  </w:style>
  <w:style w:type="character" w:styleId="Hyperlink">
    <w:name w:val="Hyperlink"/>
    <w:basedOn w:val="DefaultParagraphFont"/>
    <w:uiPriority w:val="99"/>
    <w:semiHidden/>
    <w:unhideWhenUsed/>
    <w:rsid w:val="00931CD1"/>
    <w:rPr>
      <w:color w:val="0000FF"/>
      <w:u w:val="single"/>
    </w:rPr>
  </w:style>
  <w:style w:type="character" w:customStyle="1" w:styleId="officedocpreview-000010">
    <w:name w:val="officedocpreview-000010"/>
    <w:basedOn w:val="DefaultParagraphFont"/>
    <w:rsid w:val="00931CD1"/>
  </w:style>
  <w:style w:type="character" w:customStyle="1" w:styleId="officedocpreview-000011">
    <w:name w:val="officedocpreview-000011"/>
    <w:basedOn w:val="DefaultParagraphFont"/>
    <w:rsid w:val="00931CD1"/>
  </w:style>
  <w:style w:type="character" w:customStyle="1" w:styleId="officedocpreview-defaultparagraphfont-000012">
    <w:name w:val="officedocpreview-defaultparagraphfont-000012"/>
    <w:basedOn w:val="DefaultParagraphFont"/>
    <w:rsid w:val="002958E2"/>
  </w:style>
  <w:style w:type="paragraph" w:styleId="Revision">
    <w:name w:val="Revision"/>
    <w:hidden/>
    <w:uiPriority w:val="99"/>
    <w:semiHidden/>
    <w:rsid w:val="00E35D1F"/>
    <w:pPr>
      <w:spacing w:after="0" w:line="240" w:lineRule="auto"/>
    </w:pPr>
  </w:style>
  <w:style w:type="paragraph" w:styleId="CommentText">
    <w:name w:val="annotation text"/>
    <w:basedOn w:val="Normal"/>
    <w:link w:val="CommentTextChar"/>
    <w:uiPriority w:val="99"/>
    <w:semiHidden/>
    <w:unhideWhenUsed/>
    <w:rsid w:val="00305F8C"/>
    <w:rPr>
      <w:sz w:val="20"/>
      <w:szCs w:val="20"/>
    </w:rPr>
  </w:style>
  <w:style w:type="character" w:customStyle="1" w:styleId="CommentTextChar">
    <w:name w:val="Comment Text Char"/>
    <w:basedOn w:val="DefaultParagraphFont"/>
    <w:link w:val="CommentText"/>
    <w:uiPriority w:val="99"/>
    <w:semiHidden/>
    <w:rsid w:val="00305F8C"/>
    <w:rPr>
      <w:sz w:val="20"/>
      <w:szCs w:val="20"/>
    </w:rPr>
  </w:style>
  <w:style w:type="paragraph" w:customStyle="1" w:styleId="paragraph">
    <w:name w:val="paragraph"/>
    <w:basedOn w:val="Normal"/>
    <w:rsid w:val="00305F8C"/>
    <w:pPr>
      <w:spacing w:before="100" w:beforeAutospacing="1" w:after="100" w:afterAutospacing="1"/>
    </w:pPr>
    <w:rPr>
      <w:rFonts w:ascii="Times New Roman" w:eastAsia="Times New Roman" w:hAnsi="Times New Roman" w:cs="Times New Roman"/>
      <w:sz w:val="24"/>
      <w:szCs w:val="24"/>
      <w:lang w:val="da-DK" w:eastAsia="da-DK"/>
    </w:rPr>
  </w:style>
  <w:style w:type="character" w:styleId="CommentReference">
    <w:name w:val="annotation reference"/>
    <w:basedOn w:val="DefaultParagraphFont"/>
    <w:uiPriority w:val="99"/>
    <w:semiHidden/>
    <w:unhideWhenUsed/>
    <w:rsid w:val="00305F8C"/>
    <w:rPr>
      <w:sz w:val="16"/>
      <w:szCs w:val="16"/>
    </w:rPr>
  </w:style>
  <w:style w:type="character" w:customStyle="1" w:styleId="ui-provider">
    <w:name w:val="ui-provider"/>
    <w:basedOn w:val="DefaultParagraphFont"/>
    <w:rsid w:val="00567321"/>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ettings" Target="settings.xml"/><Relationship Id="rId7" Type="http://schemas.openxmlformats.org/officeDocument/2006/relationships/hyperlink" Target="http://www.datatilsynet.no/" TargetMode="Externa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glossaryDocument" Target="glossary/document.xml"/><Relationship Id="rId4" Type="http://schemas.openxmlformats.org/officeDocument/2006/relationships/webSettings" Target="webSettings.xml"/><Relationship Id="rId9" Type="http://schemas.openxmlformats.org/officeDocument/2006/relationships/fontTable" Target="fontTable.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56D3F6604B756E409D8762C83497A0DD"/>
        <w:category>
          <w:name w:val="General"/>
          <w:gallery w:val="placeholder"/>
        </w:category>
        <w:types>
          <w:type w:val="bbPlcHdr"/>
        </w:types>
        <w:behaviors>
          <w:behavior w:val="content"/>
        </w:behaviors>
        <w:guid w:val="{D07F1D45-6F66-CC45-B48B-B0D5E593BFF5}"/>
      </w:docPartPr>
      <w:docPartBody>
        <w:p w:rsidR="00D76DFB" w:rsidRDefault="00D76DFB">
          <w:pPr>
            <w:pStyle w:val="56D3F6604B756E409D8762C83497A0DD"/>
          </w:pPr>
          <w:r w:rsidRPr="009306FF">
            <w:rPr>
              <w:rStyle w:val="PlaceholderText"/>
            </w:rPr>
            <w:t>[Selskapets navn]</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decorative"/>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Calibri">
    <w:panose1 w:val="020F05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VySans light">
    <w:altName w:val="Cambria"/>
    <w:panose1 w:val="020B0604020202020204"/>
    <w:charset w:val="00"/>
    <w:family w:val="roman"/>
    <w:pitch w:val="default"/>
  </w:font>
  <w:font w:name="Aptos">
    <w:panose1 w:val="020B0004020202020204"/>
    <w:charset w:val="00"/>
    <w:family w:val="swiss"/>
    <w:pitch w:val="variable"/>
    <w:sig w:usb0="20000287" w:usb1="00000003" w:usb2="00000000" w:usb3="00000000" w:csb0="0000019F" w:csb1="00000000"/>
  </w:font>
  <w:font w:name="Aptos Display">
    <w:panose1 w:val="020B0004020202020204"/>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D76DFB"/>
    <w:rsid w:val="00281F9D"/>
    <w:rsid w:val="00D76DFB"/>
  </w:rsids>
  <m:mathPr>
    <m:mathFont m:val="Cambria Math"/>
    <m:brkBin m:val="before"/>
    <m:brkBinSub m:val="--"/>
    <m:smallFrac m:val="0"/>
    <m:dispDef/>
    <m:lMargin m:val="0"/>
    <m:rMargin m:val="0"/>
    <m:defJc m:val="centerGroup"/>
    <m:wrapIndent m:val="1440"/>
    <m:intLim m:val="subSup"/>
    <m:naryLim m:val="undOvr"/>
  </m:mathPr>
  <w:themeFontLang w:val="en-NO"/>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kern w:val="2"/>
        <w:sz w:val="24"/>
        <w:szCs w:val="24"/>
        <w:lang w:val="en-NO" w:eastAsia="en-GB"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rPr>
      <w:color w:val="000000" w:themeColor="text1"/>
    </w:rPr>
  </w:style>
  <w:style w:type="paragraph" w:customStyle="1" w:styleId="56D3F6604B756E409D8762C83497A0DD">
    <w:name w:val="56D3F6604B756E409D8762C83497A0DD"/>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Office-tema">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Personvernerklæring%20for%20virksomheter%20–%202037_en-GB.dotx</Template>
  <TotalTime>1</TotalTime>
  <Pages>4</Pages>
  <Words>1067</Words>
  <Characters>6087</Characters>
  <Application>Microsoft Office Word</Application>
  <DocSecurity>0</DocSecurity>
  <Lines>50</Lines>
  <Paragraphs>14</Paragraphs>
  <ScaleCrop>false</ScaleCrop>
  <Company>TeleComputing AS</Company>
  <LinksUpToDate>false</LinksUpToDate>
  <CharactersWithSpaces>7140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Karl Nystøyl</dc:creator>
  <cp:lastModifiedBy>Karl Frøsland Nystøyl</cp:lastModifiedBy>
  <cp:revision>1</cp:revision>
  <dcterms:created xsi:type="dcterms:W3CDTF">2024-12-10T12:06:00Z</dcterms:created>
  <dcterms:modified xsi:type="dcterms:W3CDTF">2024-12-10T12:07:00Z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BackOfficeType">
    <vt:lpwstr>growBusiness Solutions</vt:lpwstr>
  </property>
  <property fmtid="{D5CDD505-2E9C-101B-9397-08002B2CF9AE}" pid="3" name="FileID">
    <vt:lpwstr>1085956</vt:lpwstr>
  </property>
  <property fmtid="{D5CDD505-2E9C-101B-9397-08002B2CF9AE}" pid="4" name="FileName">
    <vt:lpwstr>18-23506 Personvernerklæring for virksomheter - 2037 1085956_803610_0.DOCM</vt:lpwstr>
  </property>
  <property fmtid="{D5CDD505-2E9C-101B-9397-08002B2CF9AE}" pid="5" name="FilePath">
    <vt:lpwstr>\\RB-SXD7E-006\360users\work\i04\rb10</vt:lpwstr>
  </property>
  <property fmtid="{D5CDD505-2E9C-101B-9397-08002B2CF9AE}" pid="6" name="FullFileName">
    <vt:lpwstr>\\RB-SXD7E-006\360users\work\i04\rb10\18-23506 Personvernerklæring for virksomheter - 2037 1085956_803610_0.DOCM</vt:lpwstr>
  </property>
  <property fmtid="{D5CDD505-2E9C-101B-9397-08002B2CF9AE}" pid="7" name="Protocol">
    <vt:lpwstr>off</vt:lpwstr>
  </property>
  <property fmtid="{D5CDD505-2E9C-101B-9397-08002B2CF9AE}" pid="8" name="Server">
    <vt:lpwstr>360virke</vt:lpwstr>
  </property>
  <property fmtid="{D5CDD505-2E9C-101B-9397-08002B2CF9AE}" pid="9" name="Site">
    <vt:lpwstr>/locator.aspx</vt:lpwstr>
  </property>
  <property fmtid="{D5CDD505-2E9C-101B-9397-08002B2CF9AE}" pid="10" name="VerID">
    <vt:lpwstr>0</vt:lpwstr>
  </property>
</Properties>
</file>