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E1DF9" w14:textId="77777777" w:rsidR="00D8372A" w:rsidRPr="007C6C2F" w:rsidRDefault="00D8372A">
      <w:pPr>
        <w:pStyle w:val="Textbody"/>
        <w:rPr>
          <w:color w:val="3A7C22" w:themeColor="accent6" w:themeShade="BF"/>
        </w:rPr>
      </w:pPr>
    </w:p>
    <w:p w14:paraId="444221AE" w14:textId="77777777" w:rsidR="00D8372A" w:rsidRPr="007C6C2F" w:rsidRDefault="00D8372A">
      <w:pPr>
        <w:pStyle w:val="Standard"/>
        <w:rPr>
          <w:rFonts w:ascii="Arial" w:hAnsi="Arial" w:cs="Arial"/>
          <w:color w:val="3A7C22" w:themeColor="accent6" w:themeShade="BF"/>
        </w:rPr>
      </w:pPr>
    </w:p>
    <w:tbl>
      <w:tblPr>
        <w:tblpPr w:leftFromText="141" w:rightFromText="141" w:vertAnchor="page" w:horzAnchor="page" w:tblpX="4165" w:tblpY="2185"/>
        <w:tblW w:w="4535" w:type="dxa"/>
        <w:tblLayout w:type="fixed"/>
        <w:tblCellMar>
          <w:left w:w="10" w:type="dxa"/>
          <w:right w:w="10" w:type="dxa"/>
        </w:tblCellMar>
        <w:tblLook w:val="0000" w:firstRow="0" w:lastRow="0" w:firstColumn="0" w:lastColumn="0" w:noHBand="0" w:noVBand="0"/>
      </w:tblPr>
      <w:tblGrid>
        <w:gridCol w:w="4535"/>
      </w:tblGrid>
      <w:tr w:rsidR="007C6C2F" w:rsidRPr="007C6C2F" w14:paraId="79892CBE" w14:textId="77777777" w:rsidTr="00E828BC">
        <w:tblPrEx>
          <w:tblCellMar>
            <w:top w:w="0" w:type="dxa"/>
            <w:bottom w:w="0" w:type="dxa"/>
          </w:tblCellMar>
        </w:tblPrEx>
        <w:tc>
          <w:tcPr>
            <w:tcW w:w="4535" w:type="dxa"/>
            <w:tcBorders>
              <w:left w:val="single" w:sz="12" w:space="0" w:color="069A2E"/>
            </w:tcBorders>
            <w:shd w:val="clear" w:color="auto" w:fill="auto"/>
            <w:tcMar>
              <w:top w:w="216" w:type="dxa"/>
              <w:left w:w="115" w:type="dxa"/>
              <w:bottom w:w="216" w:type="dxa"/>
              <w:right w:w="115" w:type="dxa"/>
            </w:tcMar>
          </w:tcPr>
          <w:p w14:paraId="7A4D10C4" w14:textId="77777777" w:rsidR="00E828BC" w:rsidRPr="007C6C2F" w:rsidRDefault="00E828BC" w:rsidP="00E828BC">
            <w:pPr>
              <w:pStyle w:val="Sansinterligne"/>
              <w:widowControl w:val="0"/>
              <w:rPr>
                <w:rFonts w:ascii="Arial" w:hAnsi="Arial" w:cs="Arial"/>
                <w:color w:val="3A7C22" w:themeColor="accent6" w:themeShade="BF"/>
              </w:rPr>
            </w:pPr>
            <w:r w:rsidRPr="007C6C2F">
              <w:rPr>
                <w:rFonts w:ascii="Arial" w:hAnsi="Arial" w:cs="Arial"/>
                <w:color w:val="3A7C22" w:themeColor="accent6" w:themeShade="BF"/>
              </w:rPr>
              <w:t>ISIMA</w:t>
            </w:r>
          </w:p>
        </w:tc>
      </w:tr>
      <w:tr w:rsidR="007C6C2F" w:rsidRPr="007C6C2F" w14:paraId="26604E6C" w14:textId="77777777" w:rsidTr="00E828BC">
        <w:tblPrEx>
          <w:tblCellMar>
            <w:top w:w="0" w:type="dxa"/>
            <w:bottom w:w="0" w:type="dxa"/>
          </w:tblCellMar>
        </w:tblPrEx>
        <w:tc>
          <w:tcPr>
            <w:tcW w:w="4535" w:type="dxa"/>
            <w:tcBorders>
              <w:left w:val="single" w:sz="12" w:space="0" w:color="069A2E"/>
            </w:tcBorders>
            <w:shd w:val="clear" w:color="auto" w:fill="auto"/>
            <w:tcMar>
              <w:top w:w="0" w:type="dxa"/>
              <w:left w:w="144" w:type="dxa"/>
              <w:bottom w:w="0" w:type="dxa"/>
              <w:right w:w="115" w:type="dxa"/>
            </w:tcMar>
          </w:tcPr>
          <w:p w14:paraId="1E866F16" w14:textId="77777777" w:rsidR="00E828BC" w:rsidRPr="007C6C2F" w:rsidRDefault="00E828BC" w:rsidP="00E828BC">
            <w:pPr>
              <w:pStyle w:val="Sansinterligne"/>
              <w:widowControl w:val="0"/>
              <w:spacing w:line="216" w:lineRule="auto"/>
              <w:rPr>
                <w:rFonts w:ascii="Arial" w:hAnsi="Arial" w:cs="Arial"/>
                <w:color w:val="3A7C22" w:themeColor="accent6" w:themeShade="BF"/>
                <w:sz w:val="80"/>
                <w:szCs w:val="80"/>
              </w:rPr>
            </w:pPr>
            <w:r w:rsidRPr="007C6C2F">
              <w:rPr>
                <w:rFonts w:ascii="Arial" w:hAnsi="Arial" w:cs="Arial"/>
                <w:color w:val="3A7C22" w:themeColor="accent6" w:themeShade="BF"/>
                <w:sz w:val="80"/>
                <w:szCs w:val="80"/>
              </w:rPr>
              <w:t>Intelligence Artificielle</w:t>
            </w:r>
          </w:p>
        </w:tc>
      </w:tr>
      <w:tr w:rsidR="007C6C2F" w:rsidRPr="007C6C2F" w14:paraId="31058EFF" w14:textId="77777777" w:rsidTr="00E828BC">
        <w:tblPrEx>
          <w:tblCellMar>
            <w:top w:w="0" w:type="dxa"/>
            <w:bottom w:w="0" w:type="dxa"/>
          </w:tblCellMar>
        </w:tblPrEx>
        <w:tc>
          <w:tcPr>
            <w:tcW w:w="4535" w:type="dxa"/>
            <w:tcBorders>
              <w:left w:val="single" w:sz="12" w:space="0" w:color="069A2E"/>
            </w:tcBorders>
            <w:shd w:val="clear" w:color="auto" w:fill="auto"/>
            <w:tcMar>
              <w:top w:w="216" w:type="dxa"/>
              <w:left w:w="115" w:type="dxa"/>
              <w:bottom w:w="216" w:type="dxa"/>
              <w:right w:w="115" w:type="dxa"/>
            </w:tcMar>
          </w:tcPr>
          <w:p w14:paraId="57AD5E40" w14:textId="77777777" w:rsidR="00E828BC" w:rsidRPr="007C6C2F" w:rsidRDefault="00E828BC" w:rsidP="00E828BC">
            <w:pPr>
              <w:pStyle w:val="Sansinterligne"/>
              <w:widowControl w:val="0"/>
              <w:rPr>
                <w:rFonts w:hint="eastAsia"/>
                <w:color w:val="3A7C22" w:themeColor="accent6" w:themeShade="BF"/>
              </w:rPr>
            </w:pPr>
            <w:r w:rsidRPr="007C6C2F">
              <w:rPr>
                <w:rFonts w:ascii="Arial" w:hAnsi="Arial" w:cs="Arial"/>
                <w:color w:val="3A7C22" w:themeColor="accent6" w:themeShade="BF"/>
                <w:sz w:val="42"/>
                <w:szCs w:val="72"/>
              </w:rPr>
              <w:t>Projet AI SPOTTER</w:t>
            </w:r>
          </w:p>
        </w:tc>
      </w:tr>
    </w:tbl>
    <w:p w14:paraId="3812FC55" w14:textId="77777777" w:rsidR="00D8372A" w:rsidRPr="007C6C2F" w:rsidRDefault="00D8372A">
      <w:pPr>
        <w:pStyle w:val="Standard"/>
        <w:jc w:val="center"/>
        <w:rPr>
          <w:rFonts w:ascii="Arial" w:hAnsi="Arial" w:cs="Arial"/>
          <w:b/>
          <w:bCs/>
          <w:color w:val="3A7C22" w:themeColor="accent6" w:themeShade="BF"/>
          <w:sz w:val="36"/>
          <w:szCs w:val="36"/>
        </w:rPr>
      </w:pPr>
    </w:p>
    <w:p w14:paraId="4B6726D7" w14:textId="77777777" w:rsidR="00D8372A" w:rsidRPr="007C6C2F" w:rsidRDefault="00D8372A">
      <w:pPr>
        <w:pStyle w:val="Standard"/>
        <w:jc w:val="center"/>
        <w:rPr>
          <w:rFonts w:ascii="Arial" w:hAnsi="Arial" w:cs="Arial"/>
          <w:b/>
          <w:bCs/>
          <w:color w:val="3A7C22" w:themeColor="accent6" w:themeShade="BF"/>
          <w:sz w:val="36"/>
          <w:szCs w:val="36"/>
        </w:rPr>
      </w:pPr>
    </w:p>
    <w:p w14:paraId="4F49D767" w14:textId="77777777" w:rsidR="00D8372A" w:rsidRPr="007C6C2F" w:rsidRDefault="00D8372A">
      <w:pPr>
        <w:pStyle w:val="Standard"/>
        <w:jc w:val="center"/>
        <w:rPr>
          <w:rFonts w:ascii="Arial" w:hAnsi="Arial" w:cs="Arial"/>
          <w:b/>
          <w:bCs/>
          <w:color w:val="3A7C22" w:themeColor="accent6" w:themeShade="BF"/>
          <w:sz w:val="36"/>
          <w:szCs w:val="36"/>
        </w:rPr>
      </w:pPr>
    </w:p>
    <w:p w14:paraId="5ED96754" w14:textId="77777777" w:rsidR="00D8372A" w:rsidRPr="007C6C2F" w:rsidRDefault="00D8372A">
      <w:pPr>
        <w:pStyle w:val="Standard"/>
        <w:jc w:val="center"/>
        <w:rPr>
          <w:rFonts w:ascii="Arial" w:hAnsi="Arial" w:cs="Arial"/>
          <w:b/>
          <w:bCs/>
          <w:color w:val="3A7C22" w:themeColor="accent6" w:themeShade="BF"/>
          <w:sz w:val="36"/>
          <w:szCs w:val="36"/>
        </w:rPr>
      </w:pPr>
    </w:p>
    <w:p w14:paraId="555DE458" w14:textId="77777777" w:rsidR="00D8372A" w:rsidRPr="007C6C2F" w:rsidRDefault="00D8372A">
      <w:pPr>
        <w:pStyle w:val="Standard"/>
        <w:jc w:val="center"/>
        <w:rPr>
          <w:rFonts w:ascii="Arial" w:hAnsi="Arial" w:cs="Arial"/>
          <w:b/>
          <w:bCs/>
          <w:color w:val="3A7C22" w:themeColor="accent6" w:themeShade="BF"/>
          <w:sz w:val="36"/>
          <w:szCs w:val="36"/>
        </w:rPr>
      </w:pPr>
    </w:p>
    <w:p w14:paraId="0E0DF437" w14:textId="77777777" w:rsidR="00D8372A" w:rsidRPr="007C6C2F" w:rsidRDefault="00D8372A">
      <w:pPr>
        <w:pStyle w:val="Standard"/>
        <w:jc w:val="center"/>
        <w:rPr>
          <w:rFonts w:ascii="Arial" w:hAnsi="Arial" w:cs="Arial"/>
          <w:b/>
          <w:bCs/>
          <w:color w:val="3A7C22" w:themeColor="accent6" w:themeShade="BF"/>
          <w:sz w:val="36"/>
          <w:szCs w:val="36"/>
        </w:rPr>
      </w:pPr>
    </w:p>
    <w:p w14:paraId="485E9934" w14:textId="77777777" w:rsidR="00D8372A" w:rsidRPr="007C6C2F" w:rsidRDefault="00D8372A">
      <w:pPr>
        <w:pStyle w:val="Standard"/>
        <w:jc w:val="center"/>
        <w:rPr>
          <w:rFonts w:ascii="Arial" w:hAnsi="Arial" w:cs="Arial"/>
          <w:b/>
          <w:bCs/>
          <w:color w:val="3A7C22" w:themeColor="accent6" w:themeShade="BF"/>
          <w:sz w:val="36"/>
          <w:szCs w:val="36"/>
        </w:rPr>
      </w:pPr>
    </w:p>
    <w:p w14:paraId="702834B5" w14:textId="77777777" w:rsidR="00D8372A" w:rsidRPr="007C6C2F" w:rsidRDefault="00D8372A">
      <w:pPr>
        <w:pStyle w:val="Standard"/>
        <w:jc w:val="center"/>
        <w:rPr>
          <w:rFonts w:ascii="Arial" w:hAnsi="Arial" w:cs="Arial"/>
          <w:b/>
          <w:bCs/>
          <w:color w:val="3A7C22" w:themeColor="accent6" w:themeShade="BF"/>
          <w:sz w:val="36"/>
          <w:szCs w:val="36"/>
        </w:rPr>
      </w:pPr>
    </w:p>
    <w:p w14:paraId="75203918" w14:textId="77777777" w:rsidR="00D8372A" w:rsidRPr="007C6C2F" w:rsidRDefault="00D8372A" w:rsidP="007C6C2F">
      <w:pPr>
        <w:pStyle w:val="Standard"/>
        <w:rPr>
          <w:rFonts w:ascii="Arial" w:hAnsi="Arial" w:cs="Arial"/>
          <w:b/>
          <w:bCs/>
          <w:color w:val="3A7C22" w:themeColor="accent6" w:themeShade="BF"/>
          <w:sz w:val="36"/>
          <w:szCs w:val="36"/>
        </w:rPr>
      </w:pPr>
    </w:p>
    <w:p w14:paraId="703B5689" w14:textId="77777777" w:rsidR="00D8372A" w:rsidRPr="007C6C2F" w:rsidRDefault="00D8372A">
      <w:pPr>
        <w:pStyle w:val="Standard"/>
        <w:jc w:val="center"/>
        <w:rPr>
          <w:rFonts w:ascii="Arial" w:hAnsi="Arial" w:cs="Arial"/>
          <w:b/>
          <w:bCs/>
          <w:color w:val="3A7C22" w:themeColor="accent6" w:themeShade="BF"/>
          <w:sz w:val="36"/>
          <w:szCs w:val="36"/>
        </w:rPr>
      </w:pPr>
    </w:p>
    <w:p w14:paraId="6A80FB28" w14:textId="77777777" w:rsidR="007C6C2F" w:rsidRPr="007C6C2F" w:rsidRDefault="007C6C2F" w:rsidP="007C6C2F">
      <w:pPr>
        <w:pStyle w:val="Standard"/>
        <w:rPr>
          <w:rFonts w:ascii="Arial" w:hAnsi="Arial" w:cs="Arial"/>
          <w:b/>
          <w:bCs/>
          <w:color w:val="3A7C22" w:themeColor="accent6" w:themeShade="BF"/>
          <w:sz w:val="36"/>
          <w:szCs w:val="36"/>
        </w:rPr>
      </w:pPr>
    </w:p>
    <w:p w14:paraId="05A7486B" w14:textId="77777777" w:rsidR="00D8372A" w:rsidRPr="007C6C2F" w:rsidRDefault="00812FDC">
      <w:pPr>
        <w:pStyle w:val="Standard"/>
        <w:jc w:val="center"/>
        <w:rPr>
          <w:rFonts w:ascii="Arial" w:hAnsi="Arial" w:cs="Arial"/>
          <w:b/>
          <w:bCs/>
          <w:color w:val="3A7C22" w:themeColor="accent6" w:themeShade="BF"/>
          <w:sz w:val="36"/>
          <w:szCs w:val="36"/>
        </w:rPr>
      </w:pPr>
      <w:r w:rsidRPr="007C6C2F">
        <w:rPr>
          <w:rFonts w:ascii="Arial" w:hAnsi="Arial" w:cs="Arial"/>
          <w:b/>
          <w:bCs/>
          <w:color w:val="3A7C22" w:themeColor="accent6" w:themeShade="BF"/>
          <w:sz w:val="36"/>
          <w:szCs w:val="36"/>
        </w:rPr>
        <w:t xml:space="preserve">Étude des outils permettant l’analyse et la création d’un détecteur de textes générés par IA et utilisation des RCR et du ML pour répondre à une partie de la </w:t>
      </w:r>
      <w:r w:rsidRPr="007C6C2F">
        <w:rPr>
          <w:rFonts w:ascii="Arial" w:hAnsi="Arial" w:cs="Arial"/>
          <w:b/>
          <w:bCs/>
          <w:color w:val="3A7C22" w:themeColor="accent6" w:themeShade="BF"/>
          <w:sz w:val="36"/>
          <w:szCs w:val="36"/>
        </w:rPr>
        <w:t>problématique.</w:t>
      </w:r>
    </w:p>
    <w:p w14:paraId="3E4BF31C" w14:textId="77777777" w:rsidR="00D8372A" w:rsidRPr="007C6C2F" w:rsidRDefault="00D8372A">
      <w:pPr>
        <w:pStyle w:val="Standard"/>
        <w:rPr>
          <w:rFonts w:ascii="Arial" w:hAnsi="Arial" w:cs="Arial"/>
          <w:b/>
          <w:bCs/>
          <w:color w:val="3A7C22" w:themeColor="accent6" w:themeShade="BF"/>
          <w:sz w:val="28"/>
          <w:szCs w:val="28"/>
        </w:rPr>
      </w:pPr>
    </w:p>
    <w:p w14:paraId="02BA4108" w14:textId="77777777" w:rsidR="00D8372A" w:rsidRPr="007C6C2F" w:rsidRDefault="00D8372A">
      <w:pPr>
        <w:pStyle w:val="Standard"/>
        <w:jc w:val="center"/>
        <w:rPr>
          <w:rFonts w:ascii="Arial" w:hAnsi="Arial" w:cs="Arial"/>
          <w:b/>
          <w:bCs/>
          <w:color w:val="3A7C22" w:themeColor="accent6" w:themeShade="BF"/>
          <w:sz w:val="28"/>
          <w:szCs w:val="28"/>
        </w:rPr>
      </w:pPr>
    </w:p>
    <w:p w14:paraId="6BD05708" w14:textId="77777777" w:rsidR="007C6C2F" w:rsidRPr="007C6C2F" w:rsidRDefault="007C6C2F">
      <w:pPr>
        <w:pStyle w:val="Standard"/>
        <w:jc w:val="center"/>
        <w:rPr>
          <w:rFonts w:ascii="Arial" w:hAnsi="Arial" w:cs="Arial"/>
          <w:b/>
          <w:bCs/>
          <w:color w:val="3A7C22" w:themeColor="accent6" w:themeShade="BF"/>
          <w:sz w:val="28"/>
          <w:szCs w:val="28"/>
        </w:rPr>
      </w:pPr>
    </w:p>
    <w:p w14:paraId="3E5D8ACD" w14:textId="77777777" w:rsidR="00D8372A" w:rsidRPr="007C6C2F" w:rsidRDefault="00812FDC">
      <w:pPr>
        <w:pStyle w:val="Standard"/>
        <w:jc w:val="center"/>
        <w:rPr>
          <w:rFonts w:ascii="Arial" w:hAnsi="Arial" w:cs="Arial"/>
          <w:b/>
          <w:bCs/>
          <w:color w:val="3A7C22" w:themeColor="accent6" w:themeShade="BF"/>
          <w:sz w:val="36"/>
          <w:szCs w:val="36"/>
        </w:rPr>
      </w:pPr>
      <w:r w:rsidRPr="007C6C2F">
        <w:rPr>
          <w:rFonts w:ascii="Arial" w:hAnsi="Arial" w:cs="Arial"/>
          <w:b/>
          <w:bCs/>
          <w:color w:val="3A7C22" w:themeColor="accent6" w:themeShade="BF"/>
          <w:sz w:val="36"/>
          <w:szCs w:val="36"/>
        </w:rPr>
        <w:t>Table des matières</w:t>
      </w:r>
    </w:p>
    <w:p w14:paraId="25A2AB79" w14:textId="77777777" w:rsidR="00D8372A" w:rsidRDefault="00D8372A">
      <w:pPr>
        <w:pStyle w:val="Standard"/>
        <w:jc w:val="center"/>
        <w:rPr>
          <w:rFonts w:ascii="Arial" w:hAnsi="Arial" w:cs="Arial"/>
          <w:b/>
          <w:bCs/>
          <w:color w:val="C9211E"/>
          <w:sz w:val="28"/>
          <w:szCs w:val="28"/>
        </w:rPr>
      </w:pPr>
    </w:p>
    <w:p w14:paraId="12A91C6B" w14:textId="4995E373" w:rsidR="007C6C2F" w:rsidRDefault="00812FDC">
      <w:pPr>
        <w:pStyle w:val="TM1"/>
        <w:tabs>
          <w:tab w:val="right" w:leader="dot" w:pos="9628"/>
        </w:tabs>
        <w:rPr>
          <w:rFonts w:asciiTheme="minorHAnsi" w:eastAsiaTheme="minorEastAsia" w:hAnsiTheme="minorHAnsi" w:cstheme="minorBidi"/>
          <w:b w:val="0"/>
          <w:bCs w:val="0"/>
          <w:caps w:val="0"/>
          <w:noProof/>
          <w:color w:val="auto"/>
          <w:kern w:val="2"/>
          <w:sz w:val="24"/>
          <w:szCs w:val="24"/>
          <w:lang w:eastAsia="fr-FR" w:bidi="ar-SA"/>
          <w14:ligatures w14:val="standardContextual"/>
        </w:rPr>
      </w:pPr>
      <w:r>
        <w:rPr>
          <w:rFonts w:ascii="Liberation Serif" w:hAnsi="Liberation Serif"/>
          <w:b w:val="0"/>
          <w:bCs w:val="0"/>
          <w:caps w:val="0"/>
          <w:sz w:val="24"/>
          <w:szCs w:val="24"/>
        </w:rPr>
        <w:fldChar w:fldCharType="begin"/>
      </w:r>
      <w:r>
        <w:instrText xml:space="preserve"> TOC \o "1-2" \u \h </w:instrText>
      </w:r>
      <w:r>
        <w:rPr>
          <w:rFonts w:ascii="Liberation Serif" w:hAnsi="Liberation Serif"/>
          <w:b w:val="0"/>
          <w:bCs w:val="0"/>
          <w:caps w:val="0"/>
          <w:sz w:val="24"/>
          <w:szCs w:val="24"/>
        </w:rPr>
        <w:fldChar w:fldCharType="separate"/>
      </w:r>
      <w:hyperlink w:anchor="_Toc156055028" w:history="1">
        <w:r w:rsidR="007C6C2F" w:rsidRPr="00A40E28">
          <w:rPr>
            <w:rStyle w:val="Lienhypertexte"/>
            <w:rFonts w:ascii="Arial" w:hAnsi="Arial" w:cs="Arial"/>
            <w:noProof/>
          </w:rPr>
          <w:t>1. TALN ou comment s’est mis au point les outils nécessaires à l’analyse du langage naturel.</w:t>
        </w:r>
        <w:r w:rsidR="007C6C2F">
          <w:rPr>
            <w:noProof/>
          </w:rPr>
          <w:tab/>
        </w:r>
        <w:r w:rsidR="007C6C2F">
          <w:rPr>
            <w:noProof/>
          </w:rPr>
          <w:fldChar w:fldCharType="begin"/>
        </w:r>
        <w:r w:rsidR="007C6C2F">
          <w:rPr>
            <w:noProof/>
          </w:rPr>
          <w:instrText xml:space="preserve"> PAGEREF _Toc156055028 \h </w:instrText>
        </w:r>
        <w:r w:rsidR="007C6C2F">
          <w:rPr>
            <w:noProof/>
          </w:rPr>
        </w:r>
        <w:r w:rsidR="007C6C2F">
          <w:rPr>
            <w:noProof/>
          </w:rPr>
          <w:fldChar w:fldCharType="separate"/>
        </w:r>
        <w:r w:rsidR="007C6C2F">
          <w:rPr>
            <w:noProof/>
          </w:rPr>
          <w:t>1</w:t>
        </w:r>
        <w:r w:rsidR="007C6C2F">
          <w:rPr>
            <w:noProof/>
          </w:rPr>
          <w:fldChar w:fldCharType="end"/>
        </w:r>
      </w:hyperlink>
    </w:p>
    <w:p w14:paraId="7CB3F0A9" w14:textId="2D8A99C2" w:rsidR="007C6C2F" w:rsidRDefault="007C6C2F">
      <w:pPr>
        <w:pStyle w:val="TM2"/>
        <w:tabs>
          <w:tab w:val="right" w:leader="dot" w:pos="9628"/>
        </w:tabs>
        <w:rPr>
          <w:rFonts w:asciiTheme="minorHAnsi" w:eastAsiaTheme="minorEastAsia" w:hAnsiTheme="minorHAnsi" w:cstheme="minorBidi"/>
          <w:smallCaps w:val="0"/>
          <w:noProof/>
          <w:color w:val="auto"/>
          <w:kern w:val="2"/>
          <w:sz w:val="24"/>
          <w:szCs w:val="24"/>
          <w:lang w:eastAsia="fr-FR" w:bidi="ar-SA"/>
          <w14:ligatures w14:val="standardContextual"/>
        </w:rPr>
      </w:pPr>
      <w:hyperlink w:anchor="_Toc156055029" w:history="1">
        <w:r w:rsidRPr="00A40E28">
          <w:rPr>
            <w:rStyle w:val="Lienhypertexte"/>
            <w:noProof/>
          </w:rPr>
          <w:t>1.1 Fondements théoriques de la linguistique et l'analyse du langage</w:t>
        </w:r>
        <w:r>
          <w:rPr>
            <w:noProof/>
          </w:rPr>
          <w:tab/>
        </w:r>
        <w:r>
          <w:rPr>
            <w:noProof/>
          </w:rPr>
          <w:fldChar w:fldCharType="begin"/>
        </w:r>
        <w:r>
          <w:rPr>
            <w:noProof/>
          </w:rPr>
          <w:instrText xml:space="preserve"> PAGEREF _Toc156055029 \h </w:instrText>
        </w:r>
        <w:r>
          <w:rPr>
            <w:noProof/>
          </w:rPr>
        </w:r>
        <w:r>
          <w:rPr>
            <w:noProof/>
          </w:rPr>
          <w:fldChar w:fldCharType="separate"/>
        </w:r>
        <w:r>
          <w:rPr>
            <w:noProof/>
          </w:rPr>
          <w:t>1</w:t>
        </w:r>
        <w:r>
          <w:rPr>
            <w:noProof/>
          </w:rPr>
          <w:fldChar w:fldCharType="end"/>
        </w:r>
      </w:hyperlink>
    </w:p>
    <w:p w14:paraId="1E2481A7" w14:textId="7A22BF90" w:rsidR="007C6C2F" w:rsidRDefault="007C6C2F">
      <w:pPr>
        <w:pStyle w:val="TM2"/>
        <w:tabs>
          <w:tab w:val="right" w:leader="dot" w:pos="9628"/>
        </w:tabs>
        <w:rPr>
          <w:rFonts w:asciiTheme="minorHAnsi" w:eastAsiaTheme="minorEastAsia" w:hAnsiTheme="minorHAnsi" w:cstheme="minorBidi"/>
          <w:smallCaps w:val="0"/>
          <w:noProof/>
          <w:color w:val="auto"/>
          <w:kern w:val="2"/>
          <w:sz w:val="24"/>
          <w:szCs w:val="24"/>
          <w:lang w:eastAsia="fr-FR" w:bidi="ar-SA"/>
          <w14:ligatures w14:val="standardContextual"/>
        </w:rPr>
      </w:pPr>
      <w:hyperlink w:anchor="_Toc156055030" w:history="1">
        <w:r w:rsidRPr="00A40E28">
          <w:rPr>
            <w:rStyle w:val="Lienhypertexte"/>
            <w:noProof/>
          </w:rPr>
          <w:t>1.2 Applications pratiques : arbres d'analyse syntaxique et parsers</w:t>
        </w:r>
        <w:r>
          <w:rPr>
            <w:noProof/>
          </w:rPr>
          <w:tab/>
        </w:r>
        <w:r>
          <w:rPr>
            <w:noProof/>
          </w:rPr>
          <w:fldChar w:fldCharType="begin"/>
        </w:r>
        <w:r>
          <w:rPr>
            <w:noProof/>
          </w:rPr>
          <w:instrText xml:space="preserve"> PAGEREF _Toc156055030 \h </w:instrText>
        </w:r>
        <w:r>
          <w:rPr>
            <w:noProof/>
          </w:rPr>
        </w:r>
        <w:r>
          <w:rPr>
            <w:noProof/>
          </w:rPr>
          <w:fldChar w:fldCharType="separate"/>
        </w:r>
        <w:r>
          <w:rPr>
            <w:noProof/>
          </w:rPr>
          <w:t>1</w:t>
        </w:r>
        <w:r>
          <w:rPr>
            <w:noProof/>
          </w:rPr>
          <w:fldChar w:fldCharType="end"/>
        </w:r>
      </w:hyperlink>
    </w:p>
    <w:p w14:paraId="798E99B0" w14:textId="22E8D5B1" w:rsidR="007C6C2F" w:rsidRDefault="007C6C2F">
      <w:pPr>
        <w:pStyle w:val="TM2"/>
        <w:tabs>
          <w:tab w:val="right" w:leader="dot" w:pos="9628"/>
        </w:tabs>
        <w:rPr>
          <w:rFonts w:asciiTheme="minorHAnsi" w:eastAsiaTheme="minorEastAsia" w:hAnsiTheme="minorHAnsi" w:cstheme="minorBidi"/>
          <w:smallCaps w:val="0"/>
          <w:noProof/>
          <w:color w:val="auto"/>
          <w:kern w:val="2"/>
          <w:sz w:val="24"/>
          <w:szCs w:val="24"/>
          <w:lang w:eastAsia="fr-FR" w:bidi="ar-SA"/>
          <w14:ligatures w14:val="standardContextual"/>
        </w:rPr>
      </w:pPr>
      <w:hyperlink w:anchor="_Toc156055031" w:history="1">
        <w:r w:rsidRPr="00A40E28">
          <w:rPr>
            <w:rStyle w:val="Lienhypertexte"/>
            <w:noProof/>
          </w:rPr>
          <w:t>1.3 Analyse distributionnelle et plongement lexical</w:t>
        </w:r>
        <w:r>
          <w:rPr>
            <w:noProof/>
          </w:rPr>
          <w:tab/>
        </w:r>
        <w:r>
          <w:rPr>
            <w:noProof/>
          </w:rPr>
          <w:fldChar w:fldCharType="begin"/>
        </w:r>
        <w:r>
          <w:rPr>
            <w:noProof/>
          </w:rPr>
          <w:instrText xml:space="preserve"> PAGEREF _Toc156055031 \h </w:instrText>
        </w:r>
        <w:r>
          <w:rPr>
            <w:noProof/>
          </w:rPr>
        </w:r>
        <w:r>
          <w:rPr>
            <w:noProof/>
          </w:rPr>
          <w:fldChar w:fldCharType="separate"/>
        </w:r>
        <w:r>
          <w:rPr>
            <w:noProof/>
          </w:rPr>
          <w:t>1</w:t>
        </w:r>
        <w:r>
          <w:rPr>
            <w:noProof/>
          </w:rPr>
          <w:fldChar w:fldCharType="end"/>
        </w:r>
      </w:hyperlink>
    </w:p>
    <w:p w14:paraId="6EAAF3B7" w14:textId="0FE090AB" w:rsidR="007C6C2F" w:rsidRDefault="007C6C2F">
      <w:pPr>
        <w:pStyle w:val="TM1"/>
        <w:tabs>
          <w:tab w:val="right" w:leader="dot" w:pos="9628"/>
        </w:tabs>
        <w:rPr>
          <w:rFonts w:asciiTheme="minorHAnsi" w:eastAsiaTheme="minorEastAsia" w:hAnsiTheme="minorHAnsi" w:cstheme="minorBidi"/>
          <w:b w:val="0"/>
          <w:bCs w:val="0"/>
          <w:caps w:val="0"/>
          <w:noProof/>
          <w:color w:val="auto"/>
          <w:kern w:val="2"/>
          <w:sz w:val="24"/>
          <w:szCs w:val="24"/>
          <w:lang w:eastAsia="fr-FR" w:bidi="ar-SA"/>
          <w14:ligatures w14:val="standardContextual"/>
        </w:rPr>
      </w:pPr>
      <w:hyperlink w:anchor="_Toc156055032" w:history="1">
        <w:r w:rsidRPr="00A40E28">
          <w:rPr>
            <w:rStyle w:val="Lienhypertexte"/>
            <w:rFonts w:ascii="Arial" w:hAnsi="Arial" w:cs="Arial"/>
            <w:noProof/>
          </w:rPr>
          <w:t>2. La représentation de connaissances comme outil d’organisation, de structuration et de simplification de l’information.</w:t>
        </w:r>
        <w:r>
          <w:rPr>
            <w:noProof/>
          </w:rPr>
          <w:tab/>
        </w:r>
        <w:r>
          <w:rPr>
            <w:noProof/>
          </w:rPr>
          <w:fldChar w:fldCharType="begin"/>
        </w:r>
        <w:r>
          <w:rPr>
            <w:noProof/>
          </w:rPr>
          <w:instrText xml:space="preserve"> PAGEREF _Toc156055032 \h </w:instrText>
        </w:r>
        <w:r>
          <w:rPr>
            <w:noProof/>
          </w:rPr>
        </w:r>
        <w:r>
          <w:rPr>
            <w:noProof/>
          </w:rPr>
          <w:fldChar w:fldCharType="separate"/>
        </w:r>
        <w:r>
          <w:rPr>
            <w:noProof/>
          </w:rPr>
          <w:t>2</w:t>
        </w:r>
        <w:r>
          <w:rPr>
            <w:noProof/>
          </w:rPr>
          <w:fldChar w:fldCharType="end"/>
        </w:r>
      </w:hyperlink>
    </w:p>
    <w:p w14:paraId="2F549A35" w14:textId="64655C9B" w:rsidR="007C6C2F" w:rsidRDefault="007C6C2F">
      <w:pPr>
        <w:pStyle w:val="TM2"/>
        <w:tabs>
          <w:tab w:val="right" w:leader="dot" w:pos="9628"/>
        </w:tabs>
        <w:rPr>
          <w:rFonts w:asciiTheme="minorHAnsi" w:eastAsiaTheme="minorEastAsia" w:hAnsiTheme="minorHAnsi" w:cstheme="minorBidi"/>
          <w:smallCaps w:val="0"/>
          <w:noProof/>
          <w:color w:val="auto"/>
          <w:kern w:val="2"/>
          <w:sz w:val="24"/>
          <w:szCs w:val="24"/>
          <w:lang w:eastAsia="fr-FR" w:bidi="ar-SA"/>
          <w14:ligatures w14:val="standardContextual"/>
        </w:rPr>
      </w:pPr>
      <w:hyperlink w:anchor="_Toc156055033" w:history="1">
        <w:r w:rsidRPr="00A40E28">
          <w:rPr>
            <w:rStyle w:val="Lienhypertexte"/>
            <w:noProof/>
          </w:rPr>
          <w:t>2.1 Rôle fondamental de la représentation de connaissances</w:t>
        </w:r>
        <w:r>
          <w:rPr>
            <w:noProof/>
          </w:rPr>
          <w:tab/>
        </w:r>
        <w:r>
          <w:rPr>
            <w:noProof/>
          </w:rPr>
          <w:fldChar w:fldCharType="begin"/>
        </w:r>
        <w:r>
          <w:rPr>
            <w:noProof/>
          </w:rPr>
          <w:instrText xml:space="preserve"> PAGEREF _Toc156055033 \h </w:instrText>
        </w:r>
        <w:r>
          <w:rPr>
            <w:noProof/>
          </w:rPr>
        </w:r>
        <w:r>
          <w:rPr>
            <w:noProof/>
          </w:rPr>
          <w:fldChar w:fldCharType="separate"/>
        </w:r>
        <w:r>
          <w:rPr>
            <w:noProof/>
          </w:rPr>
          <w:t>2</w:t>
        </w:r>
        <w:r>
          <w:rPr>
            <w:noProof/>
          </w:rPr>
          <w:fldChar w:fldCharType="end"/>
        </w:r>
      </w:hyperlink>
    </w:p>
    <w:p w14:paraId="5BACBE4A" w14:textId="19D7B1B7" w:rsidR="007C6C2F" w:rsidRDefault="007C6C2F">
      <w:pPr>
        <w:pStyle w:val="TM2"/>
        <w:tabs>
          <w:tab w:val="right" w:leader="dot" w:pos="9628"/>
        </w:tabs>
        <w:rPr>
          <w:rFonts w:asciiTheme="minorHAnsi" w:eastAsiaTheme="minorEastAsia" w:hAnsiTheme="minorHAnsi" w:cstheme="minorBidi"/>
          <w:smallCaps w:val="0"/>
          <w:noProof/>
          <w:color w:val="auto"/>
          <w:kern w:val="2"/>
          <w:sz w:val="24"/>
          <w:szCs w:val="24"/>
          <w:lang w:eastAsia="fr-FR" w:bidi="ar-SA"/>
          <w14:ligatures w14:val="standardContextual"/>
        </w:rPr>
      </w:pPr>
      <w:hyperlink w:anchor="_Toc156055034" w:history="1">
        <w:r w:rsidRPr="00A40E28">
          <w:rPr>
            <w:rStyle w:val="Lienhypertexte"/>
            <w:noProof/>
          </w:rPr>
          <w:t>2.2 Graphe de connaissances pour représenter les règles</w:t>
        </w:r>
        <w:r>
          <w:rPr>
            <w:noProof/>
          </w:rPr>
          <w:tab/>
        </w:r>
        <w:r>
          <w:rPr>
            <w:noProof/>
          </w:rPr>
          <w:fldChar w:fldCharType="begin"/>
        </w:r>
        <w:r>
          <w:rPr>
            <w:noProof/>
          </w:rPr>
          <w:instrText xml:space="preserve"> PAGEREF _Toc156055034 \h </w:instrText>
        </w:r>
        <w:r>
          <w:rPr>
            <w:noProof/>
          </w:rPr>
        </w:r>
        <w:r>
          <w:rPr>
            <w:noProof/>
          </w:rPr>
          <w:fldChar w:fldCharType="separate"/>
        </w:r>
        <w:r>
          <w:rPr>
            <w:noProof/>
          </w:rPr>
          <w:t>2</w:t>
        </w:r>
        <w:r>
          <w:rPr>
            <w:noProof/>
          </w:rPr>
          <w:fldChar w:fldCharType="end"/>
        </w:r>
      </w:hyperlink>
    </w:p>
    <w:p w14:paraId="0D0D1153" w14:textId="62993A32" w:rsidR="007C6C2F" w:rsidRDefault="007C6C2F">
      <w:pPr>
        <w:pStyle w:val="TM1"/>
        <w:tabs>
          <w:tab w:val="right" w:leader="dot" w:pos="9628"/>
        </w:tabs>
        <w:rPr>
          <w:rFonts w:asciiTheme="minorHAnsi" w:eastAsiaTheme="minorEastAsia" w:hAnsiTheme="minorHAnsi" w:cstheme="minorBidi"/>
          <w:b w:val="0"/>
          <w:bCs w:val="0"/>
          <w:caps w:val="0"/>
          <w:noProof/>
          <w:color w:val="auto"/>
          <w:kern w:val="2"/>
          <w:sz w:val="24"/>
          <w:szCs w:val="24"/>
          <w:lang w:eastAsia="fr-FR" w:bidi="ar-SA"/>
          <w14:ligatures w14:val="standardContextual"/>
        </w:rPr>
      </w:pPr>
      <w:hyperlink w:anchor="_Toc156055035" w:history="1">
        <w:r w:rsidRPr="00A40E28">
          <w:rPr>
            <w:rStyle w:val="Lienhypertexte"/>
            <w:rFonts w:ascii="Arial" w:hAnsi="Arial" w:cs="Arial"/>
            <w:noProof/>
          </w:rPr>
          <w:t>3. Le Machine Learning et ses applications dans un projet d'analyse de textes.</w:t>
        </w:r>
        <w:r>
          <w:rPr>
            <w:noProof/>
          </w:rPr>
          <w:tab/>
        </w:r>
        <w:r>
          <w:rPr>
            <w:noProof/>
          </w:rPr>
          <w:fldChar w:fldCharType="begin"/>
        </w:r>
        <w:r>
          <w:rPr>
            <w:noProof/>
          </w:rPr>
          <w:instrText xml:space="preserve"> PAGEREF _Toc156055035 \h </w:instrText>
        </w:r>
        <w:r>
          <w:rPr>
            <w:noProof/>
          </w:rPr>
        </w:r>
        <w:r>
          <w:rPr>
            <w:noProof/>
          </w:rPr>
          <w:fldChar w:fldCharType="separate"/>
        </w:r>
        <w:r>
          <w:rPr>
            <w:noProof/>
          </w:rPr>
          <w:t>3</w:t>
        </w:r>
        <w:r>
          <w:rPr>
            <w:noProof/>
          </w:rPr>
          <w:fldChar w:fldCharType="end"/>
        </w:r>
      </w:hyperlink>
    </w:p>
    <w:p w14:paraId="495E5AF8" w14:textId="7BEFFAA0" w:rsidR="007C6C2F" w:rsidRDefault="007C6C2F">
      <w:pPr>
        <w:pStyle w:val="TM2"/>
        <w:tabs>
          <w:tab w:val="right" w:leader="dot" w:pos="9628"/>
        </w:tabs>
        <w:rPr>
          <w:rFonts w:asciiTheme="minorHAnsi" w:eastAsiaTheme="minorEastAsia" w:hAnsiTheme="minorHAnsi" w:cstheme="minorBidi"/>
          <w:smallCaps w:val="0"/>
          <w:noProof/>
          <w:color w:val="auto"/>
          <w:kern w:val="2"/>
          <w:sz w:val="24"/>
          <w:szCs w:val="24"/>
          <w:lang w:eastAsia="fr-FR" w:bidi="ar-SA"/>
          <w14:ligatures w14:val="standardContextual"/>
        </w:rPr>
      </w:pPr>
      <w:hyperlink w:anchor="_Toc156055036" w:history="1">
        <w:r w:rsidRPr="00A40E28">
          <w:rPr>
            <w:rStyle w:val="Lienhypertexte"/>
            <w:noProof/>
          </w:rPr>
          <w:t>3.1 Constitution du jeu de données</w:t>
        </w:r>
        <w:r>
          <w:rPr>
            <w:noProof/>
          </w:rPr>
          <w:tab/>
        </w:r>
        <w:r>
          <w:rPr>
            <w:noProof/>
          </w:rPr>
          <w:fldChar w:fldCharType="begin"/>
        </w:r>
        <w:r>
          <w:rPr>
            <w:noProof/>
          </w:rPr>
          <w:instrText xml:space="preserve"> PAGEREF _Toc156055036 \h </w:instrText>
        </w:r>
        <w:r>
          <w:rPr>
            <w:noProof/>
          </w:rPr>
        </w:r>
        <w:r>
          <w:rPr>
            <w:noProof/>
          </w:rPr>
          <w:fldChar w:fldCharType="separate"/>
        </w:r>
        <w:r>
          <w:rPr>
            <w:noProof/>
          </w:rPr>
          <w:t>3</w:t>
        </w:r>
        <w:r>
          <w:rPr>
            <w:noProof/>
          </w:rPr>
          <w:fldChar w:fldCharType="end"/>
        </w:r>
      </w:hyperlink>
    </w:p>
    <w:p w14:paraId="43D4B050" w14:textId="69D0222B" w:rsidR="007C6C2F" w:rsidRDefault="007C6C2F">
      <w:pPr>
        <w:pStyle w:val="TM2"/>
        <w:tabs>
          <w:tab w:val="right" w:leader="dot" w:pos="9628"/>
        </w:tabs>
        <w:rPr>
          <w:rFonts w:asciiTheme="minorHAnsi" w:eastAsiaTheme="minorEastAsia" w:hAnsiTheme="minorHAnsi" w:cstheme="minorBidi"/>
          <w:smallCaps w:val="0"/>
          <w:noProof/>
          <w:color w:val="auto"/>
          <w:kern w:val="2"/>
          <w:sz w:val="24"/>
          <w:szCs w:val="24"/>
          <w:lang w:eastAsia="fr-FR" w:bidi="ar-SA"/>
          <w14:ligatures w14:val="standardContextual"/>
        </w:rPr>
      </w:pPr>
      <w:hyperlink w:anchor="_Toc156055037" w:history="1">
        <w:r w:rsidRPr="00A40E28">
          <w:rPr>
            <w:rStyle w:val="Lienhypertexte"/>
            <w:noProof/>
          </w:rPr>
          <w:t>3.2 Configuration des paramètres du modèle</w:t>
        </w:r>
        <w:r>
          <w:rPr>
            <w:noProof/>
          </w:rPr>
          <w:tab/>
        </w:r>
        <w:r>
          <w:rPr>
            <w:noProof/>
          </w:rPr>
          <w:fldChar w:fldCharType="begin"/>
        </w:r>
        <w:r>
          <w:rPr>
            <w:noProof/>
          </w:rPr>
          <w:instrText xml:space="preserve"> PAGEREF _Toc156055037 \h </w:instrText>
        </w:r>
        <w:r>
          <w:rPr>
            <w:noProof/>
          </w:rPr>
        </w:r>
        <w:r>
          <w:rPr>
            <w:noProof/>
          </w:rPr>
          <w:fldChar w:fldCharType="separate"/>
        </w:r>
        <w:r>
          <w:rPr>
            <w:noProof/>
          </w:rPr>
          <w:t>3</w:t>
        </w:r>
        <w:r>
          <w:rPr>
            <w:noProof/>
          </w:rPr>
          <w:fldChar w:fldCharType="end"/>
        </w:r>
      </w:hyperlink>
    </w:p>
    <w:p w14:paraId="517CCD32" w14:textId="2CDE08FE" w:rsidR="007C6C2F" w:rsidRDefault="007C6C2F">
      <w:pPr>
        <w:pStyle w:val="TM2"/>
        <w:tabs>
          <w:tab w:val="right" w:leader="dot" w:pos="9628"/>
        </w:tabs>
        <w:rPr>
          <w:rFonts w:asciiTheme="minorHAnsi" w:eastAsiaTheme="minorEastAsia" w:hAnsiTheme="minorHAnsi" w:cstheme="minorBidi"/>
          <w:smallCaps w:val="0"/>
          <w:noProof/>
          <w:color w:val="auto"/>
          <w:kern w:val="2"/>
          <w:sz w:val="24"/>
          <w:szCs w:val="24"/>
          <w:lang w:eastAsia="fr-FR" w:bidi="ar-SA"/>
          <w14:ligatures w14:val="standardContextual"/>
        </w:rPr>
      </w:pPr>
      <w:hyperlink w:anchor="_Toc156055038" w:history="1">
        <w:r w:rsidRPr="00A40E28">
          <w:rPr>
            <w:rStyle w:val="Lienhypertexte"/>
            <w:rFonts w:cs="Arial"/>
            <w:noProof/>
          </w:rPr>
          <w:t>3.3 Entraînement du modèle</w:t>
        </w:r>
        <w:r>
          <w:rPr>
            <w:noProof/>
          </w:rPr>
          <w:tab/>
        </w:r>
        <w:r>
          <w:rPr>
            <w:noProof/>
          </w:rPr>
          <w:fldChar w:fldCharType="begin"/>
        </w:r>
        <w:r>
          <w:rPr>
            <w:noProof/>
          </w:rPr>
          <w:instrText xml:space="preserve"> PAGEREF _Toc156055038 \h </w:instrText>
        </w:r>
        <w:r>
          <w:rPr>
            <w:noProof/>
          </w:rPr>
        </w:r>
        <w:r>
          <w:rPr>
            <w:noProof/>
          </w:rPr>
          <w:fldChar w:fldCharType="separate"/>
        </w:r>
        <w:r>
          <w:rPr>
            <w:noProof/>
          </w:rPr>
          <w:t>3</w:t>
        </w:r>
        <w:r>
          <w:rPr>
            <w:noProof/>
          </w:rPr>
          <w:fldChar w:fldCharType="end"/>
        </w:r>
      </w:hyperlink>
    </w:p>
    <w:p w14:paraId="3BD8D2BA" w14:textId="5190E0B4" w:rsidR="007C6C2F" w:rsidRDefault="007C6C2F">
      <w:pPr>
        <w:pStyle w:val="TM2"/>
        <w:tabs>
          <w:tab w:val="right" w:leader="dot" w:pos="9628"/>
        </w:tabs>
        <w:rPr>
          <w:rFonts w:asciiTheme="minorHAnsi" w:eastAsiaTheme="minorEastAsia" w:hAnsiTheme="minorHAnsi" w:cstheme="minorBidi"/>
          <w:smallCaps w:val="0"/>
          <w:noProof/>
          <w:color w:val="auto"/>
          <w:kern w:val="2"/>
          <w:sz w:val="24"/>
          <w:szCs w:val="24"/>
          <w:lang w:eastAsia="fr-FR" w:bidi="ar-SA"/>
          <w14:ligatures w14:val="standardContextual"/>
        </w:rPr>
      </w:pPr>
      <w:hyperlink w:anchor="_Toc156055039" w:history="1">
        <w:r w:rsidRPr="00A40E28">
          <w:rPr>
            <w:rStyle w:val="Lienhypertexte"/>
            <w:rFonts w:cs="Arial"/>
            <w:noProof/>
          </w:rPr>
          <w:t>3.4 Perspectives d'amélioration</w:t>
        </w:r>
        <w:r>
          <w:rPr>
            <w:noProof/>
          </w:rPr>
          <w:tab/>
        </w:r>
        <w:r>
          <w:rPr>
            <w:noProof/>
          </w:rPr>
          <w:fldChar w:fldCharType="begin"/>
        </w:r>
        <w:r>
          <w:rPr>
            <w:noProof/>
          </w:rPr>
          <w:instrText xml:space="preserve"> PAGEREF _Toc156055039 \h </w:instrText>
        </w:r>
        <w:r>
          <w:rPr>
            <w:noProof/>
          </w:rPr>
        </w:r>
        <w:r>
          <w:rPr>
            <w:noProof/>
          </w:rPr>
          <w:fldChar w:fldCharType="separate"/>
        </w:r>
        <w:r>
          <w:rPr>
            <w:noProof/>
          </w:rPr>
          <w:t>4</w:t>
        </w:r>
        <w:r>
          <w:rPr>
            <w:noProof/>
          </w:rPr>
          <w:fldChar w:fldCharType="end"/>
        </w:r>
      </w:hyperlink>
    </w:p>
    <w:p w14:paraId="08190210" w14:textId="5790BA75" w:rsidR="007C6C2F" w:rsidRDefault="007C6C2F">
      <w:pPr>
        <w:pStyle w:val="TM1"/>
        <w:tabs>
          <w:tab w:val="right" w:leader="dot" w:pos="9628"/>
        </w:tabs>
        <w:rPr>
          <w:rFonts w:asciiTheme="minorHAnsi" w:eastAsiaTheme="minorEastAsia" w:hAnsiTheme="minorHAnsi" w:cstheme="minorBidi"/>
          <w:b w:val="0"/>
          <w:bCs w:val="0"/>
          <w:caps w:val="0"/>
          <w:noProof/>
          <w:color w:val="auto"/>
          <w:kern w:val="2"/>
          <w:sz w:val="24"/>
          <w:szCs w:val="24"/>
          <w:lang w:eastAsia="fr-FR" w:bidi="ar-SA"/>
          <w14:ligatures w14:val="standardContextual"/>
        </w:rPr>
      </w:pPr>
      <w:hyperlink w:anchor="_Toc156055040" w:history="1">
        <w:r w:rsidRPr="00A40E28">
          <w:rPr>
            <w:rStyle w:val="Lienhypertexte"/>
            <w:noProof/>
          </w:rPr>
          <w:t>4. Contributions des membres</w:t>
        </w:r>
        <w:r>
          <w:rPr>
            <w:noProof/>
          </w:rPr>
          <w:tab/>
        </w:r>
        <w:r>
          <w:rPr>
            <w:noProof/>
          </w:rPr>
          <w:fldChar w:fldCharType="begin"/>
        </w:r>
        <w:r>
          <w:rPr>
            <w:noProof/>
          </w:rPr>
          <w:instrText xml:space="preserve"> PAGEREF _Toc156055040 \h </w:instrText>
        </w:r>
        <w:r>
          <w:rPr>
            <w:noProof/>
          </w:rPr>
        </w:r>
        <w:r>
          <w:rPr>
            <w:noProof/>
          </w:rPr>
          <w:fldChar w:fldCharType="separate"/>
        </w:r>
        <w:r>
          <w:rPr>
            <w:noProof/>
          </w:rPr>
          <w:t>4</w:t>
        </w:r>
        <w:r>
          <w:rPr>
            <w:noProof/>
          </w:rPr>
          <w:fldChar w:fldCharType="end"/>
        </w:r>
      </w:hyperlink>
    </w:p>
    <w:p w14:paraId="4270E725" w14:textId="3B2C977A" w:rsidR="007C6C2F" w:rsidRDefault="007C6C2F">
      <w:pPr>
        <w:pStyle w:val="TM2"/>
        <w:tabs>
          <w:tab w:val="right" w:leader="dot" w:pos="9628"/>
        </w:tabs>
        <w:rPr>
          <w:rFonts w:asciiTheme="minorHAnsi" w:eastAsiaTheme="minorEastAsia" w:hAnsiTheme="minorHAnsi" w:cstheme="minorBidi"/>
          <w:smallCaps w:val="0"/>
          <w:noProof/>
          <w:color w:val="auto"/>
          <w:kern w:val="2"/>
          <w:sz w:val="24"/>
          <w:szCs w:val="24"/>
          <w:lang w:eastAsia="fr-FR" w:bidi="ar-SA"/>
          <w14:ligatures w14:val="standardContextual"/>
        </w:rPr>
      </w:pPr>
      <w:hyperlink w:anchor="_Toc156055041" w:history="1">
        <w:r w:rsidRPr="00A40E28">
          <w:rPr>
            <w:rStyle w:val="Lienhypertexte"/>
            <w:noProof/>
          </w:rPr>
          <w:t>4.1 Lorenzo</w:t>
        </w:r>
        <w:r>
          <w:rPr>
            <w:noProof/>
          </w:rPr>
          <w:tab/>
        </w:r>
        <w:r>
          <w:rPr>
            <w:noProof/>
          </w:rPr>
          <w:fldChar w:fldCharType="begin"/>
        </w:r>
        <w:r>
          <w:rPr>
            <w:noProof/>
          </w:rPr>
          <w:instrText xml:space="preserve"> PAGEREF _Toc156055041 \h </w:instrText>
        </w:r>
        <w:r>
          <w:rPr>
            <w:noProof/>
          </w:rPr>
        </w:r>
        <w:r>
          <w:rPr>
            <w:noProof/>
          </w:rPr>
          <w:fldChar w:fldCharType="separate"/>
        </w:r>
        <w:r>
          <w:rPr>
            <w:noProof/>
          </w:rPr>
          <w:t>4</w:t>
        </w:r>
        <w:r>
          <w:rPr>
            <w:noProof/>
          </w:rPr>
          <w:fldChar w:fldCharType="end"/>
        </w:r>
      </w:hyperlink>
    </w:p>
    <w:p w14:paraId="00604D4A" w14:textId="525106CF" w:rsidR="007C6C2F" w:rsidRDefault="007C6C2F">
      <w:pPr>
        <w:pStyle w:val="TM2"/>
        <w:tabs>
          <w:tab w:val="right" w:leader="dot" w:pos="9628"/>
        </w:tabs>
        <w:rPr>
          <w:rFonts w:asciiTheme="minorHAnsi" w:eastAsiaTheme="minorEastAsia" w:hAnsiTheme="minorHAnsi" w:cstheme="minorBidi"/>
          <w:smallCaps w:val="0"/>
          <w:noProof/>
          <w:color w:val="auto"/>
          <w:kern w:val="2"/>
          <w:sz w:val="24"/>
          <w:szCs w:val="24"/>
          <w:lang w:eastAsia="fr-FR" w:bidi="ar-SA"/>
          <w14:ligatures w14:val="standardContextual"/>
        </w:rPr>
      </w:pPr>
      <w:hyperlink w:anchor="_Toc156055042" w:history="1">
        <w:r w:rsidRPr="00A40E28">
          <w:rPr>
            <w:rStyle w:val="Lienhypertexte"/>
            <w:noProof/>
          </w:rPr>
          <w:t>4.2 Axel</w:t>
        </w:r>
        <w:r>
          <w:rPr>
            <w:noProof/>
          </w:rPr>
          <w:tab/>
        </w:r>
        <w:r>
          <w:rPr>
            <w:noProof/>
          </w:rPr>
          <w:fldChar w:fldCharType="begin"/>
        </w:r>
        <w:r>
          <w:rPr>
            <w:noProof/>
          </w:rPr>
          <w:instrText xml:space="preserve"> PAGEREF _Toc156055042 \h </w:instrText>
        </w:r>
        <w:r>
          <w:rPr>
            <w:noProof/>
          </w:rPr>
        </w:r>
        <w:r>
          <w:rPr>
            <w:noProof/>
          </w:rPr>
          <w:fldChar w:fldCharType="separate"/>
        </w:r>
        <w:r>
          <w:rPr>
            <w:noProof/>
          </w:rPr>
          <w:t>4</w:t>
        </w:r>
        <w:r>
          <w:rPr>
            <w:noProof/>
          </w:rPr>
          <w:fldChar w:fldCharType="end"/>
        </w:r>
      </w:hyperlink>
    </w:p>
    <w:p w14:paraId="61BC2955" w14:textId="0981B101" w:rsidR="00D8372A" w:rsidRDefault="00812FDC">
      <w:r>
        <w:rPr>
          <w:rFonts w:ascii="Aptos" w:hAnsi="Aptos"/>
          <w:smallCaps/>
          <w:sz w:val="20"/>
          <w:szCs w:val="20"/>
        </w:rPr>
        <w:fldChar w:fldCharType="end"/>
      </w:r>
    </w:p>
    <w:p w14:paraId="0A8A9040" w14:textId="77777777" w:rsidR="00D8372A" w:rsidRDefault="00812FDC">
      <w:pPr>
        <w:pStyle w:val="Titre1"/>
        <w:rPr>
          <w:rFonts w:ascii="Arial" w:hAnsi="Arial" w:cs="Arial"/>
        </w:rPr>
      </w:pPr>
      <w:bookmarkStart w:id="0" w:name="_Toc156050189"/>
      <w:bookmarkStart w:id="1" w:name="_Toc156050698"/>
      <w:bookmarkStart w:id="2" w:name="_Toc156052053"/>
      <w:bookmarkStart w:id="3" w:name="_Toc156055028"/>
      <w:r>
        <w:rPr>
          <w:rFonts w:ascii="Arial" w:hAnsi="Arial" w:cs="Arial"/>
        </w:rPr>
        <w:lastRenderedPageBreak/>
        <w:t>1. TALN ou comment s’est mis au point les outils nécessaires à l’analyse du langage naturel.</w:t>
      </w:r>
      <w:bookmarkEnd w:id="0"/>
      <w:bookmarkEnd w:id="1"/>
      <w:bookmarkEnd w:id="2"/>
      <w:bookmarkEnd w:id="3"/>
    </w:p>
    <w:p w14:paraId="00CCB016" w14:textId="77777777" w:rsidR="00D8372A" w:rsidRDefault="00812FDC">
      <w:pPr>
        <w:pStyle w:val="Titre2"/>
      </w:pPr>
      <w:bookmarkStart w:id="4" w:name="_Toc156052054"/>
      <w:bookmarkStart w:id="5" w:name="_Toc156055029"/>
      <w:r>
        <w:t>1.1 Fondements théoriques de la linguistique et l'analyse du langage</w:t>
      </w:r>
      <w:bookmarkEnd w:id="4"/>
      <w:bookmarkEnd w:id="5"/>
    </w:p>
    <w:p w14:paraId="478BDE62" w14:textId="77777777" w:rsidR="00D8372A" w:rsidRDefault="00812FDC">
      <w:pPr>
        <w:rPr>
          <w:rFonts w:cs="Arial"/>
        </w:rPr>
      </w:pPr>
      <w:r>
        <w:rPr>
          <w:rFonts w:cs="Arial"/>
        </w:rPr>
        <w:t>Depuis les années 1950, les travaux de Turing et de Chomsky ont permis d’offrir de nouvelles perspectives à l’étude du langage naturel (NLP).</w:t>
      </w:r>
    </w:p>
    <w:p w14:paraId="5BDF3DC0" w14:textId="77777777" w:rsidR="00D8372A" w:rsidRDefault="00812FDC">
      <w:r>
        <w:rPr>
          <w:rFonts w:cs="Arial"/>
        </w:rPr>
        <w:t>Ses théories ont permis de proposer une approche nouvelle sur la syntaxe et l’étude de la langue. Succédant au paradigme majoritaire d’</w:t>
      </w:r>
      <w:r>
        <w:rPr>
          <w:rFonts w:cs="Arial"/>
          <w:b/>
        </w:rPr>
        <w:t>analyse distributionnelle</w:t>
      </w:r>
      <w:r>
        <w:rPr>
          <w:rFonts w:cs="Arial"/>
        </w:rPr>
        <w:t xml:space="preserve"> qui consistait à étudier une langue à l’aide d’un échantillon (corpus), l’idée de Chomsky était de partir du postulat que chaque langage est limité par les processus mentaux des êtres humains et que, par </w:t>
      </w:r>
      <w:r>
        <w:rPr>
          <w:rFonts w:cs="Arial"/>
        </w:rPr>
        <w:t>cette limitation, il était possible de proposer des manières de structurer tous ces langages naturels. Cette nouvelle optique, tantôt acclamée, tantôt décriée, a néanmoins permis d’offrir une nouvelle perspective à l’analyse de la langue naturelle et a permis la mise au point d’outils pour travailler sur celle-ci</w:t>
      </w:r>
    </w:p>
    <w:p w14:paraId="1E50E67D" w14:textId="77777777" w:rsidR="00D8372A" w:rsidRDefault="00812FDC">
      <w:pPr>
        <w:rPr>
          <w:rFonts w:cs="Arial"/>
        </w:rPr>
      </w:pPr>
      <w:r>
        <w:rPr>
          <w:rFonts w:cs="Arial"/>
        </w:rPr>
        <w:t>De ce fait, bien que l’approche soit différente de l’analyse distributionnelle, elle est loin d’être en opposition avec la précédente et, au contraire, vient compléter l’éventail d’outils permettant l’analyse du langage.</w:t>
      </w:r>
    </w:p>
    <w:p w14:paraId="20A706EE" w14:textId="77777777" w:rsidR="00D8372A" w:rsidRDefault="00812FDC">
      <w:pPr>
        <w:pStyle w:val="Titre2"/>
      </w:pPr>
      <w:bookmarkStart w:id="6" w:name="_Toc156052055"/>
      <w:bookmarkStart w:id="7" w:name="_Toc156055030"/>
      <w:r>
        <w:t xml:space="preserve">1.2 Applications pratiques : arbres d'analyse syntaxique et </w:t>
      </w:r>
      <w:proofErr w:type="spellStart"/>
      <w:r>
        <w:t>parsers</w:t>
      </w:r>
      <w:bookmarkEnd w:id="6"/>
      <w:bookmarkEnd w:id="7"/>
      <w:proofErr w:type="spellEnd"/>
    </w:p>
    <w:p w14:paraId="42C190CF" w14:textId="77777777" w:rsidR="00D8372A" w:rsidRDefault="00812FDC">
      <w:r>
        <w:rPr>
          <w:rFonts w:cs="Arial"/>
        </w:rPr>
        <w:t xml:space="preserve">Pour mettre en lien ces deux concepts avec notre problématique initiale, il faut comprendre leur rapport avec l’intelligence artificielle. La grammaire générative et transformationnelle de Chomsky est à l’origine d’un outil d’étude de grammaticalité de la langue naturelle très connue, on parle ici des </w:t>
      </w:r>
      <w:r>
        <w:rPr>
          <w:rFonts w:cs="Arial"/>
          <w:b/>
          <w:bCs/>
        </w:rPr>
        <w:t xml:space="preserve">arbres d’analyse syntaxique. </w:t>
      </w:r>
      <w:r>
        <w:rPr>
          <w:rFonts w:cs="Arial"/>
        </w:rPr>
        <w:t xml:space="preserve">Ceux-ci ont permis de permettre une représentation des phrases dites «bien formés», en effet, par définition, </w:t>
      </w:r>
      <w:bookmarkStart w:id="8" w:name="docs-internal-guid-c26e30fd-7fff-6999-c9"/>
      <w:bookmarkEnd w:id="8"/>
      <w:r>
        <w:rPr>
          <w:rFonts w:cs="Arial"/>
        </w:rPr>
        <w:t>“</w:t>
      </w:r>
      <w:r>
        <w:rPr>
          <w:rFonts w:cs="Arial"/>
          <w:i/>
        </w:rPr>
        <w:t>Une phrase est grammaticale si et seulement s’il est possible d’en générer une analyse à l’aide d’une grammaire donnée</w:t>
      </w:r>
      <w:r>
        <w:rPr>
          <w:rFonts w:cs="Arial"/>
        </w:rPr>
        <w:t xml:space="preserve">”, c’est donc un outil de décision qui permet de décider si une phrase est grammaticale ou non. De ces arbres sont nés les </w:t>
      </w:r>
      <w:proofErr w:type="spellStart"/>
      <w:r>
        <w:rPr>
          <w:rFonts w:cs="Arial"/>
          <w:b/>
          <w:bCs/>
        </w:rPr>
        <w:t>parsers</w:t>
      </w:r>
      <w:proofErr w:type="spellEnd"/>
      <w:r>
        <w:rPr>
          <w:rFonts w:cs="Arial"/>
        </w:rPr>
        <w:t xml:space="preserve"> qui permettent d’analyser la syntaxe de phrase à l’aide d’arbres. On peut citer, par exemple,  le </w:t>
      </w:r>
      <w:proofErr w:type="spellStart"/>
      <w:r>
        <w:rPr>
          <w:rFonts w:cs="Arial"/>
        </w:rPr>
        <w:t>framework</w:t>
      </w:r>
      <w:proofErr w:type="spellEnd"/>
      <w:r>
        <w:rPr>
          <w:rFonts w:cs="Arial"/>
        </w:rPr>
        <w:t xml:space="preserve"> </w:t>
      </w:r>
      <w:r>
        <w:rPr>
          <w:rFonts w:cs="Arial"/>
          <w:b/>
          <w:bCs/>
        </w:rPr>
        <w:t xml:space="preserve">Stanford </w:t>
      </w:r>
      <w:proofErr w:type="spellStart"/>
      <w:r>
        <w:rPr>
          <w:rFonts w:cs="Arial"/>
          <w:b/>
          <w:bCs/>
        </w:rPr>
        <w:t>Parser</w:t>
      </w:r>
      <w:proofErr w:type="spellEnd"/>
      <w:r>
        <w:rPr>
          <w:rFonts w:cs="Arial"/>
        </w:rPr>
        <w:t xml:space="preserve"> réalisé en JAVA, il permet de générer des arbres syntaxiques et donc d’offrir des méthodes de visualisation du langage et des associations qui peuvent être fais entre les entités de la phrase. </w:t>
      </w:r>
      <w:r>
        <w:rPr>
          <w:rFonts w:cs="Arial"/>
          <w:i/>
          <w:iCs/>
          <w:sz w:val="16"/>
          <w:szCs w:val="16"/>
        </w:rPr>
        <w:t>(Slide 1)</w:t>
      </w:r>
    </w:p>
    <w:p w14:paraId="16DD1F75" w14:textId="77777777" w:rsidR="00D8372A" w:rsidRDefault="00812FDC">
      <w:pPr>
        <w:pStyle w:val="Titre2"/>
      </w:pPr>
      <w:bookmarkStart w:id="9" w:name="_Toc156052056"/>
      <w:bookmarkStart w:id="10" w:name="_Toc156055031"/>
      <w:r>
        <w:t>1.3 Analyse distributionnelle et plongement lexical</w:t>
      </w:r>
      <w:bookmarkEnd w:id="9"/>
      <w:bookmarkEnd w:id="10"/>
    </w:p>
    <w:p w14:paraId="3C0C7F34" w14:textId="77777777" w:rsidR="00D8372A" w:rsidRDefault="00812FDC">
      <w:r>
        <w:rPr>
          <w:rFonts w:cs="Arial"/>
        </w:rPr>
        <w:t>Ensuite, penchons-nous un peu plus sur l’analyse distributionnelle. Celle-ci, comme expliquée brièvement ci-dessus, permet de définir des liens de sens entre les mots en se basant sur un échantillon de texte plus ou moins grand. L’idée nécessaire derrière cet échantillon est qu’il doit être représentatif de l’usage de la langue. Cette méthode a été étudiée et perfectionnée pour mettre au point des outils de mise en relation de certains mots lié par leurs sens et leur proximité d’utilisation. On parle ici de</w:t>
      </w:r>
      <w:r>
        <w:rPr>
          <w:rFonts w:cs="Arial"/>
        </w:rPr>
        <w:t xml:space="preserve"> </w:t>
      </w:r>
      <w:r>
        <w:rPr>
          <w:rFonts w:cs="Arial"/>
          <w:b/>
        </w:rPr>
        <w:t>plongement lexical</w:t>
      </w:r>
      <w:r>
        <w:rPr>
          <w:rFonts w:cs="Arial"/>
        </w:rPr>
        <w:t xml:space="preserve"> (</w:t>
      </w:r>
      <w:proofErr w:type="spellStart"/>
      <w:r>
        <w:rPr>
          <w:rFonts w:cs="Arial"/>
        </w:rPr>
        <w:t>word</w:t>
      </w:r>
      <w:proofErr w:type="spellEnd"/>
      <w:r>
        <w:rPr>
          <w:rFonts w:cs="Arial"/>
        </w:rPr>
        <w:t xml:space="preserve"> </w:t>
      </w:r>
      <w:proofErr w:type="spellStart"/>
      <w:r>
        <w:rPr>
          <w:rFonts w:cs="Arial"/>
        </w:rPr>
        <w:t>embedding</w:t>
      </w:r>
      <w:proofErr w:type="spellEnd"/>
      <w:r>
        <w:rPr>
          <w:rFonts w:cs="Arial"/>
        </w:rPr>
        <w:t xml:space="preserve"> en anglais) afin de traiter une liste de mots selon un corpus donné. L’idée première est de créer une représentation des mots à l’aide de vecteurs avec la propriété suivante : “Moins un vecteur de mot est distant d’un autre, plus les contextes d’utilisations de ces deux mots sont proches. On peut citer les groupes de modèles Word2vec ou GloVe1. Sans trop entrer dans les détails, le premier utilise un réseau de neurones à deux couches alors que le deuxième se base sur une </w:t>
      </w:r>
      <w:r>
        <w:rPr>
          <w:rFonts w:cs="Arial"/>
        </w:rPr>
        <w:t>technique de factorisation de matrice.</w:t>
      </w:r>
      <w:r>
        <w:rPr>
          <w:rFonts w:cs="Arial"/>
          <w:sz w:val="18"/>
          <w:szCs w:val="18"/>
        </w:rPr>
        <w:t xml:space="preserve"> </w:t>
      </w:r>
      <w:r>
        <w:rPr>
          <w:rFonts w:cs="Arial"/>
          <w:i/>
          <w:iCs/>
          <w:sz w:val="16"/>
          <w:szCs w:val="18"/>
        </w:rPr>
        <w:t>(Slide 2)</w:t>
      </w:r>
    </w:p>
    <w:p w14:paraId="4678D478" w14:textId="77777777" w:rsidR="00D8372A" w:rsidRDefault="00812FDC">
      <w:r>
        <w:rPr>
          <w:rFonts w:cs="Arial"/>
        </w:rPr>
        <w:t>En somme, on voit que l’étude linguistique a permis, des décennies après, la mise au point d’applications logicielles qui ont permis d’améliorer l’analyse et le traitement du langage naturel. Pour compléter notre brève étude, travaillons sur deux concepts très importants dans le domaine de l’intelligence artificielle : «</w:t>
      </w:r>
      <w:r>
        <w:rPr>
          <w:rFonts w:cs="Arial"/>
          <w:b/>
          <w:bCs/>
        </w:rPr>
        <w:t>La représentation de connaissances</w:t>
      </w:r>
      <w:r>
        <w:rPr>
          <w:rFonts w:cs="Arial"/>
        </w:rPr>
        <w:t>» et le «</w:t>
      </w:r>
      <w:r>
        <w:rPr>
          <w:rFonts w:cs="Arial"/>
          <w:b/>
          <w:bCs/>
        </w:rPr>
        <w:t>Machine Learning</w:t>
      </w:r>
      <w:r>
        <w:rPr>
          <w:rFonts w:cs="Arial"/>
        </w:rPr>
        <w:t>».</w:t>
      </w:r>
    </w:p>
    <w:p w14:paraId="247BCC9F" w14:textId="77777777" w:rsidR="00D8372A" w:rsidRDefault="00D8372A">
      <w:pPr>
        <w:pStyle w:val="Textbody"/>
        <w:spacing w:after="0" w:line="328" w:lineRule="auto"/>
        <w:rPr>
          <w:rFonts w:ascii="Arial" w:hAnsi="Arial" w:cs="Arial"/>
          <w:sz w:val="22"/>
        </w:rPr>
      </w:pPr>
    </w:p>
    <w:p w14:paraId="3C65BF1C" w14:textId="77777777" w:rsidR="00D8372A" w:rsidRDefault="00812FDC">
      <w:pPr>
        <w:pStyle w:val="Titre1"/>
        <w:rPr>
          <w:rFonts w:ascii="Arial" w:hAnsi="Arial" w:cs="Arial"/>
        </w:rPr>
      </w:pPr>
      <w:bookmarkStart w:id="11" w:name="_Toc156050190"/>
      <w:bookmarkStart w:id="12" w:name="_Toc156050699"/>
      <w:bookmarkStart w:id="13" w:name="_Toc156052057"/>
      <w:bookmarkStart w:id="14" w:name="_Toc156055032"/>
      <w:r>
        <w:rPr>
          <w:rFonts w:ascii="Arial" w:hAnsi="Arial" w:cs="Arial"/>
        </w:rPr>
        <w:lastRenderedPageBreak/>
        <w:t>2. La représentation de connaissances comme outil d’organisation, de structuration et de simplification de l’information.</w:t>
      </w:r>
      <w:bookmarkStart w:id="15" w:name="docs-internal-guid-81f1408b-7fff-3ed5-a6"/>
      <w:bookmarkEnd w:id="11"/>
      <w:bookmarkEnd w:id="12"/>
      <w:bookmarkEnd w:id="13"/>
      <w:bookmarkEnd w:id="15"/>
      <w:bookmarkEnd w:id="14"/>
    </w:p>
    <w:p w14:paraId="26617CBA" w14:textId="77777777" w:rsidR="00D8372A" w:rsidRDefault="00812FDC">
      <w:pPr>
        <w:pStyle w:val="Titre2"/>
      </w:pPr>
      <w:bookmarkStart w:id="16" w:name="_Toc156052058"/>
      <w:bookmarkStart w:id="17" w:name="_Toc156055033"/>
      <w:r>
        <w:t>2.1 Rôle fondamental de la représentation de connaissances</w:t>
      </w:r>
      <w:bookmarkEnd w:id="16"/>
      <w:bookmarkEnd w:id="17"/>
    </w:p>
    <w:p w14:paraId="04FAA019" w14:textId="77777777" w:rsidR="00D8372A" w:rsidRDefault="00812FDC">
      <w:pPr>
        <w:rPr>
          <w:rFonts w:cs="Arial"/>
        </w:rPr>
      </w:pPr>
      <w:r>
        <w:rPr>
          <w:rFonts w:cs="Arial"/>
        </w:rPr>
        <w:t>Pour prendre des décisions sur des problèmes complexes, l’informatique c’est beaucoup appuyé sur le concept de «représentation de connaissances». Celle-ci permet d’offrir une sémantique plus claire et de permettre de comprendre comment fonctionnent le raisonnement et la prise de décision d’un système. Pour analyser un texte, on va partir sur la liste de neuf bases de faits censés nous donner des réponses basées sur les caractéristiques de nos textes.</w:t>
      </w:r>
    </w:p>
    <w:p w14:paraId="1DDC9F39" w14:textId="77777777" w:rsidR="00D8372A" w:rsidRDefault="00812FDC">
      <w:pPr>
        <w:rPr>
          <w:rFonts w:cs="Arial"/>
        </w:rPr>
      </w:pPr>
      <w:r>
        <w:rPr>
          <w:rFonts w:cs="Arial"/>
        </w:rPr>
        <w:t>A noter qu’il est très difficile de déterminer efficacement si une IA ou si un être humain a généré un texte par représentation de connaissances. L’idée ici est de simplifier un maximum notre problématique et ainsi de partir de «postulats» qui nous permettront de déterminer des informations clés pour résoudre notre question initiale.</w:t>
      </w:r>
    </w:p>
    <w:p w14:paraId="33D513C4" w14:textId="77777777" w:rsidR="00D8372A" w:rsidRDefault="00812FDC">
      <w:pPr>
        <w:pStyle w:val="Titre2"/>
      </w:pPr>
      <w:bookmarkStart w:id="18" w:name="_Toc156052059"/>
      <w:bookmarkStart w:id="19" w:name="_Toc156055034"/>
      <w:r>
        <w:t>2.2 Graphe de connaissances pour représenter les règles</w:t>
      </w:r>
      <w:bookmarkEnd w:id="18"/>
      <w:bookmarkEnd w:id="19"/>
    </w:p>
    <w:p w14:paraId="106419AD" w14:textId="77777777" w:rsidR="00D8372A" w:rsidRDefault="00812FDC">
      <w:pPr>
        <w:pStyle w:val="Paragraphedeliste"/>
        <w:numPr>
          <w:ilvl w:val="0"/>
          <w:numId w:val="1"/>
        </w:numPr>
        <w:rPr>
          <w:rFonts w:cs="Arial"/>
          <w:b/>
          <w:bCs/>
        </w:rPr>
      </w:pPr>
      <w:r>
        <w:rPr>
          <w:rFonts w:cs="Arial"/>
          <w:b/>
          <w:bCs/>
        </w:rPr>
        <w:t>L’extrait a été rédigé par une IA.</w:t>
      </w:r>
    </w:p>
    <w:p w14:paraId="6B39C2A9" w14:textId="77777777" w:rsidR="00D8372A" w:rsidRDefault="00812FDC">
      <w:pPr>
        <w:pStyle w:val="Paragraphedeliste"/>
        <w:ind w:firstLine="696"/>
      </w:pPr>
      <w:r>
        <w:rPr>
          <w:rFonts w:cs="Arial"/>
        </w:rPr>
        <w:t>→ extrait(IA)</w:t>
      </w:r>
    </w:p>
    <w:p w14:paraId="21EDABCE" w14:textId="77777777" w:rsidR="00D8372A" w:rsidRDefault="00812FDC">
      <w:pPr>
        <w:pStyle w:val="Paragraphedeliste"/>
        <w:numPr>
          <w:ilvl w:val="0"/>
          <w:numId w:val="1"/>
        </w:numPr>
        <w:rPr>
          <w:rFonts w:cs="Arial"/>
          <w:b/>
          <w:bCs/>
        </w:rPr>
      </w:pPr>
      <w:r>
        <w:rPr>
          <w:rFonts w:cs="Arial"/>
          <w:b/>
          <w:bCs/>
        </w:rPr>
        <w:t>L’extrait a été rédigé par un humain.</w:t>
      </w:r>
    </w:p>
    <w:p w14:paraId="35E4D295" w14:textId="77777777" w:rsidR="00D8372A" w:rsidRDefault="00812FDC">
      <w:pPr>
        <w:pStyle w:val="Paragraphedeliste"/>
        <w:ind w:firstLine="696"/>
      </w:pPr>
      <w:r>
        <w:rPr>
          <w:rFonts w:cs="Arial"/>
        </w:rPr>
        <w:t>→ extrait(humain)</w:t>
      </w:r>
    </w:p>
    <w:p w14:paraId="266F6251" w14:textId="77777777" w:rsidR="00D8372A" w:rsidRDefault="00812FDC">
      <w:pPr>
        <w:pStyle w:val="Paragraphedeliste"/>
        <w:numPr>
          <w:ilvl w:val="0"/>
          <w:numId w:val="1"/>
        </w:numPr>
        <w:rPr>
          <w:rFonts w:cs="Arial"/>
          <w:b/>
        </w:rPr>
      </w:pPr>
      <w:r>
        <w:rPr>
          <w:rFonts w:cs="Arial"/>
          <w:b/>
        </w:rPr>
        <w:t>Si l’extrait est rédigé par un humain alors il n’est pas rédigé par une IA.</w:t>
      </w:r>
    </w:p>
    <w:p w14:paraId="1A1B7C25" w14:textId="77777777" w:rsidR="00D8372A" w:rsidRDefault="00812FDC">
      <w:pPr>
        <w:pStyle w:val="Paragraphedeliste"/>
        <w:ind w:firstLine="696"/>
      </w:pPr>
      <w:r>
        <w:rPr>
          <w:rFonts w:cs="Arial"/>
        </w:rPr>
        <w:t xml:space="preserve">→ </w:t>
      </w:r>
      <w:r>
        <w:rPr>
          <w:rFonts w:cs="Arial"/>
        </w:rPr>
        <w:t xml:space="preserve">extrait(humain) </w:t>
      </w:r>
      <w:r>
        <w:rPr>
          <w:rFonts w:ascii="Cambria Math" w:hAnsi="Cambria Math" w:cs="Cambria Math"/>
        </w:rPr>
        <w:t>⇒</w:t>
      </w:r>
      <w:r>
        <w:rPr>
          <w:rFonts w:cs="Arial"/>
          <w:bCs/>
        </w:rPr>
        <w:t xml:space="preserve"> ¬ extrait(IA)</w:t>
      </w:r>
    </w:p>
    <w:p w14:paraId="2B764C31" w14:textId="77777777" w:rsidR="00D8372A" w:rsidRDefault="00812FDC">
      <w:pPr>
        <w:pStyle w:val="Paragraphedeliste"/>
        <w:numPr>
          <w:ilvl w:val="0"/>
          <w:numId w:val="1"/>
        </w:numPr>
        <w:rPr>
          <w:rFonts w:cs="Arial"/>
          <w:b/>
          <w:bCs/>
        </w:rPr>
      </w:pPr>
      <w:r>
        <w:rPr>
          <w:rFonts w:cs="Arial"/>
          <w:b/>
          <w:bCs/>
        </w:rPr>
        <w:t>Si un extrait comporte des mots mal-écrits alors il est rédigé par un humain.</w:t>
      </w:r>
    </w:p>
    <w:p w14:paraId="7455C8D7" w14:textId="77777777" w:rsidR="00D8372A" w:rsidRDefault="00812FDC">
      <w:pPr>
        <w:pStyle w:val="Paragraphedeliste"/>
        <w:ind w:firstLine="696"/>
      </w:pPr>
      <w:r>
        <w:rPr>
          <w:rFonts w:cs="Arial"/>
        </w:rPr>
        <w:t xml:space="preserve">→ contient(extrait, </w:t>
      </w:r>
      <w:proofErr w:type="spellStart"/>
      <w:r>
        <w:rPr>
          <w:rFonts w:cs="Arial"/>
        </w:rPr>
        <w:t>superieur</w:t>
      </w:r>
      <w:proofErr w:type="spellEnd"/>
      <w:r>
        <w:rPr>
          <w:rFonts w:cs="Arial"/>
        </w:rPr>
        <w:t xml:space="preserve">(faute, 0)) </w:t>
      </w:r>
      <w:r>
        <w:rPr>
          <w:rFonts w:ascii="Cambria Math" w:hAnsi="Cambria Math" w:cs="Cambria Math"/>
        </w:rPr>
        <w:t>⇒</w:t>
      </w:r>
      <w:r>
        <w:rPr>
          <w:rFonts w:cs="Arial"/>
        </w:rPr>
        <w:t xml:space="preserve"> extrait(humain)</w:t>
      </w:r>
    </w:p>
    <w:p w14:paraId="1A06E688" w14:textId="77777777" w:rsidR="00D8372A" w:rsidRDefault="00812FDC">
      <w:pPr>
        <w:pStyle w:val="Paragraphedeliste"/>
        <w:numPr>
          <w:ilvl w:val="0"/>
          <w:numId w:val="1"/>
        </w:numPr>
        <w:rPr>
          <w:rFonts w:cs="Arial"/>
          <w:b/>
          <w:bCs/>
        </w:rPr>
      </w:pPr>
      <w:r>
        <w:rPr>
          <w:rFonts w:cs="Arial"/>
          <w:b/>
          <w:bCs/>
        </w:rPr>
        <w:t>Si un extrait comporte peu de répétitions alors il n’a pas été rédigé par un humain.</w:t>
      </w:r>
    </w:p>
    <w:p w14:paraId="15C69DCA" w14:textId="77777777" w:rsidR="00D8372A" w:rsidRDefault="00812FDC">
      <w:pPr>
        <w:pStyle w:val="Paragraphedeliste"/>
        <w:ind w:firstLine="696"/>
      </w:pPr>
      <w:r>
        <w:rPr>
          <w:rFonts w:cs="Arial"/>
        </w:rPr>
        <w:t>→ contient(extrait, inferieur(</w:t>
      </w:r>
      <w:proofErr w:type="spellStart"/>
      <w:r>
        <w:rPr>
          <w:rFonts w:cs="Arial"/>
        </w:rPr>
        <w:t>repetition</w:t>
      </w:r>
      <w:proofErr w:type="spellEnd"/>
      <w:r>
        <w:rPr>
          <w:rFonts w:cs="Arial"/>
        </w:rPr>
        <w:t xml:space="preserve">, 2)) </w:t>
      </w:r>
      <w:r>
        <w:rPr>
          <w:rFonts w:ascii="Cambria Math" w:hAnsi="Cambria Math" w:cs="Cambria Math"/>
        </w:rPr>
        <w:t>⇒</w:t>
      </w:r>
      <w:r>
        <w:rPr>
          <w:rFonts w:cs="Arial"/>
        </w:rPr>
        <w:t xml:space="preserve"> ¬ extrait(humain)</w:t>
      </w:r>
    </w:p>
    <w:p w14:paraId="7FA01290" w14:textId="77777777" w:rsidR="00D8372A" w:rsidRDefault="00812FDC">
      <w:pPr>
        <w:pStyle w:val="Paragraphedeliste"/>
        <w:numPr>
          <w:ilvl w:val="0"/>
          <w:numId w:val="1"/>
        </w:numPr>
        <w:rPr>
          <w:rFonts w:cs="Arial"/>
          <w:b/>
          <w:bCs/>
        </w:rPr>
      </w:pPr>
      <w:r>
        <w:rPr>
          <w:rFonts w:cs="Arial"/>
          <w:b/>
          <w:bCs/>
        </w:rPr>
        <w:t>Si un extrait comporte peu de répétitions, pas d’erreurs et qu’une des phrases est agrammaticale alors il n’a pas été rédigé par une IA.</w:t>
      </w:r>
    </w:p>
    <w:p w14:paraId="3AF529C1" w14:textId="77777777" w:rsidR="00D8372A" w:rsidRDefault="00812FDC">
      <w:pPr>
        <w:pStyle w:val="Paragraphedeliste"/>
        <w:ind w:left="1416"/>
      </w:pPr>
      <w:r>
        <w:rPr>
          <w:rFonts w:cs="Arial"/>
        </w:rPr>
        <w:t>→ contient(extrait, inferieur(</w:t>
      </w:r>
      <w:proofErr w:type="spellStart"/>
      <w:r>
        <w:rPr>
          <w:rFonts w:cs="Arial"/>
        </w:rPr>
        <w:t>repetition</w:t>
      </w:r>
      <w:proofErr w:type="spellEnd"/>
      <w:r>
        <w:rPr>
          <w:rFonts w:cs="Arial"/>
        </w:rPr>
        <w:t xml:space="preserve">, 2)) ^ contient(extrait, </w:t>
      </w:r>
      <w:proofErr w:type="spellStart"/>
      <w:r>
        <w:rPr>
          <w:rFonts w:cs="Arial"/>
        </w:rPr>
        <w:t>egal</w:t>
      </w:r>
      <w:proofErr w:type="spellEnd"/>
      <w:r>
        <w:rPr>
          <w:rFonts w:cs="Arial"/>
        </w:rPr>
        <w:t xml:space="preserve">(faute, 0)) ^ contient(extrait, </w:t>
      </w:r>
      <w:proofErr w:type="spellStart"/>
      <w:r>
        <w:rPr>
          <w:rFonts w:cs="Arial"/>
        </w:rPr>
        <w:t>superieur</w:t>
      </w:r>
      <w:proofErr w:type="spellEnd"/>
      <w:r>
        <w:rPr>
          <w:rFonts w:cs="Arial"/>
        </w:rPr>
        <w:t xml:space="preserve">(agrammaticalité, 0)) </w:t>
      </w:r>
      <w:r>
        <w:rPr>
          <w:rFonts w:ascii="Cambria Math" w:hAnsi="Cambria Math" w:cs="Cambria Math"/>
        </w:rPr>
        <w:t>⇒</w:t>
      </w:r>
      <w:r>
        <w:rPr>
          <w:rFonts w:cs="Arial"/>
        </w:rPr>
        <w:t xml:space="preserve"> ¬ extrait(IA)</w:t>
      </w:r>
    </w:p>
    <w:p w14:paraId="6A4FAC4C" w14:textId="77777777" w:rsidR="00D8372A" w:rsidRDefault="00812FDC">
      <w:pPr>
        <w:pStyle w:val="Paragraphedeliste"/>
        <w:numPr>
          <w:ilvl w:val="0"/>
          <w:numId w:val="1"/>
        </w:numPr>
        <w:rPr>
          <w:rFonts w:cs="Arial"/>
          <w:b/>
          <w:bCs/>
        </w:rPr>
      </w:pPr>
      <w:r>
        <w:rPr>
          <w:rFonts w:cs="Arial"/>
          <w:b/>
          <w:bCs/>
        </w:rPr>
        <w:t>Si un être humain écrit un extrait alors les phrases feront moins de 20 mots.</w:t>
      </w:r>
    </w:p>
    <w:p w14:paraId="0D91E1FD" w14:textId="77777777" w:rsidR="00D8372A" w:rsidRDefault="00812FDC">
      <w:pPr>
        <w:pStyle w:val="Paragraphedeliste"/>
        <w:ind w:firstLine="696"/>
      </w:pPr>
      <w:r>
        <w:rPr>
          <w:rFonts w:cs="Arial"/>
        </w:rPr>
        <w:t xml:space="preserve">→ extrait(humain) </w:t>
      </w:r>
      <w:r>
        <w:rPr>
          <w:rFonts w:ascii="Cambria Math" w:hAnsi="Cambria Math" w:cs="Cambria Math"/>
        </w:rPr>
        <w:t>⇒</w:t>
      </w:r>
      <w:r>
        <w:rPr>
          <w:rFonts w:cs="Arial"/>
        </w:rPr>
        <w:t xml:space="preserve"> contient(phrase, inferieur(taille, 21))</w:t>
      </w:r>
    </w:p>
    <w:p w14:paraId="30975C7C" w14:textId="77777777" w:rsidR="00D8372A" w:rsidRDefault="00812FDC">
      <w:pPr>
        <w:pStyle w:val="Paragraphedeliste"/>
        <w:numPr>
          <w:ilvl w:val="0"/>
          <w:numId w:val="1"/>
        </w:numPr>
        <w:rPr>
          <w:rFonts w:cs="Arial"/>
          <w:b/>
          <w:bCs/>
        </w:rPr>
      </w:pPr>
      <w:r>
        <w:rPr>
          <w:rFonts w:cs="Arial"/>
          <w:b/>
          <w:bCs/>
        </w:rPr>
        <w:t xml:space="preserve">Si une phrase est </w:t>
      </w:r>
      <w:r>
        <w:rPr>
          <w:rFonts w:cs="Arial"/>
          <w:b/>
          <w:bCs/>
        </w:rPr>
        <w:t>non-signifiante et ne contient pas de mots mal-écrits alors il est rédigé par un humain.</w:t>
      </w:r>
    </w:p>
    <w:p w14:paraId="39C3D604" w14:textId="77777777" w:rsidR="00D8372A" w:rsidRDefault="00812FDC">
      <w:pPr>
        <w:pStyle w:val="Paragraphedeliste"/>
        <w:ind w:left="1416"/>
      </w:pPr>
      <w:r>
        <w:rPr>
          <w:rFonts w:cs="Arial"/>
        </w:rPr>
        <w:t xml:space="preserve">→ contient(phrase, </w:t>
      </w:r>
      <w:proofErr w:type="spellStart"/>
      <w:r>
        <w:rPr>
          <w:rFonts w:cs="Arial"/>
        </w:rPr>
        <w:t>superieur</w:t>
      </w:r>
      <w:proofErr w:type="spellEnd"/>
      <w:r>
        <w:rPr>
          <w:rFonts w:cs="Arial"/>
        </w:rPr>
        <w:t xml:space="preserve">(non-signifiante, 0)) ^ contient(extrait, inferieur(faute, 0)) </w:t>
      </w:r>
      <w:r>
        <w:rPr>
          <w:rFonts w:ascii="Cambria Math" w:hAnsi="Cambria Math" w:cs="Cambria Math"/>
        </w:rPr>
        <w:t>⇒</w:t>
      </w:r>
      <w:r>
        <w:rPr>
          <w:rFonts w:cs="Arial"/>
        </w:rPr>
        <w:t>extrait(humain)</w:t>
      </w:r>
    </w:p>
    <w:p w14:paraId="28F6308B" w14:textId="77777777" w:rsidR="00D8372A" w:rsidRDefault="00812FDC">
      <w:pPr>
        <w:pStyle w:val="Paragraphedeliste"/>
        <w:numPr>
          <w:ilvl w:val="0"/>
          <w:numId w:val="1"/>
        </w:numPr>
        <w:rPr>
          <w:rFonts w:cs="Arial"/>
          <w:b/>
          <w:bCs/>
        </w:rPr>
      </w:pPr>
      <w:r>
        <w:rPr>
          <w:rFonts w:cs="Arial"/>
          <w:b/>
          <w:bCs/>
        </w:rPr>
        <w:t>Si un extrait contient au moins une phrase non-signifiante, agrammaticale et composée de successions d’un même caractère ou de mêmes syllabes alors l’extrait est rédigé par un humain.</w:t>
      </w:r>
    </w:p>
    <w:p w14:paraId="07B11D37" w14:textId="77777777" w:rsidR="00D8372A" w:rsidRDefault="00812FDC">
      <w:pPr>
        <w:pStyle w:val="Paragraphedeliste"/>
        <w:ind w:left="1416"/>
        <w:rPr>
          <w:rFonts w:cs="Arial"/>
        </w:rPr>
      </w:pPr>
      <w:r>
        <w:rPr>
          <w:rFonts w:cs="Arial"/>
        </w:rPr>
        <w:t xml:space="preserve">→ contient(phrase, </w:t>
      </w:r>
      <w:proofErr w:type="spellStart"/>
      <w:r>
        <w:rPr>
          <w:rFonts w:cs="Arial"/>
        </w:rPr>
        <w:t>superieur</w:t>
      </w:r>
      <w:proofErr w:type="spellEnd"/>
      <w:r>
        <w:rPr>
          <w:rFonts w:cs="Arial"/>
        </w:rPr>
        <w:t xml:space="preserve">(non-signifiante, 0)) ^ </w:t>
      </w:r>
    </w:p>
    <w:p w14:paraId="30BA7CDB" w14:textId="77777777" w:rsidR="00D8372A" w:rsidRDefault="00812FDC">
      <w:pPr>
        <w:pStyle w:val="Paragraphedeliste"/>
        <w:ind w:left="2832"/>
        <w:rPr>
          <w:rFonts w:cs="Arial"/>
        </w:rPr>
      </w:pPr>
      <w:r>
        <w:rPr>
          <w:rFonts w:cs="Arial"/>
        </w:rPr>
        <w:t xml:space="preserve">contient(extrait, </w:t>
      </w:r>
      <w:proofErr w:type="spellStart"/>
      <w:r>
        <w:rPr>
          <w:rFonts w:cs="Arial"/>
        </w:rPr>
        <w:t>superieur</w:t>
      </w:r>
      <w:proofErr w:type="spellEnd"/>
      <w:r>
        <w:rPr>
          <w:rFonts w:cs="Arial"/>
        </w:rPr>
        <w:t xml:space="preserve">(agrammaticalité, 0)) ^ </w:t>
      </w:r>
    </w:p>
    <w:p w14:paraId="7D54A809" w14:textId="77777777" w:rsidR="00D8372A" w:rsidRDefault="00812FDC">
      <w:pPr>
        <w:pStyle w:val="Paragraphedeliste"/>
        <w:ind w:left="2832"/>
      </w:pPr>
      <w:r>
        <w:rPr>
          <w:rFonts w:cs="Arial"/>
        </w:rPr>
        <w:t xml:space="preserve">(contient(mot, </w:t>
      </w:r>
      <w:proofErr w:type="spellStart"/>
      <w:r>
        <w:rPr>
          <w:rFonts w:cs="Arial"/>
        </w:rPr>
        <w:t>superieur</w:t>
      </w:r>
      <w:proofErr w:type="spellEnd"/>
      <w:r>
        <w:rPr>
          <w:rFonts w:cs="Arial"/>
        </w:rPr>
        <w:t>(</w:t>
      </w:r>
      <w:proofErr w:type="spellStart"/>
      <w:r>
        <w:rPr>
          <w:rFonts w:cs="Arial"/>
        </w:rPr>
        <w:t>lettreSuccessive</w:t>
      </w:r>
      <w:proofErr w:type="spellEnd"/>
      <w:r>
        <w:rPr>
          <w:rFonts w:cs="Arial"/>
        </w:rPr>
        <w:t xml:space="preserve">, 3)) </w:t>
      </w:r>
      <w:r>
        <w:rPr>
          <w:rFonts w:ascii="Cambria Math" w:hAnsi="Cambria Math" w:cs="Cambria Math"/>
        </w:rPr>
        <w:t>∨</w:t>
      </w:r>
      <w:r>
        <w:rPr>
          <w:rFonts w:cs="Arial"/>
        </w:rPr>
        <w:t xml:space="preserve"> </w:t>
      </w:r>
    </w:p>
    <w:p w14:paraId="33BF503D" w14:textId="77777777" w:rsidR="00D8372A" w:rsidRDefault="00812FDC">
      <w:pPr>
        <w:pStyle w:val="Paragraphedeliste"/>
        <w:ind w:left="2832"/>
      </w:pPr>
      <w:r>
        <w:rPr>
          <w:rFonts w:cs="Arial"/>
        </w:rPr>
        <w:t xml:space="preserve">(contient(mot, </w:t>
      </w:r>
      <w:proofErr w:type="spellStart"/>
      <w:r>
        <w:rPr>
          <w:rFonts w:cs="Arial"/>
        </w:rPr>
        <w:t>superieur</w:t>
      </w:r>
      <w:proofErr w:type="spellEnd"/>
      <w:r>
        <w:rPr>
          <w:rFonts w:cs="Arial"/>
        </w:rPr>
        <w:t>(</w:t>
      </w:r>
      <w:proofErr w:type="spellStart"/>
      <w:r>
        <w:rPr>
          <w:rFonts w:cs="Arial"/>
        </w:rPr>
        <w:t>syllabeSucessive</w:t>
      </w:r>
      <w:proofErr w:type="spellEnd"/>
      <w:r>
        <w:rPr>
          <w:rFonts w:cs="Arial"/>
        </w:rPr>
        <w:t xml:space="preserve">, 4)) </w:t>
      </w:r>
      <w:r>
        <w:rPr>
          <w:rFonts w:ascii="Cambria Math" w:hAnsi="Cambria Math" w:cs="Cambria Math"/>
        </w:rPr>
        <w:t>⇒</w:t>
      </w:r>
      <w:r>
        <w:rPr>
          <w:rFonts w:cs="Arial"/>
        </w:rPr>
        <w:t xml:space="preserve"> extrait(humain)</w:t>
      </w:r>
    </w:p>
    <w:p w14:paraId="4D760E73" w14:textId="77777777" w:rsidR="00D8372A" w:rsidRDefault="00D8372A">
      <w:pPr>
        <w:pStyle w:val="Textbody"/>
        <w:rPr>
          <w:rFonts w:ascii="Arial" w:hAnsi="Arial" w:cs="Arial"/>
        </w:rPr>
      </w:pPr>
    </w:p>
    <w:p w14:paraId="451526E5" w14:textId="77777777" w:rsidR="00D8372A" w:rsidRDefault="00812FDC">
      <w:r>
        <w:rPr>
          <w:rFonts w:cs="Arial"/>
        </w:rPr>
        <w:t xml:space="preserve">Pour représenter cette base de règles, on utilise un graphe de connaissance. </w:t>
      </w:r>
      <w:r>
        <w:rPr>
          <w:rFonts w:cs="Arial"/>
          <w:i/>
          <w:iCs/>
          <w:sz w:val="16"/>
          <w:szCs w:val="16"/>
        </w:rPr>
        <w:t>(Slide 3)</w:t>
      </w:r>
    </w:p>
    <w:p w14:paraId="57820637" w14:textId="77777777" w:rsidR="00D8372A" w:rsidRDefault="00812FDC">
      <w:pPr>
        <w:rPr>
          <w:rFonts w:cs="Arial"/>
        </w:rPr>
      </w:pPr>
      <w:r>
        <w:rPr>
          <w:rFonts w:cs="Arial"/>
        </w:rPr>
        <w:t>Cette manière d’utiliser l’information est donc un moyen de trouver des réponses à des problèmes délicats en simplifiant en partie la problématique et en rendant notre réponse moins précise.</w:t>
      </w:r>
    </w:p>
    <w:p w14:paraId="323562D1" w14:textId="77777777" w:rsidR="00D8372A" w:rsidRDefault="00812FDC">
      <w:pPr>
        <w:rPr>
          <w:rFonts w:cs="Arial"/>
        </w:rPr>
      </w:pPr>
      <w:r>
        <w:rPr>
          <w:rFonts w:cs="Arial"/>
        </w:rPr>
        <w:t>Finalement, pour travailler sur des extraits de textes, on utilise de nombreux outils d’analyse afin d’être le plus complet possible. Ces outils permettent d’interagir avec les spécifiées du langage naturel et de fournir des modèles permettant de répondre le plus précisément possible à un problème donné, c’est ce qu’on appelle le Machine Learning.</w:t>
      </w:r>
    </w:p>
    <w:p w14:paraId="451CC8E9" w14:textId="77777777" w:rsidR="00D8372A" w:rsidRDefault="00812FDC">
      <w:pPr>
        <w:pStyle w:val="Titre1"/>
        <w:rPr>
          <w:rFonts w:ascii="Arial" w:hAnsi="Arial" w:cs="Arial"/>
        </w:rPr>
      </w:pPr>
      <w:bookmarkStart w:id="20" w:name="_Toc156050191"/>
      <w:bookmarkStart w:id="21" w:name="_Toc156050700"/>
      <w:bookmarkStart w:id="22" w:name="_Toc156052060"/>
      <w:bookmarkStart w:id="23" w:name="_Toc156055035"/>
      <w:r>
        <w:rPr>
          <w:rFonts w:ascii="Arial" w:hAnsi="Arial" w:cs="Arial"/>
        </w:rPr>
        <w:lastRenderedPageBreak/>
        <w:t>3. Le Machine Learning et ses applications dans un projet d'analyse de textes</w:t>
      </w:r>
      <w:bookmarkEnd w:id="20"/>
      <w:r>
        <w:rPr>
          <w:rFonts w:ascii="Arial" w:hAnsi="Arial" w:cs="Arial"/>
        </w:rPr>
        <w:t>.</w:t>
      </w:r>
      <w:bookmarkEnd w:id="21"/>
      <w:bookmarkEnd w:id="22"/>
      <w:bookmarkEnd w:id="23"/>
    </w:p>
    <w:p w14:paraId="7C547C71" w14:textId="77777777" w:rsidR="00D8372A" w:rsidRDefault="00812FDC">
      <w:pPr>
        <w:rPr>
          <w:rFonts w:cs="Arial"/>
        </w:rPr>
      </w:pPr>
      <w:r>
        <w:rPr>
          <w:rFonts w:cs="Arial"/>
        </w:rPr>
        <w:t>Dans cette troisième phase de notre projet, explorons comment le Machine Learning (ML) est utilisé pour aborder notre problématique de détection de textes générés par intelligence artificielle. Le ML offre une approche puissante pour analyser des données complexes et formuler des prédictions basées sur des modèles préalablement entraînés.</w:t>
      </w:r>
    </w:p>
    <w:p w14:paraId="5036E72C" w14:textId="77777777" w:rsidR="00D8372A" w:rsidRDefault="00812FDC">
      <w:r>
        <w:rPr>
          <w:rFonts w:cs="Arial"/>
        </w:rPr>
        <w:t>Avant de commencer, le code est disponible sur git</w:t>
      </w:r>
      <w:r>
        <w:rPr>
          <w:rStyle w:val="Appelnotedebasdep"/>
          <w:rFonts w:cs="Arial"/>
        </w:rPr>
        <w:footnoteReference w:id="1"/>
      </w:r>
      <w:r>
        <w:rPr>
          <w:rFonts w:cs="Arial"/>
        </w:rPr>
        <w:t>.</w:t>
      </w:r>
    </w:p>
    <w:p w14:paraId="654F6104" w14:textId="77777777" w:rsidR="00D8372A" w:rsidRDefault="00812FDC">
      <w:pPr>
        <w:pStyle w:val="Titre2"/>
      </w:pPr>
      <w:bookmarkStart w:id="24" w:name="_Toc156050192"/>
      <w:bookmarkStart w:id="25" w:name="_Toc156050701"/>
      <w:bookmarkStart w:id="26" w:name="_Toc156052061"/>
      <w:bookmarkStart w:id="27" w:name="_Toc156055036"/>
      <w:r>
        <w:t>3.1 Constitution du jeu de données</w:t>
      </w:r>
      <w:bookmarkEnd w:id="24"/>
      <w:bookmarkEnd w:id="25"/>
      <w:bookmarkEnd w:id="26"/>
      <w:bookmarkEnd w:id="27"/>
    </w:p>
    <w:p w14:paraId="3149D515" w14:textId="77777777" w:rsidR="00D8372A" w:rsidRDefault="00812FDC">
      <w:r>
        <w:rPr>
          <w:rFonts w:cs="Arial"/>
        </w:rPr>
        <w:t xml:space="preserve">Notre jeu </w:t>
      </w:r>
      <w:r>
        <w:rPr>
          <w:rFonts w:cs="Arial"/>
        </w:rPr>
        <w:t xml:space="preserve">de données a été soigneusement rassemblé à partir de </w:t>
      </w:r>
      <w:proofErr w:type="spellStart"/>
      <w:r>
        <w:rPr>
          <w:rFonts w:cs="Arial"/>
        </w:rPr>
        <w:t>Kaggle</w:t>
      </w:r>
      <w:proofErr w:type="spellEnd"/>
      <w:r>
        <w:rPr>
          <w:rStyle w:val="Appelnotedebasdep"/>
          <w:rFonts w:cs="Arial"/>
        </w:rPr>
        <w:footnoteReference w:id="2"/>
      </w:r>
      <w:r>
        <w:rPr>
          <w:rFonts w:cs="Arial"/>
        </w:rPr>
        <w:t>.</w:t>
      </w:r>
    </w:p>
    <w:p w14:paraId="78805F6A" w14:textId="77777777" w:rsidR="00D8372A" w:rsidRDefault="00812FDC">
      <w:pPr>
        <w:rPr>
          <w:rFonts w:cs="Arial"/>
        </w:rPr>
      </w:pPr>
      <w:r>
        <w:rPr>
          <w:rFonts w:cs="Arial"/>
        </w:rPr>
        <w:t xml:space="preserve">Cette base de données contient une variété de textes générés, que ce soit par des êtres humains ou par des intelligences artificielles. Les réponses humaines proviennent de sources respectables telles que "The </w:t>
      </w:r>
      <w:proofErr w:type="spellStart"/>
      <w:r>
        <w:rPr>
          <w:rFonts w:cs="Arial"/>
        </w:rPr>
        <w:t>Encyclopedia</w:t>
      </w:r>
      <w:proofErr w:type="spellEnd"/>
      <w:r>
        <w:rPr>
          <w:rFonts w:cs="Arial"/>
        </w:rPr>
        <w:t xml:space="preserve"> of Computer Science and </w:t>
      </w:r>
      <w:proofErr w:type="spellStart"/>
      <w:r>
        <w:rPr>
          <w:rFonts w:cs="Arial"/>
        </w:rPr>
        <w:t>Technology</w:t>
      </w:r>
      <w:proofErr w:type="spellEnd"/>
      <w:r>
        <w:rPr>
          <w:rFonts w:cs="Arial"/>
        </w:rPr>
        <w:t>" et "</w:t>
      </w:r>
      <w:proofErr w:type="spellStart"/>
      <w:r>
        <w:rPr>
          <w:rFonts w:cs="Arial"/>
        </w:rPr>
        <w:t>Encyclopedia</w:t>
      </w:r>
      <w:proofErr w:type="spellEnd"/>
      <w:r>
        <w:rPr>
          <w:rFonts w:cs="Arial"/>
        </w:rPr>
        <w:t xml:space="preserve"> of Human-Computer Interaction". Les réponses générées par l'IA ont été obtenues en posant des questions à </w:t>
      </w:r>
      <w:proofErr w:type="spellStart"/>
      <w:r>
        <w:rPr>
          <w:rFonts w:cs="Arial"/>
        </w:rPr>
        <w:t>ChatGPT</w:t>
      </w:r>
      <w:proofErr w:type="spellEnd"/>
      <w:r>
        <w:rPr>
          <w:rFonts w:cs="Arial"/>
        </w:rPr>
        <w:t xml:space="preserve"> et en documentant méticuleusement les réponses obtenues.</w:t>
      </w:r>
    </w:p>
    <w:p w14:paraId="6FD96F13" w14:textId="77777777" w:rsidR="00D8372A" w:rsidRDefault="00812FDC">
      <w:pPr>
        <w:rPr>
          <w:rFonts w:cs="Arial"/>
        </w:rPr>
      </w:pPr>
      <w:r>
        <w:rPr>
          <w:rFonts w:cs="Arial"/>
        </w:rPr>
        <w:t>Après cette phase de collecte, les données ont été nettoyées en éliminant les caractères indésirables, les balises de style, et autres éléments de formatage.</w:t>
      </w:r>
    </w:p>
    <w:p w14:paraId="038718A1" w14:textId="77777777" w:rsidR="00D8372A" w:rsidRDefault="00812FDC">
      <w:pPr>
        <w:pStyle w:val="Titre2"/>
      </w:pPr>
      <w:bookmarkStart w:id="28" w:name="_Toc156050193"/>
      <w:bookmarkStart w:id="29" w:name="_Toc156050702"/>
      <w:bookmarkStart w:id="30" w:name="_Toc156052062"/>
      <w:bookmarkStart w:id="31" w:name="_Toc156055037"/>
      <w:r>
        <w:t>3.2 Configuration des paramètres du modèle</w:t>
      </w:r>
      <w:bookmarkEnd w:id="28"/>
      <w:bookmarkEnd w:id="29"/>
      <w:bookmarkEnd w:id="30"/>
      <w:bookmarkEnd w:id="31"/>
    </w:p>
    <w:p w14:paraId="70C87B2D" w14:textId="77777777" w:rsidR="00D8372A" w:rsidRDefault="00812FDC">
      <w:pPr>
        <w:rPr>
          <w:rFonts w:cs="Arial"/>
        </w:rPr>
      </w:pPr>
      <w:r>
        <w:rPr>
          <w:rFonts w:cs="Arial"/>
        </w:rPr>
        <w:t>La mise en place de notre modèle d'analyse a nécessité une attention particulière à certains paramètres cruciaux, adaptés spécifiquement à notre ensemble de données :</w:t>
      </w:r>
    </w:p>
    <w:p w14:paraId="562A715F" w14:textId="77777777" w:rsidR="00D8372A" w:rsidRDefault="00812FDC">
      <w:pPr>
        <w:pStyle w:val="Paragraphedeliste"/>
        <w:numPr>
          <w:ilvl w:val="0"/>
          <w:numId w:val="2"/>
        </w:numPr>
      </w:pPr>
      <w:r>
        <w:rPr>
          <w:rFonts w:cs="Arial"/>
          <w:b/>
          <w:bCs/>
        </w:rPr>
        <w:t>Taille du Vocabulaire (</w:t>
      </w:r>
      <w:proofErr w:type="spellStart"/>
      <w:r>
        <w:rPr>
          <w:rFonts w:cs="Arial"/>
          <w:b/>
          <w:bCs/>
          <w:i/>
          <w:iCs/>
        </w:rPr>
        <w:t>vocab_size</w:t>
      </w:r>
      <w:proofErr w:type="spellEnd"/>
      <w:r>
        <w:rPr>
          <w:rFonts w:cs="Arial"/>
          <w:b/>
          <w:bCs/>
        </w:rPr>
        <w:t>)</w:t>
      </w:r>
      <w:r>
        <w:rPr>
          <w:rFonts w:cs="Arial"/>
        </w:rPr>
        <w:t xml:space="preserve">: Nous avons fixé cette </w:t>
      </w:r>
      <w:r>
        <w:rPr>
          <w:rFonts w:cs="Arial"/>
        </w:rPr>
        <w:t>valeur à 1000, limitant ainsi le modèle aux 1000 mots les plus fréquents dans nos données. Cela permet de concentrer l'attention sur les termes les plus pertinents.</w:t>
      </w:r>
    </w:p>
    <w:p w14:paraId="354C2573" w14:textId="77777777" w:rsidR="00D8372A" w:rsidRDefault="00812FDC">
      <w:pPr>
        <w:pStyle w:val="Paragraphedeliste"/>
        <w:numPr>
          <w:ilvl w:val="0"/>
          <w:numId w:val="2"/>
        </w:numPr>
      </w:pPr>
      <w:r>
        <w:rPr>
          <w:rFonts w:cs="Arial"/>
          <w:b/>
          <w:bCs/>
        </w:rPr>
        <w:t>Dimension de l'Espace d'</w:t>
      </w:r>
      <w:proofErr w:type="spellStart"/>
      <w:r>
        <w:rPr>
          <w:rFonts w:cs="Arial"/>
          <w:b/>
          <w:bCs/>
        </w:rPr>
        <w:t>Embedding</w:t>
      </w:r>
      <w:proofErr w:type="spellEnd"/>
      <w:r>
        <w:rPr>
          <w:rFonts w:cs="Arial"/>
          <w:b/>
          <w:bCs/>
        </w:rPr>
        <w:t xml:space="preserve"> (</w:t>
      </w:r>
      <w:proofErr w:type="spellStart"/>
      <w:r>
        <w:rPr>
          <w:rFonts w:cs="Arial"/>
          <w:b/>
          <w:bCs/>
          <w:i/>
          <w:iCs/>
        </w:rPr>
        <w:t>embedding_dim</w:t>
      </w:r>
      <w:proofErr w:type="spellEnd"/>
      <w:r>
        <w:rPr>
          <w:rFonts w:cs="Arial"/>
          <w:b/>
          <w:bCs/>
        </w:rPr>
        <w:t>)</w:t>
      </w:r>
      <w:r>
        <w:rPr>
          <w:rFonts w:cs="Arial"/>
        </w:rPr>
        <w:t>: Nous avons opté pour une dimension de 50, définissant ainsi la représentation vectorielle de chaque mot dans notre vocabulaire.</w:t>
      </w:r>
    </w:p>
    <w:p w14:paraId="454581BF" w14:textId="77777777" w:rsidR="00D8372A" w:rsidRDefault="00812FDC">
      <w:pPr>
        <w:pStyle w:val="Paragraphedeliste"/>
        <w:numPr>
          <w:ilvl w:val="0"/>
          <w:numId w:val="2"/>
        </w:numPr>
      </w:pPr>
      <w:r>
        <w:rPr>
          <w:rFonts w:cs="Arial"/>
          <w:b/>
          <w:bCs/>
        </w:rPr>
        <w:t>Longueur Maximale d'une Séquence (</w:t>
      </w:r>
      <w:proofErr w:type="spellStart"/>
      <w:r>
        <w:rPr>
          <w:rFonts w:cs="Arial"/>
          <w:b/>
          <w:bCs/>
          <w:i/>
          <w:iCs/>
        </w:rPr>
        <w:t>max_sequence_length</w:t>
      </w:r>
      <w:proofErr w:type="spellEnd"/>
      <w:r>
        <w:rPr>
          <w:rFonts w:cs="Arial"/>
          <w:b/>
          <w:bCs/>
        </w:rPr>
        <w:t>)</w:t>
      </w:r>
      <w:r>
        <w:rPr>
          <w:rFonts w:cs="Arial"/>
        </w:rPr>
        <w:t>: Fixée à 1500, cette valeur détermine la limite de mots examinés par le modèle pour chaque article. Cette valeur a été choisie pour garantir que le modèle puisse analyser une quantité significative d'informations dans chaque article</w:t>
      </w:r>
    </w:p>
    <w:p w14:paraId="168F557B" w14:textId="77777777" w:rsidR="00D8372A" w:rsidRDefault="00812FDC">
      <w:pPr>
        <w:rPr>
          <w:rFonts w:cs="Arial"/>
        </w:rPr>
      </w:pPr>
      <w:r>
        <w:rPr>
          <w:rFonts w:cs="Arial"/>
        </w:rPr>
        <w:t>On a choisi de limiter le vocabulaire à 1000 mots et d'utiliser une représentation de 50 dimensions pour mieux repérer les répétitions importantes et améliorer la façon dont le modèle comprend les mots.</w:t>
      </w:r>
    </w:p>
    <w:p w14:paraId="13CF020A" w14:textId="77777777" w:rsidR="00D8372A" w:rsidRDefault="00812FDC">
      <w:pPr>
        <w:pStyle w:val="Titre2"/>
        <w:rPr>
          <w:rFonts w:cs="Arial"/>
        </w:rPr>
      </w:pPr>
      <w:bookmarkStart w:id="32" w:name="_Toc156050194"/>
      <w:bookmarkStart w:id="33" w:name="_Toc156050703"/>
      <w:bookmarkStart w:id="34" w:name="_Toc156052063"/>
      <w:bookmarkStart w:id="35" w:name="_Toc156055038"/>
      <w:r>
        <w:rPr>
          <w:rFonts w:cs="Arial"/>
        </w:rPr>
        <w:t>3.3 Entraînement du modèle</w:t>
      </w:r>
      <w:bookmarkEnd w:id="32"/>
      <w:bookmarkEnd w:id="33"/>
      <w:bookmarkEnd w:id="34"/>
      <w:bookmarkEnd w:id="35"/>
    </w:p>
    <w:p w14:paraId="078DEF83" w14:textId="77777777" w:rsidR="00D8372A" w:rsidRDefault="00812FDC">
      <w:pPr>
        <w:rPr>
          <w:rFonts w:cs="Arial"/>
        </w:rPr>
      </w:pPr>
      <w:r>
        <w:rPr>
          <w:rFonts w:cs="Arial"/>
        </w:rPr>
        <w:t xml:space="preserve">Les résultats de l'entraînement sur 10 </w:t>
      </w:r>
      <w:proofErr w:type="spellStart"/>
      <w:r>
        <w:rPr>
          <w:rFonts w:cs="Arial"/>
        </w:rPr>
        <w:t>epochs</w:t>
      </w:r>
      <w:proofErr w:type="spellEnd"/>
      <w:r>
        <w:rPr>
          <w:rFonts w:cs="Arial"/>
        </w:rPr>
        <w:t xml:space="preserve"> sont encourageants :</w:t>
      </w:r>
    </w:p>
    <w:p w14:paraId="6B2A18B4" w14:textId="77777777" w:rsidR="00D8372A" w:rsidRDefault="00812FDC">
      <w:pPr>
        <w:pStyle w:val="Paragraphedeliste"/>
        <w:numPr>
          <w:ilvl w:val="0"/>
          <w:numId w:val="3"/>
        </w:numPr>
      </w:pPr>
      <w:r>
        <w:rPr>
          <w:rFonts w:cs="Arial"/>
          <w:b/>
          <w:bCs/>
        </w:rPr>
        <w:t>Précision sur l'Ensemble d'Entraînement</w:t>
      </w:r>
      <w:r>
        <w:rPr>
          <w:rFonts w:cs="Arial"/>
        </w:rPr>
        <w:t>: La précision atteint environ 99.02% à la fin de l'entraînement, indiquant une excellente adaptation aux données d'entraînement.</w:t>
      </w:r>
    </w:p>
    <w:p w14:paraId="4902A05C" w14:textId="77777777" w:rsidR="00D8372A" w:rsidRDefault="00812FDC">
      <w:pPr>
        <w:pStyle w:val="Paragraphedeliste"/>
        <w:numPr>
          <w:ilvl w:val="0"/>
          <w:numId w:val="3"/>
        </w:numPr>
      </w:pPr>
      <w:r>
        <w:rPr>
          <w:rFonts w:cs="Arial"/>
          <w:b/>
          <w:bCs/>
        </w:rPr>
        <w:t>Perte sur l'Ensemble d'Entraînement</w:t>
      </w:r>
      <w:r>
        <w:rPr>
          <w:rFonts w:cs="Arial"/>
        </w:rPr>
        <w:t xml:space="preserve">: La valeur de perte diminue progressivement, atteignant environ 0.0460 à la dernière </w:t>
      </w:r>
      <w:proofErr w:type="spellStart"/>
      <w:r>
        <w:rPr>
          <w:rFonts w:cs="Arial"/>
        </w:rPr>
        <w:t>epoch</w:t>
      </w:r>
      <w:proofErr w:type="spellEnd"/>
      <w:r>
        <w:rPr>
          <w:rFonts w:cs="Arial"/>
        </w:rPr>
        <w:t>, signifiant de la convergence du modèle.</w:t>
      </w:r>
    </w:p>
    <w:p w14:paraId="04CEC3B7" w14:textId="77777777" w:rsidR="00D8372A" w:rsidRDefault="00812FDC">
      <w:pPr>
        <w:pStyle w:val="Paragraphedeliste"/>
        <w:numPr>
          <w:ilvl w:val="0"/>
          <w:numId w:val="3"/>
        </w:numPr>
      </w:pPr>
      <w:r>
        <w:rPr>
          <w:rFonts w:cs="Arial"/>
          <w:b/>
          <w:bCs/>
        </w:rPr>
        <w:t>Précision sur l'Ensemble de Validation</w:t>
      </w:r>
      <w:r>
        <w:rPr>
          <w:rFonts w:cs="Arial"/>
        </w:rPr>
        <w:t>: La précision sur l'ensemble de validation se situe autour de 90.20%, prouvant sa capacité de généralisation.</w:t>
      </w:r>
    </w:p>
    <w:p w14:paraId="0B36F23D" w14:textId="77777777" w:rsidR="00D8372A" w:rsidRDefault="00812FDC">
      <w:pPr>
        <w:pStyle w:val="Paragraphedeliste"/>
        <w:numPr>
          <w:ilvl w:val="0"/>
          <w:numId w:val="3"/>
        </w:numPr>
      </w:pPr>
      <w:r>
        <w:rPr>
          <w:rFonts w:cs="Arial"/>
          <w:b/>
          <w:bCs/>
        </w:rPr>
        <w:t>Perte sur l'Ensemble de Validation</w:t>
      </w:r>
      <w:r>
        <w:rPr>
          <w:rFonts w:cs="Arial"/>
        </w:rPr>
        <w:t>: La valeur de perte sur l'ensemble de validation se maintient à environ 0.3512.</w:t>
      </w:r>
    </w:p>
    <w:p w14:paraId="55F7CED2" w14:textId="77777777" w:rsidR="00D8372A" w:rsidRDefault="00D8372A">
      <w:pPr>
        <w:pStyle w:val="Paragraphedeliste"/>
        <w:rPr>
          <w:rFonts w:cs="Arial"/>
        </w:rPr>
      </w:pPr>
    </w:p>
    <w:p w14:paraId="1EC64521" w14:textId="77777777" w:rsidR="00D8372A" w:rsidRDefault="00812FDC">
      <w:pPr>
        <w:rPr>
          <w:rFonts w:cs="Arial"/>
        </w:rPr>
      </w:pPr>
      <w:r>
        <w:rPr>
          <w:rFonts w:cs="Arial"/>
        </w:rPr>
        <w:lastRenderedPageBreak/>
        <w:t>Ces résultats suggèrent une capacité du modèle à apprendre efficacement sur l'ensemble d'entraînement et à généraliser avec succès sur de nouvelles données.</w:t>
      </w:r>
    </w:p>
    <w:p w14:paraId="3756B99D" w14:textId="77777777" w:rsidR="00D8372A" w:rsidRDefault="00812FDC">
      <w:pPr>
        <w:pStyle w:val="Titre2"/>
      </w:pPr>
      <w:bookmarkStart w:id="36" w:name="_Toc156050195"/>
      <w:bookmarkStart w:id="37" w:name="_Toc156050704"/>
      <w:bookmarkStart w:id="38" w:name="_Toc156052064"/>
      <w:bookmarkStart w:id="39" w:name="_Toc156055039"/>
      <w:r>
        <w:rPr>
          <w:rStyle w:val="StrongEmphasis"/>
          <w:rFonts w:cs="Arial"/>
          <w:b w:val="0"/>
          <w:bCs w:val="0"/>
        </w:rPr>
        <w:t>3.4 Perspectives d'amélioration</w:t>
      </w:r>
      <w:bookmarkEnd w:id="36"/>
      <w:bookmarkEnd w:id="37"/>
      <w:bookmarkEnd w:id="38"/>
      <w:bookmarkEnd w:id="39"/>
    </w:p>
    <w:p w14:paraId="151B7F79" w14:textId="77777777" w:rsidR="00D8372A" w:rsidRDefault="00812FDC">
      <w:pPr>
        <w:pStyle w:val="Titre3"/>
        <w:rPr>
          <w:rFonts w:ascii="Arial" w:hAnsi="Arial" w:cs="Arial"/>
        </w:rPr>
      </w:pPr>
      <w:bookmarkStart w:id="40" w:name="_Toc156050196"/>
      <w:bookmarkStart w:id="41" w:name="_Toc156050705"/>
      <w:r>
        <w:rPr>
          <w:rFonts w:ascii="Arial" w:hAnsi="Arial" w:cs="Arial"/>
        </w:rPr>
        <w:t>3.4.1 Opérationnalité du modèle</w:t>
      </w:r>
      <w:bookmarkEnd w:id="40"/>
      <w:bookmarkEnd w:id="41"/>
    </w:p>
    <w:p w14:paraId="5AF60AB7" w14:textId="77777777" w:rsidR="00D8372A" w:rsidRDefault="00812FDC">
      <w:pPr>
        <w:rPr>
          <w:rFonts w:cs="Arial"/>
        </w:rPr>
      </w:pPr>
      <w:r>
        <w:rPr>
          <w:rFonts w:cs="Arial"/>
        </w:rPr>
        <w:t>Notre modèle actuel excelle dans l'analyse des éléments de notre base de données spécifique. Cependant, il est crucial de souligner que son optimisation se limite à cette base de données particulière. En dehors de ce contexte spécifique, sa performance pourrait présenter des variations notables. Cela souligne l'importance d'envisager une expansion de la base de données pour une amélioration plus globale de la performance du modèle. Une base de données plus diversifiée pourrait potentiellement renforcer sa c</w:t>
      </w:r>
      <w:r>
        <w:rPr>
          <w:rFonts w:cs="Arial"/>
        </w:rPr>
        <w:t>apacité à généraliser et à s'adapter à une variété plus étendue de textes générés par IA.</w:t>
      </w:r>
    </w:p>
    <w:p w14:paraId="2C05EC71" w14:textId="77777777" w:rsidR="00D8372A" w:rsidRDefault="00812FDC">
      <w:pPr>
        <w:pStyle w:val="Titre3"/>
        <w:rPr>
          <w:rFonts w:ascii="Arial" w:hAnsi="Arial" w:cs="Arial"/>
        </w:rPr>
      </w:pPr>
      <w:bookmarkStart w:id="42" w:name="_Toc156050197"/>
      <w:bookmarkStart w:id="43" w:name="_Toc156050706"/>
      <w:r>
        <w:rPr>
          <w:rFonts w:ascii="Arial" w:hAnsi="Arial" w:cs="Arial"/>
        </w:rPr>
        <w:t>3.4.2 Gestion des fautes</w:t>
      </w:r>
      <w:bookmarkEnd w:id="42"/>
      <w:bookmarkEnd w:id="43"/>
    </w:p>
    <w:p w14:paraId="7A4C7C58" w14:textId="77777777" w:rsidR="00D8372A" w:rsidRDefault="00812FDC">
      <w:pPr>
        <w:rPr>
          <w:rFonts w:cs="Arial"/>
        </w:rPr>
      </w:pPr>
      <w:r>
        <w:rPr>
          <w:rFonts w:cs="Arial"/>
        </w:rPr>
        <w:t>Pour garantir une détection d'erreurs plus pointue, notre modèle actuel se concentre sur l'élimination des caractères indésirables et des balises de style. Une amélioration potentielle consisterait à explorer des approches plus avancées, telles que l'intégration de techniques de correction orthographique ou l'utilisation de modèles spécialisés dans la détection d'erreurs. Cela renforcerait notre capacité à traiter de manière plus précise les fautes orthographiques et à améliorer la fiabilité du modèle.</w:t>
      </w:r>
    </w:p>
    <w:p w14:paraId="634B3F3E" w14:textId="3668C9D8" w:rsidR="00D8372A" w:rsidRDefault="001B6C2A" w:rsidP="001B6C2A">
      <w:pPr>
        <w:pStyle w:val="Titre1"/>
      </w:pPr>
      <w:bookmarkStart w:id="44" w:name="_Toc156055040"/>
      <w:r>
        <w:t>4. Contributions des membres</w:t>
      </w:r>
      <w:bookmarkEnd w:id="44"/>
      <w:r>
        <w:t xml:space="preserve"> </w:t>
      </w:r>
    </w:p>
    <w:p w14:paraId="6216B0C3" w14:textId="40C19B37" w:rsidR="001B6C2A" w:rsidRPr="001B6C2A" w:rsidRDefault="001B6C2A" w:rsidP="001B6C2A">
      <w:r w:rsidRPr="001B6C2A">
        <w:t xml:space="preserve">Nous avons réparti les tâches de manière collaborative, </w:t>
      </w:r>
      <w:r w:rsidR="007C6C2F" w:rsidRPr="007C6C2F">
        <w:t>chacun</w:t>
      </w:r>
      <w:r w:rsidR="007C6C2F" w:rsidRPr="007C6C2F">
        <w:t xml:space="preserve"> apportant ses compétences spécifiques au projet AI SPOTTER</w:t>
      </w:r>
      <w:r w:rsidRPr="001B6C2A">
        <w:t>. Voici un aperçu des contributions individuelles :</w:t>
      </w:r>
    </w:p>
    <w:p w14:paraId="201D581F" w14:textId="3AD3A409" w:rsidR="001B6C2A" w:rsidRDefault="00ED6EEA" w:rsidP="001B6C2A">
      <w:pPr>
        <w:pStyle w:val="Titre2"/>
      </w:pPr>
      <w:bookmarkStart w:id="45" w:name="_Toc156055041"/>
      <w:r>
        <w:t xml:space="preserve">4.1 </w:t>
      </w:r>
      <w:r w:rsidR="001B6C2A">
        <w:t>Lorenzo</w:t>
      </w:r>
      <w:bookmarkEnd w:id="45"/>
    </w:p>
    <w:p w14:paraId="4BFDA91E" w14:textId="1D11C7E3" w:rsidR="00ED6EEA" w:rsidRDefault="00ED6EEA" w:rsidP="00ED6EEA">
      <w:r w:rsidRPr="00ED6EEA">
        <w:t xml:space="preserve">Lorenzo a initié la recherche d'un </w:t>
      </w:r>
      <w:proofErr w:type="spellStart"/>
      <w:r w:rsidRPr="00ED6EEA">
        <w:t>dataset</w:t>
      </w:r>
      <w:proofErr w:type="spellEnd"/>
      <w:r w:rsidRPr="00ED6EEA">
        <w:t xml:space="preserve"> adapté, puis a développé un script permettant de générer un modèle</w:t>
      </w:r>
      <w:r>
        <w:t xml:space="preserve">, </w:t>
      </w:r>
      <w:r w:rsidR="007C6C2F" w:rsidRPr="007C6C2F">
        <w:t xml:space="preserve">basé sur les bibliothèques </w:t>
      </w:r>
      <w:proofErr w:type="spellStart"/>
      <w:r w:rsidR="007C6C2F" w:rsidRPr="007C6C2F">
        <w:t>TensorFlow</w:t>
      </w:r>
      <w:proofErr w:type="spellEnd"/>
      <w:r w:rsidR="007C6C2F" w:rsidRPr="007C6C2F">
        <w:t xml:space="preserve"> et </w:t>
      </w:r>
      <w:proofErr w:type="spellStart"/>
      <w:r w:rsidR="007C6C2F" w:rsidRPr="007C6C2F">
        <w:t>scikit-learn</w:t>
      </w:r>
      <w:proofErr w:type="spellEnd"/>
      <w:r w:rsidR="007C6C2F">
        <w:t xml:space="preserve"> de Python</w:t>
      </w:r>
      <w:r>
        <w:t>,</w:t>
      </w:r>
      <w:r w:rsidRPr="00ED6EEA">
        <w:t xml:space="preserve"> à partir de données</w:t>
      </w:r>
      <w:r>
        <w:t>(</w:t>
      </w:r>
      <w:proofErr w:type="spellStart"/>
      <w:r>
        <w:t>dataset</w:t>
      </w:r>
      <w:proofErr w:type="spellEnd"/>
      <w:r>
        <w:t xml:space="preserve"> et paramètres)</w:t>
      </w:r>
      <w:r w:rsidRPr="00ED6EEA">
        <w:t xml:space="preserve"> préalablement définies. </w:t>
      </w:r>
    </w:p>
    <w:p w14:paraId="6CC900BA" w14:textId="77777777" w:rsidR="007C6C2F" w:rsidRDefault="00ED6EEA" w:rsidP="007C6C2F">
      <w:r w:rsidRPr="00ED6EEA">
        <w:t xml:space="preserve">Une fois le modèle créé, Lorenzo a mis en place une interface utilisateur, utilisant des technologies web telles que HTML, CSS, et JavaScript. </w:t>
      </w:r>
      <w:r w:rsidR="007C6C2F" w:rsidRPr="007C6C2F">
        <w:t xml:space="preserve">Pour la partie backend, il a développé une API Flask en Python permettant de tester les textes avec le modèle de machine </w:t>
      </w:r>
      <w:proofErr w:type="spellStart"/>
      <w:r w:rsidR="007C6C2F" w:rsidRPr="007C6C2F">
        <w:t>learning</w:t>
      </w:r>
      <w:proofErr w:type="spellEnd"/>
      <w:r w:rsidR="007C6C2F" w:rsidRPr="007C6C2F">
        <w:t xml:space="preserve"> qu'il a créé</w:t>
      </w:r>
    </w:p>
    <w:p w14:paraId="68E6662D" w14:textId="5EC5FEB3" w:rsidR="001B6C2A" w:rsidRDefault="00ED6EEA" w:rsidP="007C6C2F">
      <w:pPr>
        <w:pStyle w:val="Titre2"/>
      </w:pPr>
      <w:bookmarkStart w:id="46" w:name="_Toc156055042"/>
      <w:r>
        <w:t xml:space="preserve">4.2 </w:t>
      </w:r>
      <w:r w:rsidR="001B6C2A" w:rsidRPr="001B6C2A">
        <w:t>Axel</w:t>
      </w:r>
      <w:bookmarkEnd w:id="46"/>
    </w:p>
    <w:p w14:paraId="3BEB2AA0" w14:textId="77777777" w:rsidR="007C6C2F" w:rsidRDefault="007C6C2F" w:rsidP="007C6C2F">
      <w:r w:rsidRPr="007C6C2F">
        <w:t>Axel s'est plongé dans la partie théorique du projet en se focalisant sur la recherche fondamentale pour définir comment traiter le texte. Il a approfondi sa compréhension des algorithmes d'analyse de texte en explorant</w:t>
      </w:r>
      <w:r>
        <w:t xml:space="preserve"> </w:t>
      </w:r>
      <w:r w:rsidRPr="007C6C2F">
        <w:t>comment les phrases sont formées, cherchant à saisir les mécanismes qui les animent</w:t>
      </w:r>
      <w:r>
        <w:t>.</w:t>
      </w:r>
    </w:p>
    <w:p w14:paraId="43C0B1E8" w14:textId="03AA6B83" w:rsidR="001B6C2A" w:rsidRPr="001B6C2A" w:rsidRDefault="007C6C2F" w:rsidP="007C6C2F">
      <w:r w:rsidRPr="007C6C2F">
        <w:t>Axé sur la distinction essentielle entre les caractéristiques des textes créés par des êtres humains et ceux générés par des intelligences artificielles (IA), Axel a élaboré des règles pour identifier ces différences. Plus spécifiquement, il a conçu un modèle CSP, détaillant les différentes composantes de manière précise.</w:t>
      </w:r>
    </w:p>
    <w:sectPr w:rsidR="001B6C2A" w:rsidRPr="001B6C2A">
      <w:headerReference w:type="default" r:id="rId8"/>
      <w:footerReference w:type="default" r:id="rId9"/>
      <w:headerReference w:type="first" r:id="rId10"/>
      <w:pgSz w:w="11906" w:h="16838"/>
      <w:pgMar w:top="1134" w:right="1134" w:bottom="1134" w:left="1134"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E6EE1" w14:textId="77777777" w:rsidR="00812FDC" w:rsidRDefault="00812FDC">
      <w:pPr>
        <w:spacing w:before="0" w:after="0"/>
      </w:pPr>
      <w:r>
        <w:separator/>
      </w:r>
    </w:p>
  </w:endnote>
  <w:endnote w:type="continuationSeparator" w:id="0">
    <w:p w14:paraId="014D89D0" w14:textId="77777777" w:rsidR="00812FDC" w:rsidRDefault="00812FD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NSimSun">
    <w:panose1 w:val="02010609030101010101"/>
    <w:charset w:val="86"/>
    <w:family w:val="modern"/>
    <w:pitch w:val="fixed"/>
    <w:sig w:usb0="00000203" w:usb1="288F0000" w:usb2="00000016" w:usb3="00000000" w:csb0="00040001" w:csb1="00000000"/>
  </w:font>
  <w:font w:name="OpenSymbol">
    <w:charset w:val="02"/>
    <w:family w:val="auto"/>
    <w:pitch w:val="default"/>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F920F" w14:textId="77777777" w:rsidR="00812FDC" w:rsidRDefault="00812FDC">
    <w:pPr>
      <w:pStyle w:val="Pieddepage"/>
      <w:jc w:val="right"/>
    </w:pPr>
    <w:r>
      <w:fldChar w:fldCharType="begin"/>
    </w:r>
    <w:r>
      <w:instrText xml:space="preserve"> PAGE </w:instrText>
    </w:r>
    <w:r>
      <w:fldChar w:fldCharType="separate"/>
    </w:r>
    <w:r>
      <w:t>2</w:t>
    </w:r>
    <w:r>
      <w:fldChar w:fldCharType="end"/>
    </w:r>
  </w:p>
  <w:p w14:paraId="364314E7" w14:textId="77777777" w:rsidR="00812FDC" w:rsidRDefault="00812FD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E3CF0" w14:textId="77777777" w:rsidR="00812FDC" w:rsidRDefault="00812FDC">
      <w:pPr>
        <w:spacing w:before="0" w:after="0"/>
      </w:pPr>
      <w:r>
        <w:separator/>
      </w:r>
    </w:p>
  </w:footnote>
  <w:footnote w:type="continuationSeparator" w:id="0">
    <w:p w14:paraId="4138A0C0" w14:textId="77777777" w:rsidR="00812FDC" w:rsidRDefault="00812FDC">
      <w:pPr>
        <w:spacing w:before="0" w:after="0"/>
      </w:pPr>
      <w:r>
        <w:continuationSeparator/>
      </w:r>
    </w:p>
  </w:footnote>
  <w:footnote w:id="1">
    <w:p w14:paraId="02F25CC4" w14:textId="77777777" w:rsidR="00D8372A" w:rsidRDefault="00812FDC">
      <w:pPr>
        <w:pStyle w:val="Notedebasdepage"/>
      </w:pPr>
      <w:r>
        <w:rPr>
          <w:rStyle w:val="Appelnotedebasdep"/>
        </w:rPr>
        <w:footnoteRef/>
      </w:r>
      <w:r>
        <w:t xml:space="preserve"> https://github.com/axelfvvv/IAProject</w:t>
      </w:r>
    </w:p>
  </w:footnote>
  <w:footnote w:id="2">
    <w:p w14:paraId="26DD8101" w14:textId="77777777" w:rsidR="00D8372A" w:rsidRDefault="00812FDC">
      <w:pPr>
        <w:pStyle w:val="Notedebasdepage"/>
      </w:pPr>
      <w:r>
        <w:rPr>
          <w:rStyle w:val="Appelnotedebasdep"/>
        </w:rPr>
        <w:footnoteRef/>
      </w:r>
      <w:r>
        <w:t xml:space="preserve"> https://www.kaggle.com/datasets/mahdimaktabdar/chatgpt-classification-dataset/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5FE22" w14:textId="77777777" w:rsidR="00812FDC" w:rsidRDefault="00812FDC">
    <w:pPr>
      <w:pStyle w:val="En-tte"/>
    </w:pPr>
    <w:r>
      <w:rPr>
        <w:rFonts w:ascii="Arial" w:hAnsi="Arial" w:cs="Arial"/>
        <w:sz w:val="20"/>
        <w:szCs w:val="20"/>
      </w:rPr>
      <w:t>Janvier</w:t>
    </w:r>
    <w:r>
      <w:rPr>
        <w:rFonts w:ascii="Arial" w:hAnsi="Arial" w:cs="Arial"/>
        <w:b/>
        <w:bCs/>
        <w:sz w:val="20"/>
        <w:szCs w:val="20"/>
      </w:rPr>
      <w:tab/>
    </w:r>
    <w:r>
      <w:rPr>
        <w:rFonts w:ascii="Arial" w:hAnsi="Arial" w:cs="Arial"/>
        <w:b/>
        <w:bCs/>
        <w:sz w:val="20"/>
        <w:szCs w:val="20"/>
      </w:rPr>
      <w:tab/>
    </w:r>
    <w:r>
      <w:rPr>
        <w:rFonts w:ascii="Arial" w:hAnsi="Arial" w:cs="Arial"/>
        <w:sz w:val="20"/>
        <w:szCs w:val="20"/>
      </w:rPr>
      <w:t xml:space="preserve">Lorenzo </w:t>
    </w:r>
    <w:r>
      <w:rPr>
        <w:rFonts w:ascii="Arial" w:hAnsi="Arial" w:cs="Arial"/>
        <w:b/>
        <w:bCs/>
        <w:sz w:val="20"/>
        <w:szCs w:val="20"/>
      </w:rPr>
      <w:t>BARBEY</w:t>
    </w:r>
  </w:p>
  <w:p w14:paraId="79235B37" w14:textId="77777777" w:rsidR="00812FDC" w:rsidRDefault="00812FDC">
    <w:pPr>
      <w:pStyle w:val="En-tte"/>
    </w:pPr>
    <w:r>
      <w:rPr>
        <w:rFonts w:ascii="Arial" w:hAnsi="Arial" w:cs="Arial"/>
        <w:sz w:val="20"/>
        <w:szCs w:val="20"/>
      </w:rPr>
      <w:t>2024</w:t>
    </w:r>
    <w:r>
      <w:rPr>
        <w:rFonts w:ascii="Arial" w:hAnsi="Arial" w:cs="Arial"/>
        <w:sz w:val="20"/>
        <w:szCs w:val="20"/>
      </w:rPr>
      <w:tab/>
    </w:r>
    <w:r>
      <w:rPr>
        <w:rFonts w:ascii="Arial" w:hAnsi="Arial" w:cs="Arial"/>
        <w:sz w:val="20"/>
        <w:szCs w:val="20"/>
      </w:rPr>
      <w:tab/>
      <w:t xml:space="preserve">Axel </w:t>
    </w:r>
    <w:r>
      <w:rPr>
        <w:rFonts w:ascii="Arial" w:hAnsi="Arial" w:cs="Arial"/>
        <w:b/>
        <w:bCs/>
        <w:sz w:val="20"/>
        <w:szCs w:val="20"/>
      </w:rPr>
      <w:t>FEVEZ</w:t>
    </w:r>
  </w:p>
  <w:p w14:paraId="5C6F5520" w14:textId="77777777" w:rsidR="00812FDC" w:rsidRDefault="00812FDC">
    <w:pPr>
      <w:pStyle w:val="En-tte"/>
      <w:rPr>
        <w:rFonts w:ascii="Arial" w:hAnsi="Arial" w:cs="Arial"/>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F78F9" w14:textId="77777777" w:rsidR="00812FDC" w:rsidRDefault="00812FDC">
    <w:pPr>
      <w:pStyle w:val="En-tte"/>
    </w:pPr>
    <w:r>
      <w:rPr>
        <w:rFonts w:ascii="Arial" w:hAnsi="Arial" w:cs="Arial"/>
        <w:sz w:val="20"/>
        <w:szCs w:val="20"/>
      </w:rPr>
      <w:t>Janvier</w:t>
    </w:r>
    <w:r>
      <w:rPr>
        <w:rFonts w:ascii="Arial" w:hAnsi="Arial" w:cs="Arial"/>
        <w:b/>
        <w:bCs/>
        <w:sz w:val="20"/>
        <w:szCs w:val="20"/>
      </w:rPr>
      <w:tab/>
    </w:r>
    <w:r>
      <w:rPr>
        <w:rFonts w:ascii="Arial" w:hAnsi="Arial" w:cs="Arial"/>
        <w:b/>
        <w:bCs/>
        <w:sz w:val="20"/>
        <w:szCs w:val="20"/>
      </w:rPr>
      <w:tab/>
    </w:r>
    <w:r>
      <w:rPr>
        <w:rFonts w:ascii="Arial" w:hAnsi="Arial" w:cs="Arial"/>
        <w:sz w:val="20"/>
        <w:szCs w:val="20"/>
      </w:rPr>
      <w:t xml:space="preserve">Lorenzo </w:t>
    </w:r>
    <w:r>
      <w:rPr>
        <w:rFonts w:ascii="Arial" w:hAnsi="Arial" w:cs="Arial"/>
        <w:b/>
        <w:bCs/>
        <w:sz w:val="20"/>
        <w:szCs w:val="20"/>
      </w:rPr>
      <w:t>BARBEY</w:t>
    </w:r>
  </w:p>
  <w:p w14:paraId="6DD0951D" w14:textId="77777777" w:rsidR="00812FDC" w:rsidRDefault="00812FDC">
    <w:pPr>
      <w:pStyle w:val="En-tte"/>
    </w:pPr>
    <w:r>
      <w:rPr>
        <w:rFonts w:ascii="Arial" w:hAnsi="Arial" w:cs="Arial"/>
        <w:sz w:val="20"/>
        <w:szCs w:val="20"/>
      </w:rPr>
      <w:t>2024</w:t>
    </w:r>
    <w:r>
      <w:rPr>
        <w:rFonts w:ascii="Arial" w:hAnsi="Arial" w:cs="Arial"/>
        <w:sz w:val="20"/>
        <w:szCs w:val="20"/>
      </w:rPr>
      <w:tab/>
    </w:r>
    <w:r>
      <w:rPr>
        <w:rFonts w:ascii="Arial" w:hAnsi="Arial" w:cs="Arial"/>
        <w:sz w:val="20"/>
        <w:szCs w:val="20"/>
      </w:rPr>
      <w:tab/>
      <w:t xml:space="preserve">Axel </w:t>
    </w:r>
    <w:r>
      <w:rPr>
        <w:rFonts w:ascii="Arial" w:hAnsi="Arial" w:cs="Arial"/>
        <w:b/>
        <w:bCs/>
        <w:sz w:val="20"/>
        <w:szCs w:val="20"/>
      </w:rPr>
      <w:t>FEVEZ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E1061"/>
    <w:multiLevelType w:val="hybridMultilevel"/>
    <w:tmpl w:val="06EA82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DEF5554"/>
    <w:multiLevelType w:val="hybridMultilevel"/>
    <w:tmpl w:val="6F1E75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70C0D4A"/>
    <w:multiLevelType w:val="multilevel"/>
    <w:tmpl w:val="0652B93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48466152"/>
    <w:multiLevelType w:val="multilevel"/>
    <w:tmpl w:val="C00658CA"/>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490E6592"/>
    <w:multiLevelType w:val="multilevel"/>
    <w:tmpl w:val="B8B0B43C"/>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1786578351">
    <w:abstractNumId w:val="2"/>
  </w:num>
  <w:num w:numId="2" w16cid:durableId="39520824">
    <w:abstractNumId w:val="4"/>
  </w:num>
  <w:num w:numId="3" w16cid:durableId="1448503291">
    <w:abstractNumId w:val="3"/>
  </w:num>
  <w:num w:numId="4" w16cid:durableId="469444294">
    <w:abstractNumId w:val="1"/>
  </w:num>
  <w:num w:numId="5" w16cid:durableId="1220169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D8372A"/>
    <w:rsid w:val="001B6C2A"/>
    <w:rsid w:val="007C6C2F"/>
    <w:rsid w:val="00812FDC"/>
    <w:rsid w:val="00A3009B"/>
    <w:rsid w:val="00D8372A"/>
    <w:rsid w:val="00E828BC"/>
    <w:rsid w:val="00ED6E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2D395"/>
  <w15:docId w15:val="{7B856C56-F6A0-4551-9B36-AC156541A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egoe UI" w:hAnsi="Liberation Serif" w:cs="Tahoma"/>
        <w:color w:val="000000"/>
        <w:kern w:val="3"/>
        <w:sz w:val="24"/>
        <w:szCs w:val="24"/>
        <w:lang w:val="fr-FR"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before="120" w:after="120"/>
      <w:jc w:val="both"/>
    </w:pPr>
    <w:rPr>
      <w:rFonts w:ascii="Arial" w:hAnsi="Arial"/>
      <w:sz w:val="22"/>
    </w:rPr>
  </w:style>
  <w:style w:type="paragraph" w:styleId="Titre1">
    <w:name w:val="heading 1"/>
    <w:basedOn w:val="Normal"/>
    <w:next w:val="Normal"/>
    <w:uiPriority w:val="9"/>
    <w:qFormat/>
    <w:rsid w:val="001B6C2A"/>
    <w:pPr>
      <w:keepNext/>
      <w:keepLines/>
      <w:spacing w:before="360" w:after="240"/>
      <w:outlineLvl w:val="0"/>
    </w:pPr>
    <w:rPr>
      <w:rFonts w:ascii="Aptos Display" w:eastAsia="Times New Roman" w:hAnsi="Aptos Display" w:cs="Mangal"/>
      <w:color w:val="3A7C22"/>
      <w:sz w:val="32"/>
      <w:szCs w:val="29"/>
    </w:rPr>
  </w:style>
  <w:style w:type="paragraph" w:styleId="Titre2">
    <w:name w:val="heading 2"/>
    <w:basedOn w:val="Normal"/>
    <w:next w:val="Normal"/>
    <w:uiPriority w:val="9"/>
    <w:unhideWhenUsed/>
    <w:qFormat/>
    <w:pPr>
      <w:keepNext/>
      <w:keepLines/>
      <w:spacing w:before="240"/>
      <w:jc w:val="center"/>
      <w:outlineLvl w:val="1"/>
    </w:pPr>
    <w:rPr>
      <w:rFonts w:eastAsia="Times New Roman" w:cs="Mangal"/>
      <w:color w:val="4EA72E"/>
      <w:sz w:val="26"/>
      <w:szCs w:val="23"/>
    </w:rPr>
  </w:style>
  <w:style w:type="paragraph" w:styleId="Titre3">
    <w:name w:val="heading 3"/>
    <w:basedOn w:val="Normal"/>
    <w:next w:val="Normal"/>
    <w:uiPriority w:val="9"/>
    <w:unhideWhenUsed/>
    <w:qFormat/>
    <w:pPr>
      <w:keepNext/>
      <w:keepLines/>
      <w:jc w:val="left"/>
      <w:outlineLvl w:val="2"/>
    </w:pPr>
    <w:rPr>
      <w:rFonts w:ascii="Aptos Display" w:eastAsia="Times New Roman" w:hAnsi="Aptos Display" w:cs="Mangal"/>
      <w:color w:val="4EA72E"/>
      <w:sz w:val="24"/>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pPr>
  </w:style>
  <w:style w:type="paragraph" w:customStyle="1" w:styleId="Textbody">
    <w:name w:val="Text body"/>
    <w:basedOn w:val="Standard"/>
    <w:pPr>
      <w:spacing w:after="140" w:line="276" w:lineRule="auto"/>
    </w:pPr>
  </w:style>
  <w:style w:type="paragraph" w:styleId="Sansinterligne">
    <w:name w:val="No Spacing"/>
    <w:pPr>
      <w:widowControl/>
      <w:suppressAutoHyphens/>
    </w:pPr>
    <w:rPr>
      <w:rFonts w:eastAsia="NSimSun"/>
      <w:kern w:val="0"/>
      <w:lang w:eastAsia="fr-FR"/>
    </w:rPr>
  </w:style>
  <w:style w:type="paragraph" w:customStyle="1" w:styleId="HeaderandFooter">
    <w:name w:val="Header and Footer"/>
    <w:basedOn w:val="Standard"/>
    <w:pPr>
      <w:suppressLineNumbers/>
      <w:tabs>
        <w:tab w:val="center" w:pos="4819"/>
        <w:tab w:val="right" w:pos="9638"/>
      </w:tabs>
    </w:pPr>
  </w:style>
  <w:style w:type="paragraph" w:styleId="En-tte">
    <w:name w:val="header"/>
    <w:basedOn w:val="HeaderandFooter"/>
  </w:style>
  <w:style w:type="paragraph" w:customStyle="1" w:styleId="TableContents">
    <w:name w:val="Table Contents"/>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StrongEmphasis">
    <w:name w:val="Strong Emphasis"/>
    <w:rPr>
      <w:b/>
      <w:bCs/>
    </w:rPr>
  </w:style>
  <w:style w:type="character" w:customStyle="1" w:styleId="Titre1Car">
    <w:name w:val="Titre 1 Car"/>
    <w:basedOn w:val="Policepardfaut"/>
    <w:rPr>
      <w:rFonts w:ascii="Aptos Display" w:eastAsia="Times New Roman" w:hAnsi="Aptos Display" w:cs="Mangal"/>
      <w:color w:val="3A7C22"/>
      <w:sz w:val="32"/>
      <w:szCs w:val="29"/>
    </w:rPr>
  </w:style>
  <w:style w:type="paragraph" w:styleId="Paragraphedeliste">
    <w:name w:val="List Paragraph"/>
    <w:basedOn w:val="Normal"/>
    <w:pPr>
      <w:ind w:left="720"/>
      <w:contextualSpacing/>
    </w:pPr>
    <w:rPr>
      <w:rFonts w:cs="Mangal"/>
    </w:rPr>
  </w:style>
  <w:style w:type="character" w:customStyle="1" w:styleId="Titre2Car">
    <w:name w:val="Titre 2 Car"/>
    <w:basedOn w:val="Policepardfaut"/>
    <w:rPr>
      <w:rFonts w:ascii="Arial" w:eastAsia="Times New Roman" w:hAnsi="Arial" w:cs="Mangal"/>
      <w:color w:val="4EA72E"/>
      <w:sz w:val="26"/>
      <w:szCs w:val="23"/>
    </w:rPr>
  </w:style>
  <w:style w:type="character" w:styleId="Lienhypertexte">
    <w:name w:val="Hyperlink"/>
    <w:basedOn w:val="Policepardfaut"/>
    <w:uiPriority w:val="99"/>
    <w:rPr>
      <w:color w:val="467886"/>
      <w:u w:val="single"/>
    </w:rPr>
  </w:style>
  <w:style w:type="character" w:styleId="Mentionnonrsolue">
    <w:name w:val="Unresolved Mention"/>
    <w:basedOn w:val="Policepardfaut"/>
    <w:rPr>
      <w:color w:val="605E5C"/>
      <w:shd w:val="clear" w:color="auto" w:fill="E1DFDD"/>
    </w:rPr>
  </w:style>
  <w:style w:type="character" w:customStyle="1" w:styleId="Titre3Car">
    <w:name w:val="Titre 3 Car"/>
    <w:basedOn w:val="Policepardfaut"/>
    <w:rPr>
      <w:rFonts w:ascii="Aptos Display" w:eastAsia="Times New Roman" w:hAnsi="Aptos Display" w:cs="Mangal"/>
      <w:color w:val="4EA72E"/>
      <w:szCs w:val="21"/>
    </w:rPr>
  </w:style>
  <w:style w:type="paragraph" w:styleId="En-ttedetabledesmatires">
    <w:name w:val="TOC Heading"/>
    <w:basedOn w:val="Titre1"/>
    <w:next w:val="Normal"/>
    <w:pPr>
      <w:widowControl/>
      <w:suppressAutoHyphens w:val="0"/>
      <w:spacing w:before="240" w:after="0" w:line="256" w:lineRule="auto"/>
      <w:jc w:val="left"/>
      <w:textAlignment w:val="auto"/>
    </w:pPr>
    <w:rPr>
      <w:rFonts w:cs="Times New Roman"/>
      <w:kern w:val="0"/>
      <w:szCs w:val="32"/>
      <w:lang w:eastAsia="fr-FR" w:bidi="ar-SA"/>
    </w:rPr>
  </w:style>
  <w:style w:type="paragraph" w:styleId="TM1">
    <w:name w:val="toc 1"/>
    <w:basedOn w:val="Normal"/>
    <w:next w:val="Normal"/>
    <w:autoRedefine/>
    <w:uiPriority w:val="39"/>
    <w:pPr>
      <w:jc w:val="left"/>
    </w:pPr>
    <w:rPr>
      <w:rFonts w:ascii="Aptos" w:hAnsi="Aptos"/>
      <w:b/>
      <w:bCs/>
      <w:caps/>
      <w:sz w:val="20"/>
      <w:szCs w:val="20"/>
    </w:rPr>
  </w:style>
  <w:style w:type="paragraph" w:styleId="TM2">
    <w:name w:val="toc 2"/>
    <w:basedOn w:val="Normal"/>
    <w:next w:val="Normal"/>
    <w:autoRedefine/>
    <w:uiPriority w:val="39"/>
    <w:pPr>
      <w:spacing w:before="0" w:after="0"/>
      <w:ind w:left="220"/>
      <w:jc w:val="left"/>
    </w:pPr>
    <w:rPr>
      <w:rFonts w:ascii="Aptos" w:hAnsi="Aptos"/>
      <w:smallCaps/>
      <w:sz w:val="20"/>
      <w:szCs w:val="20"/>
    </w:rPr>
  </w:style>
  <w:style w:type="paragraph" w:styleId="TM3">
    <w:name w:val="toc 3"/>
    <w:basedOn w:val="Normal"/>
    <w:next w:val="Normal"/>
    <w:autoRedefine/>
    <w:pPr>
      <w:spacing w:before="0" w:after="0"/>
      <w:ind w:left="440"/>
      <w:jc w:val="left"/>
    </w:pPr>
    <w:rPr>
      <w:rFonts w:ascii="Aptos" w:hAnsi="Aptos"/>
      <w:i/>
      <w:iCs/>
      <w:sz w:val="20"/>
      <w:szCs w:val="20"/>
    </w:rPr>
  </w:style>
  <w:style w:type="paragraph" w:styleId="Pieddepage">
    <w:name w:val="footer"/>
    <w:basedOn w:val="Normal"/>
    <w:pPr>
      <w:tabs>
        <w:tab w:val="center" w:pos="4536"/>
        <w:tab w:val="right" w:pos="9072"/>
      </w:tabs>
      <w:spacing w:before="0" w:after="0"/>
    </w:pPr>
    <w:rPr>
      <w:rFonts w:cs="Mangal"/>
    </w:rPr>
  </w:style>
  <w:style w:type="character" w:customStyle="1" w:styleId="PieddepageCar">
    <w:name w:val="Pied de page Car"/>
    <w:basedOn w:val="Policepardfaut"/>
    <w:rPr>
      <w:rFonts w:ascii="Arial" w:hAnsi="Arial" w:cs="Mangal"/>
      <w:sz w:val="22"/>
    </w:rPr>
  </w:style>
  <w:style w:type="paragraph" w:styleId="TM4">
    <w:name w:val="toc 4"/>
    <w:basedOn w:val="Normal"/>
    <w:next w:val="Normal"/>
    <w:autoRedefine/>
    <w:pPr>
      <w:spacing w:before="0" w:after="0"/>
      <w:ind w:left="660"/>
      <w:jc w:val="left"/>
    </w:pPr>
    <w:rPr>
      <w:rFonts w:ascii="Aptos" w:hAnsi="Aptos"/>
      <w:sz w:val="18"/>
      <w:szCs w:val="18"/>
    </w:rPr>
  </w:style>
  <w:style w:type="paragraph" w:styleId="TM5">
    <w:name w:val="toc 5"/>
    <w:basedOn w:val="Normal"/>
    <w:next w:val="Normal"/>
    <w:autoRedefine/>
    <w:pPr>
      <w:spacing w:before="0" w:after="0"/>
      <w:ind w:left="880"/>
      <w:jc w:val="left"/>
    </w:pPr>
    <w:rPr>
      <w:rFonts w:ascii="Aptos" w:hAnsi="Aptos"/>
      <w:sz w:val="18"/>
      <w:szCs w:val="18"/>
    </w:rPr>
  </w:style>
  <w:style w:type="paragraph" w:styleId="TM6">
    <w:name w:val="toc 6"/>
    <w:basedOn w:val="Normal"/>
    <w:next w:val="Normal"/>
    <w:autoRedefine/>
    <w:pPr>
      <w:spacing w:before="0" w:after="0"/>
      <w:ind w:left="1100"/>
      <w:jc w:val="left"/>
    </w:pPr>
    <w:rPr>
      <w:rFonts w:ascii="Aptos" w:hAnsi="Aptos"/>
      <w:sz w:val="18"/>
      <w:szCs w:val="18"/>
    </w:rPr>
  </w:style>
  <w:style w:type="paragraph" w:styleId="TM7">
    <w:name w:val="toc 7"/>
    <w:basedOn w:val="Normal"/>
    <w:next w:val="Normal"/>
    <w:autoRedefine/>
    <w:pPr>
      <w:spacing w:before="0" w:after="0"/>
      <w:ind w:left="1320"/>
      <w:jc w:val="left"/>
    </w:pPr>
    <w:rPr>
      <w:rFonts w:ascii="Aptos" w:hAnsi="Aptos"/>
      <w:sz w:val="18"/>
      <w:szCs w:val="18"/>
    </w:rPr>
  </w:style>
  <w:style w:type="paragraph" w:styleId="TM8">
    <w:name w:val="toc 8"/>
    <w:basedOn w:val="Normal"/>
    <w:next w:val="Normal"/>
    <w:autoRedefine/>
    <w:pPr>
      <w:spacing w:before="0" w:after="0"/>
      <w:ind w:left="1540"/>
      <w:jc w:val="left"/>
    </w:pPr>
    <w:rPr>
      <w:rFonts w:ascii="Aptos" w:hAnsi="Aptos"/>
      <w:sz w:val="18"/>
      <w:szCs w:val="18"/>
    </w:rPr>
  </w:style>
  <w:style w:type="paragraph" w:styleId="TM9">
    <w:name w:val="toc 9"/>
    <w:basedOn w:val="Normal"/>
    <w:next w:val="Normal"/>
    <w:autoRedefine/>
    <w:pPr>
      <w:spacing w:before="0" w:after="0"/>
      <w:ind w:left="1760"/>
      <w:jc w:val="left"/>
    </w:pPr>
    <w:rPr>
      <w:rFonts w:ascii="Aptos" w:hAnsi="Aptos"/>
      <w:sz w:val="18"/>
      <w:szCs w:val="18"/>
    </w:rPr>
  </w:style>
  <w:style w:type="character" w:customStyle="1" w:styleId="SansinterligneCar">
    <w:name w:val="Sans interligne Car"/>
    <w:basedOn w:val="Policepardfaut"/>
    <w:rPr>
      <w:rFonts w:eastAsia="NSimSun"/>
      <w:kern w:val="0"/>
      <w:lang w:eastAsia="fr-FR"/>
    </w:rPr>
  </w:style>
  <w:style w:type="paragraph" w:styleId="Notedefin">
    <w:name w:val="endnote text"/>
    <w:basedOn w:val="Normal"/>
    <w:pPr>
      <w:spacing w:before="0" w:after="0"/>
    </w:pPr>
    <w:rPr>
      <w:rFonts w:cs="Mangal"/>
      <w:sz w:val="20"/>
      <w:szCs w:val="18"/>
    </w:rPr>
  </w:style>
  <w:style w:type="character" w:customStyle="1" w:styleId="NotedefinCar">
    <w:name w:val="Note de fin Car"/>
    <w:basedOn w:val="Policepardfaut"/>
    <w:rPr>
      <w:rFonts w:ascii="Arial" w:hAnsi="Arial" w:cs="Mangal"/>
      <w:sz w:val="20"/>
      <w:szCs w:val="18"/>
    </w:rPr>
  </w:style>
  <w:style w:type="character" w:styleId="Appeldenotedefin">
    <w:name w:val="endnote reference"/>
    <w:basedOn w:val="Policepardfaut"/>
    <w:rPr>
      <w:position w:val="0"/>
      <w:vertAlign w:val="superscript"/>
    </w:rPr>
  </w:style>
  <w:style w:type="paragraph" w:styleId="Notedebasdepage">
    <w:name w:val="footnote text"/>
    <w:basedOn w:val="Normal"/>
    <w:pPr>
      <w:spacing w:before="0" w:after="0"/>
    </w:pPr>
    <w:rPr>
      <w:rFonts w:cs="Mangal"/>
      <w:sz w:val="20"/>
      <w:szCs w:val="18"/>
    </w:rPr>
  </w:style>
  <w:style w:type="character" w:customStyle="1" w:styleId="NotedebasdepageCar">
    <w:name w:val="Note de bas de page Car"/>
    <w:basedOn w:val="Policepardfaut"/>
    <w:rPr>
      <w:rFonts w:ascii="Arial" w:hAnsi="Arial" w:cs="Mangal"/>
      <w:sz w:val="20"/>
      <w:szCs w:val="18"/>
    </w:rPr>
  </w:style>
  <w:style w:type="character" w:styleId="Appelnotedebasdep">
    <w:name w:val="footnote reference"/>
    <w:basedOn w:val="Policepardfaut"/>
    <w:rPr>
      <w:position w:val="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BFECB0-FA7C-40C8-A808-9C06A4B6F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2275</Words>
  <Characters>12514</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KoTwiiX YT</dc:creator>
  <cp:lastModifiedBy>KoTwiiX YT</cp:lastModifiedBy>
  <cp:revision>2</cp:revision>
  <cp:lastPrinted>2024-01-13T14:34:00Z</cp:lastPrinted>
  <dcterms:created xsi:type="dcterms:W3CDTF">2024-01-13T15:19:00Z</dcterms:created>
  <dcterms:modified xsi:type="dcterms:W3CDTF">2024-01-13T15:19:00Z</dcterms:modified>
</cp:coreProperties>
</file>