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ide_de_configuration_pfsense_pr_21029f"/>
      <w:r>
        <w:rPr>
          <w:rFonts w:eastAsia="Georgia" w:cs="Georgia" w:ascii="Georgia" w:hAnsi="Georgia"/>
          <w:b/>
          <w:sz w:val="56"/>
        </w:rPr>
        <w:t xml:space="preserve">Guide de Configuration pfSense — Projet Detechtive</w:t>
      </w:r>
      <w:bookmarkEnd w:id="0"/>
    </w:p>
    <w:p>
      <w:pPr>
        <w:spacing w:after="210" w:lineRule="auto"/>
      </w:pPr>
      <w:r>
        <w:rPr>
          <w:b/>
        </w:rPr>
        <w:t xml:space="preserve">Architecture Router-on-a-Stick — Switch L2 IOU avec 6 VLANs de Sécurité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table_des_matières"/>
      <w:r>
        <w:rPr>
          <w:rFonts w:eastAsia="Georgia" w:cs="Georgia" w:ascii="Georgia" w:hAnsi="Georgia"/>
          <w:b/>
          <w:sz w:val="42"/>
        </w:rPr>
        <w:t xml:space="preserve">📋 Table des Matières</w:t>
      </w:r>
      <w:bookmarkEnd w:id="1"/>
    </w:p>
    <w:p>
      <w:pPr>
        <w:numPr>
          <w:ilvl w:val="0"/>
          <w:numId w:val="1"/>
        </w:numPr>
        <w:spacing w:lineRule="auto"/>
      </w:pPr>
      <w:hyperlink w:anchor="architecture">
        <w:r>
          <w:rPr>
            <w:color w:val="4472C4"/>
          </w:rPr>
          <w:t xml:space="preserve">Architecture et Positionnement</w:t>
        </w:r>
      </w:hyperlink>
    </w:p>
    <w:p>
      <w:pPr>
        <w:numPr>
          <w:ilvl w:val="0"/>
          <w:numId w:val="1"/>
        </w:numPr>
        <w:spacing w:lineRule="auto"/>
      </w:pPr>
      <w:hyperlink w:anchor="adressage">
        <w:r>
          <w:rPr>
            <w:color w:val="4472C4"/>
          </w:rPr>
          <w:t xml:space="preserve">Plan d'Adressage</w:t>
        </w:r>
      </w:hyperlink>
    </w:p>
    <w:p>
      <w:pPr>
        <w:numPr>
          <w:ilvl w:val="0"/>
          <w:numId w:val="1"/>
        </w:numPr>
        <w:spacing w:lineRule="auto"/>
      </w:pPr>
      <w:hyperlink w:anchor="config_vlan">
        <w:r>
          <w:rPr>
            <w:color w:val="4472C4"/>
          </w:rPr>
          <w:t xml:space="preserve">Configuration Interfaces VLAN</w:t>
        </w:r>
      </w:hyperlink>
    </w:p>
    <w:p>
      <w:pPr>
        <w:numPr>
          <w:ilvl w:val="0"/>
          <w:numId w:val="1"/>
        </w:numPr>
        <w:spacing w:lineRule="auto"/>
      </w:pPr>
      <w:hyperlink w:anchor="routage_dhcp">
        <w:r>
          <w:rPr>
            <w:color w:val="4472C4"/>
          </w:rPr>
          <w:t xml:space="preserve">Routage et DHCP</w:t>
        </w:r>
      </w:hyperlink>
    </w:p>
    <w:p>
      <w:pPr>
        <w:numPr>
          <w:ilvl w:val="0"/>
          <w:numId w:val="1"/>
        </w:numPr>
        <w:spacing w:lineRule="auto"/>
      </w:pPr>
      <w:hyperlink w:anchor="firewall">
        <w:r>
          <w:rPr>
            <w:rFonts w:eastAsia="Georgia" w:cs="Georgia" w:ascii="Georgia" w:hAnsi="Georgia"/>
            <w:color w:val="4472C4"/>
          </w:rPr>
          <w:t xml:space="preserve">Règles de Pare-feu</w:t>
        </w:r>
      </w:hyperlink>
    </w:p>
    <w:p>
      <w:pPr>
        <w:numPr>
          <w:ilvl w:val="0"/>
          <w:numId w:val="1"/>
        </w:numPr>
        <w:spacing w:lineRule="auto"/>
      </w:pPr>
      <w:hyperlink w:anchor="vpn">
        <w:r>
          <w:rPr>
            <w:color w:val="4472C4"/>
          </w:rPr>
          <w:t xml:space="preserve">VPN WireGuard</w:t>
        </w:r>
      </w:hyperlink>
    </w:p>
    <w:p>
      <w:pPr>
        <w:numPr>
          <w:ilvl w:val="0"/>
          <w:numId w:val="1"/>
        </w:numPr>
        <w:spacing w:lineRule="auto"/>
      </w:pPr>
      <w:hyperlink w:anchor="nat">
        <w:r>
          <w:rPr>
            <w:color w:val="4472C4"/>
          </w:rPr>
          <w:t xml:space="preserve">Configuration NAT</w:t>
        </w:r>
      </w:hyperlink>
    </w:p>
    <w:p>
      <w:pPr>
        <w:numPr>
          <w:ilvl w:val="0"/>
          <w:numId w:val="1"/>
        </w:numPr>
        <w:spacing w:lineRule="auto"/>
      </w:pPr>
      <w:hyperlink w:anchor="logs">
        <w:r>
          <w:rPr>
            <w:color w:val="4472C4"/>
          </w:rPr>
          <w:t xml:space="preserve">Logs et Supervision</w:t>
        </w:r>
      </w:hyperlink>
    </w:p>
    <w:p>
      <w:pPr>
        <w:numPr>
          <w:ilvl w:val="0"/>
          <w:numId w:val="1"/>
        </w:numPr>
        <w:spacing w:lineRule="auto"/>
      </w:pPr>
      <w:hyperlink w:anchor="hardening">
        <w:r>
          <w:rPr>
            <w:color w:val="4472C4"/>
          </w:rPr>
          <w:t xml:space="preserve">Hardening</w:t>
        </w:r>
      </w:hyperlink>
    </w:p>
    <w:p>
      <w:pPr>
        <w:numPr>
          <w:ilvl w:val="0"/>
          <w:numId w:val="1"/>
        </w:numPr>
        <w:spacing w:lineRule="auto"/>
      </w:pPr>
      <w:hyperlink w:anchor="mfa">
        <w:r>
          <w:rPr>
            <w:color w:val="4472C4"/>
          </w:rPr>
          <w:t xml:space="preserve">MFA FreeRADIUS + TOTP</w:t>
        </w:r>
      </w:hyperlink>
    </w:p>
    <w:p>
      <w:pPr>
        <w:numPr>
          <w:ilvl w:val="0"/>
          <w:numId w:val="1"/>
        </w:numPr>
        <w:spacing w:lineRule="auto"/>
      </w:pPr>
      <w:hyperlink w:anchor="migration">
        <w:r>
          <w:rPr>
            <w:rFonts w:eastAsia="Georgia" w:cs="Georgia" w:ascii="Georgia" w:hAnsi="Georgia"/>
            <w:color w:val="4472C4"/>
          </w:rPr>
          <w:t xml:space="preserve">Migration et Évolution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️_architecture_switch_l2_iou_a_7c8c5a"/>
      <w:r>
        <w:rPr>
          <w:rFonts w:eastAsia="Georgia" w:cs="Georgia" w:ascii="Georgia" w:hAnsi="Georgia"/>
          <w:b/>
          <w:sz w:val="42"/>
        </w:rPr>
        <w:t xml:space="preserve">🏗️ Architecture Switch L2 IOU avec pfSense Router-on-a-Stick {#architecture}</w:t>
      </w:r>
      <w:bookmarkEnd w:id="2"/>
    </w:p>
    <w:p>
      <w:pPr>
        <w:spacing w:line="271" w:before="240" w:lineRule="auto"/>
      </w:pPr>
      <w:bookmarkStart w:id="3" w:name="rôle_et_positionnement"/>
      <w:r>
        <w:rPr>
          <w:rFonts w:eastAsia="Georgia" w:cs="Georgia" w:ascii="Georgia" w:hAnsi="Georgia"/>
          <w:b/>
          <w:sz w:val="33"/>
        </w:rPr>
        <w:t xml:space="preserve">🎯 Rôle et Positionnement</w:t>
      </w:r>
      <w:bookmarkEnd w:id="3"/>
    </w:p>
    <w:p>
      <w:pPr>
        <w:spacing w:after="210" w:lineRule="auto"/>
      </w:pPr>
      <w:r>
        <w:rPr>
          <w:b/>
        </w:rPr>
        <w:t xml:space="preserve">Fonction principale :</w:t>
      </w:r>
      <w:r>
        <w:rPr>
          <w:rFonts w:eastAsia="Georgia" w:cs="Georgia" w:ascii="Georgia" w:hAnsi="Georgia"/>
        </w:rPr>
        <w:t xml:space="preserve"> Pare-feu de bordure, NAT, VPN administrateur, routage inter-VLAN centralisé (Router-on-a-Stick), filtrage par zones de sécurité.</w:t>
      </w:r>
    </w:p>
    <w:p>
      <w:pPr>
        <w:spacing w:after="210" w:lineRule="auto"/>
      </w:pPr>
      <w:r>
        <w:rPr>
          <w:b/>
        </w:rPr>
        <w:t xml:space="preserve">Topologie :</w:t>
      </w:r>
      <w:r>
        <w:rPr>
          <w:rFonts w:eastAsia="Georgia" w:cs="Georgia" w:ascii="Georgia" w:hAnsi="Georgia"/>
        </w:rPr>
        <w:t xml:space="preserve"> L'IOU opère en </w:t>
      </w:r>
      <w:r>
        <w:rPr>
          <w:b/>
        </w:rPr>
        <w:t xml:space="preserve">Switch L2 pur</w:t>
      </w:r>
      <w:r>
        <w:rPr/>
        <w:t xml:space="preserve">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 ip routing</w:t>
      </w:r>
      <w:r>
        <w:rPr/>
        <w:t xml:space="preserve">). Il porte les VLANs </w:t>
      </w:r>
      <w:r>
        <w:rPr>
          <w:b/>
        </w:rPr>
        <w:t xml:space="preserve">10/20/30/40/50/60</w:t>
      </w:r>
      <w:r>
        <w:rPr/>
        <w:t xml:space="preserve"> et envoie tout le trafic vers pfSense via un trunk 802.1q (dot1q) sur l'interface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eth0/0</w:t>
      </w:r>
      <w:r>
        <w:rPr/>
        <w:t xml:space="preserve">. pfSense porte les sous-interfaces VLAN et assure le routage inter-VLAN (Router-on-a-Stick), le NAT, le pare-feu et la terminaison VPN.</w:t>
      </w:r>
    </w:p>
    <w:p>
      <w:pPr>
        <w:spacing w:after="210" w:lineRule="auto"/>
      </w:pPr>
      <w:r>
        <w:rPr>
          <w:b/>
        </w:rPr>
        <w:t xml:space="preserve">Principe de fonctionnement :</w:t>
      </w:r>
      <w:r>
        <w:rPr>
          <w:rFonts w:eastAsia="Georgia" w:cs="Georgia" w:ascii="Georgia" w:hAnsi="Georgia"/>
        </w:rPr>
        <w:t xml:space="preserve"> Tout le trafic inter-VLAN transite systématiquement par pfSense via le trunk dot1q. pfSense assure le filtrage centralisé et le routage. Il n'y a plus de lien point-à-point 10.0.0.0/30 ni de SVI sur l'IOU.</w:t>
      </w:r>
    </w:p>
    <w:p>
      <w:pPr>
        <w:spacing w:after="210" w:lineRule="auto"/>
      </w:pPr>
      <w:r>
        <w:rPr>
          <w:b/>
        </w:rPr>
        <w:t xml:space="preserve">Changement majeur par rapport à la version précédente :</w:t>
      </w:r>
      <w:r>
        <w:rPr>
          <w:rFonts w:eastAsia="Georgia" w:cs="Georgia" w:ascii="Georgia" w:hAnsi="Georgia"/>
        </w:rPr>
        <w:t xml:space="preserve"> suppression du lien routed 10.0.0.0/30 et des SVI IOU. L'IOU est désormais un switch L2 pur.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lan_d_adressage_adressage"/>
      <w:r>
        <w:rPr>
          <w:rFonts w:eastAsia="Georgia" w:cs="Georgia" w:ascii="Georgia" w:hAnsi="Georgia"/>
          <w:b/>
          <w:sz w:val="42"/>
        </w:rPr>
        <w:t xml:space="preserve">🌐 Plan d'Adressage {#adressage}</w:t>
      </w:r>
      <w:bookmarkEnd w:id="4"/>
    </w:p>
    <w:p>
      <w:pPr>
        <w:spacing w:line="271" w:before="240" w:lineRule="auto"/>
      </w:pPr>
      <w:bookmarkStart w:id="5" w:name="adressage_pfsense_interface_wan"/>
      <w:r>
        <w:rPr>
          <w:rFonts w:eastAsia="Georgia" w:cs="Georgia" w:ascii="Georgia" w:hAnsi="Georgia"/>
          <w:b/>
          <w:sz w:val="33"/>
        </w:rPr>
        <w:t xml:space="preserve">Adressage pfSense — Interface WAN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Interface physique :</w:t>
      </w:r>
      <w:r>
        <w:rPr/>
        <w:t xml:space="preserve"> WAN (ex.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em0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IP :</w:t>
      </w:r>
      <w:r>
        <w:rPr>
          <w:rFonts w:eastAsia="Georgia" w:cs="Georgia" w:ascii="Georgia" w:hAnsi="Georgia"/>
        </w:rPr>
        <w:t xml:space="preserve"> Fournie par la box/opérateur (DHCP ou IP fixe)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Rôle :</w:t>
      </w:r>
      <w:r>
        <w:rPr>
          <w:rFonts w:eastAsia="Georgia" w:cs="Georgia" w:ascii="Georgia" w:hAnsi="Georgia"/>
        </w:rPr>
        <w:t xml:space="preserve"> Point d'entrée/sortie Internet, filtrage périmétrique</w:t>
      </w:r>
    </w:p>
    <w:p>
      <w:pPr>
        <w:spacing w:line="271" w:before="240" w:lineRule="auto"/>
      </w:pPr>
      <w:bookmarkStart w:id="6" w:name="adressage_pfsense_interface_lan_t_7401d0"/>
      <w:r>
        <w:rPr>
          <w:rFonts w:eastAsia="Georgia" w:cs="Georgia" w:ascii="Georgia" w:hAnsi="Georgia"/>
          <w:b/>
          <w:sz w:val="33"/>
        </w:rPr>
        <w:t xml:space="preserve">Adressage pfSense — Interface LAN (Trunk 802.1q vers IOU)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Interface physique pfSense :</w:t>
      </w:r>
      <w:r>
        <w:rPr>
          <w:rFonts w:eastAsia="Georgia" w:cs="Georgia" w:ascii="Georgia" w:hAnsi="Georgia"/>
        </w:rPr>
        <w:t xml:space="preserve"> Connectée à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eth0/0</w:t>
      </w:r>
      <w:r>
        <w:rPr/>
        <w:t xml:space="preserve"> de l'IOU (trunk dot1q)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Sous-interfaces VLAN :</w:t>
      </w:r>
      <w:r>
        <w:rPr>
          <w:rFonts w:eastAsia="Georgia" w:cs="Georgia" w:ascii="Georgia" w:hAnsi="Georgia"/>
        </w:rPr>
        <w:t xml:space="preserve"> Une par VLAN (10, 20, 30, 40, 50, 60) — pfSense porte les passerelles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Rôle :</w:t>
      </w:r>
      <w:r>
        <w:rPr/>
        <w:t xml:space="preserve"> Router-on-a-Stick, NAT vers Internet, filtrage inter-VLAN</w:t>
      </w:r>
    </w:p>
    <w:p>
      <w:pPr>
        <w:spacing w:line="271" w:before="240" w:lineRule="auto"/>
      </w:pPr>
      <w:bookmarkStart w:id="7" w:name="plan_d_adressage_des_vlans_passer_92c042"/>
      <w:r>
        <w:rPr>
          <w:b/>
          <w:sz w:val="33"/>
        </w:rPr>
        <w:t xml:space="preserve">Plan d'adressage des VLANs (passerelles sur pfSense)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🏷️ VLAN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🌐 Réseau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🚪 Passerelle pfSense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🔌 Sous-interface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📝 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🛡️ Zone de confiance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192.168.10.0/28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DMZ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Faible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192.168.10.16/28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Serveurs Internes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🟠 Moyen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192.168.10.128/25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Clients DHCP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🟡 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192.168.10.32/29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 Directory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🟣 Critique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192.168.10.40/29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Management &amp; SIEM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🟣 Critique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192.168.10.48/29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Backup &amp; Restauration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Isolé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Note :</w:t>
      </w:r>
      <w:r>
        <w:rPr>
          <w:rFonts w:eastAsia="Georgia" w:cs="Georgia" w:ascii="Georgia" w:hAnsi="Georgia"/>
          <w:color w:val="666666"/>
        </w:rPr>
        <w:t xml:space="preserve"> Plus de lien point-à-point 10.0.0.0/30. Plus de route statique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192.168.10.0/24 via 10.0.0.2</w:t>
      </w:r>
      <w:r>
        <w:rPr>
          <w:rFonts w:eastAsia="Georgia" w:cs="Georgia" w:ascii="Georgia" w:hAnsi="Georgia"/>
          <w:color w:val="666666"/>
        </w:rPr>
        <w:t xml:space="preserve">. pfSense connaît directement les sous-réseaux via ses sous-interfaces VLAN.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️_configuration_interfaces_vla_ecac19"/>
      <w:r>
        <w:rPr>
          <w:rFonts w:eastAsia="Georgia" w:cs="Georgia" w:ascii="Georgia" w:hAnsi="Georgia"/>
          <w:b/>
          <w:sz w:val="42"/>
        </w:rPr>
        <w:t xml:space="preserve">⚙️ Configuration Interfaces VLAN {#config_vlan}</w:t>
      </w:r>
      <w:bookmarkEnd w:id="8"/>
    </w:p>
    <w:p>
      <w:pPr>
        <w:spacing w:line="271" w:before="240" w:lineRule="auto"/>
      </w:pPr>
      <w:bookmarkStart w:id="9" w:name="suppression_du_lien_point_à_point_ca703a"/>
      <w:r>
        <w:rPr>
          <w:rFonts w:eastAsia="Georgia" w:cs="Georgia" w:ascii="Georgia" w:hAnsi="Georgia"/>
          <w:b/>
          <w:sz w:val="33"/>
        </w:rPr>
        <w:t xml:space="preserve">Suppression du lien point-à-point (si migration)</w:t>
      </w:r>
      <w:bookmarkEnd w:id="9"/>
    </w:p>
    <w:p>
      <w:pPr>
        <w:spacing w:after="210" w:lineRule="auto"/>
      </w:pPr>
      <w:r>
        <w:rPr/>
        <w:t xml:space="preserve">Si vous migrez depuis l'architecture L3 IOU, supprimer d'abord l'IP statique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10.0.0.1/30</w:t>
      </w:r>
      <w:r>
        <w:rPr/>
        <w:t xml:space="preserve"> sur l'interface LAN.</w:t>
      </w:r>
    </w:p>
    <w:p>
      <w:pPr>
        <w:spacing w:line="271" w:before="240" w:lineRule="auto"/>
      </w:pPr>
      <w:bookmarkStart w:id="10" w:name="création_des_sous_interfaces_vlan"/>
      <w:r>
        <w:rPr>
          <w:rFonts w:eastAsia="Georgia" w:cs="Georgia" w:ascii="Georgia" w:hAnsi="Georgia"/>
          <w:b/>
          <w:sz w:val="33"/>
        </w:rPr>
        <w:t xml:space="preserve">Création des sous-interfaces VLAN</w:t>
      </w:r>
      <w:bookmarkEnd w:id="10"/>
    </w:p>
    <w:p>
      <w:pPr>
        <w:spacing w:after="210" w:lineRule="auto"/>
      </w:pPr>
      <w:r>
        <w:rPr>
          <w:b/>
        </w:rPr>
        <w:t xml:space="preserve">Navigation pfSense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Interfaces &gt; Assignments &gt; VLANs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VLAN Tag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DMZ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Zone démilitarisée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SERVERS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Serveurs internes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WORKSTATIONS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Postes clients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ACTIVEDIRECTORY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Contrôleur de domaine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MGMT_SECURITY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 &amp; SIEM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BACKUP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Sauvegarde isolée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Parent interface :</w:t>
      </w:r>
      <w:r>
        <w:rPr>
          <w:rFonts w:eastAsia="Georgia" w:cs="Georgia" w:ascii="Georgia" w:hAnsi="Georgia"/>
        </w:rPr>
        <w:t xml:space="preserve"> Interface physique connectée à l'IOU (ex.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em1</w:t>
      </w:r>
      <w:r>
        <w:rPr/>
        <w:t xml:space="preserve">)</w:t>
      </w:r>
    </w:p>
    <w:p>
      <w:pPr>
        <w:spacing w:line="271" w:before="240" w:lineRule="auto"/>
      </w:pPr>
      <w:bookmarkStart w:id="11" w:name="assignation_et_configuration_de_c_f5c73a"/>
      <w:r>
        <w:rPr>
          <w:b/>
          <w:sz w:val="33"/>
        </w:rPr>
        <w:t xml:space="preserve">Assignation et configuration de chaque interface VLAN</w:t>
      </w:r>
      <w:bookmarkEnd w:id="11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Interfaces &gt; Assignments</w:t>
      </w:r>
      <w:r>
        <w:rPr>
          <w:rFonts w:eastAsia="Georgia" w:cs="Georgia" w:ascii="Georgia" w:hAnsi="Georgia"/>
        </w:rPr>
        <w:t xml:space="preserve"> — Ajouter chaque VLAN, puis configurer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🔌 Interface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🏷️ Nom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🌐 IP statique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🎭 Masque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Activer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VLAN10_DMZ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☑️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VLAN20_SERVERS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☑️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VLAN30_WORKSTATIONS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☑️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VLAN40_AD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☑️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VLAN50_MGMT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☑️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LAN.60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VLAN60_BACKUP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☑️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routage_et_dhcp_routage_dhcp"/>
      <w:r>
        <w:rPr>
          <w:rFonts w:eastAsia="Georgia" w:cs="Georgia" w:ascii="Georgia" w:hAnsi="Georgia"/>
          <w:b/>
          <w:sz w:val="42"/>
        </w:rPr>
        <w:t xml:space="preserve">🔄 Routage et DHCP {#routage_dhcp}</w:t>
      </w:r>
      <w:bookmarkEnd w:id="12"/>
    </w:p>
    <w:p>
      <w:pPr>
        <w:spacing w:line="271" w:before="240" w:lineRule="auto"/>
      </w:pPr>
      <w:bookmarkStart w:id="13" w:name="routage"/>
      <w:r>
        <w:rPr>
          <w:b/>
          <w:sz w:val="33"/>
        </w:rPr>
        <w:t xml:space="preserve">Routage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Aucune route statique nécessaire pour les VLANs internes : pfSense connaît directement les sous-réseaux via ses sous-interfaces. La route par défaut (WAN) reste automatique.</w:t>
      </w:r>
    </w:p>
    <w:p>
      <w:pPr>
        <w:spacing w:after="210" w:lineRule="auto"/>
      </w:pPr>
      <w:r>
        <w:rPr>
          <w:b/>
        </w:rPr>
        <w:t xml:space="preserve">Vérification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Diagnostics &gt; Routes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Vérifier que les </w:t>
      </w:r>
      <w:r>
        <w:rPr>
          <w:b/>
        </w:rPr>
        <w:t xml:space="preserve">6 réseaux VLAN</w:t>
      </w:r>
      <w:r>
        <w:rPr>
          <w:rFonts w:eastAsia="Georgia" w:cs="Georgia" w:ascii="Georgia" w:hAnsi="Georgia"/>
        </w:rPr>
        <w:t xml:space="preserve"> apparaissent en routes directement connectées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Vérifier la route par défaut via WAN</w:t>
      </w:r>
    </w:p>
    <w:p>
      <w:pPr>
        <w:spacing w:line="271" w:before="240" w:lineRule="auto"/>
      </w:pPr>
      <w:bookmarkStart w:id="14" w:name="configuration_dhcp"/>
      <w:r>
        <w:rPr>
          <w:b/>
          <w:sz w:val="33"/>
        </w:rPr>
        <w:t xml:space="preserve">Configuration DHCP</w:t>
      </w:r>
      <w:bookmarkEnd w:id="14"/>
    </w:p>
    <w:p>
      <w:pPr>
        <w:spacing w:after="210" w:lineRule="auto"/>
      </w:pPr>
      <w:r>
        <w:rPr>
          <w:b/>
        </w:rPr>
        <w:t xml:space="preserve">Option 1 : DHCP sur pfSense (recommandé) — interface WORKSTATIONS</w:t>
      </w:r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Services &gt; DHCP Server &gt; WORKSTATIONS</w:t>
      </w:r>
      <w:r>
        <w:rPr/>
        <w:t xml:space="preserve"> (VLAN 30)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Plage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192.168.10.130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192.168.10.200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DNS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192.168.10.34</w:t>
      </w:r>
      <w:r>
        <w:rPr/>
        <w:t xml:space="preserve"> (SRV-AD01)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Passerelle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192.168.10.129</w:t>
      </w:r>
      <w:r>
        <w:rPr/>
        <w:t xml:space="preserve"> (sous-interface pfSense VLAN 30)</w:t>
      </w:r>
    </w:p>
    <w:p>
      <w:pPr>
        <w:spacing w:after="210" w:lineRule="auto"/>
      </w:pPr>
      <w:r>
        <w:rPr>
          <w:b/>
        </w:rPr>
        <w:t xml:space="preserve">Autres VLANs :</w:t>
      </w:r>
      <w:r>
        <w:rPr>
          <w:rFonts w:eastAsia="Georgia" w:cs="Georgia" w:ascii="Georgia" w:hAnsi="Georgia"/>
        </w:rPr>
        <w:t xml:space="preserve"> IP statiques configurées manuellement sur les serveurs.</w:t>
      </w:r>
    </w:p>
    <w:p>
      <w:pPr>
        <w:spacing w:after="210" w:lineRule="auto"/>
      </w:pPr>
      <w:r>
        <w:rPr>
          <w:b/>
        </w:rPr>
        <w:t xml:space="preserve">Option 2 : Serveur DHCP sur SRV-AD01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Plage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192.168.10.130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192.168.10.200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DNS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192.168.10.34</w:t>
      </w:r>
      <w:r>
        <w:rPr/>
        <w:t xml:space="preserve"> (SRV-AD01)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Passerelle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192.168.10.129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règles_de_pare_feu_firewall"/>
      <w:r>
        <w:rPr>
          <w:rFonts w:eastAsia="Georgia" w:cs="Georgia" w:ascii="Georgia" w:hAnsi="Georgia"/>
          <w:b/>
          <w:sz w:val="42"/>
        </w:rPr>
        <w:t xml:space="preserve">🔥 Règles de Pare-feu {#firewall}</w:t>
      </w:r>
      <w:bookmarkEnd w:id="15"/>
    </w:p>
    <w:p>
      <w:pPr>
        <w:spacing w:line="271" w:before="240" w:lineRule="auto"/>
      </w:pPr>
      <w:bookmarkStart w:id="16" w:name="politique_globale"/>
      <w:r>
        <w:rPr>
          <w:b/>
          <w:sz w:val="33"/>
        </w:rPr>
        <w:t xml:space="preserve">Politique globale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Bloquer tout trafic entrant, n'autoriser que le strict nécessaire (principe du moindre privilège).</w:t>
      </w:r>
    </w:p>
    <w:p>
      <w:pPr>
        <w:spacing w:line="271" w:before="240" w:lineRule="auto"/>
      </w:pPr>
      <w:bookmarkStart w:id="17" w:name="création_des_alias_navigation_fir_2f615a"/>
      <w:r>
        <w:rPr>
          <w:rFonts w:eastAsia="Georgia" w:cs="Georgia" w:ascii="Georgia" w:hAnsi="Georgia"/>
          <w:b/>
          <w:sz w:val="33"/>
        </w:rPr>
        <w:t xml:space="preserve">Création des Alias — Navigation : </w:t>
      </w:r>
      <w:r>
        <w:rPr>
          <w:rStyle w:val="VerbatimChar"/>
          <w:b/>
          <w:sz w:val="33"/>
          <w:shd w:val="clear" w:color="auto" w:fill="F8F8FA"/>
        </w:rPr>
        <w:t xml:space="preserve">Firewall &gt; Aliases &gt; IP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🏷️ Nom Alias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📦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🌐 Réseau / 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📝 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192.168.10.0/28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VLAN 10 - DMZ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SERVERS_NET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192.168.10.16/28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VLAN 20 - Serveurs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192.168.10.128/25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VLAN 30 - Clients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AD_NET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192.168.10.32/29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VLAN 40 - Active Directory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MGMT_NET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192.168.10.40/29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VLAN 50 -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BACKUP_NET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192.168.10.48/29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VLAN 60 - Backup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WEBSERVER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Serveur Web Apache/PHP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FILESERVER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Serveur de fichiers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MariaDB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SRV_AD01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Contrôleur de domaine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WAZUH_SIEM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Serveur Wazuh SIEM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BACKUP_SERVER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NAS/Serveur Backup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8" w:name="règles_wan"/>
      <w:r>
        <w:rPr>
          <w:rFonts w:eastAsia="Georgia" w:cs="Georgia" w:ascii="Georgia" w:hAnsi="Georgia"/>
          <w:b/>
          <w:sz w:val="33"/>
        </w:rPr>
        <w:t xml:space="preserve">Règles WAN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UDP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 WAN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VPN WireGuard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 WAN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80, 443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NAT → Serveur Web DMZ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Blocage total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9" w:name="règles_interface_dmz_vlan_10"/>
      <w:r>
        <w:rPr>
          <w:rFonts w:eastAsia="Georgia" w:cs="Georgia" w:ascii="Georgia" w:hAnsi="Georgia"/>
          <w:b/>
          <w:sz w:val="33"/>
        </w:rPr>
        <w:t xml:space="preserve">Règles Interface DMZ (VLAN 10)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Web → MariaDB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Web → File Server (SMB)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 (NOT internes)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 → Internet (MAJ)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Bloquer DMZ → 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MGMT_NET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Bloquer DMZ → SIEM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Bloquer DMZ → Backup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0" w:name="règles_interface_servers_vlan_20"/>
      <w:r>
        <w:rPr>
          <w:rFonts w:eastAsia="Georgia" w:cs="Georgia" w:ascii="Georgia" w:hAnsi="Georgia"/>
          <w:b/>
          <w:sz w:val="33"/>
        </w:rPr>
        <w:t xml:space="preserve">Règles Interface SERVERS (VLAN 20)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SERVERS_NET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 (NOT internes)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Serveurs → Internet MAJ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SERVERS_NET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WAZUH_SIEM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1514, 1515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Logs → Wazuh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SERVERS_NET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 de retour vers DMZ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SERVERS_NET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Sauvegarde unidirectionnelle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règles_interface_workstations_vlan_30"/>
      <w:r>
        <w:rPr>
          <w:rFonts w:eastAsia="Georgia" w:cs="Georgia" w:ascii="Georgia" w:hAnsi="Georgia"/>
          <w:b/>
          <w:sz w:val="33"/>
        </w:rPr>
        <w:t xml:space="preserve">Règles Interface WORKSTATIONS (VLAN 30)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SRV_AD01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389, 636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LDAP/LDAPS vers 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TCP/UDP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SRV_AD01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DNS interne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SMB File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 (NOT internes)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 Internet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Pas d'accès DMZ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MGMT_NET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 interdit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interdit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2" w:name="règles_interface_ad_vlan_40"/>
      <w:r>
        <w:rPr>
          <w:rFonts w:eastAsia="Georgia" w:cs="Georgia" w:ascii="Georgia" w:hAnsi="Georgia"/>
          <w:b/>
          <w:sz w:val="33"/>
        </w:rPr>
        <w:t xml:space="preserve">Règles Interface AD (VLAN 40)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WAZUH_SIEM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1514, 1515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Agents Wazuh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 (NOT internes)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 Windows, CRL PKI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DMZ_NET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Isolation totale DMZ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Sauvegarde AD → NAS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3" w:name="règles_interface_mgmt_vlan_50"/>
      <w:r>
        <w:rPr>
          <w:rFonts w:eastAsia="Georgia" w:cs="Georgia" w:ascii="Georgia" w:hAnsi="Georgia"/>
          <w:b/>
          <w:sz w:val="33"/>
        </w:rPr>
        <w:t xml:space="preserve">Règles Interface MGMT (VLAN 50)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MGMT_NET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 (NOT internes)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 Wazuh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192.168.10.43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Admin réseau complet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4" w:name="règles_interface_backup_vlan_60"/>
      <w:r>
        <w:rPr>
          <w:rFonts w:eastAsia="Georgia" w:cs="Georgia" w:ascii="Georgia" w:hAnsi="Georgia"/>
          <w:b/>
          <w:sz w:val="33"/>
        </w:rPr>
        <w:t xml:space="preserve">Règles Interface BACKUP (VLAN 60)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WAZUH_SIEM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1514, 1515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Logs → Wazuh (seule exception)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Aucune connexion sortante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Pas d'accès Internet (anti-ransomware)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5" w:name="ordre_des_règles_critique"/>
      <w:r>
        <w:rPr>
          <w:rFonts w:eastAsia="Georgia" w:cs="Georgia" w:ascii="Georgia" w:hAnsi="Georgia"/>
          <w:b/>
          <w:sz w:val="33"/>
        </w:rPr>
        <w:t xml:space="preserve">Ordre des Règles (CRITIQUE)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L'ordre des règles est crucial dans pfSense (</w:t>
      </w:r>
      <w:r>
        <w:rPr>
          <w:b/>
        </w:rPr>
        <w:t xml:space="preserve">first match wins</w:t>
      </w:r>
      <w:r>
        <w:rPr/>
        <w:t xml:space="preserve">) 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Règles </w:t>
      </w:r>
      <w:r>
        <w:rPr>
          <w:b/>
        </w:rPr>
        <w:t xml:space="preserve">PASS</w:t>
      </w:r>
      <w:r>
        <w:rPr>
          <w:rFonts w:eastAsia="Georgia" w:cs="Georgia" w:ascii="Georgia" w:hAnsi="Georgia"/>
        </w:rPr>
        <w:t xml:space="preserve"> spécifiques (DMZ → Database, DMZ → FileServer, etc.)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Règles </w:t>
      </w:r>
      <w:r>
        <w:rPr>
          <w:b/>
        </w:rPr>
        <w:t xml:space="preserve">PASS</w:t>
      </w:r>
      <w:r>
        <w:rPr>
          <w:rFonts w:eastAsia="Georgia" w:cs="Georgia" w:ascii="Georgia" w:hAnsi="Georgia"/>
        </w:rPr>
        <w:t xml:space="preserve"> génériques vers Internet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Règles </w:t>
      </w:r>
      <w:r>
        <w:rPr>
          <w:b/>
        </w:rPr>
        <w:t xml:space="preserve">BLOCK</w:t>
      </w:r>
      <w:r>
        <w:rPr>
          <w:rFonts w:eastAsia="Georgia" w:cs="Georgia" w:ascii="Georgia" w:hAnsi="Georgia"/>
        </w:rPr>
        <w:t xml:space="preserve"> spécifiques (DMZ → AD, DMZ → MGMT, DMZ → BACKUP)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Règle </w:t>
      </w:r>
      <w:r>
        <w:rPr>
          <w:b/>
        </w:rPr>
        <w:t xml:space="preserve">BLOCK</w:t>
      </w:r>
      <w:r>
        <w:rPr>
          <w:rFonts w:eastAsia="Georgia" w:cs="Georgia" w:ascii="Georgia" w:hAnsi="Georgia"/>
        </w:rPr>
        <w:t xml:space="preserve"> implicite par défaut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vpn_wireguard_vpn"/>
      <w:r>
        <w:rPr>
          <w:rFonts w:eastAsia="Georgia" w:cs="Georgia" w:ascii="Georgia" w:hAnsi="Georgia"/>
          <w:b/>
          <w:sz w:val="42"/>
        </w:rPr>
        <w:t xml:space="preserve">🔐 VPN WireGuard {#vpn}</w:t>
      </w:r>
      <w:bookmarkEnd w:id="26"/>
    </w:p>
    <w:p>
      <w:pPr>
        <w:spacing w:line="271" w:before="240" w:lineRule="auto"/>
      </w:pPr>
      <w:bookmarkStart w:id="27" w:name="paramètres_généraux"/>
      <w:r>
        <w:rPr>
          <w:rFonts w:eastAsia="Georgia" w:cs="Georgia" w:ascii="Georgia" w:hAnsi="Georgia"/>
          <w:b/>
          <w:sz w:val="33"/>
        </w:rPr>
        <w:t xml:space="preserve">Paramètres Généraux</w:t>
      </w:r>
      <w:bookmarkEnd w:id="27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Protocole :</w:t>
      </w:r>
      <w:r>
        <w:rPr/>
        <w:t xml:space="preserve"> UDP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Port :</w:t>
      </w:r>
      <w:r>
        <w:rPr/>
        <w:t xml:space="preserve"> 51820 (interface WAN)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Plage d'adresses VPN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10.10.10.0/24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Tunnel IPv4 Address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10.10.10.1/24</w:t>
      </w:r>
      <w:r>
        <w:rPr>
          <w:rFonts w:eastAsia="Georgia" w:cs="Georgia" w:ascii="Georgia" w:hAnsi="Georgia"/>
        </w:rPr>
        <w:t xml:space="preserve"> (IP pfSense côté tunnel)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Allowed IPs clients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10.10.10.0/24</w:t>
      </w:r>
    </w:p>
    <w:p>
      <w:pPr>
        <w:spacing w:line="271" w:before="240" w:lineRule="auto"/>
      </w:pPr>
      <w:bookmarkStart w:id="28" w:name="règles_pare_feu_sur_interface_wireguard"/>
      <w:r>
        <w:rPr>
          <w:rFonts w:eastAsia="Georgia" w:cs="Georgia" w:ascii="Georgia" w:hAnsi="Georgia"/>
          <w:b/>
          <w:sz w:val="33"/>
        </w:rPr>
        <w:t xml:space="preserve">Règles Pare-feu sur Interface WireGuard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10.10.10.0/24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 Active Directory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10.10.10.0/24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MGMT_NET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 Wazuh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10.10.10.0/24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192.168.10.41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Administration GUI pfSense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10.10.10.0/24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WORKSTATIONS_NET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Moindre privilège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10.10.10.0/24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BACKUP_SERVER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22, 9102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 backup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9" w:name="configuration_client_administrateur"/>
      <w:r>
        <w:rPr>
          <w:b/>
          <w:sz w:val="33"/>
        </w:rPr>
        <w:t xml:space="preserve">Configuration Client Administrateur</w:t>
      </w:r>
      <w:bookmarkEnd w:id="29"/>
    </w:p>
    <w:p>
      <w:pPr>
        <w:spacing w:after="210" w:lineRule="auto"/>
      </w:pPr>
      <w:r>
        <w:rPr/>
        <w:t xml:space="preserve">Fichier de configuration WireGuard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.conf</w:t>
      </w:r>
      <w:r>
        <w:rPr/>
        <w:t xml:space="preserve">) 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[Interface]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PrivateKey</w:t>
      </w:r>
      <w:r>
        <w:rPr>
          <w:rStyle w:val="VerbatimChar"/>
          <w:rFonts w:eastAsia="menlo" w:cs="menlo" w:ascii="menlo" w:hAnsi="menlo"/>
        </w:rPr>
        <w:t xml:space="preserve"> = &lt;clé privée client&gt;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Address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10.10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10.2</w:t>
      </w:r>
      <w:r>
        <w:rPr>
          <w:rStyle w:val="VerbatimChar"/>
          <w:rFonts w:eastAsia="menlo" w:cs="menlo" w:ascii="menlo" w:hAnsi="menlo"/>
        </w:rPr>
        <w:t xml:space="preserve">/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DNS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192.168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10.34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[Peer]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PublicKey</w:t>
      </w:r>
      <w:r>
        <w:rPr>
          <w:rStyle w:val="VerbatimChar"/>
          <w:rFonts w:eastAsia="menlo" w:cs="menlo" w:ascii="menlo" w:hAnsi="menlo"/>
        </w:rPr>
        <w:t xml:space="preserve"> = &lt;clé publique pfSense&gt;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Endpoint</w:t>
      </w:r>
      <w:r>
        <w:rPr>
          <w:rStyle w:val="VerbatimChar"/>
          <w:rFonts w:eastAsia="menlo" w:cs="menlo" w:ascii="menlo" w:hAnsi="menlo"/>
        </w:rPr>
        <w:t xml:space="preserve"> = &lt;IP_WAN_pfSense&gt;:</w:t>
      </w:r>
      <w:r>
        <w:rPr>
          <w:rStyle w:val="VerbatimChar"/>
          <w:rFonts w:eastAsia="menlo" w:cs="menlo" w:ascii="menlo" w:hAnsi="menlo"/>
        </w:rPr>
        <w:t xml:space="preserve">51820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AllowedIPs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192.168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10.0</w:t>
      </w:r>
      <w:r>
        <w:rPr>
          <w:rStyle w:val="VerbatimChar"/>
          <w:rFonts w:eastAsia="menlo" w:cs="menlo" w:ascii="menlo" w:hAnsi="menlo"/>
        </w:rPr>
        <w:t xml:space="preserve">/</w:t>
      </w:r>
      <w:r>
        <w:rPr>
          <w:rStyle w:val="VerbatimChar"/>
          <w:rFonts w:eastAsia="menlo" w:cs="menlo" w:ascii="menlo" w:hAnsi="menlo"/>
        </w:rPr>
        <w:t xml:space="preserve">24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10.10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10.0</w:t>
      </w:r>
      <w:r>
        <w:rPr>
          <w:rStyle w:val="VerbatimChar"/>
          <w:rFonts w:eastAsia="menlo" w:cs="menlo" w:ascii="menlo" w:hAnsi="menlo"/>
        </w:rPr>
        <w:t xml:space="preserve">/</w:t>
      </w:r>
      <w:r>
        <w:rPr>
          <w:rStyle w:val="VerbatimChar"/>
          <w:rFonts w:eastAsia="menlo" w:cs="menlo" w:ascii="menlo" w:hAnsi="menlo"/>
        </w:rPr>
        <w:t xml:space="preserve">24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PersistentKeepalive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25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Note :</w:t>
      </w:r>
      <w:r>
        <w:rPr>
          <w:color w:val="666666"/>
        </w:rPr>
        <w:t xml:space="preserve"> Plus besoin d'ajouter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10.0.0.0/30</w:t>
      </w:r>
      <w:r>
        <w:rPr>
          <w:rFonts w:eastAsia="Georgia" w:cs="Georgia" w:ascii="Georgia" w:hAnsi="Georgia"/>
          <w:color w:val="666666"/>
        </w:rPr>
        <w:t xml:space="preserve"> dans AllowedIPs (lien point-à-point supprimé).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configuration_nat_nat"/>
      <w:r>
        <w:rPr>
          <w:rFonts w:eastAsia="Georgia" w:cs="Georgia" w:ascii="Georgia" w:hAnsi="Georgia"/>
          <w:b/>
          <w:sz w:val="42"/>
        </w:rPr>
        <w:t xml:space="preserve">🌍 Configuration NAT {#nat}</w:t>
      </w:r>
      <w:bookmarkEnd w:id="30"/>
    </w:p>
    <w:p>
      <w:pPr>
        <w:spacing w:line="271" w:before="240" w:lineRule="auto"/>
      </w:pPr>
      <w:bookmarkStart w:id="31" w:name="outbound_nat"/>
      <w:r>
        <w:rPr>
          <w:b/>
          <w:sz w:val="33"/>
        </w:rPr>
        <w:t xml:space="preserve">Outbound NAT</w:t>
      </w:r>
      <w:bookmarkEnd w:id="31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Firewall &gt; NAT &gt; Outbound</w:t>
      </w:r>
      <w:r>
        <w:rPr>
          <w:rFonts w:eastAsia="Georgia" w:cs="Georgia" w:ascii="Georgia" w:hAnsi="Georgia"/>
        </w:rPr>
        <w:t xml:space="preserve"> — Mode : </w:t>
      </w:r>
      <w:r>
        <w:rPr>
          <w:b/>
        </w:rPr>
        <w:t xml:space="preserve">Hybrid Outbound NAT</w:t>
      </w:r>
    </w:p>
    <w:p>
      <w:pPr>
        <w:spacing w:line="271" w:before="240" w:lineRule="auto"/>
      </w:pPr>
      <w:bookmarkStart w:id="32" w:name="nat_port_forward_inbound"/>
      <w:r>
        <w:rPr>
          <w:b/>
          <w:sz w:val="33"/>
        </w:rPr>
        <w:t xml:space="preserve">NAT Port Forward (Inbound)</w:t>
      </w:r>
      <w:bookmarkEnd w:id="32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Firewall &gt; NAT &gt; Port Forward</w:t>
      </w:r>
    </w:p>
    <w:p>
      <w:pPr>
        <w:spacing w:after="210" w:lineRule="auto"/>
      </w:pPr>
      <w:r>
        <w:rPr>
          <w:b/>
        </w:rPr>
        <w:t xml:space="preserve">Règle HTTP/HTTPS Serveur Web DMZ 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WAN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 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80, 443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 target 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192.168.10.10</w:t>
            </w:r>
            <w:r>
              <w:rPr/>
              <w:t xml:space="preserve"> (WEBSERVER)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 target 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80, 443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Publication serveur Web 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 reflection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logs_et_supervision_logs"/>
      <w:r>
        <w:rPr>
          <w:rFonts w:eastAsia="Georgia" w:cs="Georgia" w:ascii="Georgia" w:hAnsi="Georgia"/>
          <w:b/>
          <w:sz w:val="42"/>
        </w:rPr>
        <w:t xml:space="preserve">📊 Logs et Supervision {#logs}</w:t>
      </w:r>
      <w:bookmarkEnd w:id="33"/>
    </w:p>
    <w:p>
      <w:pPr>
        <w:spacing w:line="271" w:before="240" w:lineRule="auto"/>
      </w:pPr>
      <w:bookmarkStart w:id="34" w:name="stratégie_de_traçabilité"/>
      <w:r>
        <w:rPr>
          <w:rFonts w:eastAsia="Georgia" w:cs="Georgia" w:ascii="Georgia" w:hAnsi="Georgia"/>
          <w:b/>
          <w:sz w:val="33"/>
        </w:rPr>
        <w:t xml:space="preserve">Stratégie de Traçabilité</w:t>
      </w:r>
      <w:bookmarkEnd w:id="34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Toutes les règles </w:t>
      </w:r>
      <w:r>
        <w:rPr>
          <w:b/>
        </w:rPr>
        <w:t xml:space="preserve">BLOCK/DROP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Log activé</w:t>
      </w:r>
      <w:r>
        <w:rPr/>
        <w:t xml:space="preserve"> (transmission vers Wazuh SIEM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192.168.10.42</w:t>
      </w:r>
      <w:r>
        <w:rPr/>
        <w:t xml:space="preserve">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Trafic sortant Internet → </w:t>
      </w:r>
      <w:r>
        <w:rPr>
          <w:b/>
        </w:rPr>
        <w:t xml:space="preserve">Log activé</w:t>
      </w:r>
      <w:r>
        <w:rPr>
          <w:rFonts w:eastAsia="Georgia" w:cs="Georgia" w:ascii="Georgia" w:hAnsi="Georgia"/>
        </w:rPr>
        <w:t xml:space="preserve"> pour détection d'exfiltration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Tentatives d'accès inter-VLAN refusées → Alertes remontées au SIEM en temps réel</w:t>
      </w:r>
    </w:p>
    <w:p>
      <w:pPr>
        <w:spacing w:line="271" w:before="240" w:lineRule="auto"/>
      </w:pPr>
      <w:bookmarkStart w:id="35" w:name="configuration_syslog_vers_wazuh"/>
      <w:r>
        <w:rPr>
          <w:b/>
          <w:sz w:val="33"/>
        </w:rPr>
        <w:t xml:space="preserve">Configuration Syslog vers Wazuh</w:t>
      </w:r>
      <w:bookmarkEnd w:id="35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Status &gt; System Logs &gt; Settings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 Remote Logging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log servers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192.168.10.42:514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All 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192.168.10.41</w:t>
            </w:r>
            <w:r>
              <w:rPr/>
              <w:t xml:space="preserve"> (IP MGMT pfSense)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️_hardening_hardening"/>
      <w:r>
        <w:rPr>
          <w:rFonts w:eastAsia="Georgia" w:cs="Georgia" w:ascii="Georgia" w:hAnsi="Georgia"/>
          <w:b/>
          <w:sz w:val="42"/>
        </w:rPr>
        <w:t xml:space="preserve">🛡️ Hardening {#hardening}</w:t>
      </w:r>
      <w:bookmarkEnd w:id="36"/>
    </w:p>
    <w:p>
      <w:pPr>
        <w:spacing w:line="271" w:before="240" w:lineRule="auto"/>
      </w:pPr>
      <w:bookmarkStart w:id="37" w:name="sécurité_pfsense"/>
      <w:r>
        <w:rPr>
          <w:rFonts w:eastAsia="Georgia" w:cs="Georgia" w:ascii="Georgia" w:hAnsi="Georgia"/>
          <w:b/>
          <w:sz w:val="33"/>
        </w:rPr>
        <w:t xml:space="preserve">Sécurité pfSense</w:t>
      </w:r>
      <w:bookmarkEnd w:id="37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Interface Web GUI :</w:t>
      </w:r>
      <w:r>
        <w:rPr>
          <w:rFonts w:eastAsia="Georgia" w:cs="Georgia" w:ascii="Georgia" w:hAnsi="Georgia"/>
        </w:rPr>
        <w:t xml:space="preserve"> Accès HTTPS uniquement, certificat auto-signé ou PKI interne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Authentification renforcée :</w:t>
      </w:r>
      <w:r>
        <w:rPr/>
        <w:t xml:space="preserve"> Comptes administrateurs nominatifs, pas de compte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admin</w:t>
      </w:r>
      <w:r>
        <w:rPr>
          <w:rFonts w:eastAsia="Georgia" w:cs="Georgia" w:ascii="Georgia" w:hAnsi="Georgia"/>
        </w:rPr>
        <w:t xml:space="preserve"> par défaut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Mises à jour automatiques :</w:t>
      </w:r>
      <w:r>
        <w:rPr>
          <w:rFonts w:eastAsia="Georgia" w:cs="Georgia" w:ascii="Georgia" w:hAnsi="Georgia"/>
        </w:rPr>
        <w:t xml:space="preserve"> Activer les notifications de mise à jour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System &gt; Update</w:t>
      </w:r>
      <w:r>
        <w:rPr/>
        <w:t xml:space="preserve">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Anti-lockout Rule :</w:t>
      </w:r>
      <w:r>
        <w:rPr>
          <w:rFonts w:eastAsia="Georgia" w:cs="Georgia" w:ascii="Georgia" w:hAnsi="Georgia"/>
        </w:rPr>
        <w:t xml:space="preserve"> Conserver la règle par défaut pour éviter de perdre l'accès GUI</w:t>
      </w:r>
    </w:p>
    <w:p>
      <w:pPr>
        <w:spacing w:line="271" w:before="240" w:lineRule="auto"/>
      </w:pPr>
      <w:bookmarkStart w:id="38" w:name="audit_périodique"/>
      <w:r>
        <w:rPr>
          <w:rFonts w:eastAsia="Georgia" w:cs="Georgia" w:ascii="Georgia" w:hAnsi="Georgia"/>
          <w:b/>
          <w:sz w:val="33"/>
        </w:rPr>
        <w:t xml:space="preserve">Audit Périodique</w:t>
      </w:r>
      <w:bookmarkEnd w:id="38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Révision mensuelle</w:t>
      </w:r>
      <w:r>
        <w:rPr>
          <w:rFonts w:eastAsia="Georgia" w:cs="Georgia" w:ascii="Georgia" w:hAnsi="Georgia"/>
        </w:rPr>
        <w:t xml:space="preserve"> des règles de pare-feu (supprimer règles obsolètes)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Analyse des logs Wazuh :</w:t>
      </w:r>
      <w:r>
        <w:rPr>
          <w:rFonts w:eastAsia="Georgia" w:cs="Georgia" w:ascii="Georgia" w:hAnsi="Georgia"/>
        </w:rPr>
        <w:t xml:space="preserve"> détection d'anomalies, tentatives répétées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Test trimestriel du VPN WireGuard :</w:t>
      </w:r>
      <w:r>
        <w:rPr>
          <w:rFonts w:eastAsia="Georgia" w:cs="Georgia" w:ascii="Georgia" w:hAnsi="Georgia"/>
        </w:rPr>
        <w:t xml:space="preserve"> continuité d'activité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mfa_freeradius_totp_mfa"/>
      <w:r>
        <w:rPr>
          <w:rFonts w:eastAsia="Georgia" w:cs="Georgia" w:ascii="Georgia" w:hAnsi="Georgia"/>
          <w:b/>
          <w:sz w:val="42"/>
        </w:rPr>
        <w:t xml:space="preserve">🔑 MFA FreeRADIUS + TOTP {#mfa}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Cette section documente l'implémentation du </w:t>
      </w:r>
      <w:r>
        <w:rPr>
          <w:b/>
        </w:rPr>
        <w:t xml:space="preserve">Multi-Factor Authentication (MFA)</w:t>
      </w:r>
      <w:r>
        <w:rPr>
          <w:rFonts w:eastAsia="Georgia" w:cs="Georgia" w:ascii="Georgia" w:hAnsi="Georgia"/>
        </w:rPr>
        <w:t xml:space="preserve"> sur la GUI pfSense via FreeRADIUS et TOTP (Time-Based One-Time Password). Cette couche de sécurité supplémentaire est applicable dans l'environnement GNS3 du Projet Detechtive.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⚠️ PRÉREQUIS :</w:t>
      </w:r>
      <w:r>
        <w:rPr>
          <w:rFonts w:eastAsia="Georgia" w:cs="Georgia" w:ascii="Georgia" w:hAnsi="Georgia"/>
          <w:color w:val="666666"/>
        </w:rPr>
        <w:t xml:space="preserve"> Vérifier que le WAN pfSense a accès à Internet avant de commencer :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Diagnostics &gt; Ping &gt; 8.8.8.8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étape_1_installer_freeradius_sur_pfsense"/>
      <w:r>
        <w:rPr>
          <w:rFonts w:eastAsia="Georgia" w:cs="Georgia" w:ascii="Georgia" w:hAnsi="Georgia"/>
          <w:b/>
          <w:sz w:val="33"/>
        </w:rPr>
        <w:t xml:space="preserve">Étape 1 — Installer FreeRADIUS sur pfSense</w:t>
      </w:r>
      <w:bookmarkEnd w:id="40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System &gt; Package Manager &gt; Available Packages</w:t>
      </w:r>
    </w:p>
    <w:p>
      <w:pPr>
        <w:numPr>
          <w:ilvl w:val="0"/>
          <w:numId w:val="12"/>
        </w:numPr>
        <w:spacing w:lineRule="auto"/>
      </w:pPr>
      <w:r>
        <w:rPr/>
        <w:t xml:space="preserve">Rechercher </w:t>
      </w:r>
      <w:r>
        <w:rPr>
          <w:b/>
        </w:rPr>
        <w:t xml:space="preserve">freeradius3</w:t>
      </w:r>
    </w:p>
    <w:p>
      <w:pPr>
        <w:numPr>
          <w:ilvl w:val="0"/>
          <w:numId w:val="12"/>
        </w:numPr>
        <w:spacing w:lineRule="auto"/>
      </w:pPr>
      <w:r>
        <w:rPr/>
        <w:t xml:space="preserve">Cliquer </w:t>
      </w:r>
      <w:r>
        <w:rPr>
          <w:b/>
        </w:rPr>
        <w:t xml:space="preserve">Install → Confirm</w:t>
      </w:r>
    </w:p>
    <w:p>
      <w:pPr>
        <w:numPr>
          <w:ilvl w:val="0"/>
          <w:numId w:val="12"/>
        </w:numPr>
        <w:spacing w:lineRule="auto"/>
      </w:pPr>
      <w:r>
        <w:rPr/>
        <w:t xml:space="preserve">Attendre la fin de l'installation (2-3 min)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étape_2_activer_le_support_otp"/>
      <w:r>
        <w:rPr>
          <w:rFonts w:eastAsia="Georgia" w:cs="Georgia" w:ascii="Georgia" w:hAnsi="Georgia"/>
          <w:b/>
          <w:sz w:val="33"/>
        </w:rPr>
        <w:t xml:space="preserve">Étape 2 — Activer le support OTP</w:t>
      </w:r>
      <w:bookmarkEnd w:id="41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Services &gt; FreeRADIUS &gt; Settings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Paramètre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 FreeRADIUS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Cocher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Allow unauthenticated selection of EAP methods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Cocher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Sauvegarder.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étape_3_créer_une_interface_d_écoute"/>
      <w:r>
        <w:rPr>
          <w:rFonts w:eastAsia="Georgia" w:cs="Georgia" w:ascii="Georgia" w:hAnsi="Georgia"/>
          <w:b/>
          <w:sz w:val="33"/>
        </w:rPr>
        <w:t xml:space="preserve">Étape 3 — Créer une interface d'écoute</w:t>
      </w:r>
      <w:bookmarkEnd w:id="42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Services &gt; FreeRADIUS &gt; Interfaces &gt; + Add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IP 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127.0.0.1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1812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UDP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Sauvegarder.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étape_4_déclarer_pfsense_comme_cl_87b708"/>
      <w:r>
        <w:rPr>
          <w:rFonts w:eastAsia="Georgia" w:cs="Georgia" w:ascii="Georgia" w:hAnsi="Georgia"/>
          <w:b/>
          <w:sz w:val="33"/>
        </w:rPr>
        <w:t xml:space="preserve">Étape 4 — Déclarer pfSense comme client NAS</w:t>
      </w:r>
      <w:bookmarkEnd w:id="43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Services &gt; FreeRADIUS &gt; NAS/Clients &gt; + Add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IP 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127.0.0.1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Shortname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pfsense_local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Shared Secret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MonSecretRadius2026!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pfSense localhost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Sauvegarder.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étape_5_créer_l_utilisateur_admin_e1a095"/>
      <w:r>
        <w:rPr>
          <w:rFonts w:eastAsia="Georgia" w:cs="Georgia" w:ascii="Georgia" w:hAnsi="Georgia"/>
          <w:b/>
          <w:sz w:val="33"/>
        </w:rPr>
        <w:t xml:space="preserve">Étape 5 — Créer l'utilisateur admin avec OTP</w:t>
      </w:r>
      <w:bookmarkEnd w:id="44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Services &gt; FreeRADIUS &gt; Users &gt; + Add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admin_vpn</w:t>
            </w:r>
            <w:r>
              <w:rPr/>
              <w:t xml:space="preserve"> (ou votre nom)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laisser vide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 One-Time-Password (OTP)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Cocher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OTP Auth 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Time-based OTP (TOTP) — Google Authenticator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1234</w:t>
            </w:r>
            <w:r>
              <w:rPr>
                <w:rFonts w:eastAsia="Georgia" w:cs="Georgia" w:ascii="Georgia" w:hAnsi="Georgia"/>
              </w:rPr>
              <w:t xml:space="preserve"> (4 à 8 chiffres)</w:t>
            </w:r>
          </w:p>
        </w:tc>
      </w:tr>
    </w:tbl>
    <w:p>
      <w:pPr>
        <w:spacing w:lineRule="auto"/>
      </w:pPr>
    </w:p>
    <w:p>
      <w:pPr>
        <w:numPr>
          <w:ilvl w:val="0"/>
          <w:numId w:val="13"/>
        </w:numPr>
        <w:spacing w:lineRule="auto"/>
      </w:pPr>
      <w:r>
        <w:rPr/>
        <w:t xml:space="preserve">Cliquer </w:t>
      </w:r>
      <w:r>
        <w:rPr>
          <w:b/>
        </w:rPr>
        <w:t xml:space="preserve">Generate OTP Secret</w:t>
      </w:r>
      <w:r>
        <w:rPr>
          <w:rFonts w:eastAsia="Georgia" w:cs="Georgia" w:ascii="Georgia" w:hAnsi="Georgia"/>
        </w:rPr>
        <w:t xml:space="preserve"> → un QR code apparaît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Scanner le QR code</w:t>
      </w:r>
      <w:r>
        <w:rPr>
          <w:rFonts w:eastAsia="Georgia" w:cs="Georgia" w:ascii="Georgia" w:hAnsi="Georgia"/>
        </w:rPr>
        <w:t xml:space="preserve"> avec Google Authenticator ou Aegis sur votre téléphone</w:t>
      </w:r>
    </w:p>
    <w:p>
      <w:pPr>
        <w:numPr>
          <w:ilvl w:val="0"/>
          <w:numId w:val="13"/>
        </w:numPr>
        <w:spacing w:lineRule="auto"/>
      </w:pPr>
      <w:r>
        <w:rPr/>
        <w:t xml:space="preserve">Sauvegarder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étape_6_ajouter_freeradius_comme_bac212"/>
      <w:r>
        <w:rPr>
          <w:rFonts w:eastAsia="Georgia" w:cs="Georgia" w:ascii="Georgia" w:hAnsi="Georgia"/>
          <w:b/>
          <w:sz w:val="33"/>
        </w:rPr>
        <w:t xml:space="preserve">Étape 6 — Ajouter FreeRADIUS comme serveur d'auth</w:t>
      </w:r>
      <w:bookmarkEnd w:id="45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System &gt; User Manager &gt; Authentication Servers &gt; + Add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Descriptive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FreeRADIUS_TOTP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RADIUS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Hostname/IP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127.0.0.1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Secret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MonSecretRadius2026!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 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1812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Services offered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Sauvegarder.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étape_7_activer_freeradius_pour_l_2232b2"/>
      <w:r>
        <w:rPr>
          <w:rFonts w:eastAsia="Georgia" w:cs="Georgia" w:ascii="Georgia" w:hAnsi="Georgia"/>
          <w:b/>
          <w:sz w:val="33"/>
        </w:rPr>
        <w:t xml:space="preserve">Étape 7 — Activer FreeRADIUS pour la GUI pfSense</w:t>
      </w:r>
      <w:bookmarkEnd w:id="46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System &gt; User Manager &gt; Settings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⚠️ CRITIQUE — Ne basculer que APRÈS avoir validé le test à l'Étape 8 !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 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Sélectionner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FreeRADIUS_TOTP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Sauvegarder.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étape_8_tester_avant_de_valider"/>
      <w:r>
        <w:rPr>
          <w:rFonts w:eastAsia="Georgia" w:cs="Georgia" w:ascii="Georgia" w:hAnsi="Georgia"/>
          <w:b/>
          <w:sz w:val="33"/>
        </w:rPr>
        <w:t xml:space="preserve">Étape 8 — Tester AVANT de valider</w:t>
      </w:r>
      <w:bookmarkEnd w:id="47"/>
    </w:p>
    <w:p>
      <w:pPr>
        <w:spacing w:after="210" w:lineRule="auto"/>
      </w:pPr>
      <w:r>
        <w:rPr>
          <w:b/>
        </w:rPr>
        <w:t xml:space="preserve">Navigation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Diagnostics &gt; Authentication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 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FreeRADIUS_TOTP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admin_vpn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+ code TOTP </w:t>
            </w:r>
            <w:r>
              <w:rPr>
                <w:b/>
              </w:rPr>
              <w:t xml:space="preserve">sans espace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Exemple de saisie :</w:t>
      </w:r>
      <w:r>
        <w:rPr/>
        <w:t xml:space="preserve"> PIN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1234</w:t>
      </w:r>
      <w:r>
        <w:rPr/>
        <w:t xml:space="preserve"> + code appli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693953</w:t>
      </w:r>
      <w:r>
        <w:rPr>
          <w:rFonts w:eastAsia="Georgia" w:cs="Georgia" w:ascii="Georgia" w:hAnsi="Georgia"/>
        </w:rPr>
        <w:t xml:space="preserve"> → saisir </w:t>
      </w:r>
      <w:r>
        <w:rPr>
          <w:rStyle w:val="VerbatimChar"/>
          <w:b/>
          <w:shd w:val="clear" w:color="auto" w:fill="F8F8FA"/>
        </w:rPr>
        <w:t xml:space="preserve">1234693953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Résultat attendu 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User authenticated successfully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sécurité_et_fallback"/>
      <w:r>
        <w:rPr>
          <w:rFonts w:eastAsia="Georgia" w:cs="Georgia" w:ascii="Georgia" w:hAnsi="Georgia"/>
          <w:b/>
          <w:sz w:val="33"/>
        </w:rPr>
        <w:t xml:space="preserve">Sécurité et fallback</w:t>
      </w:r>
      <w:bookmarkEnd w:id="48"/>
    </w:p>
    <w:p>
      <w:pPr>
        <w:spacing w:after="210" w:lineRule="auto"/>
        <w:ind w:left="630"/>
      </w:pPr>
      <w:r>
        <w:rPr>
          <w:b/>
          <w:color w:val="666666"/>
        </w:rPr>
        <w:t xml:space="preserve">⚠️ IMPORTANT :</w:t>
      </w:r>
      <w:r>
        <w:rPr>
          <w:rFonts w:eastAsia="Georgia" w:cs="Georgia" w:ascii="Georgia" w:hAnsi="Georgia"/>
          <w:color w:val="666666"/>
        </w:rPr>
        <w:t xml:space="preserve"> Si vous perdez l'accès à la GUI pfSense, le compte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admin</w:t>
      </w:r>
      <w:r>
        <w:rPr>
          <w:color w:val="666666"/>
        </w:rPr>
        <w:t xml:space="preserve"> local reste accessible en </w:t>
      </w:r>
      <w:r>
        <w:rPr>
          <w:b/>
          <w:color w:val="666666"/>
        </w:rPr>
        <w:t xml:space="preserve">fallback via la console GNS3</w:t>
      </w:r>
      <w:r>
        <w:rPr>
          <w:color w:val="666666"/>
        </w:rPr>
        <w:t xml:space="preserve">. Ne basculez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System &gt; User Manager &gt; Settings</w:t>
      </w:r>
      <w:r>
        <w:rPr>
          <w:rFonts w:eastAsia="Georgia" w:cs="Georgia" w:ascii="Georgia" w:hAnsi="Georgia"/>
          <w:color w:val="666666"/>
        </w:rPr>
        <w:t xml:space="preserve"> vers FreeRADIUS qu'après avoir validé le test de l'Étape 8.</w:t>
      </w:r>
    </w:p>
    <w:p>
      <w:pPr>
        <w:spacing w:after="210" w:lineRule="auto"/>
      </w:pPr>
      <w:r>
        <w:rPr>
          <w:b/>
        </w:rPr>
        <w:t xml:space="preserve">Résultat dans votre infrastructure GNS3 :</w:t>
      </w:r>
      <w:r>
        <w:rPr>
          <w:rFonts w:eastAsia="Georgia" w:cs="Georgia" w:ascii="Georgia" w:hAnsi="Georgia"/>
        </w:rPr>
        <w:t xml:space="preserve"> À partir de cette configuration, tout administrateur se connectant à la GUI pfSense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https://192.168.10.41</w:t>
      </w:r>
      <w:r>
        <w:rPr/>
        <w:t xml:space="preserve">) devra saisir </w:t>
      </w:r>
      <w:r>
        <w:rPr>
          <w:b/>
        </w:rPr>
        <w:t xml:space="preserve">PIN + code TOTP</w:t>
      </w:r>
      <w:r>
        <w:rPr>
          <w:rFonts w:eastAsia="Georgia" w:cs="Georgia" w:ascii="Georgia" w:hAnsi="Georgia"/>
        </w:rPr>
        <w:t xml:space="preserve"> de son application mobile — même s'il est déjà connecté via le tunnel WireGuard.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migration_et_évolution_migration"/>
      <w:r>
        <w:rPr>
          <w:rFonts w:eastAsia="Georgia" w:cs="Georgia" w:ascii="Georgia" w:hAnsi="Georgia"/>
          <w:b/>
          <w:sz w:val="42"/>
        </w:rPr>
        <w:t xml:space="preserve">🔄 Migration et Évolution {#migration}</w:t>
      </w:r>
      <w:bookmarkEnd w:id="49"/>
    </w:p>
    <w:p>
      <w:pPr>
        <w:spacing w:line="271" w:before="240" w:lineRule="auto"/>
      </w:pPr>
      <w:bookmarkStart w:id="50" w:name="procédure_de_migration_depuis_arc_cd0ea2"/>
      <w:r>
        <w:rPr>
          <w:rFonts w:eastAsia="Georgia" w:cs="Georgia" w:ascii="Georgia" w:hAnsi="Georgia"/>
          <w:b/>
          <w:sz w:val="33"/>
        </w:rPr>
        <w:t xml:space="preserve">Procédure de Migration depuis Architecture L3 IOU</w:t>
      </w:r>
      <w:bookmarkEnd w:id="50"/>
    </w:p>
    <w:p>
      <w:pPr>
        <w:spacing w:after="210" w:lineRule="auto"/>
      </w:pPr>
      <w:r>
        <w:rPr>
          <w:b/>
        </w:rPr>
        <w:t xml:space="preserve">Étape 1 : Sauvegarde complète</w:t>
      </w:r>
    </w:p>
    <w:p>
      <w:p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System &gt; Backup &amp; Restore &gt; Download configuration</w:t>
      </w:r>
    </w:p>
    <w:p>
      <w:pPr>
        <w:spacing w:after="210" w:lineRule="auto"/>
      </w:pPr>
      <w:r>
        <w:rPr>
          <w:b/>
        </w:rPr>
        <w:t xml:space="preserve">Étape 2 : Mise à jour configuration IOU (switch L2)</w:t>
      </w:r>
    </w:p>
    <w:p>
      <w:pPr>
        <w:numPr>
          <w:ilvl w:val="0"/>
          <w:numId w:val="14"/>
        </w:numPr>
        <w:spacing w:lineRule="auto"/>
      </w:pPr>
      <w:r>
        <w:rPr/>
        <w:t xml:space="preserve">Appliquer la configuration L2 sur l'IOU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 ip routing</w:t>
      </w:r>
      <w:r>
        <w:rPr/>
        <w:t xml:space="preserve">, trunk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eth0/0</w:t>
      </w:r>
      <w:r>
        <w:rPr/>
        <w:t xml:space="preserve">, ports access)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Supprimer les SVI VLAN et la route défaut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0.0.0.0</w:t>
      </w:r>
      <w:r>
        <w:rPr/>
        <w:t xml:space="preserve"> via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10.0.0.1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Vérifier que le trunk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eth0/0</w:t>
      </w:r>
      <w:r>
        <w:rPr/>
        <w:t xml:space="preserve"> est UP avec les VLANs 10,20,30,40,50,60</w:t>
      </w:r>
    </w:p>
    <w:p>
      <w:pPr>
        <w:spacing w:after="210" w:lineRule="auto"/>
      </w:pPr>
      <w:r>
        <w:rPr>
          <w:b/>
        </w:rPr>
        <w:t xml:space="preserve">Étape 3 : Reconfiguration pfSense</w:t>
      </w:r>
    </w:p>
    <w:p>
      <w:pPr>
        <w:numPr>
          <w:ilvl w:val="0"/>
          <w:numId w:val="15"/>
        </w:numPr>
        <w:spacing w:lineRule="auto"/>
      </w:pPr>
      <w:r>
        <w:rPr/>
        <w:t xml:space="preserve">Supprimer l'IP statique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10.0.0.1/30</w:t>
      </w:r>
      <w:r>
        <w:rPr/>
        <w:t xml:space="preserve"> sur l'interface LAN</w:t>
      </w:r>
    </w:p>
    <w:p>
      <w:pPr>
        <w:numPr>
          <w:ilvl w:val="0"/>
          <w:numId w:val="15"/>
        </w:numPr>
        <w:spacing w:lineRule="auto"/>
      </w:pPr>
      <w:r>
        <w:rPr/>
        <w:t xml:space="preserve">Supprimer la route statique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192.168.10.0/24 via 10.0.0.2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Créer les 6 sous-interfaces VLAN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Interfaces &gt; Assignments &gt; VLANs</w:t>
      </w:r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r>
        <w:rPr/>
        <w:t xml:space="preserve">Assigner et configurer chaque interface VLAN avec son IP de passerelle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Créer/vérifier les alias (DMZ_NET, SERVERS_NET, etc.)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Recréer les règles de pare-feu sur chaque interface VLAN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Mettre à jour l'adresse source Syslog 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192.168.10.41</w:t>
      </w:r>
    </w:p>
    <w:p>
      <w:pPr>
        <w:numPr>
          <w:ilvl w:val="0"/>
          <w:numId w:val="15"/>
        </w:numPr>
        <w:spacing w:lineRule="auto"/>
      </w:pPr>
      <w:r>
        <w:rPr/>
        <w:t xml:space="preserve">Reconfigurer le DHCP WORKSTATIONS sur l'interface WORKSTATIONS (VLAN30)</w:t>
      </w:r>
    </w:p>
    <w:p>
      <w:pPr>
        <w:spacing w:after="210" w:lineRule="auto"/>
      </w:pPr>
      <w:r>
        <w:rPr>
          <w:b/>
        </w:rPr>
        <w:t xml:space="preserve">Étape 4 : Vérification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Depuis pfSense —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Diagnostics &gt; Ping</w:t>
      </w:r>
      <w:r>
        <w:rPr/>
        <w:t xml:space="preserve"> :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192.168.10.10</w:t>
      </w:r>
      <w:r>
        <w:rPr/>
        <w:t xml:space="preserve"> (Webserver DMZ)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192.168.10.20</w:t>
      </w:r>
      <w:r>
        <w:rPr/>
        <w:t xml:space="preserve"> (File Server)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192.168.10.34</w:t>
      </w:r>
      <w:r>
        <w:rPr/>
        <w:t xml:space="preserve"> (SRV-AD01)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192.168.10.42</w:t>
      </w:r>
      <w:r>
        <w:rPr/>
        <w:t xml:space="preserve"> (Wazuh)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192.168.10.50</w:t>
      </w:r>
      <w:r>
        <w:rPr/>
        <w:t xml:space="preserve"> (Backup)</w:t>
      </w:r>
    </w:p>
    <w:p>
      <w:p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Diagnostics &gt; Routes</w:t>
      </w:r>
      <w:r>
        <w:rPr>
          <w:rFonts w:eastAsia="Georgia" w:cs="Georgia" w:ascii="Georgia" w:hAnsi="Georgia"/>
        </w:rPr>
        <w:t xml:space="preserve"> → vérifier les 6 réseaux VLAN (connectés directement)</w:t>
      </w:r>
    </w:p>
    <w:p>
      <w:pPr>
        <w:spacing w:after="210" w:lineRule="auto"/>
      </w:pPr>
      <w:r>
        <w:rPr/>
        <w:t xml:space="preserve">Depuis l'IOU 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show vlan brief</w:t>
        <w:br/>
        <w:t xml:space="preserve">show interfaces trunk</w:t>
        <w:br/>
        <w:t xml:space="preserve">show mac address-table</w:t>
        <w:br/>
        <w:t xml:space="preserve"/>
      </w:r>
    </w:p>
    <w:p>
      <w:pPr>
        <w:spacing w:after="210" w:lineRule="auto"/>
      </w:pPr>
      <w:r>
        <w:rPr>
          <w:b/>
        </w:rPr>
        <w:t xml:space="preserve">Étape 5 : Rollback si nécessaire</w:t>
      </w:r>
    </w:p>
    <w:p>
      <w:p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System &gt; Backup &amp; Restore &gt; Restore Backup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perspectives_d_évolution"/>
      <w:r>
        <w:rPr>
          <w:rFonts w:eastAsia="Georgia" w:cs="Georgia" w:ascii="Georgia" w:hAnsi="Georgia"/>
          <w:b/>
          <w:sz w:val="33"/>
        </w:rPr>
        <w:t xml:space="preserve">Perspectives d'Évolution</w:t>
      </w:r>
      <w:bookmarkEnd w:id="51"/>
    </w:p>
    <w:p>
      <w:pPr>
        <w:spacing w:after="210" w:lineRule="auto"/>
      </w:pPr>
      <w:r>
        <w:rPr>
          <w:b/>
        </w:rPr>
        <w:t xml:space="preserve">Haute Disponibilité (CARP/VRRP)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Deux pfSense en CARP</w:t>
      </w:r>
      <w:r>
        <w:rPr>
          <w:rFonts w:eastAsia="Georgia" w:cs="Georgia" w:ascii="Georgia" w:hAnsi="Georgia"/>
        </w:rPr>
        <w:t xml:space="preserve"> → IP virtuelle flottante par VLAN (192.168.10.1, .17, .33, .41, .49, .129) — synchronisation automatique — bascule automatique en cas de panne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Deux IOU en stack/agrégation</w:t>
      </w:r>
      <w:r>
        <w:rPr>
          <w:rFonts w:eastAsia="Georgia" w:cs="Georgia" w:ascii="Georgia" w:hAnsi="Georgia"/>
        </w:rPr>
        <w:t xml:space="preserve"> → Redondance L2, agrégation de liens vers pfSense (LACP)</w:t>
      </w:r>
    </w:p>
    <w:p>
      <w:pPr>
        <w:spacing w:after="210" w:lineRule="auto"/>
      </w:pPr>
      <w:r>
        <w:rPr>
          <w:b/>
        </w:rPr>
        <w:t xml:space="preserve">Segmentation Avancée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Micro-segmentation applicative :</w:t>
      </w:r>
      <w:r>
        <w:rPr>
          <w:rFonts w:eastAsia="Georgia" w:cs="Georgia" w:ascii="Georgia" w:hAnsi="Georgia"/>
        </w:rPr>
        <w:t xml:space="preserve"> une règle par service, pas par VLAN entier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IDS/IPS :</w:t>
      </w:r>
      <w:r>
        <w:rPr/>
        <w:t xml:space="preserve"> Suricata ou Snort sur l'interface WAN et interfaces VLAN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Filtrage URL/Web :</w:t>
      </w:r>
      <w:r>
        <w:rPr/>
        <w:t xml:space="preserve"> pfBlockerNG pour les postes clients (VLAN 30)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schéma_de_synthèse"/>
      <w:r>
        <w:rPr>
          <w:rFonts w:eastAsia="Georgia" w:cs="Georgia" w:ascii="Georgia" w:hAnsi="Georgia"/>
          <w:b/>
          <w:sz w:val="42"/>
        </w:rPr>
        <w:t xml:space="preserve">📐 Schéma de Synthèse</w:t>
      </w:r>
      <w:bookmarkEnd w:id="52"/>
    </w:p>
    <w:p>
      <w:pPr>
        <w:spacing w:after="210" w:lineRule="auto"/>
      </w:pPr>
      <w:r>
        <w:rPr>
          <w:b/>
        </w:rPr>
        <w:t xml:space="preserve">Architecture logique 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INTERNET</w:t>
        <w:br/>
        <w:t xml:space="preserve">↓</w:t>
        <w:br/>
        <w:t xml:space="preserve">pfSense — Pare-feu / NAT / VPN / Router-on-a-Stick / MFA TOTP</w:t>
        <w:br/>
        <w:t xml:space="preserve">├─ WAN : IP publique</w:t>
        <w:br/>
        <w:t xml:space="preserve">└─ Sous-interfaces VLAN:</w:t>
        <w:br/>
        <w:t xml:space="preserve">   - VLAN10: .1     (DMZ)</w:t>
        <w:br/>
        <w:t xml:space="preserve">   - VLAN20: .17    (Serveurs)</w:t>
        <w:br/>
        <w:t xml:space="preserve">   - VLAN30: .129   (Clients)</w:t>
        <w:br/>
        <w:t xml:space="preserve">   - VLAN40: .33    (AD)</w:t>
        <w:br/>
        <w:t xml:space="preserve">   - VLAN50: .41    (MGMT)</w:t>
        <w:br/>
        <w:t xml:space="preserve">   - VLAN60: .49    (Backup)</w:t>
        <w:br/>
        <w:t xml:space="preserve">↓</w:t>
        <w:br/>
        <w:t xml:space="preserve">Trunk 802.1q (VLAN 10,20,30,40,50,60) → eth0/0</w:t>
        <w:br/>
        <w:t xml:space="preserve">↓</w:t>
        <w:br/>
        <w:t xml:space="preserve">IOU — Switch L2 (no ip routing)</w:t>
        <w:br/>
        <w:t xml:space="preserve">├─ VLAN 10 (DMZ) → eth0/1, eth0/2</w:t>
        <w:br/>
        <w:t xml:space="preserve">│   ├─ Web Server: 192.168.10.10</w:t>
        <w:br/>
        <w:t xml:space="preserve">│   └─ Webterm: 192.168.10.11</w:t>
        <w:br/>
        <w:t xml:space="preserve">├─ VLAN 20 (SERVERS) → eth1/0, eth1/1</w:t>
        <w:br/>
        <w:t xml:space="preserve">│   ├─ File Server: 192.168.10.20</w:t>
        <w:br/>
        <w:t xml:space="preserve">│   └─ Database (MariaDB): 192.168.10.21</w:t>
        <w:br/>
        <w:t xml:space="preserve">├─ VLAN 30 (WORKSTATIONS) → eth3/2</w:t>
        <w:br/>
        <w:t xml:space="preserve">│   └─ Postes Windows (DHCP .130→.200)</w:t>
        <w:br/>
        <w:t xml:space="preserve">├─ VLAN 40 (AD) → eth0/3</w:t>
        <w:br/>
        <w:t xml:space="preserve">│   └─ SRV-AD01: 192.168.10.34</w:t>
        <w:br/>
        <w:t xml:space="preserve">├─ VLAN 50 (MGMT) → eth1/2, eth1/3</w:t>
        <w:br/>
        <w:t xml:space="preserve">│   ├─ Wazuh SIEM: 192.168.10.42</w:t>
        <w:br/>
        <w:t xml:space="preserve">│   └─ Admin Réseau: 192.168.10.43</w:t>
        <w:br/>
        <w:t xml:space="preserve">├─ VLAN 60 (BACKUP) → eth2/0, eth2/1</w:t>
        <w:br/>
        <w:t xml:space="preserve">│   └─ NAS/Serveur Backup: 192.168.10.50</w:t>
        <w:br/>
        <w:t xml:space="preserve">└─ Ports inutilisés → VLAN 999 (shutdown)</w:t>
        <w:br/>
        <w:t xml:space="preserve"/>
      </w:r>
    </w:p>
    <w:p>
      <w:pPr>
        <w:spacing w:after="210" w:lineRule="auto"/>
      </w:pPr>
      <w:r>
        <w:rPr>
          <w:b/>
        </w:rPr>
        <w:t xml:space="preserve">Flux de sécurité 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Internet → pfSense WAN → NAT → DMZ (ports 80/443 uniquement)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DMZ → pfSense (VLAN10) → SERVERS (ports 3306 et 445 uniquement)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DMZ → pfSense → AD/MGMT/BACKUP → </w:t>
      </w:r>
      <w:r>
        <w:rPr>
          <w:b/>
        </w:rPr>
        <w:t xml:space="preserve">DENY ALL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SERVERS/AD → pfSense → BACKUP (ports backup uniquement, unidirectionnel)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BACKUP → pfSense → Tous VLANs → </w:t>
      </w:r>
      <w:r>
        <w:rPr>
          <w:b/>
        </w:rPr>
        <w:t xml:space="preserve">DENY ALL</w:t>
      </w:r>
      <w:r>
        <w:rPr/>
        <w:t xml:space="preserve"> (sauf logs Wazuh)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Tous VLANs → pfSense → Internet via WAN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Tous → pfSense → Wazuh 192.168.10.42 (logs unidirectionnels)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Admin GUI pfSense → </w:t>
      </w:r>
      <w:r>
        <w:rPr>
          <w:b/>
        </w:rPr>
        <w:t xml:space="preserve">MFA FreeRADIUS TOTP requis</w:t>
      </w:r>
      <w:r>
        <w:rPr/>
        <w:t xml:space="preserve"> (PIN + code application mobile)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Guide généré le 02/04/2026 — Projet Detechtive — Architecture Router-on-a-Stick avec MFA FreeRADIUS TOTP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2026-04-02T15:25:27.316Z</dcterms:created>
  <dcterms:modified xsi:type="dcterms:W3CDTF">2026-04-02T15:25:27.316Z</dcterms:modified>
</cp:coreProperties>
</file>