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1E" w:rsidRPr="00083A8D" w:rsidRDefault="00C6221E" w:rsidP="0060250B">
      <w:pPr>
        <w:jc w:val="center"/>
        <w:rPr>
          <w:rFonts w:ascii="Helvetica" w:hAnsi="Helvetica" w:cs="Helvetica"/>
          <w:b/>
          <w:i/>
          <w:color w:val="222222"/>
          <w:sz w:val="20"/>
          <w:szCs w:val="20"/>
          <w:u w:val="single"/>
          <w:shd w:val="clear" w:color="auto" w:fill="FFFFFF"/>
        </w:rPr>
      </w:pPr>
      <w:r w:rsidRPr="00083A8D">
        <w:rPr>
          <w:rFonts w:ascii="Helvetica" w:hAnsi="Helvetica" w:cs="Helvetica"/>
          <w:b/>
          <w:i/>
          <w:color w:val="222222"/>
          <w:sz w:val="20"/>
          <w:szCs w:val="20"/>
          <w:u w:val="single"/>
          <w:shd w:val="clear" w:color="auto" w:fill="FFFFFF"/>
        </w:rPr>
        <w:t>Historia de las placas de video:</w:t>
      </w:r>
    </w:p>
    <w:p w:rsidR="0065239D" w:rsidRPr="00083A8D" w:rsidRDefault="00C6221E">
      <w:pPr>
        <w:rPr>
          <w:rFonts w:ascii="Helvetica" w:hAnsi="Helvetica" w:cs="Helvetica"/>
          <w:color w:val="222222"/>
          <w:sz w:val="20"/>
          <w:szCs w:val="20"/>
          <w:shd w:val="clear" w:color="auto" w:fill="FFFFFF"/>
        </w:rPr>
      </w:pPr>
      <w:r w:rsidRPr="00083A8D">
        <w:rPr>
          <w:rFonts w:ascii="Helvetica" w:hAnsi="Helvetica" w:cs="Helvetica"/>
          <w:color w:val="222222"/>
          <w:sz w:val="20"/>
          <w:szCs w:val="20"/>
          <w:shd w:val="clear" w:color="auto" w:fill="FFFFFF"/>
        </w:rPr>
        <w:t xml:space="preserve">La historia de las tarjetas de vídeo comienza a finales de los años '60, durante esta época, las impresoras de línea utilizadas como elemento de visualización empezaron a sustituirse por primitivos monitores. </w:t>
      </w:r>
      <w:r w:rsidR="00212DE4" w:rsidRPr="00083A8D">
        <w:rPr>
          <w:rFonts w:ascii="Helvetica" w:hAnsi="Helvetica" w:cs="Helvetica"/>
          <w:color w:val="222222"/>
          <w:sz w:val="20"/>
          <w:szCs w:val="20"/>
          <w:shd w:val="clear" w:color="auto" w:fill="FFFFFF"/>
        </w:rPr>
        <w:t>La evolución de las tarjetas gráficas puede ser separado en tres grandes etapas:</w:t>
      </w:r>
    </w:p>
    <w:p w:rsidR="00212DE4" w:rsidRPr="000C4332" w:rsidRDefault="00212DE4">
      <w:pPr>
        <w:rPr>
          <w:rStyle w:val="apple-converted-space"/>
          <w:rFonts w:ascii="Helvetica" w:hAnsi="Helvetica" w:cs="Helvetica"/>
          <w:b/>
          <w:color w:val="222222"/>
          <w:sz w:val="20"/>
          <w:szCs w:val="20"/>
          <w:shd w:val="clear" w:color="auto" w:fill="FFFFFF"/>
        </w:rPr>
      </w:pPr>
      <w:r w:rsidRPr="000C4332">
        <w:rPr>
          <w:rFonts w:ascii="Helvetica" w:hAnsi="Helvetica" w:cs="Helvetica"/>
          <w:b/>
          <w:color w:val="222222"/>
          <w:sz w:val="20"/>
          <w:szCs w:val="20"/>
          <w:shd w:val="clear" w:color="auto" w:fill="FFFFFF"/>
        </w:rPr>
        <w:t>1) Desde las primeras tarjetas MDA hasta antes de la salida de las tarjetas VGA</w:t>
      </w:r>
      <w:r w:rsidRPr="000C4332">
        <w:rPr>
          <w:rStyle w:val="apple-converted-space"/>
          <w:rFonts w:ascii="Helvetica" w:hAnsi="Helvetica" w:cs="Helvetica"/>
          <w:b/>
          <w:color w:val="222222"/>
          <w:sz w:val="20"/>
          <w:szCs w:val="20"/>
          <w:shd w:val="clear" w:color="auto" w:fill="FFFFFF"/>
        </w:rPr>
        <w:t>.</w:t>
      </w:r>
    </w:p>
    <w:p w:rsidR="00083A8D" w:rsidRPr="00083A8D" w:rsidRDefault="00083A8D">
      <w:pPr>
        <w:rPr>
          <w:rStyle w:val="apple-converted-space"/>
          <w:rFonts w:ascii="Helvetica" w:hAnsi="Helvetica" w:cs="Helvetica"/>
          <w:i/>
          <w:color w:val="222222"/>
          <w:sz w:val="20"/>
          <w:szCs w:val="20"/>
          <w:u w:val="single"/>
          <w:shd w:val="clear" w:color="auto" w:fill="FFFFFF"/>
        </w:rPr>
      </w:pPr>
      <w:r w:rsidRPr="00083A8D">
        <w:rPr>
          <w:rFonts w:ascii="Helvetica" w:hAnsi="Helvetica" w:cs="Helvetica"/>
          <w:color w:val="222222"/>
          <w:sz w:val="20"/>
          <w:szCs w:val="20"/>
          <w:shd w:val="clear" w:color="auto" w:fill="FFFFFF"/>
        </w:rPr>
        <w:t xml:space="preserve">Aquí distinguimos estas cuatro grandes </w:t>
      </w:r>
      <w:proofErr w:type="spellStart"/>
      <w:r w:rsidRPr="00083A8D">
        <w:rPr>
          <w:rFonts w:ascii="Helvetica" w:hAnsi="Helvetica" w:cs="Helvetica"/>
          <w:color w:val="222222"/>
          <w:sz w:val="20"/>
          <w:szCs w:val="20"/>
          <w:shd w:val="clear" w:color="auto" w:fill="FFFFFF"/>
        </w:rPr>
        <w:t>subetapas</w:t>
      </w:r>
      <w:proofErr w:type="spellEnd"/>
      <w:r w:rsidRPr="00083A8D">
        <w:rPr>
          <w:rFonts w:ascii="Helvetica" w:hAnsi="Helvetica" w:cs="Helvetica"/>
          <w:color w:val="222222"/>
          <w:sz w:val="20"/>
          <w:szCs w:val="20"/>
          <w:shd w:val="clear" w:color="auto" w:fill="FFFFFF"/>
        </w:rPr>
        <w:t>:</w:t>
      </w:r>
      <w:r w:rsidRPr="00083A8D">
        <w:rPr>
          <w:rStyle w:val="apple-converted-space"/>
          <w:rFonts w:ascii="Helvetica" w:hAnsi="Helvetica" w:cs="Helvetica"/>
          <w:color w:val="222222"/>
          <w:sz w:val="20"/>
          <w:szCs w:val="20"/>
          <w:shd w:val="clear" w:color="auto" w:fill="FFFFFF"/>
        </w:rPr>
        <w:t> </w:t>
      </w:r>
      <w:r w:rsidRPr="00083A8D">
        <w:rPr>
          <w:rFonts w:ascii="Helvetica" w:hAnsi="Helvetica" w:cs="Helvetica"/>
          <w:color w:val="222222"/>
          <w:sz w:val="20"/>
          <w:szCs w:val="20"/>
        </w:rPr>
        <w:br/>
      </w:r>
      <w:r w:rsidRPr="00083A8D">
        <w:rPr>
          <w:rFonts w:ascii="Helvetica" w:hAnsi="Helvetica" w:cs="Helvetica"/>
          <w:color w:val="222222"/>
          <w:sz w:val="20"/>
          <w:szCs w:val="20"/>
        </w:rPr>
        <w:br/>
      </w:r>
      <w:r w:rsidRPr="00083A8D">
        <w:rPr>
          <w:rFonts w:ascii="Helvetica" w:hAnsi="Helvetica" w:cs="Helvetica"/>
          <w:i/>
          <w:color w:val="222222"/>
          <w:sz w:val="20"/>
          <w:szCs w:val="20"/>
          <w:u w:val="single"/>
          <w:shd w:val="clear" w:color="auto" w:fill="FFFFFF"/>
        </w:rPr>
        <w:t>Tarjetas gráficas MDA</w:t>
      </w:r>
      <w:r w:rsidRPr="00083A8D">
        <w:rPr>
          <w:rStyle w:val="apple-converted-space"/>
          <w:rFonts w:ascii="Helvetica" w:hAnsi="Helvetica" w:cs="Helvetica"/>
          <w:i/>
          <w:color w:val="222222"/>
          <w:sz w:val="20"/>
          <w:szCs w:val="20"/>
          <w:u w:val="single"/>
          <w:shd w:val="clear" w:color="auto" w:fill="FFFFFF"/>
        </w:rPr>
        <w:t>:</w:t>
      </w:r>
    </w:p>
    <w:p w:rsidR="00083A8D" w:rsidRPr="00083A8D" w:rsidRDefault="00083A8D">
      <w:pPr>
        <w:rPr>
          <w:rStyle w:val="apple-converted-space"/>
          <w:rFonts w:ascii="Helvetica" w:hAnsi="Helvetica" w:cs="Helvetica"/>
          <w:color w:val="222222"/>
          <w:sz w:val="20"/>
          <w:szCs w:val="20"/>
          <w:shd w:val="clear" w:color="auto" w:fill="FFFFFF"/>
        </w:rPr>
      </w:pPr>
      <w:r w:rsidRPr="00083A8D">
        <w:rPr>
          <w:rFonts w:ascii="Helvetica" w:hAnsi="Helvetica" w:cs="Helvetica"/>
          <w:color w:val="222222"/>
          <w:sz w:val="20"/>
          <w:szCs w:val="20"/>
          <w:shd w:val="clear" w:color="auto" w:fill="FFFFFF"/>
        </w:rPr>
        <w:t>Las tarjetas MDA (</w:t>
      </w:r>
      <w:proofErr w:type="spellStart"/>
      <w:r w:rsidRPr="00083A8D">
        <w:rPr>
          <w:rFonts w:ascii="Helvetica" w:hAnsi="Helvetica" w:cs="Helvetica"/>
          <w:color w:val="222222"/>
          <w:sz w:val="20"/>
          <w:szCs w:val="20"/>
          <w:shd w:val="clear" w:color="auto" w:fill="FFFFFF"/>
        </w:rPr>
        <w:t>Monocrome</w:t>
      </w:r>
      <w:proofErr w:type="spellEnd"/>
      <w:r w:rsidRPr="00083A8D">
        <w:rPr>
          <w:rFonts w:ascii="Helvetica" w:hAnsi="Helvetica" w:cs="Helvetica"/>
          <w:color w:val="222222"/>
          <w:sz w:val="20"/>
          <w:szCs w:val="20"/>
          <w:shd w:val="clear" w:color="auto" w:fill="FFFFFF"/>
        </w:rPr>
        <w:t xml:space="preserve"> Data </w:t>
      </w:r>
      <w:proofErr w:type="spellStart"/>
      <w:r w:rsidRPr="00083A8D">
        <w:rPr>
          <w:rFonts w:ascii="Helvetica" w:hAnsi="Helvetica" w:cs="Helvetica"/>
          <w:color w:val="222222"/>
          <w:sz w:val="20"/>
          <w:szCs w:val="20"/>
          <w:shd w:val="clear" w:color="auto" w:fill="FFFFFF"/>
        </w:rPr>
        <w:t>Adapter</w:t>
      </w:r>
      <w:proofErr w:type="spellEnd"/>
      <w:r w:rsidRPr="00083A8D">
        <w:rPr>
          <w:rFonts w:ascii="Helvetica" w:hAnsi="Helvetica" w:cs="Helvetica"/>
          <w:color w:val="222222"/>
          <w:sz w:val="20"/>
          <w:szCs w:val="20"/>
          <w:shd w:val="clear" w:color="auto" w:fill="FFFFFF"/>
        </w:rPr>
        <w:t xml:space="preserve">) se caracterizaban por ser monocromas, así como no poder utilizarse para dibujos ni gráficos, puesto que eran solo texto. Aunque hoy nos parezca algo raro, téngase en cuenta que los primeros </w:t>
      </w:r>
      <w:proofErr w:type="spellStart"/>
      <w:r w:rsidRPr="00083A8D">
        <w:rPr>
          <w:rFonts w:ascii="Helvetica" w:hAnsi="Helvetica" w:cs="Helvetica"/>
          <w:color w:val="222222"/>
          <w:sz w:val="20"/>
          <w:szCs w:val="20"/>
          <w:shd w:val="clear" w:color="auto" w:fill="FFFFFF"/>
        </w:rPr>
        <w:t>PC´s</w:t>
      </w:r>
      <w:proofErr w:type="spellEnd"/>
      <w:r w:rsidRPr="00083A8D">
        <w:rPr>
          <w:rFonts w:ascii="Helvetica" w:hAnsi="Helvetica" w:cs="Helvetica"/>
          <w:color w:val="222222"/>
          <w:sz w:val="20"/>
          <w:szCs w:val="20"/>
          <w:shd w:val="clear" w:color="auto" w:fill="FFFFFF"/>
        </w:rPr>
        <w:t xml:space="preserve"> se utilizaban para procesar cifras y textos.</w:t>
      </w:r>
      <w:r w:rsidRPr="00083A8D">
        <w:rPr>
          <w:rStyle w:val="apple-converted-space"/>
          <w:rFonts w:ascii="Helvetica" w:hAnsi="Helvetica" w:cs="Helvetica"/>
          <w:color w:val="222222"/>
          <w:sz w:val="20"/>
          <w:szCs w:val="20"/>
          <w:shd w:val="clear" w:color="auto" w:fill="FFFFFF"/>
        </w:rPr>
        <w:t> </w:t>
      </w:r>
    </w:p>
    <w:p w:rsidR="00083A8D" w:rsidRPr="00083A8D" w:rsidRDefault="00083A8D">
      <w:pPr>
        <w:rPr>
          <w:rStyle w:val="apple-converted-space"/>
          <w:rFonts w:ascii="Helvetica" w:hAnsi="Helvetica" w:cs="Helvetica"/>
          <w:i/>
          <w:color w:val="222222"/>
          <w:sz w:val="20"/>
          <w:szCs w:val="20"/>
          <w:u w:val="single"/>
          <w:shd w:val="clear" w:color="auto" w:fill="FFFFFF"/>
        </w:rPr>
      </w:pPr>
      <w:r w:rsidRPr="00083A8D">
        <w:rPr>
          <w:rFonts w:ascii="Helvetica" w:hAnsi="Helvetica" w:cs="Helvetica"/>
          <w:i/>
          <w:color w:val="222222"/>
          <w:sz w:val="20"/>
          <w:szCs w:val="20"/>
          <w:u w:val="single"/>
          <w:shd w:val="clear" w:color="auto" w:fill="FFFFFF"/>
        </w:rPr>
        <w:t>Tarjetas gráficas Hércules</w:t>
      </w:r>
      <w:r>
        <w:rPr>
          <w:rFonts w:ascii="Helvetica" w:hAnsi="Helvetica" w:cs="Helvetica"/>
          <w:i/>
          <w:color w:val="222222"/>
          <w:sz w:val="20"/>
          <w:szCs w:val="20"/>
          <w:u w:val="single"/>
          <w:shd w:val="clear" w:color="auto" w:fill="FFFFFF"/>
        </w:rPr>
        <w:t>:</w:t>
      </w:r>
    </w:p>
    <w:p w:rsidR="00083A8D" w:rsidRDefault="00083A8D">
      <w:pPr>
        <w:rPr>
          <w:rStyle w:val="apple-converted-space"/>
          <w:rFonts w:ascii="Helvetica" w:hAnsi="Helvetica" w:cs="Helvetica"/>
          <w:color w:val="222222"/>
          <w:sz w:val="20"/>
          <w:szCs w:val="20"/>
          <w:shd w:val="clear" w:color="auto" w:fill="FFFFFF"/>
        </w:rPr>
      </w:pPr>
      <w:r w:rsidRPr="00083A8D">
        <w:rPr>
          <w:rFonts w:ascii="Helvetica" w:hAnsi="Helvetica" w:cs="Helvetica"/>
          <w:color w:val="222222"/>
          <w:sz w:val="20"/>
          <w:szCs w:val="20"/>
          <w:shd w:val="clear" w:color="auto" w:fill="FFFFFF"/>
        </w:rPr>
        <w:t xml:space="preserve">Las tarjetas Hércules eran totalmente compatibles con las MDA anteriores, puesto que tenían un modo texto; pero también tenían un modo gráfico monocromo que presentaba una resolución de 720 x 350 puntos, lo que la hace de calidad similar a las </w:t>
      </w:r>
      <w:proofErr w:type="spellStart"/>
      <w:r w:rsidRPr="00083A8D">
        <w:rPr>
          <w:rFonts w:ascii="Helvetica" w:hAnsi="Helvetica" w:cs="Helvetica"/>
          <w:color w:val="222222"/>
          <w:sz w:val="20"/>
          <w:szCs w:val="20"/>
          <w:shd w:val="clear" w:color="auto" w:fill="FFFFFF"/>
        </w:rPr>
        <w:t>VGA´s</w:t>
      </w:r>
      <w:proofErr w:type="spellEnd"/>
      <w:r w:rsidRPr="00083A8D">
        <w:rPr>
          <w:rFonts w:ascii="Helvetica" w:hAnsi="Helvetica" w:cs="Helvetica"/>
          <w:color w:val="222222"/>
          <w:sz w:val="20"/>
          <w:szCs w:val="20"/>
          <w:shd w:val="clear" w:color="auto" w:fill="FFFFFF"/>
        </w:rPr>
        <w:t xml:space="preserve"> actuales.</w:t>
      </w:r>
      <w:r w:rsidRPr="00083A8D">
        <w:rPr>
          <w:rStyle w:val="apple-converted-space"/>
          <w:rFonts w:ascii="Helvetica" w:hAnsi="Helvetica" w:cs="Helvetica"/>
          <w:color w:val="222222"/>
          <w:sz w:val="20"/>
          <w:szCs w:val="20"/>
          <w:shd w:val="clear" w:color="auto" w:fill="FFFFFF"/>
        </w:rPr>
        <w:t> </w:t>
      </w:r>
    </w:p>
    <w:p w:rsidR="00083A8D" w:rsidRPr="00083A8D" w:rsidRDefault="00083A8D">
      <w:pPr>
        <w:rPr>
          <w:rStyle w:val="apple-converted-space"/>
          <w:rFonts w:ascii="Helvetica" w:hAnsi="Helvetica" w:cs="Helvetica"/>
          <w:i/>
          <w:color w:val="222222"/>
          <w:sz w:val="20"/>
          <w:szCs w:val="20"/>
          <w:u w:val="single"/>
          <w:shd w:val="clear" w:color="auto" w:fill="FFFFFF"/>
        </w:rPr>
      </w:pPr>
      <w:r w:rsidRPr="00083A8D">
        <w:rPr>
          <w:rFonts w:ascii="Helvetica" w:hAnsi="Helvetica" w:cs="Helvetica"/>
          <w:i/>
          <w:color w:val="222222"/>
          <w:sz w:val="20"/>
          <w:szCs w:val="20"/>
          <w:u w:val="single"/>
          <w:shd w:val="clear" w:color="auto" w:fill="FFFFFF"/>
        </w:rPr>
        <w:t>Tarjetas gráficas CGA</w:t>
      </w:r>
      <w:r>
        <w:rPr>
          <w:rFonts w:ascii="Helvetica" w:hAnsi="Helvetica" w:cs="Helvetica"/>
          <w:i/>
          <w:color w:val="222222"/>
          <w:sz w:val="20"/>
          <w:szCs w:val="20"/>
          <w:u w:val="single"/>
          <w:shd w:val="clear" w:color="auto" w:fill="FFFFFF"/>
        </w:rPr>
        <w:t>:</w:t>
      </w:r>
    </w:p>
    <w:p w:rsidR="00083A8D" w:rsidRDefault="00083A8D" w:rsidP="00083A8D">
      <w:pPr>
        <w:rPr>
          <w:rStyle w:val="apple-converted-space"/>
          <w:rFonts w:ascii="Helvetica" w:hAnsi="Helvetica" w:cs="Helvetica"/>
          <w:color w:val="222222"/>
          <w:sz w:val="20"/>
          <w:szCs w:val="20"/>
          <w:shd w:val="clear" w:color="auto" w:fill="FFFFFF"/>
        </w:rPr>
      </w:pPr>
      <w:r w:rsidRPr="00083A8D">
        <w:rPr>
          <w:rFonts w:ascii="Helvetica" w:hAnsi="Helvetica" w:cs="Helvetica"/>
          <w:color w:val="222222"/>
          <w:sz w:val="20"/>
          <w:szCs w:val="20"/>
          <w:shd w:val="clear" w:color="auto" w:fill="FFFFFF"/>
        </w:rPr>
        <w:t xml:space="preserve">La CGA es compatible con todos los modos anteriores; incluso lleva el mismo chip que la Hércules, pero el tamaño de la matriz que almacena los caracteres ASCII se ha reducido hasta un tamaño de 8 x 8 </w:t>
      </w:r>
      <w:proofErr w:type="spellStart"/>
      <w:r w:rsidRPr="00083A8D">
        <w:rPr>
          <w:rFonts w:ascii="Helvetica" w:hAnsi="Helvetica" w:cs="Helvetica"/>
          <w:color w:val="222222"/>
          <w:sz w:val="20"/>
          <w:szCs w:val="20"/>
          <w:shd w:val="clear" w:color="auto" w:fill="FFFFFF"/>
        </w:rPr>
        <w:t>pixels</w:t>
      </w:r>
      <w:proofErr w:type="spellEnd"/>
      <w:r w:rsidRPr="00083A8D">
        <w:rPr>
          <w:rFonts w:ascii="Helvetica" w:hAnsi="Helvetica" w:cs="Helvetica"/>
          <w:color w:val="222222"/>
          <w:sz w:val="20"/>
          <w:szCs w:val="20"/>
          <w:shd w:val="clear" w:color="auto" w:fill="FFFFFF"/>
        </w:rPr>
        <w:t>, lo que la hace inadecuada para el modo texto durante largos períodos de tiempo frente a la pantalla.</w:t>
      </w:r>
      <w:r w:rsidRPr="00083A8D">
        <w:rPr>
          <w:rStyle w:val="apple-converted-space"/>
          <w:rFonts w:ascii="Helvetica" w:hAnsi="Helvetica" w:cs="Helvetica"/>
          <w:color w:val="222222"/>
          <w:sz w:val="20"/>
          <w:szCs w:val="20"/>
          <w:shd w:val="clear" w:color="auto" w:fill="FFFFFF"/>
        </w:rPr>
        <w:t> </w:t>
      </w:r>
    </w:p>
    <w:p w:rsidR="00083A8D" w:rsidRDefault="00083A8D" w:rsidP="00083A8D">
      <w:pPr>
        <w:rPr>
          <w:rStyle w:val="apple-converted-space"/>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Para la correcta visualización del color, se utilizan las entradas RGB, mandándoles señal o no. De esta manera, tenemos la cantidad de 8 colores (2 elevado a 3). Pero además, existe un pin adicional en el conector de señal, el denominado pin de intensidad, que da más señal a la rejilla de brillo, de manera que podemos tener 8 colores brillantes u 8 colores mates. En total, la CGA permite 16 colores, un récord para la época.</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Respecto a la resolución, se permitían las siguientes:</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160 x 100 puntos a 16 colores.</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320 x 200 puntos a 4 colores.</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640 x 200 puntos a 2 colores.</w:t>
      </w:r>
      <w:r>
        <w:rPr>
          <w:rStyle w:val="apple-converted-space"/>
          <w:rFonts w:ascii="Helvetica" w:hAnsi="Helvetica" w:cs="Helvetica"/>
          <w:color w:val="222222"/>
          <w:sz w:val="20"/>
          <w:szCs w:val="20"/>
          <w:shd w:val="clear" w:color="auto" w:fill="FFFFFF"/>
        </w:rPr>
        <w:t> </w:t>
      </w:r>
    </w:p>
    <w:p w:rsidR="00083A8D" w:rsidRPr="004B7363" w:rsidRDefault="00083A8D">
      <w:pPr>
        <w:rPr>
          <w:rFonts w:ascii="Helvetica" w:hAnsi="Helvetica" w:cs="Helvetica"/>
          <w:i/>
          <w:color w:val="222222"/>
          <w:sz w:val="20"/>
          <w:szCs w:val="20"/>
          <w:u w:val="single"/>
          <w:shd w:val="clear" w:color="auto" w:fill="FFFFFF"/>
        </w:rPr>
      </w:pPr>
      <w:r w:rsidRPr="004B7363">
        <w:rPr>
          <w:rFonts w:ascii="Helvetica" w:hAnsi="Helvetica" w:cs="Helvetica"/>
          <w:i/>
          <w:color w:val="222222"/>
          <w:sz w:val="20"/>
          <w:szCs w:val="20"/>
          <w:u w:val="single"/>
          <w:shd w:val="clear" w:color="auto" w:fill="FFFFFF"/>
        </w:rPr>
        <w:t>Tarjetas gráficas EGA:</w:t>
      </w:r>
    </w:p>
    <w:p w:rsidR="000C4332" w:rsidRPr="00083A8D" w:rsidRDefault="00083A8D">
      <w:pPr>
        <w:rPr>
          <w:rStyle w:val="apple-converted-space"/>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En 1985, IBM dio de nuevo en el clavo cuando presentó la tarjeta EGA (</w:t>
      </w:r>
      <w:proofErr w:type="spellStart"/>
      <w:r>
        <w:rPr>
          <w:rFonts w:ascii="Helvetica" w:hAnsi="Helvetica" w:cs="Helvetica"/>
          <w:color w:val="222222"/>
          <w:sz w:val="20"/>
          <w:szCs w:val="20"/>
          <w:shd w:val="clear" w:color="auto" w:fill="FFFFFF"/>
        </w:rPr>
        <w:t>Enhanced</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Graphics</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Adapter</w:t>
      </w:r>
      <w:proofErr w:type="spellEnd"/>
      <w:r>
        <w:rPr>
          <w:rFonts w:ascii="Helvetica" w:hAnsi="Helvetica" w:cs="Helvetica"/>
          <w:color w:val="222222"/>
          <w:sz w:val="20"/>
          <w:szCs w:val="20"/>
          <w:shd w:val="clear" w:color="auto" w:fill="FFFFFF"/>
        </w:rPr>
        <w:t>).</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Esta tarjeta, totalmente compatible con las anteriores, también utilizaba el mecanismo RGB + intensidad, de manera que podía representar hasta 16 colores.</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Para la compatibilidad con las anteriores, presentaba una serie de </w:t>
      </w:r>
      <w:proofErr w:type="spellStart"/>
      <w:r>
        <w:rPr>
          <w:rFonts w:ascii="Helvetica" w:hAnsi="Helvetica" w:cs="Helvetica"/>
          <w:color w:val="222222"/>
          <w:sz w:val="20"/>
          <w:szCs w:val="20"/>
          <w:shd w:val="clear" w:color="auto" w:fill="FFFFFF"/>
        </w:rPr>
        <w:t>switches</w:t>
      </w:r>
      <w:proofErr w:type="spellEnd"/>
      <w:r>
        <w:rPr>
          <w:rFonts w:ascii="Helvetica" w:hAnsi="Helvetica" w:cs="Helvetica"/>
          <w:color w:val="222222"/>
          <w:sz w:val="20"/>
          <w:szCs w:val="20"/>
          <w:shd w:val="clear" w:color="auto" w:fill="FFFFFF"/>
        </w:rPr>
        <w:t xml:space="preserve"> o micro interruptores que, mediante la adecuada combinación representada en el manual de la tarjeta, se podían emular los modos anteriores. Incluso en modo texto, se presentaba la matriz de 8 x 14 </w:t>
      </w:r>
      <w:proofErr w:type="spellStart"/>
      <w:r>
        <w:rPr>
          <w:rFonts w:ascii="Helvetica" w:hAnsi="Helvetica" w:cs="Helvetica"/>
          <w:color w:val="222222"/>
          <w:sz w:val="20"/>
          <w:szCs w:val="20"/>
          <w:shd w:val="clear" w:color="auto" w:fill="FFFFFF"/>
        </w:rPr>
        <w:t>pixels</w:t>
      </w:r>
      <w:proofErr w:type="spellEnd"/>
      <w:r>
        <w:rPr>
          <w:rFonts w:ascii="Helvetica" w:hAnsi="Helvetica" w:cs="Helvetica"/>
          <w:color w:val="222222"/>
          <w:sz w:val="20"/>
          <w:szCs w:val="20"/>
          <w:shd w:val="clear" w:color="auto" w:fill="FFFFFF"/>
        </w:rPr>
        <w:t xml:space="preserve"> de las MDA, de manera que la visualización de largos períodos de tiempo en modo texto no cansaba la vista.</w:t>
      </w:r>
      <w:r>
        <w:rPr>
          <w:rStyle w:val="apple-converted-space"/>
          <w:rFonts w:ascii="Helvetica" w:hAnsi="Helvetica" w:cs="Helvetica"/>
          <w:color w:val="222222"/>
          <w:sz w:val="20"/>
          <w:szCs w:val="20"/>
          <w:shd w:val="clear" w:color="auto" w:fill="FFFFFF"/>
        </w:rPr>
        <w:t> </w:t>
      </w:r>
    </w:p>
    <w:p w:rsidR="00212DE4" w:rsidRDefault="00212DE4">
      <w:pPr>
        <w:rPr>
          <w:rFonts w:ascii="Helvetica" w:hAnsi="Helvetica" w:cs="Helvetica"/>
          <w:b/>
          <w:color w:val="222222"/>
          <w:sz w:val="20"/>
          <w:szCs w:val="20"/>
          <w:shd w:val="clear" w:color="auto" w:fill="FFFFFF"/>
        </w:rPr>
      </w:pPr>
      <w:r w:rsidRPr="000C4332">
        <w:rPr>
          <w:rStyle w:val="apple-converted-space"/>
          <w:rFonts w:ascii="Helvetica" w:hAnsi="Helvetica" w:cs="Helvetica"/>
          <w:b/>
          <w:color w:val="222222"/>
          <w:sz w:val="20"/>
          <w:szCs w:val="20"/>
          <w:shd w:val="clear" w:color="auto" w:fill="FFFFFF"/>
        </w:rPr>
        <w:t>2) T</w:t>
      </w:r>
      <w:r w:rsidRPr="000C4332">
        <w:rPr>
          <w:rFonts w:ascii="Helvetica" w:hAnsi="Helvetica" w:cs="Helvetica"/>
          <w:b/>
          <w:color w:val="222222"/>
          <w:sz w:val="20"/>
          <w:szCs w:val="20"/>
          <w:shd w:val="clear" w:color="auto" w:fill="FFFFFF"/>
        </w:rPr>
        <w:t>arjetas VGA y las SVGA</w:t>
      </w:r>
      <w:r w:rsidR="000C4332" w:rsidRPr="000C4332">
        <w:rPr>
          <w:rFonts w:ascii="Helvetica" w:hAnsi="Helvetica" w:cs="Helvetica"/>
          <w:b/>
          <w:color w:val="222222"/>
          <w:sz w:val="20"/>
          <w:szCs w:val="20"/>
          <w:shd w:val="clear" w:color="auto" w:fill="FFFFFF"/>
        </w:rPr>
        <w:t>:</w:t>
      </w:r>
    </w:p>
    <w:p w:rsidR="0060250B" w:rsidRPr="0060250B" w:rsidRDefault="0060250B">
      <w:pPr>
        <w:rPr>
          <w:rStyle w:val="apple-converted-space"/>
          <w:rFonts w:ascii="Helvetica" w:hAnsi="Helvetica" w:cs="Helvetica"/>
          <w:i/>
          <w:color w:val="222222"/>
          <w:sz w:val="20"/>
          <w:szCs w:val="20"/>
          <w:u w:val="single"/>
          <w:shd w:val="clear" w:color="auto" w:fill="FFFFFF"/>
        </w:rPr>
      </w:pPr>
      <w:r w:rsidRPr="0060250B">
        <w:rPr>
          <w:rFonts w:ascii="Helvetica" w:hAnsi="Helvetica" w:cs="Helvetica"/>
          <w:i/>
          <w:color w:val="222222"/>
          <w:sz w:val="20"/>
          <w:szCs w:val="20"/>
          <w:u w:val="single"/>
          <w:shd w:val="clear" w:color="auto" w:fill="FFFFFF"/>
        </w:rPr>
        <w:t>Tarjetas gráficas MCGA</w:t>
      </w:r>
      <w:r w:rsidRPr="0060250B">
        <w:rPr>
          <w:rStyle w:val="apple-converted-space"/>
          <w:rFonts w:ascii="Helvetica" w:hAnsi="Helvetica" w:cs="Helvetica"/>
          <w:i/>
          <w:color w:val="222222"/>
          <w:sz w:val="20"/>
          <w:szCs w:val="20"/>
          <w:u w:val="single"/>
          <w:shd w:val="clear" w:color="auto" w:fill="FFFFFF"/>
        </w:rPr>
        <w:t>:</w:t>
      </w:r>
    </w:p>
    <w:p w:rsidR="0060250B" w:rsidRDefault="0060250B">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La MCGA (</w:t>
      </w:r>
      <w:proofErr w:type="spellStart"/>
      <w:r>
        <w:rPr>
          <w:rFonts w:ascii="Helvetica" w:hAnsi="Helvetica" w:cs="Helvetica"/>
          <w:color w:val="222222"/>
          <w:sz w:val="20"/>
          <w:szCs w:val="20"/>
          <w:shd w:val="clear" w:color="auto" w:fill="FFFFFF"/>
        </w:rPr>
        <w:t>Memory</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Controller</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Gate</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Array</w:t>
      </w:r>
      <w:proofErr w:type="spellEnd"/>
      <w:r>
        <w:rPr>
          <w:rFonts w:ascii="Helvetica" w:hAnsi="Helvetica" w:cs="Helvetica"/>
          <w:color w:val="222222"/>
          <w:sz w:val="20"/>
          <w:szCs w:val="20"/>
          <w:shd w:val="clear" w:color="auto" w:fill="FFFFFF"/>
        </w:rPr>
        <w:t xml:space="preserve">). En lo que se refiere a modo texto, estas tarjetas se comportan igual que una CGA con sus 25 x 80 caracteres en modo texto, donde se puede elegir el color de texto y fondo de una paleta de 16 colores. Al contrario que en la tarjeta CGA su resolución horizontal no es de 200 líneas, sino de 400 líneas, por lo que la definición de los caracteres es mucho mejor. </w:t>
      </w:r>
    </w:p>
    <w:p w:rsidR="0060250B" w:rsidRPr="00EB4A31" w:rsidRDefault="0060250B">
      <w:pPr>
        <w:rPr>
          <w:rStyle w:val="apple-converted-space"/>
          <w:rFonts w:ascii="Helvetica" w:hAnsi="Helvetica" w:cs="Helvetica"/>
          <w:i/>
          <w:color w:val="222222"/>
          <w:sz w:val="20"/>
          <w:szCs w:val="20"/>
          <w:u w:val="single"/>
          <w:shd w:val="clear" w:color="auto" w:fill="FFFFFF"/>
        </w:rPr>
      </w:pPr>
      <w:r w:rsidRPr="00EB4A31">
        <w:rPr>
          <w:rFonts w:ascii="Helvetica" w:hAnsi="Helvetica" w:cs="Helvetica"/>
          <w:i/>
          <w:color w:val="222222"/>
          <w:sz w:val="20"/>
          <w:szCs w:val="20"/>
          <w:u w:val="single"/>
          <w:shd w:val="clear" w:color="auto" w:fill="FFFFFF"/>
        </w:rPr>
        <w:t>Tarjetas gráficas VGA</w:t>
      </w:r>
      <w:r w:rsidRPr="00EB4A31">
        <w:rPr>
          <w:rStyle w:val="apple-converted-space"/>
          <w:rFonts w:ascii="Helvetica" w:hAnsi="Helvetica" w:cs="Helvetica"/>
          <w:i/>
          <w:color w:val="222222"/>
          <w:sz w:val="20"/>
          <w:szCs w:val="20"/>
          <w:u w:val="single"/>
          <w:shd w:val="clear" w:color="auto" w:fill="FFFFFF"/>
        </w:rPr>
        <w:t>:</w:t>
      </w:r>
    </w:p>
    <w:p w:rsidR="00EB4A31" w:rsidRDefault="00EB4A31">
      <w:pPr>
        <w:rPr>
          <w:rStyle w:val="apple-converted-space"/>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La principal revolución fue el hecho de aprovechar señales analógicas en lugar de digitales. En el VGA, se dispone de una especie de “reguladores” de la señal, de manera que podemos mandar toda o parte de las señales RGB. O sea, en lugar de dos valores (todo o nada) podemos utilizar una serie de valores intermedios.</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shd w:val="clear" w:color="auto" w:fill="FFFFFF"/>
        </w:rPr>
        <w:t xml:space="preserve">Para ello, las VGA llevan 3 circuitos convertidores Digital/Analógico. Los DAC transforman una serie de bits en su entrada en un voltaje determinado, que será aplicado a través de los pines de salida a los </w:t>
      </w:r>
      <w:r>
        <w:rPr>
          <w:rFonts w:ascii="Helvetica" w:hAnsi="Helvetica" w:cs="Helvetica"/>
          <w:color w:val="222222"/>
          <w:sz w:val="20"/>
          <w:szCs w:val="20"/>
          <w:shd w:val="clear" w:color="auto" w:fill="FFFFFF"/>
        </w:rPr>
        <w:lastRenderedPageBreak/>
        <w:t>cátodos del monitor. Como cada DAC (Digital/</w:t>
      </w:r>
      <w:proofErr w:type="spellStart"/>
      <w:r>
        <w:rPr>
          <w:rFonts w:ascii="Helvetica" w:hAnsi="Helvetica" w:cs="Helvetica"/>
          <w:color w:val="222222"/>
          <w:sz w:val="20"/>
          <w:szCs w:val="20"/>
          <w:shd w:val="clear" w:color="auto" w:fill="FFFFFF"/>
        </w:rPr>
        <w:t>Analogic</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Converter</w:t>
      </w:r>
      <w:proofErr w:type="spellEnd"/>
      <w:r>
        <w:rPr>
          <w:rFonts w:ascii="Helvetica" w:hAnsi="Helvetica" w:cs="Helvetica"/>
          <w:color w:val="222222"/>
          <w:sz w:val="20"/>
          <w:szCs w:val="20"/>
          <w:shd w:val="clear" w:color="auto" w:fill="FFFFFF"/>
        </w:rPr>
        <w:t>) tiene hasta 64 pasos o niveles, eso significa que tenemos 64 niveles distintos de Rojo, Verde o Azul. Combinando los tres colores, tenemos en total 64 elevado a 3 colores, 262.144 colores.</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Sin embargo, no podemos tenerlos todos a la vez en pantalla, puesto que la VGA tenía solo 256KB de RAM, y ahora tenemos más información que procesar. La paleta máxima era de 256 colores simultáneos, lo cual era suficiente para las aplicaciones de la época.</w:t>
      </w:r>
    </w:p>
    <w:p w:rsidR="000C4332" w:rsidRPr="00EB4A31" w:rsidRDefault="0060250B">
      <w:pPr>
        <w:rPr>
          <w:rStyle w:val="apple-converted-space"/>
          <w:rFonts w:ascii="Helvetica" w:hAnsi="Helvetica" w:cs="Helvetica"/>
          <w:i/>
          <w:color w:val="222222"/>
          <w:sz w:val="20"/>
          <w:szCs w:val="20"/>
          <w:u w:val="single"/>
          <w:shd w:val="clear" w:color="auto" w:fill="FFFFFF"/>
        </w:rPr>
      </w:pPr>
      <w:r w:rsidRPr="00EB4A31">
        <w:rPr>
          <w:rFonts w:ascii="Helvetica" w:hAnsi="Helvetica" w:cs="Helvetica"/>
          <w:i/>
          <w:color w:val="222222"/>
          <w:sz w:val="20"/>
          <w:szCs w:val="20"/>
          <w:u w:val="single"/>
          <w:shd w:val="clear" w:color="auto" w:fill="FFFFFF"/>
        </w:rPr>
        <w:t>Tarjetas gráficas SVGA</w:t>
      </w:r>
      <w:r w:rsidR="00EB4A31" w:rsidRPr="00EB4A31">
        <w:rPr>
          <w:rStyle w:val="apple-converted-space"/>
          <w:rFonts w:ascii="Helvetica" w:hAnsi="Helvetica" w:cs="Helvetica"/>
          <w:i/>
          <w:color w:val="222222"/>
          <w:sz w:val="20"/>
          <w:szCs w:val="20"/>
          <w:u w:val="single"/>
          <w:shd w:val="clear" w:color="auto" w:fill="FFFFFF"/>
        </w:rPr>
        <w:t>:</w:t>
      </w:r>
    </w:p>
    <w:p w:rsidR="00EB4A31" w:rsidRDefault="00EB4A31">
      <w:pPr>
        <w:rPr>
          <w:rStyle w:val="apple-converted-space"/>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Cuando las empresas de la época se comenzaron a centrar en aumentar la resolución y/o el número de colores disponibles, es entonces cuando nacería el estándar SVGA (</w:t>
      </w:r>
      <w:proofErr w:type="spellStart"/>
      <w:r>
        <w:rPr>
          <w:rFonts w:ascii="Helvetica" w:hAnsi="Helvetica" w:cs="Helvetica"/>
          <w:color w:val="222222"/>
          <w:sz w:val="20"/>
          <w:szCs w:val="20"/>
          <w:shd w:val="clear" w:color="auto" w:fill="FFFFFF"/>
        </w:rPr>
        <w:t>Super</w:t>
      </w:r>
      <w:proofErr w:type="spellEnd"/>
      <w:r>
        <w:rPr>
          <w:rFonts w:ascii="Helvetica" w:hAnsi="Helvetica" w:cs="Helvetica"/>
          <w:color w:val="222222"/>
          <w:sz w:val="20"/>
          <w:szCs w:val="20"/>
          <w:shd w:val="clear" w:color="auto" w:fill="FFFFFF"/>
        </w:rPr>
        <w:t xml:space="preserve"> VGA).</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Durante este periodo la memoria de las tarjetas de vídeo se fueron incrementado rápidamente, de forma que a finales de '93 ya se podía ver tarjetas con 2Mbytes de RAM.</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Con las tarjetas SVGA se consiguen resoluciones de 1.024 x 768 puntos. El número de colores que puede representar depende de la cantidad de memoria RAM que se tenga instalada. Con 512 </w:t>
      </w:r>
      <w:proofErr w:type="spellStart"/>
      <w:r>
        <w:rPr>
          <w:rFonts w:ascii="Helvetica" w:hAnsi="Helvetica" w:cs="Helvetica"/>
          <w:color w:val="222222"/>
          <w:sz w:val="20"/>
          <w:szCs w:val="20"/>
          <w:shd w:val="clear" w:color="auto" w:fill="FFFFFF"/>
        </w:rPr>
        <w:t>Kbytes</w:t>
      </w:r>
      <w:proofErr w:type="spellEnd"/>
      <w:r>
        <w:rPr>
          <w:rFonts w:ascii="Helvetica" w:hAnsi="Helvetica" w:cs="Helvetica"/>
          <w:color w:val="222222"/>
          <w:sz w:val="20"/>
          <w:szCs w:val="20"/>
          <w:shd w:val="clear" w:color="auto" w:fill="FFFFFF"/>
        </w:rPr>
        <w:t xml:space="preserve"> se pueden conseguir 16 colores con resolución 1.024 x 768, mientras que con 1 Mbyte el número de colores es de 256 con esa misma resolución.</w:t>
      </w:r>
      <w:r>
        <w:rPr>
          <w:rStyle w:val="apple-converted-space"/>
          <w:rFonts w:ascii="Helvetica" w:hAnsi="Helvetica" w:cs="Helvetica"/>
          <w:color w:val="222222"/>
          <w:sz w:val="20"/>
          <w:szCs w:val="20"/>
          <w:shd w:val="clear" w:color="auto" w:fill="FFFFFF"/>
        </w:rPr>
        <w:t> </w:t>
      </w:r>
    </w:p>
    <w:tbl>
      <w:tblPr>
        <w:tblStyle w:val="Tablaconcuadrcula"/>
        <w:tblW w:w="0" w:type="auto"/>
        <w:jc w:val="right"/>
        <w:tblLook w:val="04A0"/>
      </w:tblPr>
      <w:tblGrid>
        <w:gridCol w:w="1676"/>
        <w:gridCol w:w="1677"/>
        <w:gridCol w:w="1677"/>
        <w:gridCol w:w="1677"/>
        <w:gridCol w:w="1677"/>
        <w:gridCol w:w="1677"/>
      </w:tblGrid>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Año</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Modo texto</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Modo gráficos</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Colores</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Memoria</w:t>
            </w:r>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MDA</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1981</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 xml:space="preserve">4 </w:t>
            </w:r>
            <w:proofErr w:type="spellStart"/>
            <w:r w:rsidRPr="00170C48">
              <w:rPr>
                <w:rStyle w:val="apple-converted-space"/>
                <w:rFonts w:ascii="Helvetica" w:hAnsi="Helvetica" w:cs="Helvetica"/>
                <w:color w:val="222222"/>
                <w:sz w:val="20"/>
                <w:szCs w:val="20"/>
                <w:shd w:val="clear" w:color="auto" w:fill="FFFFFF"/>
              </w:rPr>
              <w:t>KiB</w:t>
            </w:r>
            <w:proofErr w:type="spellEnd"/>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CGA</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1981</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640*200</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4</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 xml:space="preserve">16 </w:t>
            </w:r>
            <w:proofErr w:type="spellStart"/>
            <w:r w:rsidRPr="00170C48">
              <w:rPr>
                <w:rStyle w:val="apple-converted-space"/>
                <w:rFonts w:ascii="Helvetica" w:hAnsi="Helvetica" w:cs="Helvetica"/>
                <w:color w:val="222222"/>
                <w:sz w:val="20"/>
                <w:szCs w:val="20"/>
                <w:shd w:val="clear" w:color="auto" w:fill="FFFFFF"/>
              </w:rPr>
              <w:t>KiB</w:t>
            </w:r>
            <w:proofErr w:type="spellEnd"/>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HGC</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1982</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720*348</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 xml:space="preserve">64 </w:t>
            </w:r>
            <w:proofErr w:type="spellStart"/>
            <w:r w:rsidRPr="00170C48">
              <w:rPr>
                <w:rStyle w:val="apple-converted-space"/>
                <w:rFonts w:ascii="Helvetica" w:hAnsi="Helvetica" w:cs="Helvetica"/>
                <w:color w:val="222222"/>
                <w:sz w:val="20"/>
                <w:szCs w:val="20"/>
                <w:shd w:val="clear" w:color="auto" w:fill="FFFFFF"/>
              </w:rPr>
              <w:t>KiB</w:t>
            </w:r>
            <w:proofErr w:type="spellEnd"/>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EGA</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1984</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640*350</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16</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 xml:space="preserve">256 </w:t>
            </w:r>
            <w:proofErr w:type="spellStart"/>
            <w:r w:rsidRPr="00170C48">
              <w:rPr>
                <w:rStyle w:val="apple-converted-space"/>
                <w:rFonts w:ascii="Helvetica" w:hAnsi="Helvetica" w:cs="Helvetica"/>
                <w:color w:val="222222"/>
                <w:sz w:val="20"/>
                <w:szCs w:val="20"/>
                <w:shd w:val="clear" w:color="auto" w:fill="FFFFFF"/>
              </w:rPr>
              <w:t>KiB</w:t>
            </w:r>
            <w:proofErr w:type="spellEnd"/>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IBM 8514</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1987</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1024*768</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256</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w:t>
            </w:r>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MCGA</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1987</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320*200</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256</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w:t>
            </w:r>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VGA</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1987</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720*400</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640*480</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256</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 xml:space="preserve">256 </w:t>
            </w:r>
            <w:proofErr w:type="spellStart"/>
            <w:r w:rsidRPr="00170C48">
              <w:rPr>
                <w:rStyle w:val="apple-converted-space"/>
                <w:rFonts w:ascii="Helvetica" w:hAnsi="Helvetica" w:cs="Helvetica"/>
                <w:color w:val="222222"/>
                <w:sz w:val="20"/>
                <w:szCs w:val="20"/>
                <w:shd w:val="clear" w:color="auto" w:fill="FFFFFF"/>
              </w:rPr>
              <w:t>KiB</w:t>
            </w:r>
            <w:proofErr w:type="spellEnd"/>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SVGA</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1989</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1024*768</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256</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 xml:space="preserve">1 </w:t>
            </w:r>
            <w:proofErr w:type="spellStart"/>
            <w:r w:rsidRPr="00170C48">
              <w:rPr>
                <w:rStyle w:val="apple-converted-space"/>
                <w:rFonts w:ascii="Helvetica" w:hAnsi="Helvetica" w:cs="Helvetica"/>
                <w:color w:val="222222"/>
                <w:sz w:val="20"/>
                <w:szCs w:val="20"/>
                <w:shd w:val="clear" w:color="auto" w:fill="FFFFFF"/>
              </w:rPr>
              <w:t>MiB</w:t>
            </w:r>
            <w:proofErr w:type="spellEnd"/>
          </w:p>
        </w:tc>
      </w:tr>
      <w:tr w:rsidR="00170C48" w:rsidRPr="00170C48" w:rsidTr="00170C48">
        <w:trPr>
          <w:jc w:val="right"/>
        </w:trPr>
        <w:tc>
          <w:tcPr>
            <w:tcW w:w="1676"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XGA</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1990</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80*25</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1024*768</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65K</w:t>
            </w:r>
          </w:p>
        </w:tc>
        <w:tc>
          <w:tcPr>
            <w:tcW w:w="1677" w:type="dxa"/>
            <w:vAlign w:val="center"/>
          </w:tcPr>
          <w:p w:rsidR="00170C48" w:rsidRPr="00170C48" w:rsidRDefault="00170C48" w:rsidP="0052372D">
            <w:pPr>
              <w:rPr>
                <w:rStyle w:val="apple-converted-space"/>
                <w:rFonts w:ascii="Helvetica" w:hAnsi="Helvetica" w:cs="Helvetica"/>
                <w:color w:val="222222"/>
                <w:sz w:val="20"/>
                <w:szCs w:val="20"/>
                <w:shd w:val="clear" w:color="auto" w:fill="FFFFFF"/>
              </w:rPr>
            </w:pPr>
            <w:r w:rsidRPr="00170C48">
              <w:rPr>
                <w:rStyle w:val="apple-converted-space"/>
                <w:rFonts w:ascii="Helvetica" w:hAnsi="Helvetica" w:cs="Helvetica"/>
                <w:color w:val="222222"/>
                <w:sz w:val="20"/>
                <w:szCs w:val="20"/>
                <w:shd w:val="clear" w:color="auto" w:fill="FFFFFF"/>
              </w:rPr>
              <w:t xml:space="preserve">2 </w:t>
            </w:r>
            <w:proofErr w:type="spellStart"/>
            <w:r w:rsidRPr="00170C48">
              <w:rPr>
                <w:rStyle w:val="apple-converted-space"/>
                <w:rFonts w:ascii="Helvetica" w:hAnsi="Helvetica" w:cs="Helvetica"/>
                <w:color w:val="222222"/>
                <w:sz w:val="20"/>
                <w:szCs w:val="20"/>
                <w:shd w:val="clear" w:color="auto" w:fill="FFFFFF"/>
              </w:rPr>
              <w:t>MiB</w:t>
            </w:r>
            <w:proofErr w:type="spellEnd"/>
          </w:p>
        </w:tc>
      </w:tr>
    </w:tbl>
    <w:p w:rsidR="00170C48" w:rsidRDefault="00170C48">
      <w:pPr>
        <w:rPr>
          <w:rStyle w:val="apple-converted-space"/>
          <w:rFonts w:ascii="Helvetica" w:hAnsi="Helvetica" w:cs="Helvetica"/>
          <w:color w:val="222222"/>
          <w:sz w:val="20"/>
          <w:szCs w:val="20"/>
          <w:shd w:val="clear" w:color="auto" w:fill="FFFFFF"/>
        </w:rPr>
      </w:pPr>
    </w:p>
    <w:p w:rsidR="00212DE4" w:rsidRPr="00170C48" w:rsidRDefault="00212DE4">
      <w:pPr>
        <w:rPr>
          <w:rStyle w:val="apple-converted-space"/>
          <w:rFonts w:ascii="Helvetica" w:hAnsi="Helvetica" w:cs="Helvetica"/>
          <w:b/>
          <w:color w:val="222222"/>
          <w:sz w:val="20"/>
          <w:szCs w:val="20"/>
          <w:shd w:val="clear" w:color="auto" w:fill="FFFFFF"/>
        </w:rPr>
      </w:pPr>
      <w:r w:rsidRPr="00170C48">
        <w:rPr>
          <w:rStyle w:val="apple-converted-space"/>
          <w:rFonts w:ascii="Helvetica" w:hAnsi="Helvetica" w:cs="Helvetica"/>
          <w:b/>
          <w:color w:val="222222"/>
          <w:sz w:val="20"/>
          <w:szCs w:val="20"/>
          <w:shd w:val="clear" w:color="auto" w:fill="FFFFFF"/>
        </w:rPr>
        <w:t>3) Etapa de tarjetas gráficas con soporte 3D.</w:t>
      </w:r>
    </w:p>
    <w:p w:rsidR="00212DE4" w:rsidRDefault="00AA7553">
      <w:pPr>
        <w:rPr>
          <w:rStyle w:val="apple-converted-space"/>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La evolución de las tarjetas de vídeo dio un giro importante en 1995, hasta esta fecha las mejoras en los adaptadores gráficos se habían ceñido a un incremento de las resoluciones y colores soportados por estas, pero los juegos de la época exigían mucho más, es entonces cuando empezaron a aparecer las primeras tarjetas 2D/3D, fabricadas por compañías como: </w:t>
      </w:r>
      <w:proofErr w:type="spellStart"/>
      <w:r>
        <w:rPr>
          <w:rFonts w:ascii="Helvetica" w:hAnsi="Helvetica" w:cs="Helvetica"/>
          <w:color w:val="222222"/>
          <w:sz w:val="20"/>
          <w:szCs w:val="20"/>
          <w:shd w:val="clear" w:color="auto" w:fill="FFFFFF"/>
        </w:rPr>
        <w:t>Matrox</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Creative</w:t>
      </w:r>
      <w:proofErr w:type="spellEnd"/>
      <w:r>
        <w:rPr>
          <w:rFonts w:ascii="Helvetica" w:hAnsi="Helvetica" w:cs="Helvetica"/>
          <w:color w:val="222222"/>
          <w:sz w:val="20"/>
          <w:szCs w:val="20"/>
          <w:shd w:val="clear" w:color="auto" w:fill="FFFFFF"/>
        </w:rPr>
        <w:t>, S3, ATI, etc., estas seguían cumpliendo con el estándar SVGA pero implementaban algunas funciones 3D que las hacían mucho más potentes, aunque su precio era muy elevado y no pudieron suplir claramente a las tarjetas SVGA tradicionales.</w:t>
      </w:r>
      <w:r>
        <w:rPr>
          <w:rStyle w:val="apple-converted-space"/>
          <w:rFonts w:ascii="Helvetica" w:hAnsi="Helvetica" w:cs="Helvetica"/>
          <w:color w:val="222222"/>
          <w:sz w:val="20"/>
          <w:szCs w:val="20"/>
          <w:shd w:val="clear" w:color="auto" w:fill="FFFFFF"/>
        </w:rPr>
        <w:t> </w:t>
      </w:r>
    </w:p>
    <w:p w:rsidR="00AA7553" w:rsidRPr="00AA7553" w:rsidRDefault="00AA7553">
      <w:pPr>
        <w:rPr>
          <w:rStyle w:val="apple-converted-space"/>
          <w:rFonts w:ascii="Helvetica" w:hAnsi="Helvetica" w:cs="Helvetica"/>
          <w:i/>
          <w:color w:val="222222"/>
          <w:sz w:val="20"/>
          <w:szCs w:val="20"/>
          <w:u w:val="single"/>
          <w:shd w:val="clear" w:color="auto" w:fill="FFFFFF"/>
        </w:rPr>
      </w:pPr>
      <w:r w:rsidRPr="00AA7553">
        <w:rPr>
          <w:rFonts w:ascii="Helvetica" w:hAnsi="Helvetica" w:cs="Helvetica"/>
          <w:i/>
          <w:color w:val="222222"/>
          <w:sz w:val="20"/>
          <w:szCs w:val="20"/>
          <w:u w:val="single"/>
          <w:shd w:val="clear" w:color="auto" w:fill="FFFFFF"/>
        </w:rPr>
        <w:t>Primeras 3D</w:t>
      </w:r>
      <w:r w:rsidRPr="00AA7553">
        <w:rPr>
          <w:rStyle w:val="apple-converted-space"/>
          <w:rFonts w:ascii="Helvetica" w:hAnsi="Helvetica" w:cs="Helvetica"/>
          <w:i/>
          <w:color w:val="222222"/>
          <w:sz w:val="20"/>
          <w:szCs w:val="20"/>
          <w:u w:val="single"/>
          <w:shd w:val="clear" w:color="auto" w:fill="FFFFFF"/>
        </w:rPr>
        <w:t>:</w:t>
      </w:r>
    </w:p>
    <w:p w:rsidR="00AA7553" w:rsidRDefault="00AA7553">
      <w:pPr>
        <w:rPr>
          <w:rStyle w:val="apple-converted-space"/>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 xml:space="preserve">La tarjeta Imagine 128 y el chip de </w:t>
      </w:r>
      <w:proofErr w:type="spellStart"/>
      <w:r>
        <w:rPr>
          <w:rFonts w:ascii="Helvetica" w:hAnsi="Helvetica" w:cs="Helvetica"/>
          <w:color w:val="222222"/>
          <w:sz w:val="20"/>
          <w:szCs w:val="20"/>
          <w:shd w:val="clear" w:color="auto" w:fill="FFFFFF"/>
        </w:rPr>
        <w:t>Number</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Nine</w:t>
      </w:r>
      <w:proofErr w:type="spellEnd"/>
      <w:r>
        <w:rPr>
          <w:rFonts w:ascii="Helvetica" w:hAnsi="Helvetica" w:cs="Helvetica"/>
          <w:color w:val="222222"/>
          <w:sz w:val="20"/>
          <w:szCs w:val="20"/>
          <w:shd w:val="clear" w:color="auto" w:fill="FFFFFF"/>
        </w:rPr>
        <w:t xml:space="preserve"> en 1995.</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El chip R3D/100 de </w:t>
      </w:r>
      <w:proofErr w:type="spellStart"/>
      <w:r>
        <w:rPr>
          <w:rFonts w:ascii="Helvetica" w:hAnsi="Helvetica" w:cs="Helvetica"/>
          <w:color w:val="222222"/>
          <w:sz w:val="20"/>
          <w:szCs w:val="20"/>
          <w:shd w:val="clear" w:color="auto" w:fill="FFFFFF"/>
        </w:rPr>
        <w:t>Lockheed</w:t>
      </w:r>
      <w:proofErr w:type="spellEnd"/>
      <w:r>
        <w:rPr>
          <w:rFonts w:ascii="Helvetica" w:hAnsi="Helvetica" w:cs="Helvetica"/>
          <w:color w:val="222222"/>
          <w:sz w:val="20"/>
          <w:szCs w:val="20"/>
          <w:shd w:val="clear" w:color="auto" w:fill="FFFFFF"/>
        </w:rPr>
        <w:t>-Martin subsidiario de REAL3D en 1995.</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La tarjeta </w:t>
      </w:r>
      <w:proofErr w:type="spellStart"/>
      <w:r>
        <w:rPr>
          <w:rFonts w:ascii="Helvetica" w:hAnsi="Helvetica" w:cs="Helvetica"/>
          <w:color w:val="222222"/>
          <w:sz w:val="20"/>
          <w:szCs w:val="20"/>
          <w:shd w:val="clear" w:color="auto" w:fill="FFFFFF"/>
        </w:rPr>
        <w:t>Diamond</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Edge</w:t>
      </w:r>
      <w:proofErr w:type="spellEnd"/>
      <w:r>
        <w:rPr>
          <w:rFonts w:ascii="Helvetica" w:hAnsi="Helvetica" w:cs="Helvetica"/>
          <w:color w:val="222222"/>
          <w:sz w:val="20"/>
          <w:szCs w:val="20"/>
          <w:shd w:val="clear" w:color="auto" w:fill="FFFFFF"/>
        </w:rPr>
        <w:t xml:space="preserve"> 3D en 1995 montando el primer chip de NVIDIA el NV1.</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El chip </w:t>
      </w:r>
      <w:proofErr w:type="spellStart"/>
      <w:r>
        <w:rPr>
          <w:rFonts w:ascii="Helvetica" w:hAnsi="Helvetica" w:cs="Helvetica"/>
          <w:color w:val="222222"/>
          <w:sz w:val="20"/>
          <w:szCs w:val="20"/>
          <w:shd w:val="clear" w:color="auto" w:fill="FFFFFF"/>
        </w:rPr>
        <w:t>Gigi</w:t>
      </w:r>
      <w:proofErr w:type="spellEnd"/>
      <w:r>
        <w:rPr>
          <w:rFonts w:ascii="Helvetica" w:hAnsi="Helvetica" w:cs="Helvetica"/>
          <w:color w:val="222222"/>
          <w:sz w:val="20"/>
          <w:szCs w:val="20"/>
          <w:shd w:val="clear" w:color="auto" w:fill="FFFFFF"/>
        </w:rPr>
        <w:t xml:space="preserve"> de 3Dlabs encontrado en la tarjeta </w:t>
      </w:r>
      <w:proofErr w:type="spellStart"/>
      <w:r>
        <w:rPr>
          <w:rFonts w:ascii="Helvetica" w:hAnsi="Helvetica" w:cs="Helvetica"/>
          <w:color w:val="222222"/>
          <w:sz w:val="20"/>
          <w:szCs w:val="20"/>
          <w:shd w:val="clear" w:color="auto" w:fill="FFFFFF"/>
        </w:rPr>
        <w:t>Creative</w:t>
      </w:r>
      <w:proofErr w:type="spellEnd"/>
      <w:r>
        <w:rPr>
          <w:rFonts w:ascii="Helvetica" w:hAnsi="Helvetica" w:cs="Helvetica"/>
          <w:color w:val="222222"/>
          <w:sz w:val="20"/>
          <w:szCs w:val="20"/>
          <w:shd w:val="clear" w:color="auto" w:fill="FFFFFF"/>
        </w:rPr>
        <w:t xml:space="preserve"> 3D </w:t>
      </w:r>
      <w:proofErr w:type="spellStart"/>
      <w:r>
        <w:rPr>
          <w:rFonts w:ascii="Helvetica" w:hAnsi="Helvetica" w:cs="Helvetica"/>
          <w:color w:val="222222"/>
          <w:sz w:val="20"/>
          <w:szCs w:val="20"/>
          <w:shd w:val="clear" w:color="auto" w:fill="FFFFFF"/>
        </w:rPr>
        <w:t>Blaster</w:t>
      </w:r>
      <w:proofErr w:type="spellEnd"/>
      <w:r>
        <w:rPr>
          <w:rFonts w:ascii="Helvetica" w:hAnsi="Helvetica" w:cs="Helvetica"/>
          <w:color w:val="222222"/>
          <w:sz w:val="20"/>
          <w:szCs w:val="20"/>
          <w:shd w:val="clear" w:color="auto" w:fill="FFFFFF"/>
        </w:rPr>
        <w:t xml:space="preserve"> VLB en 1995.</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La tarjeta </w:t>
      </w:r>
      <w:proofErr w:type="spellStart"/>
      <w:r>
        <w:rPr>
          <w:rFonts w:ascii="Helvetica" w:hAnsi="Helvetica" w:cs="Helvetica"/>
          <w:color w:val="222222"/>
          <w:sz w:val="20"/>
          <w:szCs w:val="20"/>
          <w:shd w:val="clear" w:color="auto" w:fill="FFFFFF"/>
        </w:rPr>
        <w:t>Matrox</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Mystique</w:t>
      </w:r>
      <w:proofErr w:type="spellEnd"/>
      <w:r>
        <w:rPr>
          <w:rFonts w:ascii="Helvetica" w:hAnsi="Helvetica" w:cs="Helvetica"/>
          <w:color w:val="222222"/>
          <w:sz w:val="20"/>
          <w:szCs w:val="20"/>
          <w:shd w:val="clear" w:color="auto" w:fill="FFFFFF"/>
        </w:rPr>
        <w:t xml:space="preserve"> en 1996.</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La </w:t>
      </w:r>
      <w:proofErr w:type="spellStart"/>
      <w:r>
        <w:rPr>
          <w:rFonts w:ascii="Helvetica" w:hAnsi="Helvetica" w:cs="Helvetica"/>
          <w:color w:val="222222"/>
          <w:sz w:val="20"/>
          <w:szCs w:val="20"/>
          <w:shd w:val="clear" w:color="auto" w:fill="FFFFFF"/>
        </w:rPr>
        <w:t>Hercules</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Terminator</w:t>
      </w:r>
      <w:proofErr w:type="spellEnd"/>
      <w:r>
        <w:rPr>
          <w:rFonts w:ascii="Helvetica" w:hAnsi="Helvetica" w:cs="Helvetica"/>
          <w:color w:val="222222"/>
          <w:sz w:val="20"/>
          <w:szCs w:val="20"/>
          <w:shd w:val="clear" w:color="auto" w:fill="FFFFFF"/>
        </w:rPr>
        <w:t xml:space="preserve"> 3D en 1996 usando el chip </w:t>
      </w:r>
      <w:proofErr w:type="spellStart"/>
      <w:r>
        <w:rPr>
          <w:rFonts w:ascii="Helvetica" w:hAnsi="Helvetica" w:cs="Helvetica"/>
          <w:color w:val="222222"/>
          <w:sz w:val="20"/>
          <w:szCs w:val="20"/>
          <w:shd w:val="clear" w:color="auto" w:fill="FFFFFF"/>
        </w:rPr>
        <w:t>ViRGE</w:t>
      </w:r>
      <w:proofErr w:type="spellEnd"/>
      <w:r>
        <w:rPr>
          <w:rFonts w:ascii="Helvetica" w:hAnsi="Helvetica" w:cs="Helvetica"/>
          <w:color w:val="222222"/>
          <w:sz w:val="20"/>
          <w:szCs w:val="20"/>
          <w:shd w:val="clear" w:color="auto" w:fill="FFFFFF"/>
        </w:rPr>
        <w:t xml:space="preserve"> de S3.</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La tarjeta </w:t>
      </w:r>
      <w:proofErr w:type="spellStart"/>
      <w:r>
        <w:rPr>
          <w:rFonts w:ascii="Helvetica" w:hAnsi="Helvetica" w:cs="Helvetica"/>
          <w:color w:val="222222"/>
          <w:sz w:val="20"/>
          <w:szCs w:val="20"/>
          <w:shd w:val="clear" w:color="auto" w:fill="FFFFFF"/>
        </w:rPr>
        <w:t>ATi</w:t>
      </w:r>
      <w:proofErr w:type="spellEnd"/>
      <w:r>
        <w:rPr>
          <w:rFonts w:ascii="Helvetica" w:hAnsi="Helvetica" w:cs="Helvetica"/>
          <w:color w:val="222222"/>
          <w:sz w:val="20"/>
          <w:szCs w:val="20"/>
          <w:shd w:val="clear" w:color="auto" w:fill="FFFFFF"/>
        </w:rPr>
        <w:t xml:space="preserve"> 3D XPRESSION en 1996 usando el chip </w:t>
      </w:r>
      <w:proofErr w:type="spellStart"/>
      <w:r>
        <w:rPr>
          <w:rFonts w:ascii="Helvetica" w:hAnsi="Helvetica" w:cs="Helvetica"/>
          <w:color w:val="222222"/>
          <w:sz w:val="20"/>
          <w:szCs w:val="20"/>
          <w:shd w:val="clear" w:color="auto" w:fill="FFFFFF"/>
        </w:rPr>
        <w:t>Lair</w:t>
      </w:r>
      <w:proofErr w:type="spellEnd"/>
      <w:r>
        <w:rPr>
          <w:rFonts w:ascii="Helvetica" w:hAnsi="Helvetica" w:cs="Helvetica"/>
          <w:color w:val="222222"/>
          <w:sz w:val="20"/>
          <w:szCs w:val="20"/>
          <w:shd w:val="clear" w:color="auto" w:fill="FFFFFF"/>
        </w:rPr>
        <w:t xml:space="preserve"> 3D RAGE.</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La segunda tarjeta 3D </w:t>
      </w:r>
      <w:proofErr w:type="spellStart"/>
      <w:r>
        <w:rPr>
          <w:rFonts w:ascii="Helvetica" w:hAnsi="Helvetica" w:cs="Helvetica"/>
          <w:color w:val="222222"/>
          <w:sz w:val="20"/>
          <w:szCs w:val="20"/>
          <w:shd w:val="clear" w:color="auto" w:fill="FFFFFF"/>
        </w:rPr>
        <w:t>Blaster</w:t>
      </w:r>
      <w:proofErr w:type="spellEnd"/>
      <w:r>
        <w:rPr>
          <w:rFonts w:ascii="Helvetica" w:hAnsi="Helvetica" w:cs="Helvetica"/>
          <w:color w:val="222222"/>
          <w:sz w:val="20"/>
          <w:szCs w:val="20"/>
          <w:shd w:val="clear" w:color="auto" w:fill="FFFFFF"/>
        </w:rPr>
        <w:t xml:space="preserve"> de </w:t>
      </w:r>
      <w:proofErr w:type="spellStart"/>
      <w:r>
        <w:rPr>
          <w:rFonts w:ascii="Helvetica" w:hAnsi="Helvetica" w:cs="Helvetica"/>
          <w:color w:val="222222"/>
          <w:sz w:val="20"/>
          <w:szCs w:val="20"/>
          <w:shd w:val="clear" w:color="auto" w:fill="FFFFFF"/>
        </w:rPr>
        <w:t>Creative</w:t>
      </w:r>
      <w:proofErr w:type="spellEnd"/>
      <w:r>
        <w:rPr>
          <w:rFonts w:ascii="Helvetica" w:hAnsi="Helvetica" w:cs="Helvetica"/>
          <w:color w:val="222222"/>
          <w:sz w:val="20"/>
          <w:szCs w:val="20"/>
          <w:shd w:val="clear" w:color="auto" w:fill="FFFFFF"/>
        </w:rPr>
        <w:t xml:space="preserve"> in 1996 </w:t>
      </w:r>
      <w:proofErr w:type="spellStart"/>
      <w:r>
        <w:rPr>
          <w:rFonts w:ascii="Helvetica" w:hAnsi="Helvetica" w:cs="Helvetica"/>
          <w:color w:val="222222"/>
          <w:sz w:val="20"/>
          <w:szCs w:val="20"/>
          <w:shd w:val="clear" w:color="auto" w:fill="FFFFFF"/>
        </w:rPr>
        <w:t>basadea</w:t>
      </w:r>
      <w:proofErr w:type="spellEnd"/>
      <w:r>
        <w:rPr>
          <w:rFonts w:ascii="Helvetica" w:hAnsi="Helvetica" w:cs="Helvetica"/>
          <w:color w:val="222222"/>
          <w:sz w:val="20"/>
          <w:szCs w:val="20"/>
          <w:shd w:val="clear" w:color="auto" w:fill="FFFFFF"/>
        </w:rPr>
        <w:t xml:space="preserve"> en el chip Rendition'sVérité1000.</w:t>
      </w:r>
      <w:r>
        <w:rPr>
          <w:rStyle w:val="apple-converted-space"/>
          <w:rFonts w:ascii="Helvetica" w:hAnsi="Helvetica" w:cs="Helvetica"/>
          <w:color w:val="222222"/>
          <w:sz w:val="20"/>
          <w:szCs w:val="20"/>
          <w:shd w:val="clear" w:color="auto" w:fill="FFFFFF"/>
        </w:rPr>
        <w:t> </w:t>
      </w: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La </w:t>
      </w:r>
      <w:proofErr w:type="spellStart"/>
      <w:r>
        <w:rPr>
          <w:rFonts w:ascii="Helvetica" w:hAnsi="Helvetica" w:cs="Helvetica"/>
          <w:color w:val="222222"/>
          <w:sz w:val="20"/>
          <w:szCs w:val="20"/>
          <w:shd w:val="clear" w:color="auto" w:fill="FFFFFF"/>
        </w:rPr>
        <w:t>Apocalypse</w:t>
      </w:r>
      <w:proofErr w:type="spellEnd"/>
      <w:r>
        <w:rPr>
          <w:rFonts w:ascii="Helvetica" w:hAnsi="Helvetica" w:cs="Helvetica"/>
          <w:color w:val="222222"/>
          <w:sz w:val="20"/>
          <w:szCs w:val="20"/>
          <w:shd w:val="clear" w:color="auto" w:fill="FFFFFF"/>
        </w:rPr>
        <w:t xml:space="preserve"> 3D de </w:t>
      </w:r>
      <w:proofErr w:type="spellStart"/>
      <w:r>
        <w:rPr>
          <w:rFonts w:ascii="Helvetica" w:hAnsi="Helvetica" w:cs="Helvetica"/>
          <w:color w:val="222222"/>
          <w:sz w:val="20"/>
          <w:szCs w:val="20"/>
          <w:shd w:val="clear" w:color="auto" w:fill="FFFFFF"/>
        </w:rPr>
        <w:t>Videologic</w:t>
      </w:r>
      <w:proofErr w:type="spellEnd"/>
      <w:r>
        <w:rPr>
          <w:rFonts w:ascii="Helvetica" w:hAnsi="Helvetica" w:cs="Helvetica"/>
          <w:color w:val="222222"/>
          <w:sz w:val="20"/>
          <w:szCs w:val="20"/>
          <w:shd w:val="clear" w:color="auto" w:fill="FFFFFF"/>
        </w:rPr>
        <w:t xml:space="preserve"> en1996 usando el chip PCX de NEC/</w:t>
      </w:r>
      <w:proofErr w:type="spellStart"/>
      <w:r>
        <w:rPr>
          <w:rFonts w:ascii="Helvetica" w:hAnsi="Helvetica" w:cs="Helvetica"/>
          <w:color w:val="222222"/>
          <w:sz w:val="20"/>
          <w:szCs w:val="20"/>
          <w:shd w:val="clear" w:color="auto" w:fill="FFFFFF"/>
        </w:rPr>
        <w:t>PowerVR</w:t>
      </w:r>
      <w:proofErr w:type="spellEnd"/>
      <w:r>
        <w:rPr>
          <w:rStyle w:val="apple-converted-space"/>
          <w:rFonts w:ascii="Helvetica" w:hAnsi="Helvetica" w:cs="Helvetica"/>
          <w:color w:val="222222"/>
          <w:sz w:val="20"/>
          <w:szCs w:val="20"/>
          <w:shd w:val="clear" w:color="auto" w:fill="FFFFFF"/>
        </w:rPr>
        <w:t>.</w:t>
      </w:r>
    </w:p>
    <w:p w:rsidR="00AA7553" w:rsidRPr="00083A8D" w:rsidRDefault="00AA7553" w:rsidP="00AA7553">
      <w:pPr>
        <w:rPr>
          <w:sz w:val="20"/>
          <w:szCs w:val="20"/>
        </w:rPr>
      </w:pPr>
      <w:r>
        <w:rPr>
          <w:rFonts w:ascii="Helvetica" w:hAnsi="Helvetica" w:cs="Helvetica"/>
          <w:color w:val="222222"/>
          <w:sz w:val="20"/>
          <w:szCs w:val="20"/>
        </w:rPr>
        <w:br/>
      </w:r>
      <w:r>
        <w:rPr>
          <w:rFonts w:ascii="Helvetica" w:hAnsi="Helvetica" w:cs="Helvetica"/>
          <w:color w:val="222222"/>
          <w:sz w:val="20"/>
          <w:szCs w:val="20"/>
          <w:shd w:val="clear" w:color="auto" w:fill="FFFFFF"/>
        </w:rPr>
        <w:t xml:space="preserve">A finales de 1999 hasta mediados del año 2002, la compañía dominante del mercado NVIDIA empezó a sacar sus modelos </w:t>
      </w:r>
      <w:proofErr w:type="spellStart"/>
      <w:r>
        <w:rPr>
          <w:rFonts w:ascii="Helvetica" w:hAnsi="Helvetica" w:cs="Helvetica"/>
          <w:color w:val="222222"/>
          <w:sz w:val="20"/>
          <w:szCs w:val="20"/>
          <w:shd w:val="clear" w:color="auto" w:fill="FFFFFF"/>
        </w:rPr>
        <w:t>Gforce</w:t>
      </w:r>
      <w:proofErr w:type="spellEnd"/>
      <w:r>
        <w:rPr>
          <w:rFonts w:ascii="Helvetica" w:hAnsi="Helvetica" w:cs="Helvetica"/>
          <w:color w:val="222222"/>
          <w:sz w:val="20"/>
          <w:szCs w:val="20"/>
          <w:shd w:val="clear" w:color="auto" w:fill="FFFFFF"/>
        </w:rPr>
        <w:t xml:space="preserve">, Gforce2, Gforce3, Gforce4. NVIDIA basó la mejora de sus tarjetas en el procesador gráfico, de forma que cada vez eran </w:t>
      </w:r>
      <w:r w:rsidR="007A43BE">
        <w:rPr>
          <w:rFonts w:ascii="Helvetica" w:hAnsi="Helvetica" w:cs="Helvetica"/>
          <w:color w:val="222222"/>
          <w:sz w:val="20"/>
          <w:szCs w:val="20"/>
          <w:shd w:val="clear" w:color="auto" w:fill="FFFFFF"/>
        </w:rPr>
        <w:t>más</w:t>
      </w:r>
      <w:r>
        <w:rPr>
          <w:rFonts w:ascii="Helvetica" w:hAnsi="Helvetica" w:cs="Helvetica"/>
          <w:color w:val="222222"/>
          <w:sz w:val="20"/>
          <w:szCs w:val="20"/>
          <w:shd w:val="clear" w:color="auto" w:fill="FFFFFF"/>
        </w:rPr>
        <w:t xml:space="preserve"> rápido y podían realizar más cálculos en menos tiempo. Atrás compañías como ATI se dedicaron a mejorar los algoritmos 3D que realizaban sus tarjetas para obtener mejores resultados con micros menos potentes.</w:t>
      </w:r>
      <w:r>
        <w:rPr>
          <w:rStyle w:val="apple-converted-space"/>
          <w:rFonts w:ascii="Helvetica" w:hAnsi="Helvetica" w:cs="Helvetica"/>
          <w:color w:val="222222"/>
          <w:sz w:val="20"/>
          <w:szCs w:val="20"/>
          <w:shd w:val="clear" w:color="auto" w:fill="FFFFFF"/>
        </w:rPr>
        <w:t> </w:t>
      </w:r>
    </w:p>
    <w:p w:rsidR="00F3186A" w:rsidRDefault="00F3186A">
      <w:pPr>
        <w:rPr>
          <w:sz w:val="20"/>
          <w:szCs w:val="20"/>
        </w:rPr>
      </w:pPr>
    </w:p>
    <w:p w:rsidR="00F3186A" w:rsidRDefault="00F3186A">
      <w:pPr>
        <w:rPr>
          <w:sz w:val="20"/>
          <w:szCs w:val="20"/>
        </w:rPr>
      </w:pPr>
    </w:p>
    <w:p w:rsidR="00AA7553" w:rsidRDefault="00F3186A">
      <w:pPr>
        <w:rPr>
          <w:sz w:val="20"/>
          <w:szCs w:val="20"/>
        </w:rPr>
      </w:pPr>
      <w:r>
        <w:rPr>
          <w:sz w:val="20"/>
          <w:szCs w:val="20"/>
        </w:rPr>
        <w:lastRenderedPageBreak/>
        <w:t>Conclusión:</w:t>
      </w:r>
    </w:p>
    <w:p w:rsidR="00F3186A" w:rsidRDefault="00F3186A">
      <w:pPr>
        <w:rPr>
          <w:sz w:val="20"/>
          <w:szCs w:val="20"/>
        </w:rPr>
      </w:pPr>
      <w:r>
        <w:rPr>
          <w:sz w:val="20"/>
          <w:szCs w:val="20"/>
        </w:rPr>
        <w:t>Las controladoras de video han ido evolucionando a la par del desarrollo del Hardware a lo largo de los años, conforme el trascurso del tiempo la tecnología de las placas para representar la información, sus modos, sus resoluciones, sus memorias y sus tareas delegadas han llevado a lograr tener tarjetas de video del tipo QSVGA capaces de representar gran número de resoluciones y colores, poseedoras de grandes capacidades de memoria y</w:t>
      </w:r>
      <w:r w:rsidR="005A0F06">
        <w:rPr>
          <w:sz w:val="20"/>
          <w:szCs w:val="20"/>
        </w:rPr>
        <w:t xml:space="preserve"> dueñas de coprocesadores que simplifican las tareas del microprocesador.</w:t>
      </w:r>
    </w:p>
    <w:p w:rsidR="00F3186A" w:rsidRPr="00083A8D" w:rsidRDefault="00F3186A">
      <w:pPr>
        <w:rPr>
          <w:sz w:val="20"/>
          <w:szCs w:val="20"/>
        </w:rPr>
      </w:pPr>
    </w:p>
    <w:sectPr w:rsidR="00F3186A" w:rsidRPr="00083A8D" w:rsidSect="0060250B">
      <w:pgSz w:w="11906" w:h="16838"/>
      <w:pgMar w:top="567" w:right="567" w:bottom="567"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6221E"/>
    <w:rsid w:val="00083A8D"/>
    <w:rsid w:val="000C4332"/>
    <w:rsid w:val="00170C48"/>
    <w:rsid w:val="00212DE4"/>
    <w:rsid w:val="003328E6"/>
    <w:rsid w:val="004B7363"/>
    <w:rsid w:val="005A0F06"/>
    <w:rsid w:val="0060250B"/>
    <w:rsid w:val="0065239D"/>
    <w:rsid w:val="007A43BE"/>
    <w:rsid w:val="00A900FE"/>
    <w:rsid w:val="00AA7553"/>
    <w:rsid w:val="00C6221E"/>
    <w:rsid w:val="00EB4A31"/>
    <w:rsid w:val="00F3186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12DE4"/>
  </w:style>
  <w:style w:type="table" w:styleId="Tablaconcuadrcula">
    <w:name w:val="Table Grid"/>
    <w:basedOn w:val="Tablanormal"/>
    <w:uiPriority w:val="59"/>
    <w:rsid w:val="00170C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401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seyfer</dc:creator>
  <cp:lastModifiedBy>seyfer</cp:lastModifiedBy>
  <cp:revision>9</cp:revision>
  <dcterms:created xsi:type="dcterms:W3CDTF">2012-09-19T13:00:00Z</dcterms:created>
  <dcterms:modified xsi:type="dcterms:W3CDTF">2012-09-26T14:37:00Z</dcterms:modified>
</cp:coreProperties>
</file>