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2D" w:rsidRDefault="00635020" w:rsidP="00635020">
      <w:pPr>
        <w:jc w:val="both"/>
        <w:rPr>
          <w:rFonts w:ascii="Times New Roman" w:hAnsi="Times New Roman" w:cs="Times New Roman"/>
          <w:sz w:val="36"/>
        </w:rPr>
      </w:pPr>
      <w:r w:rsidRPr="0072383D">
        <w:rPr>
          <w:rFonts w:ascii="Times New Roman" w:hAnsi="Times New Roman" w:cs="Times New Roman"/>
          <w:sz w:val="36"/>
        </w:rPr>
        <w:t>MANUEL DE FORMATAGE DES ARTICLES CARDIF</w:t>
      </w:r>
    </w:p>
    <w:p w:rsidR="0072383D" w:rsidRDefault="0072383D" w:rsidP="00635020">
      <w:pPr>
        <w:jc w:val="both"/>
      </w:pPr>
    </w:p>
    <w:p w:rsidR="0072383D" w:rsidRDefault="0072383D" w:rsidP="00635020">
      <w:pPr>
        <w:pStyle w:val="Titre1"/>
        <w:jc w:val="both"/>
        <w:rPr>
          <w:b/>
        </w:rPr>
      </w:pPr>
      <w:r w:rsidRPr="0072383D">
        <w:rPr>
          <w:b/>
        </w:rPr>
        <w:t>CONTEXTE</w:t>
      </w:r>
    </w:p>
    <w:p w:rsidR="0072383D" w:rsidRDefault="0072383D" w:rsidP="00635020">
      <w:pPr>
        <w:ind w:firstLine="708"/>
        <w:jc w:val="both"/>
      </w:pPr>
      <w:r>
        <w:t>Pour publier un article sur cardif.fr, le formatage de celui-ci en html est une étape indispensable. Ayant constaté le temps que le formatage d’un article prend au développeur, nous avons décidé de l’optimiser. Ce temps est évalué au ¾ du temps nécessaire pour publier l’article sur le site.</w:t>
      </w:r>
    </w:p>
    <w:p w:rsidR="0072383D" w:rsidRDefault="0072383D" w:rsidP="00635020">
      <w:pPr>
        <w:ind w:firstLine="708"/>
        <w:jc w:val="both"/>
      </w:pPr>
      <w:r>
        <w:t>La solution que nous proposons est une page web sur laquelle l’utilisateur peut formater certains éléments de base du html (liste, paragraphe, sous-titres…)</w:t>
      </w:r>
      <w:r w:rsidR="00635020">
        <w:t xml:space="preserve"> juste en faisant du</w:t>
      </w:r>
      <w:r>
        <w:t xml:space="preserve"> copier/coller</w:t>
      </w:r>
      <w:r w:rsidR="00635020">
        <w:t xml:space="preserve"> et ce </w:t>
      </w:r>
      <w:r>
        <w:t xml:space="preserve">en respectant la syntaxe et le style propre à Cardif. </w:t>
      </w:r>
    </w:p>
    <w:p w:rsidR="0072383D" w:rsidRPr="0072383D" w:rsidRDefault="0072383D" w:rsidP="00635020">
      <w:pPr>
        <w:jc w:val="both"/>
        <w:rPr>
          <w:color w:val="00B0F0"/>
        </w:rPr>
      </w:pPr>
      <w:r>
        <w:t xml:space="preserve">Le site est aujourd’hui hébergé sur Netlify gratuitement et disponible à l’adresse suivante :  </w:t>
      </w:r>
      <w:r w:rsidRPr="0072383D">
        <w:rPr>
          <w:color w:val="00B0F0"/>
        </w:rPr>
        <w:t>https://formatage.netlify.app/</w:t>
      </w:r>
    </w:p>
    <w:p w:rsidR="0072383D" w:rsidRDefault="0072383D" w:rsidP="00635020">
      <w:pPr>
        <w:keepNext/>
        <w:jc w:val="both"/>
      </w:pPr>
      <w:r>
        <w:rPr>
          <w:noProof/>
          <w:lang w:eastAsia="fr-FR"/>
        </w:rPr>
        <w:drawing>
          <wp:inline distT="0" distB="0" distL="0" distR="0" wp14:anchorId="4284087C" wp14:editId="5E4660B3">
            <wp:extent cx="5760720" cy="1990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3D" w:rsidRDefault="0072383D" w:rsidP="00635020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5020">
        <w:rPr>
          <w:noProof/>
        </w:rPr>
        <w:t>1</w:t>
      </w:r>
      <w:r>
        <w:fldChar w:fldCharType="end"/>
      </w:r>
      <w:r>
        <w:t>: Aperçu de la page web  de formatage.</w:t>
      </w:r>
    </w:p>
    <w:p w:rsidR="0072383D" w:rsidRPr="0072383D" w:rsidRDefault="0072383D" w:rsidP="00635020">
      <w:pPr>
        <w:pStyle w:val="Titre1"/>
        <w:jc w:val="both"/>
        <w:rPr>
          <w:b/>
        </w:rPr>
      </w:pPr>
      <w:r>
        <w:rPr>
          <w:b/>
        </w:rPr>
        <w:t>FONCTIONNALITES</w:t>
      </w:r>
      <w:r>
        <w:rPr>
          <w:b/>
        </w:rPr>
        <w:br/>
      </w:r>
    </w:p>
    <w:p w:rsidR="0072383D" w:rsidRPr="0072383D" w:rsidRDefault="0072383D" w:rsidP="00635020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2383D">
        <w:rPr>
          <w:b/>
        </w:rPr>
        <w:t xml:space="preserve">Sous-titre : </w:t>
      </w:r>
      <w:r>
        <w:t>pour formater un sous-titre, il faut cliquer sur sous-titre afin de dérouler ses éléments.</w:t>
      </w:r>
    </w:p>
    <w:p w:rsidR="0072383D" w:rsidRDefault="0072383D" w:rsidP="00635020">
      <w:pPr>
        <w:pStyle w:val="Paragraphedelist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C6550" wp14:editId="5CC77518">
                <wp:simplePos x="0" y="0"/>
                <wp:positionH relativeFrom="column">
                  <wp:posOffset>3011805</wp:posOffset>
                </wp:positionH>
                <wp:positionV relativeFrom="paragraph">
                  <wp:posOffset>1064895</wp:posOffset>
                </wp:positionV>
                <wp:extent cx="3429000" cy="63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383D" w:rsidRPr="006F6A66" w:rsidRDefault="0072383D" w:rsidP="0072383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3502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Exemple de sous-titre du site Cardif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C65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37.15pt;margin-top:83.85pt;width:27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" stroked="f">
                <v:textbox style="mso-fit-shape-to-text:t" inset="0,0,0,0">
                  <w:txbxContent>
                    <w:p w:rsidR="0072383D" w:rsidRPr="006F6A66" w:rsidRDefault="0072383D" w:rsidP="0072383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3502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Exemple de sous-titre du site Cardif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3011805</wp:posOffset>
            </wp:positionH>
            <wp:positionV relativeFrom="paragraph">
              <wp:posOffset>4445</wp:posOffset>
            </wp:positionV>
            <wp:extent cx="3429516" cy="1003300"/>
            <wp:effectExtent l="0" t="0" r="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1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5E4B" wp14:editId="689748D9">
                <wp:simplePos x="0" y="0"/>
                <wp:positionH relativeFrom="column">
                  <wp:posOffset>459105</wp:posOffset>
                </wp:positionH>
                <wp:positionV relativeFrom="paragraph">
                  <wp:posOffset>1725295</wp:posOffset>
                </wp:positionV>
                <wp:extent cx="2361565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383D" w:rsidRPr="00962A0B" w:rsidRDefault="0072383D" w:rsidP="0072383D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3502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Ajout d'un sous-titre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5E4B" id="Zone de texte 4" o:spid="_x0000_s1027" type="#_x0000_t202" style="position:absolute;left:0;text-align:left;margin-left:36.15pt;margin-top:135.85pt;width:185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" stroked="f">
                <v:textbox style="mso-fit-shape-to-text:t" inset="0,0,0,0">
                  <w:txbxContent>
                    <w:p w:rsidR="0072383D" w:rsidRPr="00962A0B" w:rsidRDefault="0072383D" w:rsidP="0072383D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3502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Ajout d'un sous-titre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-1905</wp:posOffset>
            </wp:positionV>
            <wp:extent cx="2361590" cy="1670050"/>
            <wp:effectExtent l="0" t="0" r="63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9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jc w:val="both"/>
      </w:pPr>
    </w:p>
    <w:p w:rsidR="0072383D" w:rsidRDefault="0072383D" w:rsidP="00635020">
      <w:pPr>
        <w:pStyle w:val="Paragraphedeliste"/>
        <w:jc w:val="both"/>
      </w:pPr>
      <w:r>
        <w:t xml:space="preserve">Après le click, on ajoute le texte qui constitue le titre et le numéro du titre. </w:t>
      </w:r>
      <w:r>
        <w:t>L’idée est de pouvoir obtenir le titre</w:t>
      </w:r>
      <w:r>
        <w:t xml:space="preserve"> comme sur la figure 2</w:t>
      </w:r>
      <w:r>
        <w:t xml:space="preserve">. </w:t>
      </w:r>
      <w:r>
        <w:t xml:space="preserve">Une fois qu’on a tout rempli il suffit de soumettre le formulaire. Notre texte formaté en html apparait comme sur la figure suivante : </w:t>
      </w:r>
    </w:p>
    <w:p w:rsidR="0072383D" w:rsidRDefault="0072383D" w:rsidP="00635020">
      <w:pPr>
        <w:pStyle w:val="Paragraphedeliste"/>
        <w:jc w:val="both"/>
      </w:pPr>
    </w:p>
    <w:p w:rsidR="0072383D" w:rsidRDefault="0072383D" w:rsidP="00635020">
      <w:pPr>
        <w:pStyle w:val="Paragraphedeliste"/>
        <w:jc w:val="both"/>
      </w:pPr>
      <w:r>
        <w:tab/>
      </w:r>
      <w:r>
        <w:rPr>
          <w:noProof/>
          <w:lang w:eastAsia="fr-FR"/>
        </w:rPr>
        <w:drawing>
          <wp:inline distT="0" distB="0" distL="0" distR="0" wp14:anchorId="70A1BF64" wp14:editId="496F22A1">
            <wp:extent cx="5760720" cy="10864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383D" w:rsidRDefault="0072383D" w:rsidP="00635020">
      <w:pPr>
        <w:pStyle w:val="Paragraphedeliste"/>
        <w:jc w:val="both"/>
      </w:pPr>
    </w:p>
    <w:p w:rsidR="0072383D" w:rsidRPr="0072383D" w:rsidRDefault="0072383D" w:rsidP="00635020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2383D">
        <w:rPr>
          <w:b/>
        </w:rPr>
        <w:t>Liste</w:t>
      </w:r>
      <w:r>
        <w:rPr>
          <w:b/>
        </w:rPr>
        <w:t xml:space="preserve"> : </w:t>
      </w:r>
      <w:r>
        <w:t xml:space="preserve"> le raisonnement reste analogue pour les différents éléments. On obtient par exemple le résultat suivant pour le formatage d’une liste </w:t>
      </w:r>
    </w:p>
    <w:p w:rsidR="0072383D" w:rsidRPr="0072383D" w:rsidRDefault="0072383D" w:rsidP="00635020">
      <w:pPr>
        <w:pStyle w:val="Paragraphedeliste"/>
        <w:jc w:val="both"/>
        <w:rPr>
          <w:b/>
        </w:rPr>
      </w:pPr>
      <w:r>
        <w:t xml:space="preserve"> </w:t>
      </w:r>
      <w:r>
        <w:rPr>
          <w:noProof/>
          <w:lang w:eastAsia="fr-FR"/>
        </w:rPr>
        <w:drawing>
          <wp:inline distT="0" distB="0" distL="0" distR="0" wp14:anchorId="6A1A82B5" wp14:editId="227A18A9">
            <wp:extent cx="5760720" cy="21799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3D" w:rsidRDefault="0072383D" w:rsidP="00635020">
      <w:pPr>
        <w:jc w:val="both"/>
      </w:pPr>
      <w:r>
        <w:t>A noter :</w:t>
      </w:r>
    </w:p>
    <w:p w:rsidR="0072383D" w:rsidRDefault="0072383D" w:rsidP="00635020">
      <w:pPr>
        <w:pStyle w:val="Paragraphedeliste"/>
        <w:numPr>
          <w:ilvl w:val="0"/>
          <w:numId w:val="2"/>
        </w:numPr>
        <w:jc w:val="both"/>
      </w:pPr>
      <w:r>
        <w:t xml:space="preserve">Il est possible de supprimer un élément à l’aide du bouton supprimer.  Il faudra juste valiser à nouveau le formulaire pour avoir le contenu à jour. </w:t>
      </w:r>
    </w:p>
    <w:p w:rsidR="0072383D" w:rsidRDefault="0072383D" w:rsidP="00635020">
      <w:pPr>
        <w:pStyle w:val="Paragraphedeliste"/>
        <w:numPr>
          <w:ilvl w:val="0"/>
          <w:numId w:val="2"/>
        </w:numPr>
        <w:jc w:val="both"/>
      </w:pPr>
      <w:r>
        <w:t xml:space="preserve">Pour formater un article, il n’est pas nécessaire de le formater élément par élément, on peut ajouter tous les éléments et valider le formulaire à la fin. </w:t>
      </w:r>
    </w:p>
    <w:p w:rsidR="0072383D" w:rsidRDefault="0072383D" w:rsidP="00635020">
      <w:pPr>
        <w:pStyle w:val="Paragraphedeliste"/>
        <w:numPr>
          <w:ilvl w:val="0"/>
          <w:numId w:val="2"/>
        </w:numPr>
        <w:jc w:val="both"/>
      </w:pPr>
      <w:r>
        <w:t xml:space="preserve">Une fois notre formulaire validé, il suffit de faire un copier-coller du volet à gauche de la page web et il constituera le contenu web de notre article.   </w:t>
      </w:r>
    </w:p>
    <w:p w:rsidR="0072383D" w:rsidRDefault="0072383D" w:rsidP="00635020">
      <w:pPr>
        <w:pStyle w:val="Paragraphedeliste"/>
        <w:numPr>
          <w:ilvl w:val="0"/>
          <w:numId w:val="2"/>
        </w:numPr>
        <w:jc w:val="both"/>
      </w:pPr>
      <w:r>
        <w:t>Le procédé de formatage des autres éléments reste semblable à celui des éléments vus plus haut.</w:t>
      </w:r>
    </w:p>
    <w:p w:rsidR="0072383D" w:rsidRPr="0072383D" w:rsidRDefault="0072383D" w:rsidP="00635020">
      <w:pPr>
        <w:pStyle w:val="Titre1"/>
        <w:jc w:val="both"/>
        <w:rPr>
          <w:b/>
        </w:rPr>
      </w:pPr>
      <w:r w:rsidRPr="0072383D">
        <w:rPr>
          <w:b/>
        </w:rPr>
        <w:t xml:space="preserve">PISTE D’AMELIORATION </w:t>
      </w:r>
    </w:p>
    <w:p w:rsidR="0072383D" w:rsidRDefault="0072383D" w:rsidP="00635020">
      <w:pPr>
        <w:jc w:val="both"/>
      </w:pPr>
      <w:r>
        <w:t xml:space="preserve">Le travail réalisé est parfaitement fonctionnel. Mais pour rester dans un esprit d’amélioration perpétuelle, nous pouvons proposer de passer </w:t>
      </w:r>
      <w:r w:rsidR="00635020">
        <w:t xml:space="preserve">par </w:t>
      </w:r>
      <w:r>
        <w:t xml:space="preserve">un </w:t>
      </w:r>
      <w:r w:rsidRPr="0072383D">
        <w:t>WYSIWYG</w:t>
      </w:r>
      <w:r>
        <w:t xml:space="preserve"> pour parfaire le formatage, prendre en compte tous types d’éléments, et ainsi minimiser à nouveau le temps de formatage.  </w:t>
      </w:r>
    </w:p>
    <w:p w:rsidR="00635020" w:rsidRDefault="0072383D" w:rsidP="00635020">
      <w:pPr>
        <w:jc w:val="both"/>
        <w:rPr>
          <w:rFonts w:ascii="Times New Roman" w:hAnsi="Times New Roman" w:cs="Times New Roman"/>
        </w:rPr>
      </w:pPr>
      <w:r w:rsidRPr="0072383D">
        <w:rPr>
          <w:rFonts w:ascii="Times New Roman" w:hAnsi="Times New Roman" w:cs="Times New Roman"/>
        </w:rPr>
        <w:t xml:space="preserve">Le </w:t>
      </w:r>
      <w:r w:rsidR="00635020" w:rsidRPr="0072383D">
        <w:rPr>
          <w:rFonts w:ascii="Times New Roman" w:hAnsi="Times New Roman" w:cs="Times New Roman"/>
        </w:rPr>
        <w:t>dépôt</w:t>
      </w:r>
      <w:r w:rsidRPr="0072383D">
        <w:rPr>
          <w:rFonts w:ascii="Times New Roman" w:hAnsi="Times New Roman" w:cs="Times New Roman"/>
        </w:rPr>
        <w:t xml:space="preserve"> </w:t>
      </w:r>
      <w:r w:rsidR="00635020" w:rsidRPr="0072383D">
        <w:rPr>
          <w:rFonts w:ascii="Times New Roman" w:hAnsi="Times New Roman" w:cs="Times New Roman"/>
        </w:rPr>
        <w:t>GitHub</w:t>
      </w:r>
      <w:r w:rsidR="00635020">
        <w:rPr>
          <w:rFonts w:ascii="Times New Roman" w:hAnsi="Times New Roman" w:cs="Times New Roman"/>
        </w:rPr>
        <w:t xml:space="preserve"> par lequel la page web </w:t>
      </w:r>
      <w:r w:rsidRPr="0072383D">
        <w:rPr>
          <w:rFonts w:ascii="Times New Roman" w:hAnsi="Times New Roman" w:cs="Times New Roman"/>
        </w:rPr>
        <w:t xml:space="preserve">est </w:t>
      </w:r>
      <w:r w:rsidR="00635020" w:rsidRPr="0072383D">
        <w:rPr>
          <w:rFonts w:ascii="Times New Roman" w:hAnsi="Times New Roman" w:cs="Times New Roman"/>
        </w:rPr>
        <w:t>déployé</w:t>
      </w:r>
      <w:r w:rsidR="00635020">
        <w:rPr>
          <w:rFonts w:ascii="Times New Roman" w:hAnsi="Times New Roman" w:cs="Times New Roman"/>
        </w:rPr>
        <w:t>e</w:t>
      </w:r>
      <w:r w:rsidRPr="0072383D">
        <w:rPr>
          <w:rFonts w:ascii="Times New Roman" w:hAnsi="Times New Roman" w:cs="Times New Roman"/>
        </w:rPr>
        <w:t xml:space="preserve"> est le suivant :</w:t>
      </w:r>
    </w:p>
    <w:bookmarkStart w:id="0" w:name="_GoBack"/>
    <w:bookmarkEnd w:id="0"/>
    <w:p w:rsidR="0072383D" w:rsidRDefault="00635020" w:rsidP="00635020">
      <w:pPr>
        <w:jc w:val="bot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fldChar w:fldCharType="begin"/>
      </w:r>
      <w:r>
        <w:rPr>
          <w:rFonts w:ascii="Times New Roman" w:hAnsi="Times New Roman" w:cs="Times New Roman"/>
          <w:color w:val="00B0F0"/>
        </w:rPr>
        <w:instrText xml:space="preserve"> HYPERLINK "</w:instrText>
      </w:r>
      <w:r w:rsidRPr="0072383D">
        <w:rPr>
          <w:rFonts w:ascii="Times New Roman" w:hAnsi="Times New Roman" w:cs="Times New Roman"/>
          <w:color w:val="00B0F0"/>
        </w:rPr>
        <w:instrText>https://github.com/axeljunior1/bnp_projet_formatage_v3</w:instrText>
      </w:r>
      <w:r>
        <w:rPr>
          <w:rFonts w:ascii="Times New Roman" w:hAnsi="Times New Roman" w:cs="Times New Roman"/>
          <w:color w:val="00B0F0"/>
        </w:rPr>
        <w:instrText xml:space="preserve">" </w:instrText>
      </w:r>
      <w:r>
        <w:rPr>
          <w:rFonts w:ascii="Times New Roman" w:hAnsi="Times New Roman" w:cs="Times New Roman"/>
          <w:color w:val="00B0F0"/>
        </w:rPr>
        <w:fldChar w:fldCharType="separate"/>
      </w:r>
      <w:r w:rsidRPr="002E1D6D">
        <w:rPr>
          <w:rStyle w:val="Lienhypertexte"/>
          <w:rFonts w:ascii="Times New Roman" w:hAnsi="Times New Roman" w:cs="Times New Roman"/>
        </w:rPr>
        <w:t>https://github.com/axeljunior1/bnp_projet_formatage_v3</w:t>
      </w:r>
      <w:r>
        <w:rPr>
          <w:rFonts w:ascii="Times New Roman" w:hAnsi="Times New Roman" w:cs="Times New Roman"/>
          <w:color w:val="00B0F0"/>
        </w:rPr>
        <w:fldChar w:fldCharType="end"/>
      </w:r>
    </w:p>
    <w:p w:rsidR="00635020" w:rsidRDefault="00635020" w:rsidP="00635020">
      <w:pPr>
        <w:jc w:val="both"/>
        <w:rPr>
          <w:rFonts w:ascii="Times New Roman" w:hAnsi="Times New Roman" w:cs="Times New Roman"/>
        </w:rPr>
      </w:pPr>
      <w:r w:rsidRPr="00635020">
        <w:rPr>
          <w:rFonts w:ascii="Times New Roman" w:hAnsi="Times New Roman" w:cs="Times New Roman"/>
        </w:rPr>
        <w:t>Projet réalisé en React Js</w:t>
      </w:r>
    </w:p>
    <w:p w:rsidR="00635020" w:rsidRPr="00635020" w:rsidRDefault="00635020" w:rsidP="00635020">
      <w:pPr>
        <w:jc w:val="both"/>
        <w:rPr>
          <w:rFonts w:ascii="Times New Roman" w:hAnsi="Times New Roman" w:cs="Times New Roman"/>
        </w:rPr>
      </w:pPr>
    </w:p>
    <w:p w:rsidR="0072383D" w:rsidRPr="0072383D" w:rsidRDefault="0072383D" w:rsidP="00635020">
      <w:pPr>
        <w:jc w:val="both"/>
      </w:pPr>
      <w:r>
        <w:t xml:space="preserve"> </w:t>
      </w:r>
    </w:p>
    <w:p w:rsidR="0072383D" w:rsidRPr="0072383D" w:rsidRDefault="0072383D" w:rsidP="00635020">
      <w:pPr>
        <w:jc w:val="both"/>
      </w:pPr>
    </w:p>
    <w:p w:rsidR="0072383D" w:rsidRPr="0072383D" w:rsidRDefault="0072383D" w:rsidP="00635020">
      <w:pPr>
        <w:jc w:val="both"/>
        <w:rPr>
          <w:rFonts w:ascii="Times New Roman" w:hAnsi="Times New Roman" w:cs="Times New Roman"/>
          <w:sz w:val="36"/>
        </w:rPr>
      </w:pPr>
    </w:p>
    <w:sectPr w:rsidR="0072383D" w:rsidRPr="0072383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020" w:rsidRDefault="00635020" w:rsidP="00635020">
      <w:pPr>
        <w:spacing w:after="0" w:line="240" w:lineRule="auto"/>
      </w:pPr>
      <w:r>
        <w:separator/>
      </w:r>
    </w:p>
  </w:endnote>
  <w:endnote w:type="continuationSeparator" w:id="0">
    <w:p w:rsidR="00635020" w:rsidRDefault="00635020" w:rsidP="0063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020" w:rsidRDefault="0063502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051d491e9563bc90b16d20e2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35020" w:rsidRPr="00635020" w:rsidRDefault="00635020" w:rsidP="0063502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635020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1d491e9563bc90b16d20e2" o:spid="_x0000_s1028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" o:allowincell="f" filled="f" stroked="f" strokeweight=".5pt">
              <v:fill o:detectmouseclick="t"/>
              <v:textbox inset=",0,20pt,0">
                <w:txbxContent>
                  <w:p w:rsidR="00635020" w:rsidRPr="00635020" w:rsidRDefault="00635020" w:rsidP="0063502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635020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020" w:rsidRDefault="00635020" w:rsidP="00635020">
      <w:pPr>
        <w:spacing w:after="0" w:line="240" w:lineRule="auto"/>
      </w:pPr>
      <w:r>
        <w:separator/>
      </w:r>
    </w:p>
  </w:footnote>
  <w:footnote w:type="continuationSeparator" w:id="0">
    <w:p w:rsidR="00635020" w:rsidRDefault="00635020" w:rsidP="00635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EE4"/>
    <w:multiLevelType w:val="hybridMultilevel"/>
    <w:tmpl w:val="19DC6432"/>
    <w:lvl w:ilvl="0" w:tplc="06AE8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03C17"/>
    <w:multiLevelType w:val="hybridMultilevel"/>
    <w:tmpl w:val="7330881A"/>
    <w:lvl w:ilvl="0" w:tplc="E0888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3D"/>
    <w:rsid w:val="00392F2D"/>
    <w:rsid w:val="00635020"/>
    <w:rsid w:val="0072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E26A5"/>
  <w15:chartTrackingRefBased/>
  <w15:docId w15:val="{1D8D69AD-D100-4145-8441-4E4040AA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383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238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3502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35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5020"/>
  </w:style>
  <w:style w:type="paragraph" w:styleId="Pieddepage">
    <w:name w:val="footer"/>
    <w:basedOn w:val="Normal"/>
    <w:link w:val="PieddepageCar"/>
    <w:uiPriority w:val="99"/>
    <w:unhideWhenUsed/>
    <w:rsid w:val="00635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5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Junior MENGUE FEUKENG</dc:creator>
  <cp:keywords/>
  <dc:description/>
  <cp:lastModifiedBy>Axel Junior MENGUE FEUKENG</cp:lastModifiedBy>
  <cp:revision>1</cp:revision>
  <cp:lastPrinted>2022-08-17T10:20:00Z</cp:lastPrinted>
  <dcterms:created xsi:type="dcterms:W3CDTF">2022-08-17T09:06:00Z</dcterms:created>
  <dcterms:modified xsi:type="dcterms:W3CDTF">2022-08-17T10:21:00Z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2022-08-17T10:21:45Z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d625050d-edeb-4d0e-bcc0-e0064e8f3803</vt:lpwstr>
  </property>
  <property fmtid="{D5CDD505-2E9C-101B-9397-08002B2CF9AE}" pid="8" name="MSIP_Label_8ffbc0b8-e97b-47d1-beac-cb0955d66f3b_ContentBits">
    <vt:lpwstr>2</vt:lpwstr>
  </property>
</Properties>
</file>