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Default="00BF5175"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16D93" w:rsidRDefault="00916D93" w:rsidP="00916D93"/>
    <w:p w:rsidR="00916D93" w:rsidRDefault="00916D93" w:rsidP="00916D93"/>
    <w:p w:rsidR="00916D93" w:rsidRDefault="00916D93" w:rsidP="00916D93"/>
    <w:p w:rsidR="00916D93" w:rsidRDefault="00916D93" w:rsidP="00916D93"/>
    <w:p w:rsidR="00916D93" w:rsidRDefault="00916D93" w:rsidP="00916D93"/>
    <w:p w:rsidR="00916D93" w:rsidRPr="00BD31A4" w:rsidRDefault="00916D93" w:rsidP="00916D93"/>
    <w:p w:rsidR="00916D93" w:rsidRDefault="00916D93" w:rsidP="00916D93">
      <w:pPr>
        <w:pStyle w:val="Ttulo"/>
        <w:jc w:val="right"/>
      </w:pPr>
    </w:p>
    <w:p w:rsidR="00F031DC" w:rsidRPr="005901BD" w:rsidRDefault="005901BD" w:rsidP="00F031DC">
      <w:pPr>
        <w:jc w:val="right"/>
        <w:rPr>
          <w:rFonts w:cs="Arial"/>
          <w:b/>
        </w:rPr>
      </w:pPr>
      <w:r w:rsidRPr="005901BD">
        <w:rPr>
          <w:rFonts w:cs="Arial"/>
          <w:b/>
        </w:rPr>
        <w:t xml:space="preserve">Proyecto </w:t>
      </w:r>
      <w:proofErr w:type="spellStart"/>
      <w:r w:rsidRPr="005901BD">
        <w:rPr>
          <w:rFonts w:cs="Arial"/>
          <w:b/>
        </w:rPr>
        <w:t>Megacable</w:t>
      </w:r>
      <w:proofErr w:type="spellEnd"/>
    </w:p>
    <w:p w:rsidR="00F93DD4" w:rsidRPr="00F031DC" w:rsidRDefault="00F93DD4" w:rsidP="00916D93">
      <w:pPr>
        <w:pStyle w:val="Ttulo"/>
        <w:jc w:val="right"/>
        <w:rPr>
          <w:rFonts w:cs="Arial"/>
          <w:lang w:val="es-MX"/>
        </w:rPr>
      </w:pPr>
    </w:p>
    <w:p w:rsidR="00916D93" w:rsidRDefault="006720E7" w:rsidP="00916D93">
      <w:pPr>
        <w:pStyle w:val="Ttulo"/>
        <w:jc w:val="right"/>
        <w:rPr>
          <w:rFonts w:cs="Arial"/>
        </w:rPr>
      </w:pPr>
      <w:r>
        <w:rPr>
          <w:rFonts w:cs="Arial"/>
        </w:rPr>
        <w:t>Minuta</w:t>
      </w:r>
    </w:p>
    <w:p w:rsidR="00F93DD4" w:rsidRPr="00916D93" w:rsidRDefault="00F93DD4" w:rsidP="00916D93">
      <w:pPr>
        <w:pStyle w:val="Ttulo"/>
        <w:jc w:val="right"/>
        <w:rPr>
          <w:rFonts w:cs="Arial"/>
        </w:rPr>
      </w:pPr>
    </w:p>
    <w:p w:rsidR="00F93DD4" w:rsidRPr="009F63D6" w:rsidRDefault="00F93DD4" w:rsidP="00F93DD4">
      <w:pPr>
        <w:jc w:val="right"/>
        <w:rPr>
          <w:b/>
          <w:bCs/>
        </w:rPr>
      </w:pPr>
      <w:r>
        <w:rPr>
          <w:b/>
          <w:bCs/>
        </w:rPr>
        <w:t xml:space="preserve">VERSIÓN: </w:t>
      </w:r>
      <w:r w:rsidR="005901BD" w:rsidRPr="005901BD">
        <w:rPr>
          <w:rFonts w:cs="Arial"/>
          <w:b/>
        </w:rPr>
        <w:t>1.0</w:t>
      </w:r>
      <w:r>
        <w:rPr>
          <w:b/>
          <w:bCs/>
        </w:rPr>
        <w:t xml:space="preserve"> </w:t>
      </w:r>
    </w:p>
    <w:p w:rsidR="00916D93" w:rsidRPr="00487936" w:rsidRDefault="00916D93" w:rsidP="00916D93"/>
    <w:p w:rsidR="00916D93" w:rsidRPr="00487936" w:rsidRDefault="00916D93" w:rsidP="00916D93"/>
    <w:p w:rsidR="00916D93" w:rsidRPr="00487936" w:rsidRDefault="00916D93" w:rsidP="00916D93"/>
    <w:p w:rsidR="00916D93" w:rsidRPr="00487936" w:rsidRDefault="00916D93" w:rsidP="00916D93"/>
    <w:p w:rsidR="00916D93" w:rsidRDefault="00916D93" w:rsidP="00916D93"/>
    <w:p w:rsidR="00916D93" w:rsidRDefault="00916D93" w:rsidP="00916D93">
      <w:pPr>
        <w:rPr>
          <w:rFonts w:cs="Arial"/>
          <w:i/>
          <w:color w:val="0000FF"/>
          <w:sz w:val="20"/>
          <w:szCs w:val="20"/>
          <w:lang w:eastAsia="en-US"/>
        </w:rPr>
      </w:pPr>
    </w:p>
    <w:p w:rsidR="005901BD" w:rsidRDefault="005901BD" w:rsidP="00916D93">
      <w:pPr>
        <w:rPr>
          <w:rFonts w:cs="Arial"/>
          <w:i/>
          <w:color w:val="0000FF"/>
          <w:sz w:val="20"/>
          <w:szCs w:val="20"/>
          <w:lang w:eastAsia="en-US"/>
        </w:rPr>
      </w:pPr>
    </w:p>
    <w:p w:rsidR="005901BD" w:rsidRDefault="005901BD" w:rsidP="00916D93">
      <w:pPr>
        <w:rPr>
          <w:rFonts w:cs="Arial"/>
          <w:i/>
          <w:color w:val="0000FF"/>
          <w:sz w:val="20"/>
          <w:szCs w:val="20"/>
          <w:lang w:eastAsia="en-US"/>
        </w:rPr>
      </w:pPr>
    </w:p>
    <w:p w:rsidR="005901BD" w:rsidRDefault="005901BD" w:rsidP="00916D93">
      <w:pPr>
        <w:rPr>
          <w:rFonts w:cs="Arial"/>
          <w:i/>
          <w:color w:val="0000FF"/>
          <w:sz w:val="20"/>
          <w:szCs w:val="20"/>
          <w:lang w:eastAsia="en-US"/>
        </w:rPr>
      </w:pPr>
    </w:p>
    <w:p w:rsidR="005901BD" w:rsidRDefault="005901BD" w:rsidP="00916D93">
      <w:pPr>
        <w:rPr>
          <w:rFonts w:cs="Arial"/>
          <w:i/>
          <w:color w:val="0000FF"/>
          <w:sz w:val="20"/>
          <w:szCs w:val="20"/>
          <w:lang w:eastAsia="en-US"/>
        </w:rPr>
      </w:pPr>
    </w:p>
    <w:p w:rsidR="005901BD" w:rsidRDefault="005901BD" w:rsidP="00916D93">
      <w:pPr>
        <w:rPr>
          <w:rFonts w:cs="Arial"/>
          <w:i/>
          <w:color w:val="0000FF"/>
          <w:sz w:val="20"/>
          <w:szCs w:val="20"/>
          <w:lang w:eastAsia="en-US"/>
        </w:rPr>
      </w:pPr>
    </w:p>
    <w:p w:rsidR="005901BD" w:rsidRDefault="005901BD" w:rsidP="00916D93"/>
    <w:p w:rsidR="00916D93" w:rsidRPr="00487936" w:rsidRDefault="00916D93" w:rsidP="00916D93"/>
    <w:p w:rsidR="00916D93" w:rsidRDefault="00916D93" w:rsidP="00916D93"/>
    <w:p w:rsidR="00FF4CF8" w:rsidRDefault="00FF4CF8" w:rsidP="00916D93"/>
    <w:p w:rsidR="00FF4CF8" w:rsidRDefault="00FF4CF8" w:rsidP="00916D93"/>
    <w:p w:rsidR="00A6045B" w:rsidRDefault="00A6045B" w:rsidP="00916D93"/>
    <w:p w:rsidR="00A6045B" w:rsidRDefault="00A6045B" w:rsidP="00916D93"/>
    <w:p w:rsidR="00FF4CF8" w:rsidRDefault="00FF4CF8" w:rsidP="00916D93"/>
    <w:p w:rsidR="00A6045B" w:rsidRDefault="00A6045B" w:rsidP="00916D93"/>
    <w:p w:rsidR="00A6045B" w:rsidRDefault="00A6045B" w:rsidP="00916D93"/>
    <w:p w:rsidR="00A6045B" w:rsidRDefault="00A6045B" w:rsidP="00916D93"/>
    <w:p w:rsidR="00FF4CF8" w:rsidRDefault="00FF4CF8" w:rsidP="00916D93"/>
    <w:p w:rsidR="00F93DD4" w:rsidRPr="00467A61" w:rsidRDefault="00F93DD4" w:rsidP="00F93DD4">
      <w:pPr>
        <w:jc w:val="center"/>
        <w:rPr>
          <w:b/>
          <w:bCs/>
        </w:rPr>
      </w:pPr>
      <w:r>
        <w:rPr>
          <w:b/>
          <w:bCs/>
        </w:rPr>
        <w:lastRenderedPageBreak/>
        <w:t>HISTÓ</w:t>
      </w:r>
      <w:r w:rsidRPr="00467A61">
        <w:rPr>
          <w:b/>
          <w:bCs/>
        </w:rPr>
        <w:t>RICO DE REVISIÓN</w:t>
      </w:r>
    </w:p>
    <w:p w:rsidR="00F93DD4" w:rsidRDefault="00F93DD4" w:rsidP="00F93DD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8B5795" w:rsidTr="008B5795">
        <w:trPr>
          <w:jc w:val="center"/>
        </w:trPr>
        <w:tc>
          <w:tcPr>
            <w:tcW w:w="2304" w:type="dxa"/>
            <w:tcBorders>
              <w:top w:val="single" w:sz="6" w:space="0" w:color="auto"/>
              <w:left w:val="single" w:sz="6" w:space="0" w:color="auto"/>
              <w:bottom w:val="single" w:sz="6" w:space="0" w:color="auto"/>
              <w:right w:val="single" w:sz="6" w:space="0" w:color="auto"/>
            </w:tcBorders>
            <w:shd w:val="pct25" w:color="auto" w:fill="auto"/>
          </w:tcPr>
          <w:p w:rsidR="008B5795" w:rsidRDefault="008B5795">
            <w:pPr>
              <w:pStyle w:val="Tabletext"/>
              <w:jc w:val="center"/>
              <w:rPr>
                <w:b/>
              </w:rPr>
            </w:pPr>
            <w:r>
              <w:rPr>
                <w:b/>
              </w:rPr>
              <w:t>Fecha</w:t>
            </w:r>
          </w:p>
        </w:tc>
        <w:tc>
          <w:tcPr>
            <w:tcW w:w="1152" w:type="dxa"/>
            <w:tcBorders>
              <w:top w:val="single" w:sz="6" w:space="0" w:color="auto"/>
              <w:left w:val="single" w:sz="6" w:space="0" w:color="auto"/>
              <w:bottom w:val="single" w:sz="6" w:space="0" w:color="auto"/>
              <w:right w:val="single" w:sz="6" w:space="0" w:color="auto"/>
            </w:tcBorders>
            <w:shd w:val="pct25" w:color="auto" w:fill="auto"/>
          </w:tcPr>
          <w:p w:rsidR="008B5795" w:rsidRDefault="008B5795">
            <w:pPr>
              <w:pStyle w:val="Tabletext"/>
              <w:jc w:val="center"/>
              <w:rPr>
                <w:b/>
              </w:rPr>
            </w:pPr>
            <w:r>
              <w:rPr>
                <w:b/>
              </w:rPr>
              <w:t>Versión</w:t>
            </w:r>
          </w:p>
        </w:tc>
        <w:tc>
          <w:tcPr>
            <w:tcW w:w="3744" w:type="dxa"/>
            <w:tcBorders>
              <w:top w:val="single" w:sz="6" w:space="0" w:color="auto"/>
              <w:left w:val="single" w:sz="6" w:space="0" w:color="auto"/>
              <w:bottom w:val="single" w:sz="6" w:space="0" w:color="auto"/>
              <w:right w:val="single" w:sz="6" w:space="0" w:color="auto"/>
            </w:tcBorders>
            <w:shd w:val="pct25" w:color="auto" w:fill="auto"/>
          </w:tcPr>
          <w:p w:rsidR="008B5795" w:rsidRDefault="008B5795">
            <w:pPr>
              <w:pStyle w:val="Tabletext"/>
              <w:jc w:val="center"/>
              <w:rPr>
                <w:b/>
              </w:rPr>
            </w:pPr>
            <w:r>
              <w:rPr>
                <w:b/>
              </w:rPr>
              <w:t>Descripción</w:t>
            </w:r>
          </w:p>
        </w:tc>
        <w:tc>
          <w:tcPr>
            <w:tcW w:w="2304" w:type="dxa"/>
            <w:tcBorders>
              <w:top w:val="single" w:sz="6" w:space="0" w:color="auto"/>
              <w:left w:val="single" w:sz="6" w:space="0" w:color="auto"/>
              <w:bottom w:val="single" w:sz="6" w:space="0" w:color="auto"/>
              <w:right w:val="single" w:sz="6" w:space="0" w:color="auto"/>
            </w:tcBorders>
            <w:shd w:val="pct25" w:color="auto" w:fill="auto"/>
          </w:tcPr>
          <w:p w:rsidR="008B5795" w:rsidRDefault="008B5795" w:rsidP="00EF64E5">
            <w:pPr>
              <w:pStyle w:val="Tabletext"/>
              <w:jc w:val="center"/>
              <w:rPr>
                <w:b/>
              </w:rPr>
            </w:pPr>
            <w:r>
              <w:rPr>
                <w:b/>
              </w:rPr>
              <w:t>Autor</w:t>
            </w:r>
          </w:p>
        </w:tc>
      </w:tr>
      <w:tr w:rsidR="005901BD" w:rsidRPr="005901BD" w:rsidTr="008B5795">
        <w:trPr>
          <w:jc w:val="center"/>
        </w:trPr>
        <w:tc>
          <w:tcPr>
            <w:tcW w:w="2304" w:type="dxa"/>
            <w:tcBorders>
              <w:top w:val="single" w:sz="6" w:space="0" w:color="auto"/>
              <w:left w:val="single" w:sz="6" w:space="0" w:color="auto"/>
              <w:bottom w:val="single" w:sz="6" w:space="0" w:color="auto"/>
              <w:right w:val="single" w:sz="6" w:space="0" w:color="auto"/>
            </w:tcBorders>
          </w:tcPr>
          <w:p w:rsidR="008B5795" w:rsidRPr="005901BD" w:rsidRDefault="006720E7">
            <w:pPr>
              <w:pStyle w:val="Tabletext"/>
              <w:jc w:val="center"/>
              <w:rPr>
                <w:iCs/>
              </w:rPr>
            </w:pPr>
            <w:r>
              <w:rPr>
                <w:iCs/>
              </w:rPr>
              <w:t>13/09</w:t>
            </w:r>
            <w:r w:rsidR="005901BD" w:rsidRPr="005901BD">
              <w:rPr>
                <w:iCs/>
              </w:rPr>
              <w:t>/2010</w:t>
            </w:r>
          </w:p>
        </w:tc>
        <w:tc>
          <w:tcPr>
            <w:tcW w:w="1152" w:type="dxa"/>
            <w:tcBorders>
              <w:top w:val="single" w:sz="6" w:space="0" w:color="auto"/>
              <w:left w:val="single" w:sz="6" w:space="0" w:color="auto"/>
              <w:bottom w:val="single" w:sz="6" w:space="0" w:color="auto"/>
              <w:right w:val="single" w:sz="6" w:space="0" w:color="auto"/>
            </w:tcBorders>
          </w:tcPr>
          <w:p w:rsidR="008B5795" w:rsidRPr="005901BD" w:rsidRDefault="005901BD">
            <w:pPr>
              <w:pStyle w:val="Tabletext"/>
              <w:jc w:val="center"/>
              <w:rPr>
                <w:iCs/>
              </w:rPr>
            </w:pPr>
            <w:r w:rsidRPr="005901BD">
              <w:rPr>
                <w:iCs/>
              </w:rPr>
              <w:t>1.0</w:t>
            </w:r>
          </w:p>
        </w:tc>
        <w:tc>
          <w:tcPr>
            <w:tcW w:w="3744" w:type="dxa"/>
            <w:tcBorders>
              <w:top w:val="single" w:sz="6" w:space="0" w:color="auto"/>
              <w:left w:val="single" w:sz="6" w:space="0" w:color="auto"/>
              <w:bottom w:val="single" w:sz="6" w:space="0" w:color="auto"/>
              <w:right w:val="single" w:sz="6" w:space="0" w:color="auto"/>
            </w:tcBorders>
          </w:tcPr>
          <w:p w:rsidR="008B5795" w:rsidRPr="005901BD" w:rsidRDefault="00506B7E" w:rsidP="006720E7">
            <w:pPr>
              <w:pStyle w:val="Tabletext"/>
              <w:rPr>
                <w:iCs/>
              </w:rPr>
            </w:pPr>
            <w:r>
              <w:rPr>
                <w:iCs/>
              </w:rPr>
              <w:t xml:space="preserve">Elaboración de la minuta </w:t>
            </w:r>
            <w:r w:rsidR="00EF64E5">
              <w:rPr>
                <w:iCs/>
              </w:rPr>
              <w:t xml:space="preserve">con el resumen de </w:t>
            </w:r>
            <w:r>
              <w:rPr>
                <w:iCs/>
              </w:rPr>
              <w:t>la reunión para validación de</w:t>
            </w:r>
            <w:r w:rsidR="00EF64E5">
              <w:rPr>
                <w:iCs/>
              </w:rPr>
              <w:t xml:space="preserve"> las especificaciones de </w:t>
            </w:r>
            <w:r>
              <w:rPr>
                <w:iCs/>
              </w:rPr>
              <w:t xml:space="preserve"> casos de uso, efectuada el </w:t>
            </w:r>
            <w:r w:rsidR="006720E7">
              <w:rPr>
                <w:iCs/>
              </w:rPr>
              <w:t>13/09</w:t>
            </w:r>
            <w:r>
              <w:rPr>
                <w:iCs/>
              </w:rPr>
              <w:t xml:space="preserve">/2010 en el Corporativo de </w:t>
            </w:r>
            <w:proofErr w:type="spellStart"/>
            <w:r>
              <w:rPr>
                <w:iCs/>
              </w:rPr>
              <w:t>Megacable</w:t>
            </w:r>
            <w:proofErr w:type="spellEnd"/>
            <w:r>
              <w:rPr>
                <w:iCs/>
              </w:rPr>
              <w:t>.</w:t>
            </w:r>
          </w:p>
        </w:tc>
        <w:tc>
          <w:tcPr>
            <w:tcW w:w="2304" w:type="dxa"/>
            <w:tcBorders>
              <w:top w:val="single" w:sz="6" w:space="0" w:color="auto"/>
              <w:left w:val="single" w:sz="6" w:space="0" w:color="auto"/>
              <w:bottom w:val="single" w:sz="6" w:space="0" w:color="auto"/>
              <w:right w:val="single" w:sz="6" w:space="0" w:color="auto"/>
            </w:tcBorders>
          </w:tcPr>
          <w:p w:rsidR="008B5795" w:rsidRPr="005901BD" w:rsidRDefault="005901BD" w:rsidP="00EF64E5">
            <w:pPr>
              <w:pStyle w:val="Tabletext"/>
              <w:jc w:val="left"/>
              <w:rPr>
                <w:iCs/>
              </w:rPr>
            </w:pPr>
            <w:r w:rsidRPr="005901BD">
              <w:rPr>
                <w:iCs/>
              </w:rPr>
              <w:t xml:space="preserve">Belem </w:t>
            </w:r>
            <w:proofErr w:type="spellStart"/>
            <w:r w:rsidRPr="005901BD">
              <w:rPr>
                <w:iCs/>
              </w:rPr>
              <w:t>Lizeth</w:t>
            </w:r>
            <w:proofErr w:type="spellEnd"/>
            <w:r w:rsidRPr="005901BD">
              <w:rPr>
                <w:iCs/>
              </w:rPr>
              <w:t xml:space="preserve"> Jiménez Arévalo</w:t>
            </w:r>
          </w:p>
        </w:tc>
      </w:tr>
    </w:tbl>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091857" w:rsidRDefault="00091857" w:rsidP="00916D93">
      <w:pPr>
        <w:pStyle w:val="Ttulo"/>
      </w:pPr>
    </w:p>
    <w:p w:rsidR="00091857" w:rsidRDefault="00091857" w:rsidP="00916D93">
      <w:pPr>
        <w:pStyle w:val="Ttulo"/>
      </w:pPr>
    </w:p>
    <w:p w:rsidR="00597B62" w:rsidRDefault="00597B62" w:rsidP="00916D93">
      <w:pPr>
        <w:pStyle w:val="Ttulo"/>
      </w:pPr>
    </w:p>
    <w:p w:rsidR="00597B62" w:rsidRDefault="00597B62" w:rsidP="00916D93">
      <w:pPr>
        <w:pStyle w:val="Ttulo"/>
      </w:pPr>
    </w:p>
    <w:p w:rsidR="00597B62" w:rsidRDefault="00597B62" w:rsidP="00916D93">
      <w:pPr>
        <w:pStyle w:val="Ttulo"/>
      </w:pPr>
    </w:p>
    <w:p w:rsidR="00597B62" w:rsidRDefault="00597B62" w:rsidP="00916D93">
      <w:pPr>
        <w:pStyle w:val="Ttulo"/>
      </w:pPr>
    </w:p>
    <w:p w:rsidR="00F93DD4" w:rsidRDefault="00F93DD4" w:rsidP="00916D93">
      <w:pPr>
        <w:pStyle w:val="Ttulo"/>
      </w:pPr>
    </w:p>
    <w:p w:rsidR="00F93DD4" w:rsidRDefault="00F93DD4" w:rsidP="00916D93">
      <w:pPr>
        <w:pStyle w:val="Ttulo"/>
      </w:pPr>
    </w:p>
    <w:p w:rsidR="002F7E26" w:rsidRPr="002F7E26" w:rsidRDefault="002F7E26" w:rsidP="002F7E26">
      <w:pPr>
        <w:pStyle w:val="Subttulo"/>
        <w:widowControl w:val="0"/>
        <w:suppressAutoHyphens/>
        <w:spacing w:line="240" w:lineRule="atLeast"/>
        <w:jc w:val="left"/>
        <w:rPr>
          <w:b/>
          <w:bCs/>
          <w:i w:val="0"/>
          <w:iCs w:val="0"/>
          <w:szCs w:val="20"/>
          <w:lang w:val="es-MX" w:eastAsia="ar-SA"/>
        </w:rPr>
      </w:pPr>
      <w:r>
        <w:rPr>
          <w:b/>
          <w:bCs/>
          <w:i w:val="0"/>
          <w:iCs w:val="0"/>
          <w:szCs w:val="20"/>
          <w:lang w:val="es-MX" w:eastAsia="ar-SA"/>
        </w:rPr>
        <w:lastRenderedPageBreak/>
        <w:t>Datos Generales</w:t>
      </w:r>
    </w:p>
    <w:p w:rsidR="002F7E26" w:rsidRDefault="002F7E26" w:rsidP="002F7E26">
      <w:pPr>
        <w:rPr>
          <w:rFonts w:cs="Arial"/>
          <w:b/>
          <w:bCs/>
        </w:rPr>
      </w:pPr>
    </w:p>
    <w:tbl>
      <w:tblPr>
        <w:tblW w:w="0" w:type="auto"/>
        <w:tblInd w:w="108" w:type="dxa"/>
        <w:tblLayout w:type="fixed"/>
        <w:tblLook w:val="0000" w:firstRow="0" w:lastRow="0" w:firstColumn="0" w:lastColumn="0" w:noHBand="0" w:noVBand="0"/>
      </w:tblPr>
      <w:tblGrid>
        <w:gridCol w:w="4500"/>
        <w:gridCol w:w="4690"/>
      </w:tblGrid>
      <w:tr w:rsidR="002F7E26" w:rsidTr="009B7C06">
        <w:trPr>
          <w:trHeight w:val="316"/>
        </w:trPr>
        <w:tc>
          <w:tcPr>
            <w:tcW w:w="4500" w:type="dxa"/>
            <w:tcBorders>
              <w:top w:val="single" w:sz="4" w:space="0" w:color="C0C0C0"/>
              <w:left w:val="single" w:sz="4" w:space="0" w:color="C0C0C0"/>
              <w:bottom w:val="single" w:sz="4" w:space="0" w:color="C0C0C0"/>
            </w:tcBorders>
            <w:vAlign w:val="center"/>
          </w:tcPr>
          <w:p w:rsidR="002F7E26" w:rsidRPr="002F7E26" w:rsidRDefault="002F7E26" w:rsidP="005901BD">
            <w:pPr>
              <w:widowControl w:val="0"/>
              <w:tabs>
                <w:tab w:val="left" w:pos="1276"/>
              </w:tabs>
              <w:suppressAutoHyphens/>
              <w:snapToGrid w:val="0"/>
              <w:spacing w:line="240" w:lineRule="atLeast"/>
              <w:rPr>
                <w:rFonts w:cs="Arial"/>
                <w:b/>
                <w:bCs/>
                <w:sz w:val="20"/>
                <w:szCs w:val="20"/>
                <w:lang w:val="es-UY" w:eastAsia="ar-SA"/>
              </w:rPr>
            </w:pPr>
            <w:r w:rsidRPr="002F7E26">
              <w:rPr>
                <w:rFonts w:cs="Arial"/>
                <w:b/>
                <w:bCs/>
                <w:sz w:val="20"/>
                <w:szCs w:val="20"/>
                <w:lang w:val="es-UY" w:eastAsia="ar-SA"/>
              </w:rPr>
              <w:t xml:space="preserve">Cliente: </w:t>
            </w:r>
            <w:proofErr w:type="spellStart"/>
            <w:r w:rsidR="005901BD" w:rsidRPr="005901BD">
              <w:rPr>
                <w:rFonts w:cs="Arial"/>
                <w:bCs/>
                <w:sz w:val="20"/>
                <w:szCs w:val="20"/>
                <w:lang w:val="es-UY" w:eastAsia="ar-SA"/>
              </w:rPr>
              <w:t>Megacable</w:t>
            </w:r>
            <w:proofErr w:type="spellEnd"/>
            <w:r w:rsidR="005901BD" w:rsidRPr="005901BD">
              <w:rPr>
                <w:rFonts w:cs="Arial"/>
                <w:bCs/>
                <w:sz w:val="20"/>
                <w:szCs w:val="20"/>
                <w:lang w:val="es-UY" w:eastAsia="ar-SA"/>
              </w:rPr>
              <w:t>, Comunicaciones</w:t>
            </w:r>
          </w:p>
        </w:tc>
        <w:tc>
          <w:tcPr>
            <w:tcW w:w="4690" w:type="dxa"/>
            <w:tcBorders>
              <w:top w:val="single" w:sz="4" w:space="0" w:color="C0C0C0"/>
              <w:left w:val="single" w:sz="4" w:space="0" w:color="C0C0C0"/>
              <w:bottom w:val="single" w:sz="4" w:space="0" w:color="C0C0C0"/>
              <w:right w:val="single" w:sz="4" w:space="0" w:color="C0C0C0"/>
            </w:tcBorders>
            <w:vAlign w:val="center"/>
          </w:tcPr>
          <w:p w:rsidR="002F7E26" w:rsidRPr="002F7E26" w:rsidRDefault="002F7E26" w:rsidP="006720E7">
            <w:pPr>
              <w:widowControl w:val="0"/>
              <w:tabs>
                <w:tab w:val="left" w:pos="1276"/>
              </w:tabs>
              <w:suppressAutoHyphens/>
              <w:snapToGrid w:val="0"/>
              <w:spacing w:line="240" w:lineRule="atLeast"/>
              <w:rPr>
                <w:rFonts w:cs="Arial"/>
                <w:b/>
                <w:bCs/>
                <w:sz w:val="20"/>
                <w:szCs w:val="20"/>
                <w:lang w:val="es-UY" w:eastAsia="ar-SA"/>
              </w:rPr>
            </w:pPr>
            <w:r w:rsidRPr="002F7E26">
              <w:rPr>
                <w:rFonts w:cs="Arial"/>
                <w:b/>
                <w:bCs/>
                <w:sz w:val="20"/>
                <w:szCs w:val="20"/>
                <w:lang w:val="es-UY" w:eastAsia="ar-SA"/>
              </w:rPr>
              <w:t xml:space="preserve">Fecha: </w:t>
            </w:r>
            <w:r w:rsidR="006720E7">
              <w:rPr>
                <w:rFonts w:cs="Arial"/>
                <w:bCs/>
                <w:sz w:val="20"/>
                <w:szCs w:val="20"/>
                <w:lang w:val="es-UY" w:eastAsia="ar-SA"/>
              </w:rPr>
              <w:t>13</w:t>
            </w:r>
            <w:r w:rsidR="005901BD" w:rsidRPr="005901BD">
              <w:rPr>
                <w:rFonts w:cs="Arial"/>
                <w:bCs/>
                <w:sz w:val="20"/>
                <w:szCs w:val="20"/>
                <w:lang w:val="es-UY" w:eastAsia="ar-SA"/>
              </w:rPr>
              <w:t>/</w:t>
            </w:r>
            <w:r w:rsidR="006720E7">
              <w:rPr>
                <w:rFonts w:cs="Arial"/>
                <w:bCs/>
                <w:sz w:val="20"/>
                <w:szCs w:val="20"/>
                <w:lang w:val="es-UY" w:eastAsia="ar-SA"/>
              </w:rPr>
              <w:t>09</w:t>
            </w:r>
            <w:r w:rsidR="005901BD" w:rsidRPr="005901BD">
              <w:rPr>
                <w:rFonts w:cs="Arial"/>
                <w:bCs/>
                <w:sz w:val="20"/>
                <w:szCs w:val="20"/>
                <w:lang w:val="es-UY" w:eastAsia="ar-SA"/>
              </w:rPr>
              <w:t>/2010</w:t>
            </w:r>
          </w:p>
        </w:tc>
      </w:tr>
      <w:tr w:rsidR="002F7E26" w:rsidTr="009B7C06">
        <w:trPr>
          <w:trHeight w:val="316"/>
        </w:trPr>
        <w:tc>
          <w:tcPr>
            <w:tcW w:w="4500" w:type="dxa"/>
            <w:tcBorders>
              <w:top w:val="single" w:sz="4" w:space="0" w:color="C0C0C0"/>
              <w:left w:val="single" w:sz="4" w:space="0" w:color="C0C0C0"/>
              <w:bottom w:val="single" w:sz="4" w:space="0" w:color="C0C0C0"/>
            </w:tcBorders>
            <w:vAlign w:val="center"/>
          </w:tcPr>
          <w:p w:rsidR="002F7E26" w:rsidRPr="002F7E26" w:rsidRDefault="002F7E26" w:rsidP="002F7E26">
            <w:pPr>
              <w:widowControl w:val="0"/>
              <w:tabs>
                <w:tab w:val="left" w:pos="1276"/>
              </w:tabs>
              <w:suppressAutoHyphens/>
              <w:snapToGrid w:val="0"/>
              <w:spacing w:line="240" w:lineRule="atLeast"/>
              <w:rPr>
                <w:rFonts w:cs="Arial"/>
                <w:b/>
                <w:bCs/>
                <w:sz w:val="20"/>
                <w:szCs w:val="20"/>
                <w:lang w:val="es-UY" w:eastAsia="ar-SA"/>
              </w:rPr>
            </w:pPr>
            <w:r w:rsidRPr="002F7E26">
              <w:rPr>
                <w:rFonts w:cs="Arial"/>
                <w:b/>
                <w:bCs/>
                <w:sz w:val="20"/>
                <w:szCs w:val="20"/>
                <w:lang w:val="es-UY" w:eastAsia="ar-SA"/>
              </w:rPr>
              <w:t xml:space="preserve">Lugar: </w:t>
            </w:r>
            <w:r w:rsidR="005901BD" w:rsidRPr="005901BD">
              <w:rPr>
                <w:rFonts w:cs="Arial"/>
                <w:bCs/>
                <w:sz w:val="20"/>
                <w:szCs w:val="20"/>
                <w:lang w:val="es-UY" w:eastAsia="ar-SA"/>
              </w:rPr>
              <w:t xml:space="preserve">Corporativo </w:t>
            </w:r>
            <w:proofErr w:type="spellStart"/>
            <w:r w:rsidR="005901BD" w:rsidRPr="005901BD">
              <w:rPr>
                <w:rFonts w:cs="Arial"/>
                <w:bCs/>
                <w:sz w:val="20"/>
                <w:szCs w:val="20"/>
                <w:lang w:val="es-UY" w:eastAsia="ar-SA"/>
              </w:rPr>
              <w:t>Megacable</w:t>
            </w:r>
            <w:proofErr w:type="spellEnd"/>
          </w:p>
        </w:tc>
        <w:tc>
          <w:tcPr>
            <w:tcW w:w="4690" w:type="dxa"/>
            <w:tcBorders>
              <w:top w:val="single" w:sz="4" w:space="0" w:color="C0C0C0"/>
              <w:left w:val="single" w:sz="4" w:space="0" w:color="C0C0C0"/>
              <w:bottom w:val="single" w:sz="4" w:space="0" w:color="C0C0C0"/>
              <w:right w:val="single" w:sz="4" w:space="0" w:color="C0C0C0"/>
            </w:tcBorders>
            <w:vAlign w:val="center"/>
          </w:tcPr>
          <w:p w:rsidR="002F7E26" w:rsidRPr="002F7E26" w:rsidRDefault="002F7E26" w:rsidP="002F7E26">
            <w:pPr>
              <w:widowControl w:val="0"/>
              <w:suppressAutoHyphens/>
              <w:snapToGrid w:val="0"/>
              <w:spacing w:line="240" w:lineRule="atLeast"/>
              <w:jc w:val="both"/>
              <w:rPr>
                <w:rFonts w:cs="Arial"/>
                <w:b/>
                <w:bCs/>
                <w:sz w:val="20"/>
                <w:szCs w:val="20"/>
                <w:lang w:val="es-UY" w:eastAsia="ar-SA"/>
              </w:rPr>
            </w:pPr>
            <w:r w:rsidRPr="002F7E26">
              <w:rPr>
                <w:rFonts w:cs="Arial"/>
                <w:b/>
                <w:bCs/>
                <w:sz w:val="20"/>
                <w:szCs w:val="20"/>
                <w:lang w:val="es-UY" w:eastAsia="ar-SA"/>
              </w:rPr>
              <w:t xml:space="preserve">Horario: </w:t>
            </w:r>
            <w:r w:rsidR="005901BD" w:rsidRPr="005901BD">
              <w:rPr>
                <w:rFonts w:cs="Arial"/>
                <w:bCs/>
                <w:sz w:val="20"/>
                <w:szCs w:val="20"/>
                <w:lang w:val="es-UY" w:eastAsia="ar-SA"/>
              </w:rPr>
              <w:t>10:00 a.m.</w:t>
            </w:r>
          </w:p>
        </w:tc>
      </w:tr>
      <w:tr w:rsidR="002F7E26" w:rsidTr="009B7C06">
        <w:trPr>
          <w:trHeight w:val="316"/>
        </w:trPr>
        <w:tc>
          <w:tcPr>
            <w:tcW w:w="9190" w:type="dxa"/>
            <w:gridSpan w:val="2"/>
            <w:tcBorders>
              <w:top w:val="single" w:sz="4" w:space="0" w:color="C0C0C0"/>
              <w:left w:val="single" w:sz="4" w:space="0" w:color="C0C0C0"/>
              <w:bottom w:val="single" w:sz="4" w:space="0" w:color="C0C0C0"/>
              <w:right w:val="single" w:sz="4" w:space="0" w:color="C0C0C0"/>
            </w:tcBorders>
            <w:vAlign w:val="center"/>
          </w:tcPr>
          <w:p w:rsidR="002F7E26" w:rsidRPr="002F7E26" w:rsidRDefault="002F7E26" w:rsidP="002F7E26">
            <w:pPr>
              <w:widowControl w:val="0"/>
              <w:suppressAutoHyphens/>
              <w:snapToGrid w:val="0"/>
              <w:spacing w:line="240" w:lineRule="atLeast"/>
              <w:jc w:val="center"/>
              <w:rPr>
                <w:rFonts w:cs="Arial"/>
                <w:b/>
                <w:bCs/>
                <w:sz w:val="20"/>
                <w:szCs w:val="20"/>
                <w:lang w:val="es-MX" w:eastAsia="ar-SA"/>
              </w:rPr>
            </w:pPr>
            <w:r w:rsidRPr="002F7E26">
              <w:rPr>
                <w:rFonts w:cs="Arial"/>
                <w:b/>
                <w:bCs/>
                <w:sz w:val="20"/>
                <w:szCs w:val="20"/>
                <w:lang w:val="es-MX" w:eastAsia="ar-SA"/>
              </w:rPr>
              <w:t>Participantes</w:t>
            </w:r>
          </w:p>
        </w:tc>
      </w:tr>
      <w:tr w:rsidR="002F7E26" w:rsidRPr="00B10C5A" w:rsidTr="009B7C06">
        <w:trPr>
          <w:trHeight w:val="316"/>
        </w:trPr>
        <w:tc>
          <w:tcPr>
            <w:tcW w:w="9190" w:type="dxa"/>
            <w:gridSpan w:val="2"/>
            <w:tcBorders>
              <w:top w:val="single" w:sz="4" w:space="0" w:color="C0C0C0"/>
              <w:left w:val="single" w:sz="4" w:space="0" w:color="C0C0C0"/>
              <w:bottom w:val="single" w:sz="4" w:space="0" w:color="C0C0C0"/>
              <w:right w:val="single" w:sz="4" w:space="0" w:color="C0C0C0"/>
            </w:tcBorders>
            <w:vAlign w:val="center"/>
          </w:tcPr>
          <w:p w:rsidR="002F7E26" w:rsidRDefault="002B21DB" w:rsidP="002F7E26">
            <w:pPr>
              <w:widowControl w:val="0"/>
              <w:tabs>
                <w:tab w:val="left" w:pos="1276"/>
              </w:tabs>
              <w:suppressAutoHyphens/>
              <w:snapToGrid w:val="0"/>
              <w:spacing w:line="240" w:lineRule="atLeast"/>
              <w:rPr>
                <w:rFonts w:cs="Arial"/>
                <w:b/>
                <w:bCs/>
                <w:sz w:val="20"/>
                <w:szCs w:val="20"/>
                <w:lang w:val="es-UY" w:eastAsia="ar-SA"/>
              </w:rPr>
            </w:pPr>
            <w:proofErr w:type="spellStart"/>
            <w:r>
              <w:rPr>
                <w:rFonts w:cs="Arial"/>
                <w:b/>
                <w:bCs/>
                <w:sz w:val="20"/>
                <w:szCs w:val="20"/>
                <w:lang w:val="es-UY" w:eastAsia="ar-SA"/>
              </w:rPr>
              <w:t>Megacable</w:t>
            </w:r>
            <w:proofErr w:type="spellEnd"/>
          </w:p>
          <w:p w:rsidR="002B21DB" w:rsidRPr="00586F67" w:rsidRDefault="0087073E" w:rsidP="00586F67">
            <w:pPr>
              <w:pStyle w:val="Prrafodelista"/>
              <w:widowControl w:val="0"/>
              <w:numPr>
                <w:ilvl w:val="0"/>
                <w:numId w:val="7"/>
              </w:numPr>
              <w:tabs>
                <w:tab w:val="left" w:pos="1276"/>
              </w:tabs>
              <w:suppressAutoHyphens/>
              <w:snapToGrid w:val="0"/>
              <w:spacing w:line="240" w:lineRule="atLeast"/>
              <w:rPr>
                <w:rFonts w:cs="Arial"/>
                <w:bCs/>
                <w:sz w:val="20"/>
                <w:szCs w:val="20"/>
                <w:lang w:val="es-UY" w:eastAsia="ar-SA"/>
              </w:rPr>
            </w:pPr>
            <w:r>
              <w:rPr>
                <w:rFonts w:cs="Arial"/>
                <w:bCs/>
                <w:sz w:val="20"/>
                <w:szCs w:val="20"/>
                <w:lang w:val="es-UY" w:eastAsia="ar-SA"/>
              </w:rPr>
              <w:t>Mario</w:t>
            </w:r>
            <w:r w:rsidR="006720E7">
              <w:rPr>
                <w:rFonts w:cs="Arial"/>
                <w:bCs/>
                <w:sz w:val="20"/>
                <w:szCs w:val="20"/>
                <w:lang w:val="es-UY" w:eastAsia="ar-SA"/>
              </w:rPr>
              <w:t xml:space="preserve"> Juárez (MJ</w:t>
            </w:r>
            <w:r w:rsidR="002B21DB" w:rsidRPr="00586F67">
              <w:rPr>
                <w:rFonts w:cs="Arial"/>
                <w:bCs/>
                <w:sz w:val="20"/>
                <w:szCs w:val="20"/>
                <w:lang w:val="es-UY" w:eastAsia="ar-SA"/>
              </w:rPr>
              <w:t>)</w:t>
            </w:r>
          </w:p>
          <w:p w:rsidR="002B21DB" w:rsidRPr="00586F67" w:rsidRDefault="002B21DB" w:rsidP="00586F67">
            <w:pPr>
              <w:pStyle w:val="Prrafodelista"/>
              <w:widowControl w:val="0"/>
              <w:numPr>
                <w:ilvl w:val="0"/>
                <w:numId w:val="7"/>
              </w:numPr>
              <w:tabs>
                <w:tab w:val="left" w:pos="1276"/>
              </w:tabs>
              <w:suppressAutoHyphens/>
              <w:snapToGrid w:val="0"/>
              <w:spacing w:line="240" w:lineRule="atLeast"/>
              <w:rPr>
                <w:rFonts w:cs="Arial"/>
                <w:bCs/>
                <w:sz w:val="20"/>
                <w:szCs w:val="20"/>
                <w:lang w:val="es-UY" w:eastAsia="ar-SA"/>
              </w:rPr>
            </w:pPr>
            <w:r w:rsidRPr="00586F67">
              <w:rPr>
                <w:rFonts w:cs="Arial"/>
                <w:bCs/>
                <w:sz w:val="20"/>
                <w:szCs w:val="20"/>
                <w:lang w:val="es-UY" w:eastAsia="ar-SA"/>
              </w:rPr>
              <w:t>Omar Cornejo (OC)</w:t>
            </w:r>
          </w:p>
          <w:p w:rsidR="002B21DB" w:rsidRPr="00586F67" w:rsidRDefault="002B21DB" w:rsidP="00586F67">
            <w:pPr>
              <w:pStyle w:val="Prrafodelista"/>
              <w:widowControl w:val="0"/>
              <w:numPr>
                <w:ilvl w:val="0"/>
                <w:numId w:val="7"/>
              </w:numPr>
              <w:tabs>
                <w:tab w:val="left" w:pos="1276"/>
              </w:tabs>
              <w:suppressAutoHyphens/>
              <w:snapToGrid w:val="0"/>
              <w:spacing w:line="240" w:lineRule="atLeast"/>
              <w:rPr>
                <w:rFonts w:cs="Arial"/>
                <w:bCs/>
                <w:sz w:val="20"/>
                <w:szCs w:val="20"/>
                <w:lang w:val="es-UY" w:eastAsia="ar-SA"/>
              </w:rPr>
            </w:pPr>
            <w:r w:rsidRPr="00586F67">
              <w:rPr>
                <w:rFonts w:cs="Arial"/>
                <w:bCs/>
                <w:sz w:val="20"/>
                <w:szCs w:val="20"/>
                <w:lang w:val="es-UY" w:eastAsia="ar-SA"/>
              </w:rPr>
              <w:t>Emmanuel Alcántara (EA)</w:t>
            </w:r>
          </w:p>
          <w:p w:rsidR="002B21DB" w:rsidRDefault="002B21DB" w:rsidP="002F7E26">
            <w:pPr>
              <w:widowControl w:val="0"/>
              <w:tabs>
                <w:tab w:val="left" w:pos="1276"/>
              </w:tabs>
              <w:suppressAutoHyphens/>
              <w:snapToGrid w:val="0"/>
              <w:spacing w:line="240" w:lineRule="atLeast"/>
              <w:rPr>
                <w:rFonts w:cs="Arial"/>
                <w:b/>
                <w:bCs/>
                <w:sz w:val="20"/>
                <w:szCs w:val="20"/>
                <w:lang w:val="es-UY" w:eastAsia="ar-SA"/>
              </w:rPr>
            </w:pPr>
          </w:p>
          <w:p w:rsidR="002B21DB" w:rsidRDefault="002B21DB" w:rsidP="002F7E26">
            <w:pPr>
              <w:widowControl w:val="0"/>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Amesol</w:t>
            </w:r>
          </w:p>
          <w:p w:rsidR="002B21DB" w:rsidRPr="00586F67" w:rsidRDefault="002B21DB" w:rsidP="00586F67">
            <w:pPr>
              <w:pStyle w:val="Prrafodelista"/>
              <w:widowControl w:val="0"/>
              <w:numPr>
                <w:ilvl w:val="0"/>
                <w:numId w:val="7"/>
              </w:numPr>
              <w:tabs>
                <w:tab w:val="left" w:pos="1276"/>
              </w:tabs>
              <w:suppressAutoHyphens/>
              <w:snapToGrid w:val="0"/>
              <w:spacing w:line="240" w:lineRule="atLeast"/>
              <w:rPr>
                <w:rFonts w:cs="Arial"/>
                <w:bCs/>
                <w:sz w:val="20"/>
                <w:szCs w:val="20"/>
                <w:lang w:val="es-UY" w:eastAsia="ar-SA"/>
              </w:rPr>
            </w:pPr>
            <w:r w:rsidRPr="00586F67">
              <w:rPr>
                <w:rFonts w:cs="Arial"/>
                <w:bCs/>
                <w:sz w:val="20"/>
                <w:szCs w:val="20"/>
                <w:lang w:val="es-UY" w:eastAsia="ar-SA"/>
              </w:rPr>
              <w:t>José María Alcalá (JA)</w:t>
            </w:r>
          </w:p>
          <w:p w:rsidR="002B21DB" w:rsidRPr="00586F67" w:rsidRDefault="002B21DB" w:rsidP="00586F67">
            <w:pPr>
              <w:pStyle w:val="Prrafodelista"/>
              <w:widowControl w:val="0"/>
              <w:numPr>
                <w:ilvl w:val="0"/>
                <w:numId w:val="7"/>
              </w:numPr>
              <w:tabs>
                <w:tab w:val="left" w:pos="1276"/>
              </w:tabs>
              <w:suppressAutoHyphens/>
              <w:snapToGrid w:val="0"/>
              <w:spacing w:line="240" w:lineRule="atLeast"/>
              <w:rPr>
                <w:rFonts w:cs="Arial"/>
                <w:bCs/>
                <w:sz w:val="20"/>
                <w:szCs w:val="20"/>
                <w:lang w:val="es-UY" w:eastAsia="ar-SA"/>
              </w:rPr>
            </w:pPr>
            <w:r w:rsidRPr="00586F67">
              <w:rPr>
                <w:rFonts w:cs="Arial"/>
                <w:bCs/>
                <w:sz w:val="20"/>
                <w:szCs w:val="20"/>
                <w:lang w:val="es-UY" w:eastAsia="ar-SA"/>
              </w:rPr>
              <w:t>Belem Jiménez (BJ)</w:t>
            </w:r>
          </w:p>
        </w:tc>
      </w:tr>
      <w:tr w:rsidR="002F7E26" w:rsidTr="009B7C06">
        <w:trPr>
          <w:trHeight w:val="316"/>
        </w:trPr>
        <w:tc>
          <w:tcPr>
            <w:tcW w:w="9190" w:type="dxa"/>
            <w:gridSpan w:val="2"/>
            <w:tcBorders>
              <w:top w:val="single" w:sz="4" w:space="0" w:color="C0C0C0"/>
              <w:left w:val="single" w:sz="4" w:space="0" w:color="C0C0C0"/>
              <w:bottom w:val="single" w:sz="4" w:space="0" w:color="C0C0C0"/>
              <w:right w:val="single" w:sz="4" w:space="0" w:color="C0C0C0"/>
            </w:tcBorders>
            <w:vAlign w:val="center"/>
          </w:tcPr>
          <w:p w:rsidR="002F7E26" w:rsidRPr="002F7E26" w:rsidRDefault="002F7E26" w:rsidP="002F7E26">
            <w:pPr>
              <w:widowControl w:val="0"/>
              <w:tabs>
                <w:tab w:val="left" w:pos="1276"/>
              </w:tabs>
              <w:suppressAutoHyphens/>
              <w:snapToGrid w:val="0"/>
              <w:spacing w:line="240" w:lineRule="atLeast"/>
              <w:rPr>
                <w:rFonts w:cs="Arial"/>
                <w:b/>
                <w:bCs/>
                <w:sz w:val="20"/>
                <w:szCs w:val="20"/>
                <w:lang w:val="es-UY" w:eastAsia="ar-SA"/>
              </w:rPr>
            </w:pPr>
            <w:r w:rsidRPr="002F7E26">
              <w:rPr>
                <w:rFonts w:cs="Arial"/>
                <w:b/>
                <w:bCs/>
                <w:sz w:val="20"/>
                <w:szCs w:val="20"/>
                <w:lang w:val="es-UY" w:eastAsia="ar-SA"/>
              </w:rPr>
              <w:t xml:space="preserve">Copia: </w:t>
            </w:r>
          </w:p>
        </w:tc>
      </w:tr>
      <w:tr w:rsidR="002F7E26" w:rsidTr="009B7C06">
        <w:trPr>
          <w:trHeight w:val="317"/>
        </w:trPr>
        <w:tc>
          <w:tcPr>
            <w:tcW w:w="9190" w:type="dxa"/>
            <w:gridSpan w:val="2"/>
            <w:tcBorders>
              <w:top w:val="single" w:sz="4" w:space="0" w:color="C0C0C0"/>
              <w:left w:val="single" w:sz="4" w:space="0" w:color="C0C0C0"/>
              <w:bottom w:val="single" w:sz="4" w:space="0" w:color="C0C0C0"/>
              <w:right w:val="single" w:sz="4" w:space="0" w:color="C0C0C0"/>
            </w:tcBorders>
            <w:vAlign w:val="center"/>
          </w:tcPr>
          <w:p w:rsidR="0087073E" w:rsidRDefault="002F7E26" w:rsidP="0087073E">
            <w:pPr>
              <w:widowControl w:val="0"/>
              <w:tabs>
                <w:tab w:val="left" w:pos="1276"/>
              </w:tabs>
              <w:suppressAutoHyphens/>
              <w:snapToGrid w:val="0"/>
              <w:spacing w:line="240" w:lineRule="atLeast"/>
              <w:rPr>
                <w:rFonts w:cs="Arial"/>
                <w:b/>
                <w:bCs/>
                <w:sz w:val="20"/>
                <w:szCs w:val="20"/>
                <w:lang w:val="es-UY" w:eastAsia="ar-SA"/>
              </w:rPr>
            </w:pPr>
            <w:r w:rsidRPr="002F7E26">
              <w:rPr>
                <w:rFonts w:cs="Arial"/>
                <w:b/>
                <w:bCs/>
                <w:sz w:val="20"/>
                <w:szCs w:val="20"/>
                <w:lang w:val="es-UY" w:eastAsia="ar-SA"/>
              </w:rPr>
              <w:t xml:space="preserve">Ausentes: </w:t>
            </w:r>
          </w:p>
          <w:p w:rsidR="002F7E26" w:rsidRPr="0087073E" w:rsidRDefault="0087073E" w:rsidP="0087073E">
            <w:pPr>
              <w:pStyle w:val="Prrafodelista"/>
              <w:widowControl w:val="0"/>
              <w:numPr>
                <w:ilvl w:val="0"/>
                <w:numId w:val="7"/>
              </w:numPr>
              <w:tabs>
                <w:tab w:val="left" w:pos="1276"/>
              </w:tabs>
              <w:suppressAutoHyphens/>
              <w:snapToGrid w:val="0"/>
              <w:spacing w:line="240" w:lineRule="atLeast"/>
              <w:rPr>
                <w:rFonts w:cs="Arial"/>
                <w:b/>
                <w:bCs/>
                <w:sz w:val="20"/>
                <w:szCs w:val="20"/>
                <w:lang w:val="es-UY" w:eastAsia="ar-SA"/>
              </w:rPr>
            </w:pPr>
            <w:r w:rsidRPr="0087073E">
              <w:rPr>
                <w:rFonts w:cs="Arial"/>
                <w:bCs/>
                <w:sz w:val="20"/>
                <w:szCs w:val="20"/>
                <w:lang w:val="es-UY" w:eastAsia="ar-SA"/>
              </w:rPr>
              <w:t>Leopoldo Padilla (LP)</w:t>
            </w:r>
          </w:p>
          <w:p w:rsidR="0087073E" w:rsidRPr="0087073E" w:rsidRDefault="0087073E" w:rsidP="0087073E">
            <w:pPr>
              <w:pStyle w:val="Prrafodelista"/>
              <w:widowControl w:val="0"/>
              <w:numPr>
                <w:ilvl w:val="0"/>
                <w:numId w:val="7"/>
              </w:numPr>
              <w:tabs>
                <w:tab w:val="left" w:pos="1276"/>
              </w:tabs>
              <w:suppressAutoHyphens/>
              <w:snapToGrid w:val="0"/>
              <w:spacing w:line="240" w:lineRule="atLeast"/>
              <w:rPr>
                <w:rFonts w:cs="Arial"/>
                <w:b/>
                <w:bCs/>
                <w:sz w:val="20"/>
                <w:szCs w:val="20"/>
                <w:lang w:val="es-UY" w:eastAsia="ar-SA"/>
              </w:rPr>
            </w:pPr>
            <w:r>
              <w:rPr>
                <w:rFonts w:cs="Arial"/>
                <w:bCs/>
                <w:sz w:val="20"/>
                <w:szCs w:val="20"/>
                <w:lang w:val="es-UY" w:eastAsia="ar-SA"/>
              </w:rPr>
              <w:t xml:space="preserve">Juan Carlos </w:t>
            </w:r>
            <w:proofErr w:type="spellStart"/>
            <w:r>
              <w:rPr>
                <w:rFonts w:cs="Arial"/>
                <w:bCs/>
                <w:sz w:val="20"/>
                <w:szCs w:val="20"/>
                <w:lang w:val="es-UY" w:eastAsia="ar-SA"/>
              </w:rPr>
              <w:t>Echegollen</w:t>
            </w:r>
            <w:proofErr w:type="spellEnd"/>
          </w:p>
          <w:p w:rsidR="0087073E" w:rsidRDefault="0087073E" w:rsidP="0087073E">
            <w:pPr>
              <w:pStyle w:val="Prrafodelista"/>
              <w:widowControl w:val="0"/>
              <w:numPr>
                <w:ilvl w:val="0"/>
                <w:numId w:val="7"/>
              </w:numPr>
              <w:tabs>
                <w:tab w:val="left" w:pos="1276"/>
              </w:tabs>
              <w:suppressAutoHyphens/>
              <w:snapToGrid w:val="0"/>
              <w:spacing w:line="240" w:lineRule="atLeast"/>
              <w:rPr>
                <w:rFonts w:cs="Arial"/>
                <w:bCs/>
                <w:sz w:val="20"/>
                <w:szCs w:val="20"/>
                <w:lang w:val="es-UY" w:eastAsia="ar-SA"/>
              </w:rPr>
            </w:pPr>
            <w:r w:rsidRPr="0087073E">
              <w:rPr>
                <w:rFonts w:cs="Arial"/>
                <w:bCs/>
                <w:sz w:val="20"/>
                <w:szCs w:val="20"/>
                <w:lang w:val="es-UY" w:eastAsia="ar-SA"/>
              </w:rPr>
              <w:t>José Ángel Montiel</w:t>
            </w:r>
          </w:p>
          <w:p w:rsidR="0087073E" w:rsidRDefault="0087073E" w:rsidP="0087073E">
            <w:pPr>
              <w:pStyle w:val="Prrafodelista"/>
              <w:widowControl w:val="0"/>
              <w:numPr>
                <w:ilvl w:val="0"/>
                <w:numId w:val="7"/>
              </w:numPr>
              <w:tabs>
                <w:tab w:val="left" w:pos="1276"/>
              </w:tabs>
              <w:suppressAutoHyphens/>
              <w:snapToGrid w:val="0"/>
              <w:spacing w:line="240" w:lineRule="atLeast"/>
              <w:rPr>
                <w:rFonts w:cs="Arial"/>
                <w:bCs/>
                <w:sz w:val="20"/>
                <w:szCs w:val="20"/>
                <w:lang w:val="es-UY" w:eastAsia="ar-SA"/>
              </w:rPr>
            </w:pPr>
            <w:r>
              <w:rPr>
                <w:rFonts w:cs="Arial"/>
                <w:bCs/>
                <w:sz w:val="20"/>
                <w:szCs w:val="20"/>
                <w:lang w:val="es-UY" w:eastAsia="ar-SA"/>
              </w:rPr>
              <w:t>Carlos Ruvalcaba</w:t>
            </w:r>
          </w:p>
          <w:p w:rsidR="0087073E" w:rsidRPr="0087073E" w:rsidRDefault="0087073E" w:rsidP="0087073E">
            <w:pPr>
              <w:pStyle w:val="Prrafodelista"/>
              <w:widowControl w:val="0"/>
              <w:numPr>
                <w:ilvl w:val="0"/>
                <w:numId w:val="7"/>
              </w:numPr>
              <w:tabs>
                <w:tab w:val="left" w:pos="1276"/>
              </w:tabs>
              <w:suppressAutoHyphens/>
              <w:snapToGrid w:val="0"/>
              <w:spacing w:line="240" w:lineRule="atLeast"/>
              <w:rPr>
                <w:rFonts w:cs="Arial"/>
                <w:bCs/>
                <w:sz w:val="20"/>
                <w:szCs w:val="20"/>
                <w:lang w:val="es-UY" w:eastAsia="ar-SA"/>
              </w:rPr>
            </w:pPr>
            <w:r>
              <w:rPr>
                <w:rFonts w:cs="Arial"/>
                <w:bCs/>
                <w:sz w:val="20"/>
                <w:szCs w:val="20"/>
                <w:lang w:val="es-UY" w:eastAsia="ar-SA"/>
              </w:rPr>
              <w:t>Ana Lizza Pasindo</w:t>
            </w:r>
          </w:p>
        </w:tc>
      </w:tr>
      <w:tr w:rsidR="002F7E26" w:rsidTr="009B7C06">
        <w:trPr>
          <w:trHeight w:val="334"/>
        </w:trPr>
        <w:tc>
          <w:tcPr>
            <w:tcW w:w="9190" w:type="dxa"/>
            <w:gridSpan w:val="2"/>
            <w:tcBorders>
              <w:top w:val="single" w:sz="4" w:space="0" w:color="C0C0C0"/>
              <w:left w:val="single" w:sz="4" w:space="0" w:color="C0C0C0"/>
              <w:bottom w:val="single" w:sz="4" w:space="0" w:color="C0C0C0"/>
              <w:right w:val="single" w:sz="4" w:space="0" w:color="C0C0C0"/>
            </w:tcBorders>
            <w:vAlign w:val="center"/>
          </w:tcPr>
          <w:p w:rsidR="002F7E26" w:rsidRPr="002B21DB" w:rsidRDefault="002F7E26" w:rsidP="0087073E">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Responsable de la Minuta: </w:t>
            </w:r>
            <w:r w:rsidR="0087073E">
              <w:rPr>
                <w:rFonts w:cs="Arial"/>
                <w:bCs/>
                <w:sz w:val="20"/>
                <w:szCs w:val="20"/>
                <w:lang w:val="es-UY" w:eastAsia="ar-SA"/>
              </w:rPr>
              <w:t xml:space="preserve">Belem </w:t>
            </w:r>
            <w:proofErr w:type="spellStart"/>
            <w:r w:rsidR="0087073E">
              <w:rPr>
                <w:rFonts w:cs="Arial"/>
                <w:bCs/>
                <w:sz w:val="20"/>
                <w:szCs w:val="20"/>
                <w:lang w:val="es-UY" w:eastAsia="ar-SA"/>
              </w:rPr>
              <w:t>Lizeth</w:t>
            </w:r>
            <w:proofErr w:type="spellEnd"/>
            <w:r w:rsidR="0087073E">
              <w:rPr>
                <w:rFonts w:cs="Arial"/>
                <w:bCs/>
                <w:sz w:val="20"/>
                <w:szCs w:val="20"/>
                <w:lang w:val="es-UY" w:eastAsia="ar-SA"/>
              </w:rPr>
              <w:t xml:space="preserve"> Jiménez Arévalo</w:t>
            </w:r>
          </w:p>
        </w:tc>
      </w:tr>
    </w:tbl>
    <w:p w:rsidR="002F7E26" w:rsidRDefault="002F7E26" w:rsidP="002F7E26">
      <w:pPr>
        <w:rPr>
          <w:rFonts w:cs="Arial"/>
          <w:b/>
          <w:bCs/>
        </w:rPr>
      </w:pPr>
    </w:p>
    <w:p w:rsidR="002F7E26" w:rsidRDefault="002F7E26" w:rsidP="002F7E26">
      <w:pPr>
        <w:widowControl w:val="0"/>
        <w:suppressAutoHyphens/>
        <w:spacing w:line="240" w:lineRule="atLeast"/>
        <w:rPr>
          <w:rFonts w:cs="Arial"/>
          <w:b/>
          <w:bCs/>
        </w:rPr>
      </w:pPr>
      <w:r w:rsidRPr="002F7E26">
        <w:rPr>
          <w:rFonts w:cs="Arial"/>
          <w:b/>
          <w:bCs/>
          <w:szCs w:val="20"/>
          <w:lang w:val="es-MX" w:eastAsia="ar-SA"/>
        </w:rPr>
        <w:t>Contenido</w:t>
      </w:r>
    </w:p>
    <w:p w:rsidR="002F7E26" w:rsidRDefault="002F7E26" w:rsidP="002F7E26">
      <w:pPr>
        <w:rPr>
          <w:rFonts w:cs="Arial"/>
          <w:b/>
          <w:bCs/>
        </w:rPr>
      </w:pPr>
    </w:p>
    <w:tbl>
      <w:tblPr>
        <w:tblW w:w="0" w:type="auto"/>
        <w:tblInd w:w="108" w:type="dxa"/>
        <w:tblLayout w:type="fixed"/>
        <w:tblLook w:val="0000" w:firstRow="0" w:lastRow="0" w:firstColumn="0" w:lastColumn="0" w:noHBand="0" w:noVBand="0"/>
      </w:tblPr>
      <w:tblGrid>
        <w:gridCol w:w="9190"/>
      </w:tblGrid>
      <w:tr w:rsidR="002F7E26" w:rsidTr="009B7C06">
        <w:trPr>
          <w:cantSplit/>
          <w:trHeight w:val="357"/>
        </w:trPr>
        <w:tc>
          <w:tcPr>
            <w:tcW w:w="9190" w:type="dxa"/>
            <w:tcBorders>
              <w:top w:val="single" w:sz="4" w:space="0" w:color="C0C0C0"/>
              <w:left w:val="single" w:sz="4" w:space="0" w:color="C0C0C0"/>
              <w:bottom w:val="single" w:sz="4" w:space="0" w:color="C0C0C0"/>
              <w:right w:val="single" w:sz="4" w:space="0" w:color="C0C0C0"/>
            </w:tcBorders>
            <w:vAlign w:val="center"/>
          </w:tcPr>
          <w:p w:rsidR="002F7E26" w:rsidRPr="002B21DB" w:rsidRDefault="00BF64E5" w:rsidP="002F7E26">
            <w:pPr>
              <w:widowControl w:val="0"/>
              <w:tabs>
                <w:tab w:val="left" w:pos="1276"/>
              </w:tabs>
              <w:suppressAutoHyphens/>
              <w:snapToGrid w:val="0"/>
              <w:spacing w:line="240" w:lineRule="atLeast"/>
              <w:jc w:val="both"/>
              <w:rPr>
                <w:rFonts w:cs="Arial"/>
                <w:sz w:val="20"/>
                <w:szCs w:val="20"/>
                <w:lang w:val="es-MX" w:eastAsia="ar-SA"/>
              </w:rPr>
            </w:pPr>
            <w:r>
              <w:rPr>
                <w:rFonts w:cs="Arial"/>
                <w:b/>
                <w:sz w:val="20"/>
                <w:szCs w:val="20"/>
                <w:lang w:val="es-MX" w:eastAsia="ar-SA"/>
              </w:rPr>
              <w:t xml:space="preserve">Propósito de la Reunión: </w:t>
            </w:r>
            <w:r w:rsidRPr="00BF64E5">
              <w:rPr>
                <w:rFonts w:cs="Arial"/>
                <w:sz w:val="20"/>
                <w:szCs w:val="20"/>
                <w:lang w:val="es-MX" w:eastAsia="ar-SA"/>
              </w:rPr>
              <w:t xml:space="preserve">Validación de </w:t>
            </w:r>
            <w:r w:rsidR="00EF64E5">
              <w:rPr>
                <w:rFonts w:cs="Arial"/>
                <w:sz w:val="20"/>
                <w:szCs w:val="20"/>
                <w:lang w:val="es-MX" w:eastAsia="ar-SA"/>
              </w:rPr>
              <w:t xml:space="preserve">las Especificaciones de </w:t>
            </w:r>
            <w:r w:rsidRPr="00BF64E5">
              <w:rPr>
                <w:rFonts w:cs="Arial"/>
                <w:sz w:val="20"/>
                <w:szCs w:val="20"/>
                <w:lang w:val="es-MX" w:eastAsia="ar-SA"/>
              </w:rPr>
              <w:t>Casos de Uso</w:t>
            </w:r>
          </w:p>
          <w:p w:rsidR="002F7E26" w:rsidRPr="002F7E26" w:rsidRDefault="002F7E26" w:rsidP="002F7E26">
            <w:pPr>
              <w:widowControl w:val="0"/>
              <w:tabs>
                <w:tab w:val="left" w:pos="1276"/>
              </w:tabs>
              <w:suppressAutoHyphens/>
              <w:spacing w:line="240" w:lineRule="atLeast"/>
              <w:jc w:val="both"/>
              <w:rPr>
                <w:rFonts w:cs="Arial"/>
                <w:b/>
                <w:sz w:val="20"/>
                <w:szCs w:val="20"/>
                <w:lang w:val="es-MX" w:eastAsia="ar-SA"/>
              </w:rPr>
            </w:pPr>
          </w:p>
        </w:tc>
      </w:tr>
    </w:tbl>
    <w:p w:rsidR="002F7E26" w:rsidRDefault="002F7E26" w:rsidP="002F7E26">
      <w:pPr>
        <w:rPr>
          <w:rFonts w:cs="Arial"/>
          <w:b/>
          <w:bCs/>
        </w:rPr>
      </w:pPr>
    </w:p>
    <w:tbl>
      <w:tblPr>
        <w:tblW w:w="0" w:type="auto"/>
        <w:tblInd w:w="108" w:type="dxa"/>
        <w:tblLayout w:type="fixed"/>
        <w:tblLook w:val="0000" w:firstRow="0" w:lastRow="0" w:firstColumn="0" w:lastColumn="0" w:noHBand="0" w:noVBand="0"/>
      </w:tblPr>
      <w:tblGrid>
        <w:gridCol w:w="1440"/>
        <w:gridCol w:w="7750"/>
      </w:tblGrid>
      <w:tr w:rsidR="002F7E26" w:rsidTr="009B7C06">
        <w:trPr>
          <w:trHeight w:val="363"/>
          <w:tblHeader/>
        </w:trPr>
        <w:tc>
          <w:tcPr>
            <w:tcW w:w="9190" w:type="dxa"/>
            <w:gridSpan w:val="2"/>
            <w:tcBorders>
              <w:top w:val="single" w:sz="4" w:space="0" w:color="C0C0C0"/>
              <w:left w:val="single" w:sz="4" w:space="0" w:color="C0C0C0"/>
              <w:bottom w:val="single" w:sz="4" w:space="0" w:color="C0C0C0"/>
              <w:right w:val="single" w:sz="4" w:space="0" w:color="C0C0C0"/>
            </w:tcBorders>
            <w:vAlign w:val="center"/>
          </w:tcPr>
          <w:p w:rsidR="002F7E26" w:rsidRPr="002F7E26" w:rsidRDefault="002F7E26" w:rsidP="002F7E26">
            <w:pPr>
              <w:widowControl w:val="0"/>
              <w:suppressAutoHyphens/>
              <w:snapToGrid w:val="0"/>
              <w:spacing w:line="240" w:lineRule="atLeast"/>
              <w:jc w:val="center"/>
              <w:rPr>
                <w:rFonts w:cs="Arial"/>
                <w:b/>
                <w:bCs/>
                <w:sz w:val="20"/>
                <w:szCs w:val="20"/>
                <w:lang w:val="es-MX" w:eastAsia="ar-SA"/>
              </w:rPr>
            </w:pPr>
            <w:r w:rsidRPr="002F7E26">
              <w:rPr>
                <w:rFonts w:cs="Arial"/>
                <w:b/>
                <w:bCs/>
                <w:sz w:val="20"/>
                <w:szCs w:val="20"/>
                <w:lang w:val="es-MX" w:eastAsia="ar-SA"/>
              </w:rPr>
              <w:t>Agenda</w:t>
            </w:r>
          </w:p>
        </w:tc>
      </w:tr>
      <w:tr w:rsidR="002F7E26" w:rsidTr="009B7C06">
        <w:trPr>
          <w:cantSplit/>
          <w:trHeight w:val="407"/>
          <w:tblHeader/>
        </w:trPr>
        <w:tc>
          <w:tcPr>
            <w:tcW w:w="1440" w:type="dxa"/>
            <w:tcBorders>
              <w:top w:val="single" w:sz="4" w:space="0" w:color="C0C0C0"/>
              <w:left w:val="single" w:sz="4" w:space="0" w:color="C0C0C0"/>
              <w:bottom w:val="single" w:sz="4" w:space="0" w:color="C0C0C0"/>
            </w:tcBorders>
            <w:vAlign w:val="center"/>
          </w:tcPr>
          <w:p w:rsidR="002F7E26" w:rsidRPr="002F7E26" w:rsidRDefault="002F7E26" w:rsidP="002F7E26">
            <w:pPr>
              <w:widowControl w:val="0"/>
              <w:suppressAutoHyphens/>
              <w:snapToGrid w:val="0"/>
              <w:spacing w:line="240" w:lineRule="atLeast"/>
              <w:jc w:val="center"/>
              <w:rPr>
                <w:rFonts w:cs="Arial"/>
                <w:b/>
                <w:bCs/>
                <w:sz w:val="20"/>
                <w:szCs w:val="20"/>
                <w:lang w:val="es-MX" w:eastAsia="ar-SA"/>
              </w:rPr>
            </w:pPr>
            <w:r w:rsidRPr="002F7E26">
              <w:rPr>
                <w:rFonts w:cs="Arial"/>
                <w:b/>
                <w:bCs/>
                <w:sz w:val="20"/>
                <w:szCs w:val="20"/>
                <w:lang w:val="es-MX" w:eastAsia="ar-SA"/>
              </w:rPr>
              <w:t>No. Tema</w:t>
            </w:r>
          </w:p>
        </w:tc>
        <w:tc>
          <w:tcPr>
            <w:tcW w:w="7750" w:type="dxa"/>
            <w:tcBorders>
              <w:top w:val="single" w:sz="4" w:space="0" w:color="C0C0C0"/>
              <w:left w:val="single" w:sz="4" w:space="0" w:color="C0C0C0"/>
              <w:bottom w:val="single" w:sz="4" w:space="0" w:color="C0C0C0"/>
              <w:right w:val="single" w:sz="4" w:space="0" w:color="C0C0C0"/>
            </w:tcBorders>
            <w:vAlign w:val="center"/>
          </w:tcPr>
          <w:p w:rsidR="002F7E26" w:rsidRPr="002F7E26" w:rsidRDefault="002F7E26" w:rsidP="002F7E26">
            <w:pPr>
              <w:widowControl w:val="0"/>
              <w:suppressAutoHyphens/>
              <w:snapToGrid w:val="0"/>
              <w:spacing w:line="240" w:lineRule="atLeast"/>
              <w:jc w:val="center"/>
              <w:rPr>
                <w:rFonts w:cs="Arial"/>
                <w:b/>
                <w:bCs/>
                <w:sz w:val="20"/>
                <w:szCs w:val="20"/>
                <w:lang w:val="es-MX" w:eastAsia="ar-SA"/>
              </w:rPr>
            </w:pPr>
            <w:r w:rsidRPr="002F7E26">
              <w:rPr>
                <w:rFonts w:cs="Arial"/>
                <w:b/>
                <w:bCs/>
                <w:sz w:val="20"/>
                <w:szCs w:val="20"/>
                <w:lang w:val="es-MX" w:eastAsia="ar-SA"/>
              </w:rPr>
              <w:t>Tema</w:t>
            </w:r>
          </w:p>
        </w:tc>
      </w:tr>
      <w:tr w:rsidR="00BF64E5" w:rsidTr="009B7C06">
        <w:trPr>
          <w:cantSplit/>
          <w:trHeight w:val="263"/>
        </w:trPr>
        <w:tc>
          <w:tcPr>
            <w:tcW w:w="1440" w:type="dxa"/>
            <w:tcBorders>
              <w:top w:val="single" w:sz="4" w:space="0" w:color="C0C0C0"/>
              <w:left w:val="single" w:sz="4" w:space="0" w:color="C0C0C0"/>
              <w:bottom w:val="single" w:sz="4" w:space="0" w:color="C0C0C0"/>
            </w:tcBorders>
            <w:tcMar>
              <w:left w:w="0" w:type="dxa"/>
              <w:right w:w="0" w:type="dxa"/>
            </w:tcMar>
            <w:vAlign w:val="center"/>
          </w:tcPr>
          <w:p w:rsidR="00BF64E5" w:rsidRDefault="007A3233" w:rsidP="002F7E26">
            <w:pPr>
              <w:widowControl w:val="0"/>
              <w:suppressAutoHyphens/>
              <w:snapToGrid w:val="0"/>
              <w:spacing w:line="240" w:lineRule="atLeast"/>
              <w:jc w:val="center"/>
              <w:rPr>
                <w:rFonts w:cs="Arial"/>
                <w:sz w:val="20"/>
                <w:szCs w:val="20"/>
                <w:lang w:val="es-MX" w:eastAsia="ar-SA"/>
              </w:rPr>
            </w:pPr>
            <w:r>
              <w:rPr>
                <w:rFonts w:cs="Arial"/>
                <w:sz w:val="20"/>
                <w:szCs w:val="20"/>
                <w:lang w:val="es-MX" w:eastAsia="ar-SA"/>
              </w:rPr>
              <w:t>1</w:t>
            </w:r>
          </w:p>
        </w:tc>
        <w:tc>
          <w:tcPr>
            <w:tcW w:w="7750" w:type="dxa"/>
            <w:tcBorders>
              <w:top w:val="single" w:sz="4" w:space="0" w:color="C0C0C0"/>
              <w:left w:val="single" w:sz="4" w:space="0" w:color="C0C0C0"/>
              <w:bottom w:val="single" w:sz="4" w:space="0" w:color="C0C0C0"/>
              <w:right w:val="single" w:sz="4" w:space="0" w:color="C0C0C0"/>
            </w:tcBorders>
            <w:tcMar>
              <w:left w:w="0" w:type="dxa"/>
              <w:right w:w="0" w:type="dxa"/>
            </w:tcMar>
            <w:vAlign w:val="center"/>
          </w:tcPr>
          <w:p w:rsidR="00BF64E5" w:rsidRDefault="009235F3" w:rsidP="00EF64E5">
            <w:pPr>
              <w:widowControl w:val="0"/>
              <w:suppressAutoHyphens/>
              <w:spacing w:line="240" w:lineRule="atLeast"/>
              <w:ind w:left="720" w:hanging="600"/>
              <w:rPr>
                <w:rFonts w:cs="Arial"/>
                <w:sz w:val="20"/>
                <w:szCs w:val="20"/>
                <w:lang w:val="es-MX" w:eastAsia="ar-SA"/>
              </w:rPr>
            </w:pPr>
            <w:r>
              <w:rPr>
                <w:rFonts w:cs="Arial"/>
                <w:sz w:val="20"/>
                <w:szCs w:val="20"/>
                <w:lang w:val="es-MX" w:eastAsia="ar-SA"/>
              </w:rPr>
              <w:t xml:space="preserve">Revisión de </w:t>
            </w:r>
            <w:r w:rsidR="00DD0C99">
              <w:rPr>
                <w:rFonts w:cs="Arial"/>
                <w:sz w:val="20"/>
                <w:szCs w:val="20"/>
                <w:lang w:val="es-MX" w:eastAsia="ar-SA"/>
              </w:rPr>
              <w:t xml:space="preserve">la </w:t>
            </w:r>
            <w:r>
              <w:rPr>
                <w:rFonts w:cs="Arial"/>
                <w:sz w:val="20"/>
                <w:szCs w:val="20"/>
                <w:lang w:val="es-MX" w:eastAsia="ar-SA"/>
              </w:rPr>
              <w:t>Especificación de</w:t>
            </w:r>
            <w:r w:rsidR="00DD0C99">
              <w:rPr>
                <w:rFonts w:cs="Arial"/>
                <w:sz w:val="20"/>
                <w:szCs w:val="20"/>
                <w:lang w:val="es-MX" w:eastAsia="ar-SA"/>
              </w:rPr>
              <w:t>l</w:t>
            </w:r>
            <w:r>
              <w:rPr>
                <w:rFonts w:cs="Arial"/>
                <w:sz w:val="20"/>
                <w:szCs w:val="20"/>
                <w:lang w:val="es-MX" w:eastAsia="ar-SA"/>
              </w:rPr>
              <w:t xml:space="preserve"> Caso de Uso Seleccionar Actividades</w:t>
            </w:r>
          </w:p>
        </w:tc>
      </w:tr>
      <w:tr w:rsidR="009235F3" w:rsidTr="009B7C06">
        <w:trPr>
          <w:cantSplit/>
          <w:trHeight w:val="263"/>
        </w:trPr>
        <w:tc>
          <w:tcPr>
            <w:tcW w:w="1440" w:type="dxa"/>
            <w:tcBorders>
              <w:top w:val="single" w:sz="4" w:space="0" w:color="C0C0C0"/>
              <w:left w:val="single" w:sz="4" w:space="0" w:color="C0C0C0"/>
              <w:bottom w:val="single" w:sz="4" w:space="0" w:color="C0C0C0"/>
            </w:tcBorders>
            <w:tcMar>
              <w:left w:w="0" w:type="dxa"/>
              <w:right w:w="0" w:type="dxa"/>
            </w:tcMar>
            <w:vAlign w:val="center"/>
          </w:tcPr>
          <w:p w:rsidR="009235F3" w:rsidRDefault="007A3233" w:rsidP="002F7E26">
            <w:pPr>
              <w:widowControl w:val="0"/>
              <w:suppressAutoHyphens/>
              <w:snapToGrid w:val="0"/>
              <w:spacing w:line="240" w:lineRule="atLeast"/>
              <w:jc w:val="center"/>
              <w:rPr>
                <w:rFonts w:cs="Arial"/>
                <w:sz w:val="20"/>
                <w:szCs w:val="20"/>
                <w:lang w:val="es-MX" w:eastAsia="ar-SA"/>
              </w:rPr>
            </w:pPr>
            <w:r>
              <w:rPr>
                <w:rFonts w:cs="Arial"/>
                <w:sz w:val="20"/>
                <w:szCs w:val="20"/>
                <w:lang w:val="es-MX" w:eastAsia="ar-SA"/>
              </w:rPr>
              <w:t>2</w:t>
            </w:r>
          </w:p>
        </w:tc>
        <w:tc>
          <w:tcPr>
            <w:tcW w:w="7750" w:type="dxa"/>
            <w:tcBorders>
              <w:top w:val="single" w:sz="4" w:space="0" w:color="C0C0C0"/>
              <w:left w:val="single" w:sz="4" w:space="0" w:color="C0C0C0"/>
              <w:bottom w:val="single" w:sz="4" w:space="0" w:color="C0C0C0"/>
              <w:right w:val="single" w:sz="4" w:space="0" w:color="C0C0C0"/>
            </w:tcBorders>
            <w:tcMar>
              <w:left w:w="0" w:type="dxa"/>
              <w:right w:w="0" w:type="dxa"/>
            </w:tcMar>
            <w:vAlign w:val="center"/>
          </w:tcPr>
          <w:p w:rsidR="009235F3" w:rsidRDefault="00DD0C99" w:rsidP="00EF64E5">
            <w:pPr>
              <w:widowControl w:val="0"/>
              <w:suppressAutoHyphens/>
              <w:spacing w:line="240" w:lineRule="atLeast"/>
              <w:ind w:left="720" w:hanging="600"/>
              <w:rPr>
                <w:rFonts w:cs="Arial"/>
                <w:sz w:val="20"/>
                <w:szCs w:val="20"/>
                <w:lang w:val="es-MX" w:eastAsia="ar-SA"/>
              </w:rPr>
            </w:pPr>
            <w:r>
              <w:rPr>
                <w:rFonts w:cs="Arial"/>
                <w:sz w:val="20"/>
                <w:szCs w:val="20"/>
                <w:lang w:val="es-MX" w:eastAsia="ar-SA"/>
              </w:rPr>
              <w:t xml:space="preserve">Revisión de la Especificación del </w:t>
            </w:r>
            <w:r w:rsidR="009235F3">
              <w:rPr>
                <w:rFonts w:cs="Arial"/>
                <w:sz w:val="20"/>
                <w:szCs w:val="20"/>
                <w:lang w:val="es-MX" w:eastAsia="ar-SA"/>
              </w:rPr>
              <w:t>Caso de Uso Iniciar-Finalizar Jornada</w:t>
            </w:r>
          </w:p>
        </w:tc>
      </w:tr>
      <w:tr w:rsidR="009235F3" w:rsidTr="009B7C06">
        <w:trPr>
          <w:cantSplit/>
          <w:trHeight w:val="263"/>
        </w:trPr>
        <w:tc>
          <w:tcPr>
            <w:tcW w:w="1440" w:type="dxa"/>
            <w:tcBorders>
              <w:top w:val="single" w:sz="4" w:space="0" w:color="C0C0C0"/>
              <w:left w:val="single" w:sz="4" w:space="0" w:color="C0C0C0"/>
              <w:bottom w:val="single" w:sz="4" w:space="0" w:color="C0C0C0"/>
            </w:tcBorders>
            <w:tcMar>
              <w:left w:w="0" w:type="dxa"/>
              <w:right w:w="0" w:type="dxa"/>
            </w:tcMar>
            <w:vAlign w:val="center"/>
          </w:tcPr>
          <w:p w:rsidR="009235F3" w:rsidRDefault="007A3233" w:rsidP="002F7E26">
            <w:pPr>
              <w:widowControl w:val="0"/>
              <w:suppressAutoHyphens/>
              <w:snapToGrid w:val="0"/>
              <w:spacing w:line="240" w:lineRule="atLeast"/>
              <w:jc w:val="center"/>
              <w:rPr>
                <w:rFonts w:cs="Arial"/>
                <w:sz w:val="20"/>
                <w:szCs w:val="20"/>
                <w:lang w:val="es-MX" w:eastAsia="ar-SA"/>
              </w:rPr>
            </w:pPr>
            <w:r>
              <w:rPr>
                <w:rFonts w:cs="Arial"/>
                <w:sz w:val="20"/>
                <w:szCs w:val="20"/>
                <w:lang w:val="es-MX" w:eastAsia="ar-SA"/>
              </w:rPr>
              <w:t>3</w:t>
            </w:r>
          </w:p>
        </w:tc>
        <w:tc>
          <w:tcPr>
            <w:tcW w:w="7750" w:type="dxa"/>
            <w:tcBorders>
              <w:top w:val="single" w:sz="4" w:space="0" w:color="C0C0C0"/>
              <w:left w:val="single" w:sz="4" w:space="0" w:color="C0C0C0"/>
              <w:bottom w:val="single" w:sz="4" w:space="0" w:color="C0C0C0"/>
              <w:right w:val="single" w:sz="4" w:space="0" w:color="C0C0C0"/>
            </w:tcBorders>
            <w:tcMar>
              <w:left w:w="0" w:type="dxa"/>
              <w:right w:w="0" w:type="dxa"/>
            </w:tcMar>
            <w:vAlign w:val="center"/>
          </w:tcPr>
          <w:p w:rsidR="009235F3" w:rsidRDefault="00DD0C99" w:rsidP="00EF64E5">
            <w:pPr>
              <w:widowControl w:val="0"/>
              <w:suppressAutoHyphens/>
              <w:spacing w:line="240" w:lineRule="atLeast"/>
              <w:ind w:left="720" w:hanging="600"/>
              <w:rPr>
                <w:rFonts w:cs="Arial"/>
                <w:sz w:val="20"/>
                <w:szCs w:val="20"/>
                <w:lang w:val="es-MX" w:eastAsia="ar-SA"/>
              </w:rPr>
            </w:pPr>
            <w:r>
              <w:rPr>
                <w:rFonts w:cs="Arial"/>
                <w:sz w:val="20"/>
                <w:szCs w:val="20"/>
                <w:lang w:val="es-MX" w:eastAsia="ar-SA"/>
              </w:rPr>
              <w:t xml:space="preserve">Revisión de la Especificación del </w:t>
            </w:r>
            <w:r w:rsidR="009235F3">
              <w:rPr>
                <w:rFonts w:cs="Arial"/>
                <w:sz w:val="20"/>
                <w:szCs w:val="20"/>
                <w:lang w:val="es-MX" w:eastAsia="ar-SA"/>
              </w:rPr>
              <w:t>Caso de Uso Consultar Suscriptor</w:t>
            </w:r>
          </w:p>
        </w:tc>
      </w:tr>
      <w:tr w:rsidR="009235F3" w:rsidTr="009B7C06">
        <w:trPr>
          <w:cantSplit/>
          <w:trHeight w:val="263"/>
        </w:trPr>
        <w:tc>
          <w:tcPr>
            <w:tcW w:w="1440" w:type="dxa"/>
            <w:tcBorders>
              <w:top w:val="single" w:sz="4" w:space="0" w:color="C0C0C0"/>
              <w:left w:val="single" w:sz="4" w:space="0" w:color="C0C0C0"/>
              <w:bottom w:val="single" w:sz="4" w:space="0" w:color="C0C0C0"/>
            </w:tcBorders>
            <w:tcMar>
              <w:left w:w="0" w:type="dxa"/>
              <w:right w:w="0" w:type="dxa"/>
            </w:tcMar>
            <w:vAlign w:val="center"/>
          </w:tcPr>
          <w:p w:rsidR="009235F3" w:rsidRDefault="007A3233" w:rsidP="002F7E26">
            <w:pPr>
              <w:widowControl w:val="0"/>
              <w:suppressAutoHyphens/>
              <w:snapToGrid w:val="0"/>
              <w:spacing w:line="240" w:lineRule="atLeast"/>
              <w:jc w:val="center"/>
              <w:rPr>
                <w:rFonts w:cs="Arial"/>
                <w:sz w:val="20"/>
                <w:szCs w:val="20"/>
                <w:lang w:val="es-MX" w:eastAsia="ar-SA"/>
              </w:rPr>
            </w:pPr>
            <w:r>
              <w:rPr>
                <w:rFonts w:cs="Arial"/>
                <w:sz w:val="20"/>
                <w:szCs w:val="20"/>
                <w:lang w:val="es-MX" w:eastAsia="ar-SA"/>
              </w:rPr>
              <w:t>4</w:t>
            </w:r>
          </w:p>
        </w:tc>
        <w:tc>
          <w:tcPr>
            <w:tcW w:w="7750" w:type="dxa"/>
            <w:tcBorders>
              <w:top w:val="single" w:sz="4" w:space="0" w:color="C0C0C0"/>
              <w:left w:val="single" w:sz="4" w:space="0" w:color="C0C0C0"/>
              <w:bottom w:val="single" w:sz="4" w:space="0" w:color="C0C0C0"/>
              <w:right w:val="single" w:sz="4" w:space="0" w:color="C0C0C0"/>
            </w:tcBorders>
            <w:tcMar>
              <w:left w:w="0" w:type="dxa"/>
              <w:right w:w="0" w:type="dxa"/>
            </w:tcMar>
            <w:vAlign w:val="center"/>
          </w:tcPr>
          <w:p w:rsidR="009235F3" w:rsidRDefault="00DD0C99" w:rsidP="00EF64E5">
            <w:pPr>
              <w:widowControl w:val="0"/>
              <w:suppressAutoHyphens/>
              <w:spacing w:line="240" w:lineRule="atLeast"/>
              <w:ind w:left="720" w:hanging="600"/>
              <w:rPr>
                <w:rFonts w:cs="Arial"/>
                <w:sz w:val="20"/>
                <w:szCs w:val="20"/>
                <w:lang w:val="es-MX" w:eastAsia="ar-SA"/>
              </w:rPr>
            </w:pPr>
            <w:r>
              <w:rPr>
                <w:rFonts w:cs="Arial"/>
                <w:sz w:val="20"/>
                <w:szCs w:val="20"/>
                <w:lang w:val="es-MX" w:eastAsia="ar-SA"/>
              </w:rPr>
              <w:t xml:space="preserve">Revisión de la Especificación del </w:t>
            </w:r>
            <w:r w:rsidR="009235F3">
              <w:rPr>
                <w:rFonts w:cs="Arial"/>
                <w:sz w:val="20"/>
                <w:szCs w:val="20"/>
                <w:lang w:val="es-MX" w:eastAsia="ar-SA"/>
              </w:rPr>
              <w:t>Caso de Uso Identificar Cliente</w:t>
            </w:r>
          </w:p>
        </w:tc>
      </w:tr>
      <w:tr w:rsidR="009235F3" w:rsidTr="009B7C06">
        <w:trPr>
          <w:cantSplit/>
          <w:trHeight w:val="263"/>
        </w:trPr>
        <w:tc>
          <w:tcPr>
            <w:tcW w:w="1440" w:type="dxa"/>
            <w:tcBorders>
              <w:top w:val="single" w:sz="4" w:space="0" w:color="C0C0C0"/>
              <w:left w:val="single" w:sz="4" w:space="0" w:color="C0C0C0"/>
              <w:bottom w:val="single" w:sz="4" w:space="0" w:color="C0C0C0"/>
            </w:tcBorders>
            <w:tcMar>
              <w:left w:w="0" w:type="dxa"/>
              <w:right w:w="0" w:type="dxa"/>
            </w:tcMar>
            <w:vAlign w:val="center"/>
          </w:tcPr>
          <w:p w:rsidR="009235F3" w:rsidRDefault="007A3233" w:rsidP="002F7E26">
            <w:pPr>
              <w:widowControl w:val="0"/>
              <w:suppressAutoHyphens/>
              <w:snapToGrid w:val="0"/>
              <w:spacing w:line="240" w:lineRule="atLeast"/>
              <w:jc w:val="center"/>
              <w:rPr>
                <w:rFonts w:cs="Arial"/>
                <w:sz w:val="20"/>
                <w:szCs w:val="20"/>
                <w:lang w:val="es-MX" w:eastAsia="ar-SA"/>
              </w:rPr>
            </w:pPr>
            <w:r>
              <w:rPr>
                <w:rFonts w:cs="Arial"/>
                <w:sz w:val="20"/>
                <w:szCs w:val="20"/>
                <w:lang w:val="es-MX" w:eastAsia="ar-SA"/>
              </w:rPr>
              <w:t>5</w:t>
            </w:r>
          </w:p>
        </w:tc>
        <w:tc>
          <w:tcPr>
            <w:tcW w:w="7750" w:type="dxa"/>
            <w:tcBorders>
              <w:top w:val="single" w:sz="4" w:space="0" w:color="C0C0C0"/>
              <w:left w:val="single" w:sz="4" w:space="0" w:color="C0C0C0"/>
              <w:bottom w:val="single" w:sz="4" w:space="0" w:color="C0C0C0"/>
              <w:right w:val="single" w:sz="4" w:space="0" w:color="C0C0C0"/>
            </w:tcBorders>
            <w:tcMar>
              <w:left w:w="0" w:type="dxa"/>
              <w:right w:w="0" w:type="dxa"/>
            </w:tcMar>
            <w:vAlign w:val="center"/>
          </w:tcPr>
          <w:p w:rsidR="009235F3" w:rsidRDefault="00DD0C99" w:rsidP="00EF64E5">
            <w:pPr>
              <w:widowControl w:val="0"/>
              <w:suppressAutoHyphens/>
              <w:spacing w:line="240" w:lineRule="atLeast"/>
              <w:ind w:left="720" w:hanging="600"/>
              <w:rPr>
                <w:rFonts w:cs="Arial"/>
                <w:sz w:val="20"/>
                <w:szCs w:val="20"/>
                <w:lang w:val="es-MX" w:eastAsia="ar-SA"/>
              </w:rPr>
            </w:pPr>
            <w:r>
              <w:rPr>
                <w:rFonts w:cs="Arial"/>
                <w:sz w:val="20"/>
                <w:szCs w:val="20"/>
                <w:lang w:val="es-MX" w:eastAsia="ar-SA"/>
              </w:rPr>
              <w:t xml:space="preserve">Revisión de la Especificación del </w:t>
            </w:r>
            <w:r w:rsidR="009235F3">
              <w:rPr>
                <w:rFonts w:cs="Arial"/>
                <w:sz w:val="20"/>
                <w:szCs w:val="20"/>
                <w:lang w:val="es-MX" w:eastAsia="ar-SA"/>
              </w:rPr>
              <w:t>Caso de Uso Atender Trabajo</w:t>
            </w:r>
          </w:p>
        </w:tc>
      </w:tr>
      <w:tr w:rsidR="009235F3" w:rsidTr="009B7C06">
        <w:trPr>
          <w:cantSplit/>
          <w:trHeight w:val="263"/>
        </w:trPr>
        <w:tc>
          <w:tcPr>
            <w:tcW w:w="1440" w:type="dxa"/>
            <w:tcBorders>
              <w:top w:val="single" w:sz="4" w:space="0" w:color="C0C0C0"/>
              <w:left w:val="single" w:sz="4" w:space="0" w:color="C0C0C0"/>
              <w:bottom w:val="single" w:sz="4" w:space="0" w:color="C0C0C0"/>
            </w:tcBorders>
            <w:tcMar>
              <w:left w:w="0" w:type="dxa"/>
              <w:right w:w="0" w:type="dxa"/>
            </w:tcMar>
            <w:vAlign w:val="center"/>
          </w:tcPr>
          <w:p w:rsidR="009235F3" w:rsidRDefault="007A3233" w:rsidP="002F7E26">
            <w:pPr>
              <w:widowControl w:val="0"/>
              <w:suppressAutoHyphens/>
              <w:snapToGrid w:val="0"/>
              <w:spacing w:line="240" w:lineRule="atLeast"/>
              <w:jc w:val="center"/>
              <w:rPr>
                <w:rFonts w:cs="Arial"/>
                <w:sz w:val="20"/>
                <w:szCs w:val="20"/>
                <w:lang w:val="es-MX" w:eastAsia="ar-SA"/>
              </w:rPr>
            </w:pPr>
            <w:r>
              <w:rPr>
                <w:rFonts w:cs="Arial"/>
                <w:sz w:val="20"/>
                <w:szCs w:val="20"/>
                <w:lang w:val="es-MX" w:eastAsia="ar-SA"/>
              </w:rPr>
              <w:t>6</w:t>
            </w:r>
          </w:p>
        </w:tc>
        <w:tc>
          <w:tcPr>
            <w:tcW w:w="7750" w:type="dxa"/>
            <w:tcBorders>
              <w:top w:val="single" w:sz="4" w:space="0" w:color="C0C0C0"/>
              <w:left w:val="single" w:sz="4" w:space="0" w:color="C0C0C0"/>
              <w:bottom w:val="single" w:sz="4" w:space="0" w:color="C0C0C0"/>
              <w:right w:val="single" w:sz="4" w:space="0" w:color="C0C0C0"/>
            </w:tcBorders>
            <w:tcMar>
              <w:left w:w="0" w:type="dxa"/>
              <w:right w:w="0" w:type="dxa"/>
            </w:tcMar>
            <w:vAlign w:val="center"/>
          </w:tcPr>
          <w:p w:rsidR="009235F3" w:rsidRDefault="00DD0C99" w:rsidP="00EF64E5">
            <w:pPr>
              <w:widowControl w:val="0"/>
              <w:suppressAutoHyphens/>
              <w:spacing w:line="240" w:lineRule="atLeast"/>
              <w:ind w:left="720" w:hanging="600"/>
              <w:rPr>
                <w:rFonts w:cs="Arial"/>
                <w:sz w:val="20"/>
                <w:szCs w:val="20"/>
                <w:lang w:val="es-MX" w:eastAsia="ar-SA"/>
              </w:rPr>
            </w:pPr>
            <w:r>
              <w:rPr>
                <w:rFonts w:cs="Arial"/>
                <w:sz w:val="20"/>
                <w:szCs w:val="20"/>
                <w:lang w:val="es-MX" w:eastAsia="ar-SA"/>
              </w:rPr>
              <w:t xml:space="preserve">Revisión de la Especificación del </w:t>
            </w:r>
            <w:r w:rsidR="009235F3">
              <w:rPr>
                <w:rFonts w:cs="Arial"/>
                <w:sz w:val="20"/>
                <w:szCs w:val="20"/>
                <w:lang w:val="es-MX" w:eastAsia="ar-SA"/>
              </w:rPr>
              <w:t>Caso de Uso Cerrar Trabajo</w:t>
            </w:r>
          </w:p>
        </w:tc>
      </w:tr>
      <w:tr w:rsidR="009235F3" w:rsidTr="009B7C06">
        <w:trPr>
          <w:cantSplit/>
          <w:trHeight w:val="263"/>
        </w:trPr>
        <w:tc>
          <w:tcPr>
            <w:tcW w:w="1440" w:type="dxa"/>
            <w:tcBorders>
              <w:top w:val="single" w:sz="4" w:space="0" w:color="C0C0C0"/>
              <w:left w:val="single" w:sz="4" w:space="0" w:color="C0C0C0"/>
              <w:bottom w:val="single" w:sz="4" w:space="0" w:color="C0C0C0"/>
            </w:tcBorders>
            <w:tcMar>
              <w:left w:w="0" w:type="dxa"/>
              <w:right w:w="0" w:type="dxa"/>
            </w:tcMar>
            <w:vAlign w:val="center"/>
          </w:tcPr>
          <w:p w:rsidR="009235F3" w:rsidRDefault="007A3233" w:rsidP="002F7E26">
            <w:pPr>
              <w:widowControl w:val="0"/>
              <w:suppressAutoHyphens/>
              <w:snapToGrid w:val="0"/>
              <w:spacing w:line="240" w:lineRule="atLeast"/>
              <w:jc w:val="center"/>
              <w:rPr>
                <w:rFonts w:cs="Arial"/>
                <w:sz w:val="20"/>
                <w:szCs w:val="20"/>
                <w:lang w:val="es-MX" w:eastAsia="ar-SA"/>
              </w:rPr>
            </w:pPr>
            <w:r>
              <w:rPr>
                <w:rFonts w:cs="Arial"/>
                <w:sz w:val="20"/>
                <w:szCs w:val="20"/>
                <w:lang w:val="es-MX" w:eastAsia="ar-SA"/>
              </w:rPr>
              <w:t>7</w:t>
            </w:r>
          </w:p>
        </w:tc>
        <w:tc>
          <w:tcPr>
            <w:tcW w:w="7750" w:type="dxa"/>
            <w:tcBorders>
              <w:top w:val="single" w:sz="4" w:space="0" w:color="C0C0C0"/>
              <w:left w:val="single" w:sz="4" w:space="0" w:color="C0C0C0"/>
              <w:bottom w:val="single" w:sz="4" w:space="0" w:color="C0C0C0"/>
              <w:right w:val="single" w:sz="4" w:space="0" w:color="C0C0C0"/>
            </w:tcBorders>
            <w:tcMar>
              <w:left w:w="0" w:type="dxa"/>
              <w:right w:w="0" w:type="dxa"/>
            </w:tcMar>
            <w:vAlign w:val="center"/>
          </w:tcPr>
          <w:p w:rsidR="009235F3" w:rsidRDefault="00DD0C99" w:rsidP="00EF64E5">
            <w:pPr>
              <w:widowControl w:val="0"/>
              <w:suppressAutoHyphens/>
              <w:spacing w:line="240" w:lineRule="atLeast"/>
              <w:ind w:left="720" w:hanging="600"/>
              <w:rPr>
                <w:rFonts w:cs="Arial"/>
                <w:sz w:val="20"/>
                <w:szCs w:val="20"/>
                <w:lang w:val="es-MX" w:eastAsia="ar-SA"/>
              </w:rPr>
            </w:pPr>
            <w:r>
              <w:rPr>
                <w:rFonts w:cs="Arial"/>
                <w:sz w:val="20"/>
                <w:szCs w:val="20"/>
                <w:lang w:val="es-MX" w:eastAsia="ar-SA"/>
              </w:rPr>
              <w:t xml:space="preserve">Revisión de la Especificación del </w:t>
            </w:r>
            <w:r w:rsidR="009235F3">
              <w:rPr>
                <w:rFonts w:cs="Arial"/>
                <w:sz w:val="20"/>
                <w:szCs w:val="20"/>
                <w:lang w:val="es-MX" w:eastAsia="ar-SA"/>
              </w:rPr>
              <w:t>Caso de Uso Capturar Carretes Cable</w:t>
            </w:r>
          </w:p>
        </w:tc>
      </w:tr>
    </w:tbl>
    <w:p w:rsidR="002F7E26" w:rsidRDefault="002F7E26" w:rsidP="002F7E26">
      <w:pPr>
        <w:rPr>
          <w:rFonts w:cs="Arial"/>
          <w:b/>
          <w:bCs/>
        </w:rPr>
      </w:pPr>
    </w:p>
    <w:p w:rsidR="00586F67" w:rsidRDefault="00586F67" w:rsidP="002F7E26">
      <w:pPr>
        <w:rPr>
          <w:rFonts w:cs="Arial"/>
          <w:b/>
          <w:bCs/>
        </w:rPr>
      </w:pPr>
    </w:p>
    <w:tbl>
      <w:tblPr>
        <w:tblW w:w="0" w:type="auto"/>
        <w:tblInd w:w="108" w:type="dxa"/>
        <w:tblLayout w:type="fixed"/>
        <w:tblLook w:val="0000" w:firstRow="0" w:lastRow="0" w:firstColumn="0" w:lastColumn="0" w:noHBand="0" w:noVBand="0"/>
      </w:tblPr>
      <w:tblGrid>
        <w:gridCol w:w="1440"/>
        <w:gridCol w:w="7750"/>
      </w:tblGrid>
      <w:tr w:rsidR="002F7E26" w:rsidTr="009B7C06">
        <w:trPr>
          <w:trHeight w:val="363"/>
          <w:tblHeader/>
        </w:trPr>
        <w:tc>
          <w:tcPr>
            <w:tcW w:w="9190" w:type="dxa"/>
            <w:gridSpan w:val="2"/>
            <w:tcBorders>
              <w:top w:val="single" w:sz="4" w:space="0" w:color="C0C0C0"/>
              <w:left w:val="single" w:sz="4" w:space="0" w:color="C0C0C0"/>
              <w:bottom w:val="single" w:sz="4" w:space="0" w:color="C0C0C0"/>
              <w:right w:val="single" w:sz="4" w:space="0" w:color="C0C0C0"/>
            </w:tcBorders>
            <w:vAlign w:val="center"/>
          </w:tcPr>
          <w:p w:rsidR="002F7E26" w:rsidRPr="002F7E26" w:rsidRDefault="002F7E26" w:rsidP="009B7C06">
            <w:pPr>
              <w:widowControl w:val="0"/>
              <w:suppressAutoHyphens/>
              <w:snapToGrid w:val="0"/>
              <w:spacing w:line="240" w:lineRule="atLeast"/>
              <w:jc w:val="center"/>
              <w:rPr>
                <w:rFonts w:cs="Arial"/>
                <w:b/>
                <w:bCs/>
                <w:sz w:val="20"/>
                <w:szCs w:val="20"/>
                <w:lang w:val="es-MX" w:eastAsia="ar-SA"/>
              </w:rPr>
            </w:pPr>
            <w:r>
              <w:rPr>
                <w:rFonts w:cs="Arial"/>
                <w:b/>
                <w:bCs/>
                <w:sz w:val="20"/>
                <w:szCs w:val="20"/>
                <w:lang w:val="es-MX" w:eastAsia="ar-SA"/>
              </w:rPr>
              <w:t>Puntos Tratados</w:t>
            </w:r>
          </w:p>
        </w:tc>
      </w:tr>
      <w:tr w:rsidR="002F7E26" w:rsidTr="009B7C06">
        <w:trPr>
          <w:cantSplit/>
          <w:trHeight w:val="407"/>
          <w:tblHeader/>
        </w:trPr>
        <w:tc>
          <w:tcPr>
            <w:tcW w:w="1440" w:type="dxa"/>
            <w:tcBorders>
              <w:top w:val="single" w:sz="4" w:space="0" w:color="C0C0C0"/>
              <w:left w:val="single" w:sz="4" w:space="0" w:color="C0C0C0"/>
              <w:bottom w:val="single" w:sz="4" w:space="0" w:color="C0C0C0"/>
            </w:tcBorders>
            <w:vAlign w:val="center"/>
          </w:tcPr>
          <w:p w:rsidR="002F7E26" w:rsidRPr="002F7E26" w:rsidRDefault="002F7E26" w:rsidP="009B7C06">
            <w:pPr>
              <w:widowControl w:val="0"/>
              <w:suppressAutoHyphens/>
              <w:snapToGrid w:val="0"/>
              <w:spacing w:line="240" w:lineRule="atLeast"/>
              <w:jc w:val="center"/>
              <w:rPr>
                <w:rFonts w:cs="Arial"/>
                <w:b/>
                <w:bCs/>
                <w:sz w:val="20"/>
                <w:szCs w:val="20"/>
                <w:lang w:val="es-MX" w:eastAsia="ar-SA"/>
              </w:rPr>
            </w:pPr>
            <w:r w:rsidRPr="002F7E26">
              <w:rPr>
                <w:rFonts w:cs="Arial"/>
                <w:b/>
                <w:bCs/>
                <w:sz w:val="20"/>
                <w:szCs w:val="20"/>
                <w:lang w:val="es-MX" w:eastAsia="ar-SA"/>
              </w:rPr>
              <w:t>No. Tema</w:t>
            </w:r>
          </w:p>
        </w:tc>
        <w:tc>
          <w:tcPr>
            <w:tcW w:w="7750" w:type="dxa"/>
            <w:tcBorders>
              <w:top w:val="single" w:sz="4" w:space="0" w:color="C0C0C0"/>
              <w:left w:val="single" w:sz="4" w:space="0" w:color="C0C0C0"/>
              <w:bottom w:val="single" w:sz="4" w:space="0" w:color="C0C0C0"/>
              <w:right w:val="single" w:sz="4" w:space="0" w:color="C0C0C0"/>
            </w:tcBorders>
            <w:vAlign w:val="center"/>
          </w:tcPr>
          <w:p w:rsidR="002F7E26" w:rsidRPr="002F7E26" w:rsidRDefault="002F7E26" w:rsidP="009B7C06">
            <w:pPr>
              <w:widowControl w:val="0"/>
              <w:suppressAutoHyphens/>
              <w:snapToGrid w:val="0"/>
              <w:spacing w:line="240" w:lineRule="atLeast"/>
              <w:jc w:val="center"/>
              <w:rPr>
                <w:rFonts w:cs="Arial"/>
                <w:b/>
                <w:bCs/>
                <w:sz w:val="20"/>
                <w:szCs w:val="20"/>
                <w:lang w:val="es-MX" w:eastAsia="ar-SA"/>
              </w:rPr>
            </w:pPr>
            <w:r>
              <w:rPr>
                <w:rFonts w:cs="Arial"/>
                <w:b/>
                <w:bCs/>
                <w:sz w:val="20"/>
                <w:szCs w:val="20"/>
                <w:lang w:val="es-MX" w:eastAsia="ar-SA"/>
              </w:rPr>
              <w:t>Descripción de Puntos Tratados</w:t>
            </w:r>
          </w:p>
        </w:tc>
      </w:tr>
      <w:tr w:rsidR="009235F3" w:rsidTr="009B7C06">
        <w:trPr>
          <w:cantSplit/>
          <w:trHeight w:val="263"/>
        </w:trPr>
        <w:tc>
          <w:tcPr>
            <w:tcW w:w="1440" w:type="dxa"/>
            <w:tcBorders>
              <w:top w:val="single" w:sz="4" w:space="0" w:color="C0C0C0"/>
              <w:left w:val="single" w:sz="4" w:space="0" w:color="C0C0C0"/>
              <w:bottom w:val="single" w:sz="4" w:space="0" w:color="C0C0C0"/>
            </w:tcBorders>
            <w:tcMar>
              <w:left w:w="0" w:type="dxa"/>
              <w:right w:w="0" w:type="dxa"/>
            </w:tcMar>
            <w:vAlign w:val="center"/>
          </w:tcPr>
          <w:p w:rsidR="009235F3" w:rsidRPr="002F7E26" w:rsidRDefault="009235F3" w:rsidP="00CA0F95">
            <w:pPr>
              <w:widowControl w:val="0"/>
              <w:suppressAutoHyphens/>
              <w:snapToGrid w:val="0"/>
              <w:spacing w:line="240" w:lineRule="atLeast"/>
              <w:jc w:val="center"/>
              <w:rPr>
                <w:rFonts w:cs="Arial"/>
                <w:sz w:val="20"/>
                <w:szCs w:val="20"/>
                <w:lang w:val="es-MX" w:eastAsia="ar-SA"/>
              </w:rPr>
            </w:pPr>
            <w:r w:rsidRPr="002F7E26">
              <w:rPr>
                <w:rFonts w:cs="Arial"/>
                <w:sz w:val="20"/>
                <w:szCs w:val="20"/>
                <w:lang w:val="es-MX" w:eastAsia="ar-SA"/>
              </w:rPr>
              <w:t>1</w:t>
            </w:r>
          </w:p>
        </w:tc>
        <w:tc>
          <w:tcPr>
            <w:tcW w:w="7750" w:type="dxa"/>
            <w:tcBorders>
              <w:top w:val="single" w:sz="4" w:space="0" w:color="C0C0C0"/>
              <w:left w:val="single" w:sz="4" w:space="0" w:color="C0C0C0"/>
              <w:bottom w:val="single" w:sz="4" w:space="0" w:color="C0C0C0"/>
              <w:right w:val="single" w:sz="4" w:space="0" w:color="C0C0C0"/>
            </w:tcBorders>
            <w:tcMar>
              <w:left w:w="0" w:type="dxa"/>
              <w:right w:w="0" w:type="dxa"/>
            </w:tcMar>
            <w:vAlign w:val="center"/>
          </w:tcPr>
          <w:p w:rsidR="009235F3" w:rsidRDefault="009235F3" w:rsidP="002C1ED9">
            <w:pPr>
              <w:widowControl w:val="0"/>
              <w:suppressAutoHyphens/>
              <w:spacing w:line="240" w:lineRule="atLeast"/>
              <w:ind w:left="120"/>
              <w:rPr>
                <w:rFonts w:cs="Arial"/>
                <w:sz w:val="20"/>
                <w:szCs w:val="20"/>
                <w:lang w:val="es-MX" w:eastAsia="ar-SA"/>
              </w:rPr>
            </w:pPr>
            <w:r>
              <w:rPr>
                <w:rFonts w:cs="Arial"/>
                <w:sz w:val="20"/>
                <w:szCs w:val="20"/>
                <w:lang w:val="es-MX" w:eastAsia="ar-SA"/>
              </w:rPr>
              <w:t xml:space="preserve">Revisión de </w:t>
            </w:r>
            <w:r w:rsidR="00DD0C99">
              <w:rPr>
                <w:rFonts w:cs="Arial"/>
                <w:sz w:val="20"/>
                <w:szCs w:val="20"/>
                <w:lang w:val="es-MX" w:eastAsia="ar-SA"/>
              </w:rPr>
              <w:t xml:space="preserve">la </w:t>
            </w:r>
            <w:r>
              <w:rPr>
                <w:rFonts w:cs="Arial"/>
                <w:sz w:val="20"/>
                <w:szCs w:val="20"/>
                <w:lang w:val="es-MX" w:eastAsia="ar-SA"/>
              </w:rPr>
              <w:t>Especificación de</w:t>
            </w:r>
            <w:r w:rsidR="00DD0C99">
              <w:rPr>
                <w:rFonts w:cs="Arial"/>
                <w:sz w:val="20"/>
                <w:szCs w:val="20"/>
                <w:lang w:val="es-MX" w:eastAsia="ar-SA"/>
              </w:rPr>
              <w:t>l</w:t>
            </w:r>
            <w:r>
              <w:rPr>
                <w:rFonts w:cs="Arial"/>
                <w:sz w:val="20"/>
                <w:szCs w:val="20"/>
                <w:lang w:val="es-MX" w:eastAsia="ar-SA"/>
              </w:rPr>
              <w:t xml:space="preserve"> Caso de Uso </w:t>
            </w:r>
            <w:r w:rsidR="002C1ED9">
              <w:rPr>
                <w:rFonts w:cs="Arial"/>
                <w:sz w:val="20"/>
                <w:szCs w:val="20"/>
                <w:lang w:val="es-MX" w:eastAsia="ar-SA"/>
              </w:rPr>
              <w:t>Seleccionar Actividades</w:t>
            </w:r>
            <w:r w:rsidR="00B25867">
              <w:rPr>
                <w:rFonts w:cs="Arial"/>
                <w:sz w:val="20"/>
                <w:szCs w:val="20"/>
                <w:lang w:val="es-MX" w:eastAsia="ar-SA"/>
              </w:rPr>
              <w:t>, no se realizaron comentarios ni observaciones, por lo que el Caso de Uso se da por aprobado.</w:t>
            </w:r>
          </w:p>
          <w:p w:rsidR="00946C3A" w:rsidRPr="002F7E26" w:rsidRDefault="00946C3A" w:rsidP="002C1ED9">
            <w:pPr>
              <w:widowControl w:val="0"/>
              <w:suppressAutoHyphens/>
              <w:spacing w:line="240" w:lineRule="atLeast"/>
              <w:ind w:left="120"/>
              <w:rPr>
                <w:rFonts w:cs="Arial"/>
                <w:sz w:val="20"/>
                <w:szCs w:val="20"/>
                <w:lang w:val="es-MX" w:eastAsia="ar-SA"/>
              </w:rPr>
            </w:pPr>
          </w:p>
        </w:tc>
      </w:tr>
      <w:tr w:rsidR="009235F3" w:rsidTr="009B7C06">
        <w:trPr>
          <w:cantSplit/>
          <w:trHeight w:val="263"/>
        </w:trPr>
        <w:tc>
          <w:tcPr>
            <w:tcW w:w="1440" w:type="dxa"/>
            <w:tcBorders>
              <w:top w:val="single" w:sz="4" w:space="0" w:color="C0C0C0"/>
              <w:left w:val="single" w:sz="4" w:space="0" w:color="C0C0C0"/>
              <w:bottom w:val="single" w:sz="4" w:space="0" w:color="C0C0C0"/>
            </w:tcBorders>
            <w:tcMar>
              <w:left w:w="0" w:type="dxa"/>
              <w:right w:w="0" w:type="dxa"/>
            </w:tcMar>
            <w:vAlign w:val="center"/>
          </w:tcPr>
          <w:p w:rsidR="009235F3" w:rsidRPr="002F7E26" w:rsidRDefault="009235F3" w:rsidP="00CA0F95">
            <w:pPr>
              <w:widowControl w:val="0"/>
              <w:suppressAutoHyphens/>
              <w:snapToGrid w:val="0"/>
              <w:spacing w:line="240" w:lineRule="atLeast"/>
              <w:jc w:val="center"/>
              <w:rPr>
                <w:rFonts w:cs="Arial"/>
                <w:sz w:val="20"/>
                <w:szCs w:val="20"/>
                <w:lang w:val="es-MX" w:eastAsia="ar-SA"/>
              </w:rPr>
            </w:pPr>
            <w:r>
              <w:rPr>
                <w:rFonts w:cs="Arial"/>
                <w:sz w:val="20"/>
                <w:szCs w:val="20"/>
                <w:lang w:val="es-MX" w:eastAsia="ar-SA"/>
              </w:rPr>
              <w:lastRenderedPageBreak/>
              <w:t>2</w:t>
            </w:r>
          </w:p>
        </w:tc>
        <w:tc>
          <w:tcPr>
            <w:tcW w:w="7750" w:type="dxa"/>
            <w:tcBorders>
              <w:top w:val="single" w:sz="4" w:space="0" w:color="C0C0C0"/>
              <w:left w:val="single" w:sz="4" w:space="0" w:color="C0C0C0"/>
              <w:bottom w:val="single" w:sz="4" w:space="0" w:color="C0C0C0"/>
              <w:right w:val="single" w:sz="4" w:space="0" w:color="C0C0C0"/>
            </w:tcBorders>
            <w:tcMar>
              <w:left w:w="0" w:type="dxa"/>
              <w:right w:w="0" w:type="dxa"/>
            </w:tcMar>
            <w:vAlign w:val="center"/>
          </w:tcPr>
          <w:p w:rsidR="009235F3" w:rsidRDefault="009235F3" w:rsidP="002C1ED9">
            <w:pPr>
              <w:widowControl w:val="0"/>
              <w:suppressAutoHyphens/>
              <w:spacing w:line="240" w:lineRule="atLeast"/>
              <w:ind w:left="120"/>
              <w:rPr>
                <w:rFonts w:cs="Arial"/>
                <w:sz w:val="20"/>
                <w:szCs w:val="20"/>
                <w:lang w:val="es-MX" w:eastAsia="ar-SA"/>
              </w:rPr>
            </w:pPr>
            <w:r>
              <w:rPr>
                <w:rFonts w:cs="Arial"/>
                <w:sz w:val="20"/>
                <w:szCs w:val="20"/>
                <w:lang w:val="es-MX" w:eastAsia="ar-SA"/>
              </w:rPr>
              <w:t xml:space="preserve">Revisión de </w:t>
            </w:r>
            <w:r w:rsidR="00DD0C99">
              <w:rPr>
                <w:rFonts w:cs="Arial"/>
                <w:sz w:val="20"/>
                <w:szCs w:val="20"/>
                <w:lang w:val="es-MX" w:eastAsia="ar-SA"/>
              </w:rPr>
              <w:t xml:space="preserve">la </w:t>
            </w:r>
            <w:r>
              <w:rPr>
                <w:rFonts w:cs="Arial"/>
                <w:sz w:val="20"/>
                <w:szCs w:val="20"/>
                <w:lang w:val="es-MX" w:eastAsia="ar-SA"/>
              </w:rPr>
              <w:t>Especificación de</w:t>
            </w:r>
            <w:r w:rsidR="00DD0C99">
              <w:rPr>
                <w:rFonts w:cs="Arial"/>
                <w:sz w:val="20"/>
                <w:szCs w:val="20"/>
                <w:lang w:val="es-MX" w:eastAsia="ar-SA"/>
              </w:rPr>
              <w:t>l</w:t>
            </w:r>
            <w:r>
              <w:rPr>
                <w:rFonts w:cs="Arial"/>
                <w:sz w:val="20"/>
                <w:szCs w:val="20"/>
                <w:lang w:val="es-MX" w:eastAsia="ar-SA"/>
              </w:rPr>
              <w:t xml:space="preserve"> Caso de Uso </w:t>
            </w:r>
            <w:r w:rsidR="002C1ED9">
              <w:rPr>
                <w:rFonts w:cs="Arial"/>
                <w:sz w:val="20"/>
                <w:szCs w:val="20"/>
                <w:lang w:val="es-MX" w:eastAsia="ar-SA"/>
              </w:rPr>
              <w:t>Iniciar-Finalizar Jornada</w:t>
            </w:r>
            <w:r w:rsidR="00B25867">
              <w:rPr>
                <w:rFonts w:cs="Arial"/>
                <w:sz w:val="20"/>
                <w:szCs w:val="20"/>
                <w:lang w:val="es-MX" w:eastAsia="ar-SA"/>
              </w:rPr>
              <w:t>, no se realizaron comentarios ni observaciones, por lo que el Caso de Uso se da por aprobado.</w:t>
            </w:r>
          </w:p>
        </w:tc>
      </w:tr>
      <w:tr w:rsidR="009235F3" w:rsidTr="009B7C06">
        <w:trPr>
          <w:cantSplit/>
          <w:trHeight w:val="263"/>
        </w:trPr>
        <w:tc>
          <w:tcPr>
            <w:tcW w:w="1440" w:type="dxa"/>
            <w:tcBorders>
              <w:top w:val="single" w:sz="4" w:space="0" w:color="C0C0C0"/>
              <w:left w:val="single" w:sz="4" w:space="0" w:color="C0C0C0"/>
              <w:bottom w:val="single" w:sz="4" w:space="0" w:color="C0C0C0"/>
            </w:tcBorders>
            <w:tcMar>
              <w:left w:w="0" w:type="dxa"/>
              <w:right w:w="0" w:type="dxa"/>
            </w:tcMar>
            <w:vAlign w:val="center"/>
          </w:tcPr>
          <w:p w:rsidR="009235F3" w:rsidRDefault="009235F3" w:rsidP="00CA0F95">
            <w:pPr>
              <w:widowControl w:val="0"/>
              <w:suppressAutoHyphens/>
              <w:snapToGrid w:val="0"/>
              <w:spacing w:line="240" w:lineRule="atLeast"/>
              <w:jc w:val="center"/>
              <w:rPr>
                <w:rFonts w:cs="Arial"/>
                <w:sz w:val="20"/>
                <w:szCs w:val="20"/>
                <w:lang w:val="es-MX" w:eastAsia="ar-SA"/>
              </w:rPr>
            </w:pPr>
            <w:r>
              <w:rPr>
                <w:rFonts w:cs="Arial"/>
                <w:sz w:val="20"/>
                <w:szCs w:val="20"/>
                <w:lang w:val="es-MX" w:eastAsia="ar-SA"/>
              </w:rPr>
              <w:t>3</w:t>
            </w:r>
          </w:p>
        </w:tc>
        <w:tc>
          <w:tcPr>
            <w:tcW w:w="7750" w:type="dxa"/>
            <w:tcBorders>
              <w:top w:val="single" w:sz="4" w:space="0" w:color="C0C0C0"/>
              <w:left w:val="single" w:sz="4" w:space="0" w:color="C0C0C0"/>
              <w:bottom w:val="single" w:sz="4" w:space="0" w:color="C0C0C0"/>
              <w:right w:val="single" w:sz="4" w:space="0" w:color="C0C0C0"/>
            </w:tcBorders>
            <w:tcMar>
              <w:left w:w="0" w:type="dxa"/>
              <w:right w:w="0" w:type="dxa"/>
            </w:tcMar>
            <w:vAlign w:val="center"/>
          </w:tcPr>
          <w:p w:rsidR="009235F3" w:rsidRPr="00D43134" w:rsidRDefault="009235F3" w:rsidP="00D43134">
            <w:pPr>
              <w:widowControl w:val="0"/>
              <w:suppressAutoHyphens/>
              <w:spacing w:line="240" w:lineRule="atLeast"/>
              <w:ind w:left="120"/>
            </w:pPr>
            <w:r>
              <w:rPr>
                <w:rFonts w:cs="Arial"/>
                <w:sz w:val="20"/>
                <w:szCs w:val="20"/>
                <w:lang w:val="es-MX" w:eastAsia="ar-SA"/>
              </w:rPr>
              <w:t xml:space="preserve">Revisión de </w:t>
            </w:r>
            <w:r w:rsidR="00DD0C99">
              <w:rPr>
                <w:rFonts w:cs="Arial"/>
                <w:sz w:val="20"/>
                <w:szCs w:val="20"/>
                <w:lang w:val="es-MX" w:eastAsia="ar-SA"/>
              </w:rPr>
              <w:t xml:space="preserve">la </w:t>
            </w:r>
            <w:r>
              <w:rPr>
                <w:rFonts w:cs="Arial"/>
                <w:sz w:val="20"/>
                <w:szCs w:val="20"/>
                <w:lang w:val="es-MX" w:eastAsia="ar-SA"/>
              </w:rPr>
              <w:t>Especificación de</w:t>
            </w:r>
            <w:r w:rsidR="00DD0C99">
              <w:rPr>
                <w:rFonts w:cs="Arial"/>
                <w:sz w:val="20"/>
                <w:szCs w:val="20"/>
                <w:lang w:val="es-MX" w:eastAsia="ar-SA"/>
              </w:rPr>
              <w:t>l</w:t>
            </w:r>
            <w:r>
              <w:rPr>
                <w:rFonts w:cs="Arial"/>
                <w:sz w:val="20"/>
                <w:szCs w:val="20"/>
                <w:lang w:val="es-MX" w:eastAsia="ar-SA"/>
              </w:rPr>
              <w:t xml:space="preserve"> Caso de Uso </w:t>
            </w:r>
            <w:r w:rsidR="002C1ED9">
              <w:rPr>
                <w:rFonts w:cs="Arial"/>
                <w:sz w:val="20"/>
                <w:szCs w:val="20"/>
                <w:lang w:val="es-MX" w:eastAsia="ar-SA"/>
              </w:rPr>
              <w:t>Consultar Suscriptor</w:t>
            </w:r>
            <w:r w:rsidR="00B25867">
              <w:rPr>
                <w:rFonts w:cs="Arial"/>
                <w:sz w:val="20"/>
                <w:szCs w:val="20"/>
                <w:lang w:val="es-MX" w:eastAsia="ar-SA"/>
              </w:rPr>
              <w:t xml:space="preserve">, se </w:t>
            </w:r>
            <w:r w:rsidR="002C1ED9">
              <w:rPr>
                <w:rFonts w:cs="Arial"/>
                <w:sz w:val="20"/>
                <w:szCs w:val="20"/>
                <w:lang w:val="es-MX" w:eastAsia="ar-SA"/>
              </w:rPr>
              <w:t>determinó que al momento de enviar el inventario</w:t>
            </w:r>
            <w:r w:rsidR="00D43134">
              <w:rPr>
                <w:rFonts w:cs="Arial"/>
                <w:sz w:val="20"/>
                <w:szCs w:val="20"/>
                <w:lang w:val="es-MX" w:eastAsia="ar-SA"/>
              </w:rPr>
              <w:t xml:space="preserve"> de la cuadrilla</w:t>
            </w:r>
            <w:r w:rsidR="002C1ED9">
              <w:rPr>
                <w:rFonts w:cs="Arial"/>
                <w:sz w:val="20"/>
                <w:szCs w:val="20"/>
                <w:lang w:val="es-MX" w:eastAsia="ar-SA"/>
              </w:rPr>
              <w:t xml:space="preserve"> para fines de recarga, será necesario indicar por medio de la interfaz qué tipo de inventario es el que </w:t>
            </w:r>
            <w:r w:rsidR="00625959">
              <w:rPr>
                <w:rFonts w:cs="Arial"/>
                <w:sz w:val="20"/>
                <w:szCs w:val="20"/>
                <w:lang w:val="es-MX" w:eastAsia="ar-SA"/>
              </w:rPr>
              <w:t xml:space="preserve">se </w:t>
            </w:r>
            <w:r w:rsidR="002C1ED9">
              <w:rPr>
                <w:rFonts w:cs="Arial"/>
                <w:sz w:val="20"/>
                <w:szCs w:val="20"/>
                <w:lang w:val="es-MX" w:eastAsia="ar-SA"/>
              </w:rPr>
              <w:t>envía, ya sea inventario para recarga o inventario final</w:t>
            </w:r>
            <w:r w:rsidR="00E62BB1">
              <w:rPr>
                <w:rFonts w:cs="Arial"/>
                <w:sz w:val="20"/>
                <w:szCs w:val="20"/>
                <w:lang w:val="es-MX" w:eastAsia="ar-SA"/>
              </w:rPr>
              <w:t xml:space="preserve"> (EA)</w:t>
            </w:r>
            <w:r w:rsidR="002C1ED9">
              <w:rPr>
                <w:rFonts w:cs="Arial"/>
                <w:sz w:val="20"/>
                <w:szCs w:val="20"/>
                <w:lang w:val="es-MX" w:eastAsia="ar-SA"/>
              </w:rPr>
              <w:t>. Además, quedó por definirse si sólo se enviará el inventario correspondiente a los materiales agotados</w:t>
            </w:r>
            <w:r w:rsidR="00D43134">
              <w:rPr>
                <w:rFonts w:cs="Arial"/>
                <w:sz w:val="20"/>
                <w:szCs w:val="20"/>
                <w:lang w:val="es-MX" w:eastAsia="ar-SA"/>
              </w:rPr>
              <w:t xml:space="preserve"> para la recarga de los mismos, o si se enviará el inventario completo, de manera que la requisición completaría de nuevo todos los materiales ya utilizados a su stock mínimo</w:t>
            </w:r>
            <w:r w:rsidR="00E62BB1">
              <w:rPr>
                <w:rFonts w:cs="Arial"/>
                <w:sz w:val="20"/>
                <w:szCs w:val="20"/>
                <w:lang w:val="es-MX" w:eastAsia="ar-SA"/>
              </w:rPr>
              <w:t xml:space="preserve"> (OC, MJ)</w:t>
            </w:r>
            <w:r w:rsidR="00D43134">
              <w:rPr>
                <w:rFonts w:cs="Arial"/>
                <w:sz w:val="20"/>
                <w:szCs w:val="20"/>
                <w:lang w:val="es-MX" w:eastAsia="ar-SA"/>
              </w:rPr>
              <w:t xml:space="preserve">. </w:t>
            </w:r>
            <w:r w:rsidR="00D43134" w:rsidRPr="00D43134">
              <w:rPr>
                <w:rFonts w:cs="Arial"/>
                <w:sz w:val="20"/>
                <w:szCs w:val="20"/>
                <w:lang w:val="es-MX" w:eastAsia="ar-SA"/>
              </w:rPr>
              <w:t xml:space="preserve">De enviar sólo el material o materiales agotados, el sistema indicaría </w:t>
            </w:r>
            <w:r w:rsidR="00D43134">
              <w:rPr>
                <w:rFonts w:cs="Arial"/>
                <w:sz w:val="20"/>
                <w:szCs w:val="20"/>
                <w:lang w:val="es-MX" w:eastAsia="ar-SA"/>
              </w:rPr>
              <w:t>al técnico en el mensaje de la recarga, cuál es el material(es) que debe recargar</w:t>
            </w:r>
            <w:r w:rsidR="00D43134" w:rsidRPr="00D43134">
              <w:rPr>
                <w:rFonts w:cs="Arial"/>
                <w:sz w:val="20"/>
                <w:szCs w:val="20"/>
                <w:lang w:val="es-MX" w:eastAsia="ar-SA"/>
              </w:rPr>
              <w:t>.</w:t>
            </w:r>
          </w:p>
        </w:tc>
      </w:tr>
      <w:tr w:rsidR="009235F3" w:rsidTr="009B7C06">
        <w:trPr>
          <w:cantSplit/>
          <w:trHeight w:val="263"/>
        </w:trPr>
        <w:tc>
          <w:tcPr>
            <w:tcW w:w="1440" w:type="dxa"/>
            <w:tcBorders>
              <w:top w:val="single" w:sz="4" w:space="0" w:color="C0C0C0"/>
              <w:left w:val="single" w:sz="4" w:space="0" w:color="C0C0C0"/>
              <w:bottom w:val="single" w:sz="4" w:space="0" w:color="C0C0C0"/>
            </w:tcBorders>
            <w:tcMar>
              <w:left w:w="0" w:type="dxa"/>
              <w:right w:w="0" w:type="dxa"/>
            </w:tcMar>
            <w:vAlign w:val="center"/>
          </w:tcPr>
          <w:p w:rsidR="009235F3" w:rsidRDefault="009235F3" w:rsidP="00CA0F95">
            <w:pPr>
              <w:widowControl w:val="0"/>
              <w:suppressAutoHyphens/>
              <w:snapToGrid w:val="0"/>
              <w:spacing w:line="240" w:lineRule="atLeast"/>
              <w:jc w:val="center"/>
              <w:rPr>
                <w:rFonts w:cs="Arial"/>
                <w:sz w:val="20"/>
                <w:szCs w:val="20"/>
                <w:lang w:val="es-MX" w:eastAsia="ar-SA"/>
              </w:rPr>
            </w:pPr>
            <w:r>
              <w:rPr>
                <w:rFonts w:cs="Arial"/>
                <w:sz w:val="20"/>
                <w:szCs w:val="20"/>
                <w:lang w:val="es-MX" w:eastAsia="ar-SA"/>
              </w:rPr>
              <w:t>4</w:t>
            </w:r>
          </w:p>
        </w:tc>
        <w:tc>
          <w:tcPr>
            <w:tcW w:w="7750" w:type="dxa"/>
            <w:tcBorders>
              <w:top w:val="single" w:sz="4" w:space="0" w:color="C0C0C0"/>
              <w:left w:val="single" w:sz="4" w:space="0" w:color="C0C0C0"/>
              <w:bottom w:val="single" w:sz="4" w:space="0" w:color="C0C0C0"/>
              <w:right w:val="single" w:sz="4" w:space="0" w:color="C0C0C0"/>
            </w:tcBorders>
            <w:tcMar>
              <w:left w:w="0" w:type="dxa"/>
              <w:right w:w="0" w:type="dxa"/>
            </w:tcMar>
            <w:vAlign w:val="center"/>
          </w:tcPr>
          <w:p w:rsidR="009235F3" w:rsidRDefault="009235F3" w:rsidP="007D4816">
            <w:pPr>
              <w:widowControl w:val="0"/>
              <w:suppressAutoHyphens/>
              <w:spacing w:line="240" w:lineRule="atLeast"/>
              <w:ind w:left="120"/>
              <w:rPr>
                <w:rFonts w:cs="Arial"/>
                <w:sz w:val="20"/>
                <w:szCs w:val="20"/>
                <w:lang w:val="es-MX" w:eastAsia="ar-SA"/>
              </w:rPr>
            </w:pPr>
            <w:r>
              <w:rPr>
                <w:rFonts w:cs="Arial"/>
                <w:sz w:val="20"/>
                <w:szCs w:val="20"/>
                <w:lang w:val="es-MX" w:eastAsia="ar-SA"/>
              </w:rPr>
              <w:t xml:space="preserve">Revisión de </w:t>
            </w:r>
            <w:r w:rsidR="00DD0C99">
              <w:rPr>
                <w:rFonts w:cs="Arial"/>
                <w:sz w:val="20"/>
                <w:szCs w:val="20"/>
                <w:lang w:val="es-MX" w:eastAsia="ar-SA"/>
              </w:rPr>
              <w:t xml:space="preserve">la </w:t>
            </w:r>
            <w:r>
              <w:rPr>
                <w:rFonts w:cs="Arial"/>
                <w:sz w:val="20"/>
                <w:szCs w:val="20"/>
                <w:lang w:val="es-MX" w:eastAsia="ar-SA"/>
              </w:rPr>
              <w:t>Especificación de</w:t>
            </w:r>
            <w:r w:rsidR="00DD0C99">
              <w:rPr>
                <w:rFonts w:cs="Arial"/>
                <w:sz w:val="20"/>
                <w:szCs w:val="20"/>
                <w:lang w:val="es-MX" w:eastAsia="ar-SA"/>
              </w:rPr>
              <w:t>l</w:t>
            </w:r>
            <w:r>
              <w:rPr>
                <w:rFonts w:cs="Arial"/>
                <w:sz w:val="20"/>
                <w:szCs w:val="20"/>
                <w:lang w:val="es-MX" w:eastAsia="ar-SA"/>
              </w:rPr>
              <w:t xml:space="preserve"> Caso de Uso </w:t>
            </w:r>
            <w:r w:rsidR="00D43134">
              <w:rPr>
                <w:rFonts w:cs="Arial"/>
                <w:sz w:val="20"/>
                <w:szCs w:val="20"/>
                <w:lang w:val="es-MX" w:eastAsia="ar-SA"/>
              </w:rPr>
              <w:t>Identificar Cliente</w:t>
            </w:r>
            <w:r w:rsidR="00B25867">
              <w:rPr>
                <w:rFonts w:cs="Arial"/>
                <w:sz w:val="20"/>
                <w:szCs w:val="20"/>
                <w:lang w:val="es-MX" w:eastAsia="ar-SA"/>
              </w:rPr>
              <w:t xml:space="preserve">, </w:t>
            </w:r>
            <w:r w:rsidR="00DD0C99">
              <w:rPr>
                <w:rFonts w:cs="Arial"/>
                <w:sz w:val="20"/>
                <w:szCs w:val="20"/>
                <w:lang w:val="es-MX" w:eastAsia="ar-SA"/>
              </w:rPr>
              <w:t xml:space="preserve">se determinó que el campo de Observaciones en el flujo alterno opcional AO02 Terminar Servicio, </w:t>
            </w:r>
            <w:r w:rsidR="007D4816">
              <w:rPr>
                <w:rFonts w:cs="Arial"/>
                <w:sz w:val="20"/>
                <w:szCs w:val="20"/>
                <w:lang w:val="es-MX" w:eastAsia="ar-SA"/>
              </w:rPr>
              <w:t>debe ser</w:t>
            </w:r>
            <w:r w:rsidR="00DD0C99">
              <w:rPr>
                <w:rFonts w:cs="Arial"/>
                <w:sz w:val="20"/>
                <w:szCs w:val="20"/>
                <w:lang w:val="es-MX" w:eastAsia="ar-SA"/>
              </w:rPr>
              <w:t xml:space="preserve"> requerido</w:t>
            </w:r>
            <w:r w:rsidR="00E62BB1">
              <w:rPr>
                <w:rFonts w:cs="Arial"/>
                <w:sz w:val="20"/>
                <w:szCs w:val="20"/>
                <w:lang w:val="es-MX" w:eastAsia="ar-SA"/>
              </w:rPr>
              <w:t xml:space="preserve"> (MJ)</w:t>
            </w:r>
            <w:r w:rsidR="00DD0C99">
              <w:rPr>
                <w:rFonts w:cs="Arial"/>
                <w:sz w:val="20"/>
                <w:szCs w:val="20"/>
                <w:lang w:val="es-MX" w:eastAsia="ar-SA"/>
              </w:rPr>
              <w:t>.</w:t>
            </w:r>
          </w:p>
        </w:tc>
      </w:tr>
      <w:tr w:rsidR="009235F3" w:rsidTr="009B7C06">
        <w:trPr>
          <w:cantSplit/>
          <w:trHeight w:val="263"/>
        </w:trPr>
        <w:tc>
          <w:tcPr>
            <w:tcW w:w="1440" w:type="dxa"/>
            <w:tcBorders>
              <w:top w:val="single" w:sz="4" w:space="0" w:color="C0C0C0"/>
              <w:left w:val="single" w:sz="4" w:space="0" w:color="C0C0C0"/>
              <w:bottom w:val="single" w:sz="4" w:space="0" w:color="C0C0C0"/>
            </w:tcBorders>
            <w:tcMar>
              <w:left w:w="0" w:type="dxa"/>
              <w:right w:w="0" w:type="dxa"/>
            </w:tcMar>
            <w:vAlign w:val="center"/>
          </w:tcPr>
          <w:p w:rsidR="009235F3" w:rsidRDefault="009235F3" w:rsidP="00CA0F95">
            <w:pPr>
              <w:widowControl w:val="0"/>
              <w:suppressAutoHyphens/>
              <w:snapToGrid w:val="0"/>
              <w:spacing w:line="240" w:lineRule="atLeast"/>
              <w:jc w:val="center"/>
              <w:rPr>
                <w:rFonts w:cs="Arial"/>
                <w:sz w:val="20"/>
                <w:szCs w:val="20"/>
                <w:lang w:val="es-MX" w:eastAsia="ar-SA"/>
              </w:rPr>
            </w:pPr>
            <w:r>
              <w:rPr>
                <w:rFonts w:cs="Arial"/>
                <w:sz w:val="20"/>
                <w:szCs w:val="20"/>
                <w:lang w:val="es-MX" w:eastAsia="ar-SA"/>
              </w:rPr>
              <w:t>5</w:t>
            </w:r>
          </w:p>
        </w:tc>
        <w:tc>
          <w:tcPr>
            <w:tcW w:w="7750" w:type="dxa"/>
            <w:tcBorders>
              <w:top w:val="single" w:sz="4" w:space="0" w:color="C0C0C0"/>
              <w:left w:val="single" w:sz="4" w:space="0" w:color="C0C0C0"/>
              <w:bottom w:val="single" w:sz="4" w:space="0" w:color="C0C0C0"/>
              <w:right w:val="single" w:sz="4" w:space="0" w:color="C0C0C0"/>
            </w:tcBorders>
            <w:tcMar>
              <w:left w:w="0" w:type="dxa"/>
              <w:right w:w="0" w:type="dxa"/>
            </w:tcMar>
            <w:vAlign w:val="center"/>
          </w:tcPr>
          <w:p w:rsidR="009235F3" w:rsidRDefault="009235F3" w:rsidP="007D4816">
            <w:pPr>
              <w:widowControl w:val="0"/>
              <w:suppressAutoHyphens/>
              <w:spacing w:line="240" w:lineRule="atLeast"/>
              <w:ind w:left="120"/>
              <w:rPr>
                <w:rFonts w:cs="Arial"/>
                <w:sz w:val="20"/>
                <w:szCs w:val="20"/>
                <w:lang w:val="es-MX" w:eastAsia="ar-SA"/>
              </w:rPr>
            </w:pPr>
            <w:r>
              <w:rPr>
                <w:rFonts w:cs="Arial"/>
                <w:sz w:val="20"/>
                <w:szCs w:val="20"/>
                <w:lang w:val="es-MX" w:eastAsia="ar-SA"/>
              </w:rPr>
              <w:t xml:space="preserve">Revisión de </w:t>
            </w:r>
            <w:r w:rsidR="00DD0C99">
              <w:rPr>
                <w:rFonts w:cs="Arial"/>
                <w:sz w:val="20"/>
                <w:szCs w:val="20"/>
                <w:lang w:val="es-MX" w:eastAsia="ar-SA"/>
              </w:rPr>
              <w:t xml:space="preserve">la </w:t>
            </w:r>
            <w:r>
              <w:rPr>
                <w:rFonts w:cs="Arial"/>
                <w:sz w:val="20"/>
                <w:szCs w:val="20"/>
                <w:lang w:val="es-MX" w:eastAsia="ar-SA"/>
              </w:rPr>
              <w:t>Especificación de</w:t>
            </w:r>
            <w:r w:rsidR="00DD0C99">
              <w:rPr>
                <w:rFonts w:cs="Arial"/>
                <w:sz w:val="20"/>
                <w:szCs w:val="20"/>
                <w:lang w:val="es-MX" w:eastAsia="ar-SA"/>
              </w:rPr>
              <w:t>l</w:t>
            </w:r>
            <w:r>
              <w:rPr>
                <w:rFonts w:cs="Arial"/>
                <w:sz w:val="20"/>
                <w:szCs w:val="20"/>
                <w:lang w:val="es-MX" w:eastAsia="ar-SA"/>
              </w:rPr>
              <w:t xml:space="preserve"> Caso de Uso </w:t>
            </w:r>
            <w:r w:rsidR="00DD0C99">
              <w:rPr>
                <w:rFonts w:cs="Arial"/>
                <w:sz w:val="20"/>
                <w:szCs w:val="20"/>
                <w:lang w:val="es-MX" w:eastAsia="ar-SA"/>
              </w:rPr>
              <w:t>Atender Trabajo</w:t>
            </w:r>
            <w:r w:rsidR="00B25867">
              <w:rPr>
                <w:rFonts w:cs="Arial"/>
                <w:sz w:val="20"/>
                <w:szCs w:val="20"/>
                <w:lang w:val="es-MX" w:eastAsia="ar-SA"/>
              </w:rPr>
              <w:t xml:space="preserve">, </w:t>
            </w:r>
            <w:r w:rsidR="00DD0C99">
              <w:rPr>
                <w:rFonts w:cs="Arial"/>
                <w:sz w:val="20"/>
                <w:szCs w:val="20"/>
                <w:lang w:val="es-MX" w:eastAsia="ar-SA"/>
              </w:rPr>
              <w:t xml:space="preserve">se determinó que será necesario </w:t>
            </w:r>
            <w:r w:rsidR="00DD0C99" w:rsidRPr="00DD0C99">
              <w:rPr>
                <w:rFonts w:cs="Arial"/>
                <w:sz w:val="20"/>
                <w:szCs w:val="20"/>
                <w:lang w:val="es-MX" w:eastAsia="ar-SA"/>
              </w:rPr>
              <w:t xml:space="preserve">incluir </w:t>
            </w:r>
            <w:r w:rsidR="007D4816">
              <w:rPr>
                <w:rFonts w:cs="Arial"/>
                <w:sz w:val="20"/>
                <w:szCs w:val="20"/>
                <w:lang w:val="es-MX" w:eastAsia="ar-SA"/>
              </w:rPr>
              <w:t xml:space="preserve">la opción de </w:t>
            </w:r>
            <w:r w:rsidR="00DD0C99" w:rsidRPr="00DD0C99">
              <w:rPr>
                <w:rFonts w:cs="Arial"/>
                <w:sz w:val="20"/>
                <w:szCs w:val="20"/>
                <w:lang w:val="es-MX" w:eastAsia="ar-SA"/>
              </w:rPr>
              <w:t xml:space="preserve">consultar </w:t>
            </w:r>
            <w:r w:rsidR="00DD0C99">
              <w:rPr>
                <w:rFonts w:cs="Arial"/>
                <w:sz w:val="20"/>
                <w:szCs w:val="20"/>
                <w:lang w:val="es-MX" w:eastAsia="ar-SA"/>
              </w:rPr>
              <w:t xml:space="preserve">los </w:t>
            </w:r>
            <w:r w:rsidR="00DD0C99" w:rsidRPr="00DD0C99">
              <w:rPr>
                <w:rFonts w:cs="Arial"/>
                <w:sz w:val="20"/>
                <w:szCs w:val="20"/>
                <w:lang w:val="es-MX" w:eastAsia="ar-SA"/>
              </w:rPr>
              <w:t>servicios insta</w:t>
            </w:r>
            <w:r w:rsidR="00DD0C99">
              <w:rPr>
                <w:rFonts w:cs="Arial"/>
                <w:sz w:val="20"/>
                <w:szCs w:val="20"/>
                <w:lang w:val="es-MX" w:eastAsia="ar-SA"/>
              </w:rPr>
              <w:t xml:space="preserve">lados actualmente al suscriptor, en la pantalla del listado de trabajos a realizar en el domicilio del </w:t>
            </w:r>
            <w:r w:rsidR="007D4816">
              <w:rPr>
                <w:rFonts w:cs="Arial"/>
                <w:sz w:val="20"/>
                <w:szCs w:val="20"/>
                <w:lang w:val="es-MX" w:eastAsia="ar-SA"/>
              </w:rPr>
              <w:t>mismo</w:t>
            </w:r>
            <w:r w:rsidR="00E62BB1">
              <w:rPr>
                <w:rFonts w:cs="Arial"/>
                <w:sz w:val="20"/>
                <w:szCs w:val="20"/>
                <w:lang w:val="es-MX" w:eastAsia="ar-SA"/>
              </w:rPr>
              <w:t xml:space="preserve"> (OC</w:t>
            </w:r>
            <w:proofErr w:type="gramStart"/>
            <w:r w:rsidR="00E62BB1">
              <w:rPr>
                <w:rFonts w:cs="Arial"/>
                <w:sz w:val="20"/>
                <w:szCs w:val="20"/>
                <w:lang w:val="es-MX" w:eastAsia="ar-SA"/>
              </w:rPr>
              <w:t>,MJ</w:t>
            </w:r>
            <w:proofErr w:type="gramEnd"/>
            <w:r w:rsidR="00E62BB1">
              <w:rPr>
                <w:rFonts w:cs="Arial"/>
                <w:sz w:val="20"/>
                <w:szCs w:val="20"/>
                <w:lang w:val="es-MX" w:eastAsia="ar-SA"/>
              </w:rPr>
              <w:t xml:space="preserve">) </w:t>
            </w:r>
            <w:r w:rsidR="007D4816">
              <w:rPr>
                <w:rFonts w:cs="Arial"/>
                <w:sz w:val="20"/>
                <w:szCs w:val="20"/>
                <w:lang w:val="es-MX" w:eastAsia="ar-SA"/>
              </w:rPr>
              <w:t>. La opción invocará una nueva funcionalidad que deberá ser especificada en un nuevo caso de uso, el cual no se encuentra contemplado dentro del plan de trabajo actual, por lo que será necesario realizar los ajustes correspondientes</w:t>
            </w:r>
            <w:r w:rsidR="00E62BB1">
              <w:rPr>
                <w:rFonts w:cs="Arial"/>
                <w:sz w:val="20"/>
                <w:szCs w:val="20"/>
                <w:lang w:val="es-MX" w:eastAsia="ar-SA"/>
              </w:rPr>
              <w:t xml:space="preserve"> (JA)</w:t>
            </w:r>
            <w:r w:rsidR="007D4816">
              <w:rPr>
                <w:rFonts w:cs="Arial"/>
                <w:sz w:val="20"/>
                <w:szCs w:val="20"/>
                <w:lang w:val="es-MX" w:eastAsia="ar-SA"/>
              </w:rPr>
              <w:t>.</w:t>
            </w:r>
          </w:p>
        </w:tc>
      </w:tr>
      <w:tr w:rsidR="007D4816" w:rsidTr="009B7C06">
        <w:trPr>
          <w:cantSplit/>
          <w:trHeight w:val="263"/>
        </w:trPr>
        <w:tc>
          <w:tcPr>
            <w:tcW w:w="1440" w:type="dxa"/>
            <w:tcBorders>
              <w:top w:val="single" w:sz="4" w:space="0" w:color="C0C0C0"/>
              <w:left w:val="single" w:sz="4" w:space="0" w:color="C0C0C0"/>
              <w:bottom w:val="single" w:sz="4" w:space="0" w:color="C0C0C0"/>
            </w:tcBorders>
            <w:tcMar>
              <w:left w:w="0" w:type="dxa"/>
              <w:right w:w="0" w:type="dxa"/>
            </w:tcMar>
            <w:vAlign w:val="center"/>
          </w:tcPr>
          <w:p w:rsidR="007D4816" w:rsidRDefault="007D4816" w:rsidP="00CA0F95">
            <w:pPr>
              <w:widowControl w:val="0"/>
              <w:suppressAutoHyphens/>
              <w:snapToGrid w:val="0"/>
              <w:spacing w:line="240" w:lineRule="atLeast"/>
              <w:jc w:val="center"/>
              <w:rPr>
                <w:rFonts w:cs="Arial"/>
                <w:sz w:val="20"/>
                <w:szCs w:val="20"/>
                <w:lang w:val="es-MX" w:eastAsia="ar-SA"/>
              </w:rPr>
            </w:pPr>
            <w:r>
              <w:rPr>
                <w:rFonts w:cs="Arial"/>
                <w:sz w:val="20"/>
                <w:szCs w:val="20"/>
                <w:lang w:val="es-MX" w:eastAsia="ar-SA"/>
              </w:rPr>
              <w:t>6</w:t>
            </w:r>
          </w:p>
        </w:tc>
        <w:tc>
          <w:tcPr>
            <w:tcW w:w="7750" w:type="dxa"/>
            <w:tcBorders>
              <w:top w:val="single" w:sz="4" w:space="0" w:color="C0C0C0"/>
              <w:left w:val="single" w:sz="4" w:space="0" w:color="C0C0C0"/>
              <w:bottom w:val="single" w:sz="4" w:space="0" w:color="C0C0C0"/>
              <w:right w:val="single" w:sz="4" w:space="0" w:color="C0C0C0"/>
            </w:tcBorders>
            <w:tcMar>
              <w:left w:w="0" w:type="dxa"/>
              <w:right w:w="0" w:type="dxa"/>
            </w:tcMar>
            <w:vAlign w:val="center"/>
          </w:tcPr>
          <w:p w:rsidR="007D4816" w:rsidRDefault="007D4816" w:rsidP="007D4816">
            <w:pPr>
              <w:widowControl w:val="0"/>
              <w:suppressAutoHyphens/>
              <w:spacing w:line="240" w:lineRule="atLeast"/>
              <w:ind w:left="120"/>
              <w:rPr>
                <w:rFonts w:cs="Arial"/>
                <w:sz w:val="20"/>
                <w:szCs w:val="20"/>
                <w:lang w:val="es-MX" w:eastAsia="ar-SA"/>
              </w:rPr>
            </w:pPr>
            <w:r>
              <w:rPr>
                <w:rFonts w:cs="Arial"/>
                <w:sz w:val="20"/>
                <w:szCs w:val="20"/>
                <w:lang w:val="es-MX" w:eastAsia="ar-SA"/>
              </w:rPr>
              <w:t>Revisión de la Especificación del Caso de Uso Cerrar Trabajo, se determinó que el campo de Observaciones debe ser requerido</w:t>
            </w:r>
            <w:r w:rsidR="00E62BB1">
              <w:rPr>
                <w:rFonts w:cs="Arial"/>
                <w:sz w:val="20"/>
                <w:szCs w:val="20"/>
                <w:lang w:val="es-MX" w:eastAsia="ar-SA"/>
              </w:rPr>
              <w:t xml:space="preserve"> (MJ)</w:t>
            </w:r>
            <w:r>
              <w:rPr>
                <w:rFonts w:cs="Arial"/>
                <w:sz w:val="20"/>
                <w:szCs w:val="20"/>
                <w:lang w:val="es-MX" w:eastAsia="ar-SA"/>
              </w:rPr>
              <w:t>.</w:t>
            </w:r>
          </w:p>
        </w:tc>
      </w:tr>
      <w:tr w:rsidR="007D4816" w:rsidTr="009B7C06">
        <w:trPr>
          <w:cantSplit/>
          <w:trHeight w:val="263"/>
        </w:trPr>
        <w:tc>
          <w:tcPr>
            <w:tcW w:w="1440" w:type="dxa"/>
            <w:tcBorders>
              <w:top w:val="single" w:sz="4" w:space="0" w:color="C0C0C0"/>
              <w:left w:val="single" w:sz="4" w:space="0" w:color="C0C0C0"/>
              <w:bottom w:val="single" w:sz="4" w:space="0" w:color="C0C0C0"/>
            </w:tcBorders>
            <w:tcMar>
              <w:left w:w="0" w:type="dxa"/>
              <w:right w:w="0" w:type="dxa"/>
            </w:tcMar>
            <w:vAlign w:val="center"/>
          </w:tcPr>
          <w:p w:rsidR="007D4816" w:rsidRDefault="007D4816" w:rsidP="00CA0F95">
            <w:pPr>
              <w:widowControl w:val="0"/>
              <w:suppressAutoHyphens/>
              <w:snapToGrid w:val="0"/>
              <w:spacing w:line="240" w:lineRule="atLeast"/>
              <w:jc w:val="center"/>
              <w:rPr>
                <w:rFonts w:cs="Arial"/>
                <w:sz w:val="20"/>
                <w:szCs w:val="20"/>
                <w:lang w:val="es-MX" w:eastAsia="ar-SA"/>
              </w:rPr>
            </w:pPr>
            <w:r>
              <w:rPr>
                <w:rFonts w:cs="Arial"/>
                <w:sz w:val="20"/>
                <w:szCs w:val="20"/>
                <w:lang w:val="es-MX" w:eastAsia="ar-SA"/>
              </w:rPr>
              <w:t>7</w:t>
            </w:r>
          </w:p>
        </w:tc>
        <w:tc>
          <w:tcPr>
            <w:tcW w:w="7750" w:type="dxa"/>
            <w:tcBorders>
              <w:top w:val="single" w:sz="4" w:space="0" w:color="C0C0C0"/>
              <w:left w:val="single" w:sz="4" w:space="0" w:color="C0C0C0"/>
              <w:bottom w:val="single" w:sz="4" w:space="0" w:color="C0C0C0"/>
              <w:right w:val="single" w:sz="4" w:space="0" w:color="C0C0C0"/>
            </w:tcBorders>
            <w:tcMar>
              <w:left w:w="0" w:type="dxa"/>
              <w:right w:w="0" w:type="dxa"/>
            </w:tcMar>
            <w:vAlign w:val="center"/>
          </w:tcPr>
          <w:p w:rsidR="007D4816" w:rsidRDefault="007D4816" w:rsidP="00625959">
            <w:pPr>
              <w:widowControl w:val="0"/>
              <w:suppressAutoHyphens/>
              <w:spacing w:line="240" w:lineRule="atLeast"/>
              <w:ind w:left="120"/>
              <w:rPr>
                <w:rFonts w:cs="Arial"/>
                <w:sz w:val="20"/>
                <w:szCs w:val="20"/>
                <w:lang w:val="es-MX" w:eastAsia="ar-SA"/>
              </w:rPr>
            </w:pPr>
            <w:r>
              <w:rPr>
                <w:rFonts w:cs="Arial"/>
                <w:sz w:val="20"/>
                <w:szCs w:val="20"/>
                <w:lang w:val="es-MX" w:eastAsia="ar-SA"/>
              </w:rPr>
              <w:t>Revisión de la Especificación del Caso de Uso Capturar Carretes Cable, se determinó que el mensaje MI0015 “Longitud Inválida”</w:t>
            </w:r>
            <w:r w:rsidR="00625959">
              <w:rPr>
                <w:rFonts w:cs="Arial"/>
                <w:sz w:val="20"/>
                <w:szCs w:val="20"/>
                <w:lang w:val="es-MX" w:eastAsia="ar-SA"/>
              </w:rPr>
              <w:t xml:space="preserve">, </w:t>
            </w:r>
            <w:r>
              <w:rPr>
                <w:rFonts w:cs="Arial"/>
                <w:sz w:val="20"/>
                <w:szCs w:val="20"/>
                <w:lang w:val="es-MX" w:eastAsia="ar-SA"/>
              </w:rPr>
              <w:t>debe indicar al técnico</w:t>
            </w:r>
            <w:r w:rsidR="00625959">
              <w:rPr>
                <w:rFonts w:cs="Arial"/>
                <w:sz w:val="20"/>
                <w:szCs w:val="20"/>
                <w:lang w:val="es-MX" w:eastAsia="ar-SA"/>
              </w:rPr>
              <w:t xml:space="preserve"> que la</w:t>
            </w:r>
            <w:r w:rsidR="00E62BB1">
              <w:rPr>
                <w:rFonts w:cs="Arial"/>
                <w:sz w:val="20"/>
                <w:szCs w:val="20"/>
                <w:lang w:val="es-MX" w:eastAsia="ar-SA"/>
              </w:rPr>
              <w:t>s</w:t>
            </w:r>
            <w:r w:rsidR="00625959">
              <w:rPr>
                <w:rFonts w:cs="Arial"/>
                <w:sz w:val="20"/>
                <w:szCs w:val="20"/>
                <w:lang w:val="es-MX" w:eastAsia="ar-SA"/>
              </w:rPr>
              <w:t xml:space="preserve"> series del carrete se deben proporcionar a 8 dígitos, y en caso de que la longitud de la serie sea más pequeña, rellenar con ceros a la izquierda</w:t>
            </w:r>
            <w:r w:rsidR="00E62BB1">
              <w:rPr>
                <w:rFonts w:cs="Arial"/>
                <w:sz w:val="20"/>
                <w:szCs w:val="20"/>
                <w:lang w:val="es-MX" w:eastAsia="ar-SA"/>
              </w:rPr>
              <w:t xml:space="preserve"> (OC)</w:t>
            </w:r>
            <w:r w:rsidR="00625959">
              <w:rPr>
                <w:rFonts w:cs="Arial"/>
                <w:sz w:val="20"/>
                <w:szCs w:val="20"/>
                <w:lang w:val="es-MX" w:eastAsia="ar-SA"/>
              </w:rPr>
              <w:t>.</w:t>
            </w:r>
          </w:p>
        </w:tc>
      </w:tr>
      <w:tr w:rsidR="00EB6832" w:rsidTr="009B7C06">
        <w:trPr>
          <w:cantSplit/>
          <w:trHeight w:val="263"/>
        </w:trPr>
        <w:tc>
          <w:tcPr>
            <w:tcW w:w="1440" w:type="dxa"/>
            <w:tcBorders>
              <w:top w:val="single" w:sz="4" w:space="0" w:color="C0C0C0"/>
              <w:left w:val="single" w:sz="4" w:space="0" w:color="C0C0C0"/>
              <w:bottom w:val="single" w:sz="4" w:space="0" w:color="C0C0C0"/>
            </w:tcBorders>
            <w:tcMar>
              <w:left w:w="0" w:type="dxa"/>
              <w:right w:w="0" w:type="dxa"/>
            </w:tcMar>
            <w:vAlign w:val="center"/>
          </w:tcPr>
          <w:p w:rsidR="00EB6832" w:rsidRDefault="00EB6832" w:rsidP="00CA0F95">
            <w:pPr>
              <w:widowControl w:val="0"/>
              <w:suppressAutoHyphens/>
              <w:snapToGrid w:val="0"/>
              <w:spacing w:line="240" w:lineRule="atLeast"/>
              <w:jc w:val="center"/>
              <w:rPr>
                <w:rFonts w:cs="Arial"/>
                <w:sz w:val="20"/>
                <w:szCs w:val="20"/>
                <w:lang w:val="es-MX" w:eastAsia="ar-SA"/>
              </w:rPr>
            </w:pPr>
            <w:r>
              <w:rPr>
                <w:rFonts w:cs="Arial"/>
                <w:sz w:val="20"/>
                <w:szCs w:val="20"/>
                <w:lang w:val="es-MX" w:eastAsia="ar-SA"/>
              </w:rPr>
              <w:t>6</w:t>
            </w:r>
          </w:p>
        </w:tc>
        <w:tc>
          <w:tcPr>
            <w:tcW w:w="7750" w:type="dxa"/>
            <w:tcBorders>
              <w:top w:val="single" w:sz="4" w:space="0" w:color="C0C0C0"/>
              <w:left w:val="single" w:sz="4" w:space="0" w:color="C0C0C0"/>
              <w:bottom w:val="single" w:sz="4" w:space="0" w:color="C0C0C0"/>
              <w:right w:val="single" w:sz="4" w:space="0" w:color="C0C0C0"/>
            </w:tcBorders>
            <w:tcMar>
              <w:left w:w="0" w:type="dxa"/>
              <w:right w:w="0" w:type="dxa"/>
            </w:tcMar>
            <w:vAlign w:val="center"/>
          </w:tcPr>
          <w:p w:rsidR="00EB6832" w:rsidRDefault="00EB6832" w:rsidP="00AA263A">
            <w:pPr>
              <w:widowControl w:val="0"/>
              <w:suppressAutoHyphens/>
              <w:spacing w:line="240" w:lineRule="atLeast"/>
              <w:ind w:left="120"/>
              <w:rPr>
                <w:rFonts w:cs="Arial"/>
                <w:sz w:val="20"/>
                <w:szCs w:val="20"/>
                <w:lang w:val="es-MX" w:eastAsia="ar-SA"/>
              </w:rPr>
            </w:pPr>
            <w:r>
              <w:rPr>
                <w:rFonts w:cs="Arial"/>
                <w:sz w:val="20"/>
                <w:szCs w:val="20"/>
                <w:lang w:val="es-MX" w:eastAsia="ar-SA"/>
              </w:rPr>
              <w:t xml:space="preserve">Para la Obtención de Niveles de Señal, debido a que el servicio de </w:t>
            </w:r>
            <w:proofErr w:type="spellStart"/>
            <w:r>
              <w:rPr>
                <w:rFonts w:cs="Arial"/>
                <w:sz w:val="20"/>
                <w:szCs w:val="20"/>
                <w:lang w:val="es-MX" w:eastAsia="ar-SA"/>
              </w:rPr>
              <w:t>Megacable</w:t>
            </w:r>
            <w:proofErr w:type="spellEnd"/>
            <w:r>
              <w:rPr>
                <w:rFonts w:cs="Arial"/>
                <w:sz w:val="20"/>
                <w:szCs w:val="20"/>
                <w:lang w:val="es-MX" w:eastAsia="ar-SA"/>
              </w:rPr>
              <w:t xml:space="preserve"> que proveerá de los niveles de señal del equipo probablemente no quede terminado a tiempo, para la obtención de los niveles de señal del módem se utilizará la misma pantalla de captura de nive</w:t>
            </w:r>
            <w:r w:rsidR="00AA263A">
              <w:rPr>
                <w:rFonts w:cs="Arial"/>
                <w:sz w:val="20"/>
                <w:szCs w:val="20"/>
                <w:lang w:val="es-MX" w:eastAsia="ar-SA"/>
              </w:rPr>
              <w:t>les de señal de la caja digital. Se le</w:t>
            </w:r>
            <w:r>
              <w:rPr>
                <w:rFonts w:cs="Arial"/>
                <w:sz w:val="20"/>
                <w:szCs w:val="20"/>
                <w:lang w:val="es-MX" w:eastAsia="ar-SA"/>
              </w:rPr>
              <w:t xml:space="preserve"> </w:t>
            </w:r>
            <w:r w:rsidR="00AA263A">
              <w:rPr>
                <w:rFonts w:cs="Arial"/>
                <w:sz w:val="20"/>
                <w:szCs w:val="20"/>
                <w:lang w:val="es-MX" w:eastAsia="ar-SA"/>
              </w:rPr>
              <w:t>adicionará</w:t>
            </w:r>
            <w:r>
              <w:rPr>
                <w:rFonts w:cs="Arial"/>
                <w:sz w:val="20"/>
                <w:szCs w:val="20"/>
                <w:lang w:val="es-MX" w:eastAsia="ar-SA"/>
              </w:rPr>
              <w:t xml:space="preserve"> la opción de Obtener Niveles, que invocaría al servicio web y presentaría los niveles obtenidos en los campos correspondientes</w:t>
            </w:r>
            <w:r w:rsidR="00AA263A">
              <w:rPr>
                <w:rFonts w:cs="Arial"/>
                <w:sz w:val="20"/>
                <w:szCs w:val="20"/>
                <w:lang w:val="es-MX" w:eastAsia="ar-SA"/>
              </w:rPr>
              <w:t>, en caso de contar con el servicio.</w:t>
            </w:r>
          </w:p>
        </w:tc>
      </w:tr>
    </w:tbl>
    <w:p w:rsidR="002F7E26" w:rsidRDefault="002F7E26" w:rsidP="002F7E26">
      <w:pPr>
        <w:rPr>
          <w:rFonts w:cs="Arial"/>
          <w:b/>
          <w:bCs/>
        </w:rPr>
      </w:pPr>
    </w:p>
    <w:p w:rsidR="00625959" w:rsidRDefault="00625959" w:rsidP="002F7E26">
      <w:pPr>
        <w:rPr>
          <w:rFonts w:cs="Arial"/>
          <w:b/>
          <w:bCs/>
        </w:rPr>
      </w:pPr>
      <w:bookmarkStart w:id="0" w:name="_GoBack"/>
      <w:bookmarkEnd w:id="0"/>
    </w:p>
    <w:p w:rsidR="002F7E26" w:rsidRPr="002F7E26" w:rsidRDefault="002F7E26" w:rsidP="002F7E26">
      <w:pPr>
        <w:widowControl w:val="0"/>
        <w:suppressAutoHyphens/>
        <w:spacing w:line="240" w:lineRule="atLeast"/>
        <w:rPr>
          <w:rFonts w:cs="Arial"/>
          <w:b/>
          <w:bCs/>
          <w:szCs w:val="20"/>
          <w:lang w:val="es-MX" w:eastAsia="ar-SA"/>
        </w:rPr>
      </w:pPr>
      <w:r w:rsidRPr="002F7E26">
        <w:rPr>
          <w:rFonts w:cs="Arial"/>
          <w:b/>
          <w:bCs/>
          <w:szCs w:val="20"/>
          <w:lang w:val="es-MX" w:eastAsia="ar-SA"/>
        </w:rPr>
        <w:t>Compromisos</w:t>
      </w:r>
    </w:p>
    <w:p w:rsidR="002F7E26" w:rsidRDefault="002F7E26" w:rsidP="002F7E26">
      <w:pPr>
        <w:rPr>
          <w:rFonts w:cs="Arial"/>
          <w:b/>
          <w:bCs/>
        </w:rPr>
      </w:pPr>
    </w:p>
    <w:tbl>
      <w:tblPr>
        <w:tblW w:w="0" w:type="auto"/>
        <w:tblInd w:w="70" w:type="dxa"/>
        <w:tblLayout w:type="fixed"/>
        <w:tblCellMar>
          <w:left w:w="70" w:type="dxa"/>
          <w:right w:w="70" w:type="dxa"/>
        </w:tblCellMar>
        <w:tblLook w:val="0000" w:firstRow="0" w:lastRow="0" w:firstColumn="0" w:lastColumn="0" w:noHBand="0" w:noVBand="0"/>
      </w:tblPr>
      <w:tblGrid>
        <w:gridCol w:w="720"/>
        <w:gridCol w:w="5376"/>
        <w:gridCol w:w="1417"/>
        <w:gridCol w:w="1701"/>
      </w:tblGrid>
      <w:tr w:rsidR="002F7E26" w:rsidTr="00EF64E5">
        <w:trPr>
          <w:cantSplit/>
          <w:trHeight w:val="345"/>
        </w:trPr>
        <w:tc>
          <w:tcPr>
            <w:tcW w:w="720" w:type="dxa"/>
            <w:tcBorders>
              <w:top w:val="single" w:sz="8" w:space="0" w:color="C0C0C0"/>
              <w:left w:val="single" w:sz="8" w:space="0" w:color="C0C0C0"/>
              <w:bottom w:val="single" w:sz="4" w:space="0" w:color="C0C0C0"/>
            </w:tcBorders>
            <w:shd w:val="clear" w:color="auto" w:fill="E6E6E6"/>
          </w:tcPr>
          <w:p w:rsidR="002F7E26" w:rsidRPr="002F7E26" w:rsidRDefault="002F7E26" w:rsidP="002F7E26">
            <w:pPr>
              <w:pStyle w:val="Encabezado"/>
              <w:widowControl w:val="0"/>
              <w:tabs>
                <w:tab w:val="clear" w:pos="4252"/>
                <w:tab w:val="clear" w:pos="8504"/>
              </w:tabs>
              <w:suppressAutoHyphens/>
              <w:snapToGrid w:val="0"/>
              <w:spacing w:line="240" w:lineRule="atLeast"/>
              <w:jc w:val="center"/>
              <w:rPr>
                <w:rFonts w:cs="Arial"/>
                <w:caps w:val="0"/>
                <w:sz w:val="20"/>
                <w:szCs w:val="20"/>
                <w:lang w:val="es-MX" w:eastAsia="ar-SA"/>
              </w:rPr>
            </w:pPr>
            <w:r w:rsidRPr="002F7E26">
              <w:rPr>
                <w:rFonts w:cs="Arial"/>
                <w:caps w:val="0"/>
                <w:sz w:val="20"/>
                <w:szCs w:val="20"/>
                <w:lang w:val="es-MX" w:eastAsia="ar-SA"/>
              </w:rPr>
              <w:t>No.</w:t>
            </w:r>
          </w:p>
        </w:tc>
        <w:tc>
          <w:tcPr>
            <w:tcW w:w="5376" w:type="dxa"/>
            <w:tcBorders>
              <w:top w:val="single" w:sz="8" w:space="0" w:color="C0C0C0"/>
              <w:left w:val="single" w:sz="4" w:space="0" w:color="C0C0C0"/>
              <w:bottom w:val="single" w:sz="4" w:space="0" w:color="C0C0C0"/>
            </w:tcBorders>
            <w:shd w:val="clear" w:color="auto" w:fill="E6E6E6"/>
          </w:tcPr>
          <w:p w:rsidR="002F7E26" w:rsidRPr="002F7E26" w:rsidRDefault="002F7E26" w:rsidP="002F7E26">
            <w:pPr>
              <w:pStyle w:val="Encabezado"/>
              <w:widowControl w:val="0"/>
              <w:tabs>
                <w:tab w:val="clear" w:pos="4252"/>
                <w:tab w:val="clear" w:pos="8504"/>
              </w:tabs>
              <w:suppressAutoHyphens/>
              <w:snapToGrid w:val="0"/>
              <w:spacing w:line="240" w:lineRule="atLeast"/>
              <w:jc w:val="center"/>
              <w:rPr>
                <w:rFonts w:cs="Arial"/>
                <w:caps w:val="0"/>
                <w:sz w:val="20"/>
                <w:szCs w:val="20"/>
                <w:lang w:val="es-MX" w:eastAsia="ar-SA"/>
              </w:rPr>
            </w:pPr>
            <w:r w:rsidRPr="002F7E26">
              <w:rPr>
                <w:rFonts w:cs="Arial"/>
                <w:caps w:val="0"/>
                <w:sz w:val="20"/>
                <w:szCs w:val="20"/>
                <w:lang w:val="es-MX" w:eastAsia="ar-SA"/>
              </w:rPr>
              <w:t>Compromisos</w:t>
            </w:r>
          </w:p>
        </w:tc>
        <w:tc>
          <w:tcPr>
            <w:tcW w:w="1417" w:type="dxa"/>
            <w:tcBorders>
              <w:top w:val="single" w:sz="8" w:space="0" w:color="C0C0C0"/>
              <w:left w:val="single" w:sz="4" w:space="0" w:color="C0C0C0"/>
              <w:bottom w:val="single" w:sz="4" w:space="0" w:color="C0C0C0"/>
            </w:tcBorders>
            <w:shd w:val="clear" w:color="auto" w:fill="E6E6E6"/>
          </w:tcPr>
          <w:p w:rsidR="002F7E26" w:rsidRPr="002F7E26" w:rsidRDefault="002F7E26" w:rsidP="00946C3A">
            <w:pPr>
              <w:pStyle w:val="Encabezado"/>
              <w:widowControl w:val="0"/>
              <w:tabs>
                <w:tab w:val="clear" w:pos="4252"/>
                <w:tab w:val="clear" w:pos="8504"/>
              </w:tabs>
              <w:suppressAutoHyphens/>
              <w:snapToGrid w:val="0"/>
              <w:spacing w:line="240" w:lineRule="atLeast"/>
              <w:jc w:val="center"/>
              <w:rPr>
                <w:rFonts w:cs="Arial"/>
                <w:caps w:val="0"/>
                <w:sz w:val="20"/>
                <w:szCs w:val="20"/>
                <w:lang w:val="es-MX" w:eastAsia="ar-SA"/>
              </w:rPr>
            </w:pPr>
            <w:r w:rsidRPr="002F7E26">
              <w:rPr>
                <w:rFonts w:cs="Arial"/>
                <w:caps w:val="0"/>
                <w:sz w:val="20"/>
                <w:szCs w:val="20"/>
                <w:lang w:val="es-MX" w:eastAsia="ar-SA"/>
              </w:rPr>
              <w:t>Responsable</w:t>
            </w:r>
          </w:p>
        </w:tc>
        <w:tc>
          <w:tcPr>
            <w:tcW w:w="1701" w:type="dxa"/>
            <w:tcBorders>
              <w:top w:val="single" w:sz="8" w:space="0" w:color="C0C0C0"/>
              <w:left w:val="single" w:sz="4" w:space="0" w:color="C0C0C0"/>
              <w:bottom w:val="single" w:sz="4" w:space="0" w:color="C0C0C0"/>
              <w:right w:val="single" w:sz="8" w:space="0" w:color="C0C0C0"/>
            </w:tcBorders>
            <w:shd w:val="clear" w:color="auto" w:fill="E6E6E6"/>
          </w:tcPr>
          <w:p w:rsidR="002F7E26" w:rsidRPr="002F7E26" w:rsidRDefault="002F7E26" w:rsidP="002F7E26">
            <w:pPr>
              <w:pStyle w:val="Encabezado"/>
              <w:widowControl w:val="0"/>
              <w:tabs>
                <w:tab w:val="clear" w:pos="4252"/>
                <w:tab w:val="clear" w:pos="8504"/>
              </w:tabs>
              <w:suppressAutoHyphens/>
              <w:snapToGrid w:val="0"/>
              <w:spacing w:line="240" w:lineRule="atLeast"/>
              <w:jc w:val="center"/>
              <w:rPr>
                <w:rFonts w:cs="Arial"/>
                <w:caps w:val="0"/>
                <w:sz w:val="20"/>
                <w:szCs w:val="20"/>
                <w:lang w:val="es-MX" w:eastAsia="ar-SA"/>
              </w:rPr>
            </w:pPr>
            <w:r w:rsidRPr="002F7E26">
              <w:rPr>
                <w:rFonts w:cs="Arial"/>
                <w:caps w:val="0"/>
                <w:sz w:val="20"/>
                <w:szCs w:val="20"/>
                <w:lang w:val="es-MX" w:eastAsia="ar-SA"/>
              </w:rPr>
              <w:t>Fecha</w:t>
            </w:r>
          </w:p>
        </w:tc>
      </w:tr>
      <w:tr w:rsidR="002F7E26" w:rsidRPr="00A84F6C" w:rsidTr="00EF64E5">
        <w:trPr>
          <w:cantSplit/>
        </w:trPr>
        <w:tc>
          <w:tcPr>
            <w:tcW w:w="720" w:type="dxa"/>
            <w:tcBorders>
              <w:top w:val="single" w:sz="4" w:space="0" w:color="C0C0C0"/>
              <w:left w:val="single" w:sz="8" w:space="0" w:color="C0C0C0"/>
              <w:bottom w:val="single" w:sz="4" w:space="0" w:color="C0C0C0"/>
            </w:tcBorders>
          </w:tcPr>
          <w:p w:rsidR="002F7E26" w:rsidRPr="00A84F6C" w:rsidRDefault="002F7E26" w:rsidP="002F7E26">
            <w:pPr>
              <w:pStyle w:val="Encabezado"/>
              <w:widowControl w:val="0"/>
              <w:tabs>
                <w:tab w:val="clear" w:pos="4252"/>
                <w:tab w:val="clear" w:pos="8504"/>
              </w:tabs>
              <w:suppressAutoHyphens/>
              <w:snapToGrid w:val="0"/>
              <w:spacing w:line="240" w:lineRule="atLeast"/>
              <w:jc w:val="center"/>
              <w:rPr>
                <w:rFonts w:cs="Arial"/>
                <w:b w:val="0"/>
                <w:caps w:val="0"/>
                <w:sz w:val="20"/>
                <w:szCs w:val="20"/>
                <w:lang w:val="es-MX" w:eastAsia="ar-SA"/>
              </w:rPr>
            </w:pPr>
            <w:r w:rsidRPr="00A84F6C">
              <w:rPr>
                <w:rFonts w:cs="Arial"/>
                <w:b w:val="0"/>
                <w:caps w:val="0"/>
                <w:sz w:val="20"/>
                <w:szCs w:val="20"/>
                <w:lang w:val="es-MX" w:eastAsia="ar-SA"/>
              </w:rPr>
              <w:t>1</w:t>
            </w:r>
          </w:p>
        </w:tc>
        <w:tc>
          <w:tcPr>
            <w:tcW w:w="5376" w:type="dxa"/>
            <w:tcBorders>
              <w:top w:val="single" w:sz="4" w:space="0" w:color="C0C0C0"/>
              <w:left w:val="single" w:sz="4" w:space="0" w:color="C0C0C0"/>
              <w:bottom w:val="single" w:sz="4" w:space="0" w:color="C0C0C0"/>
            </w:tcBorders>
          </w:tcPr>
          <w:p w:rsidR="002F7E26" w:rsidRPr="00A84F6C" w:rsidRDefault="00E62BB1" w:rsidP="00E62BB1">
            <w:pPr>
              <w:widowControl w:val="0"/>
              <w:suppressAutoHyphens/>
              <w:spacing w:line="240" w:lineRule="atLeast"/>
              <w:jc w:val="both"/>
              <w:rPr>
                <w:rFonts w:cs="Arial"/>
                <w:sz w:val="20"/>
                <w:szCs w:val="20"/>
                <w:lang w:val="es-MX" w:eastAsia="ar-SA"/>
              </w:rPr>
            </w:pPr>
            <w:r>
              <w:rPr>
                <w:rFonts w:cs="Arial"/>
                <w:sz w:val="20"/>
                <w:szCs w:val="20"/>
                <w:lang w:val="es-MX" w:eastAsia="ar-SA"/>
              </w:rPr>
              <w:t xml:space="preserve">Definir si sólo se enviará el inventario correspondiente a los materiales agotados para la recarga de los mismos, o si se enviará el inventario completo, de manera que la requisición completaría de nuevo todos los materiales ya utilizados a su stock mínimo. </w:t>
            </w:r>
            <w:r w:rsidRPr="00D43134">
              <w:rPr>
                <w:rFonts w:cs="Arial"/>
                <w:sz w:val="20"/>
                <w:szCs w:val="20"/>
                <w:lang w:val="es-MX" w:eastAsia="ar-SA"/>
              </w:rPr>
              <w:t xml:space="preserve">De enviar sólo el material o materiales agotados, el sistema indicaría </w:t>
            </w:r>
            <w:r>
              <w:rPr>
                <w:rFonts w:cs="Arial"/>
                <w:sz w:val="20"/>
                <w:szCs w:val="20"/>
                <w:lang w:val="es-MX" w:eastAsia="ar-SA"/>
              </w:rPr>
              <w:t>al técnico en el mensaje de la recarga, cuál es el material(es) que debe recargar</w:t>
            </w:r>
            <w:r w:rsidRPr="00D43134">
              <w:rPr>
                <w:rFonts w:cs="Arial"/>
                <w:sz w:val="20"/>
                <w:szCs w:val="20"/>
                <w:lang w:val="es-MX" w:eastAsia="ar-SA"/>
              </w:rPr>
              <w:t>.</w:t>
            </w:r>
          </w:p>
        </w:tc>
        <w:tc>
          <w:tcPr>
            <w:tcW w:w="1417" w:type="dxa"/>
            <w:tcBorders>
              <w:top w:val="single" w:sz="4" w:space="0" w:color="C0C0C0"/>
              <w:left w:val="single" w:sz="4" w:space="0" w:color="C0C0C0"/>
              <w:bottom w:val="single" w:sz="4" w:space="0" w:color="C0C0C0"/>
            </w:tcBorders>
          </w:tcPr>
          <w:p w:rsidR="00E62BB1" w:rsidRDefault="00E62BB1" w:rsidP="00946C3A">
            <w:pPr>
              <w:widowControl w:val="0"/>
              <w:suppressAutoHyphens/>
              <w:spacing w:line="240" w:lineRule="atLeast"/>
              <w:jc w:val="center"/>
              <w:rPr>
                <w:rFonts w:cs="Arial"/>
                <w:sz w:val="20"/>
                <w:szCs w:val="20"/>
                <w:lang w:val="es-MX" w:eastAsia="ar-SA"/>
              </w:rPr>
            </w:pPr>
            <w:r>
              <w:rPr>
                <w:rFonts w:cs="Arial"/>
                <w:sz w:val="20"/>
                <w:szCs w:val="20"/>
                <w:lang w:val="es-MX" w:eastAsia="ar-SA"/>
              </w:rPr>
              <w:t>José Ángel Montiel</w:t>
            </w:r>
          </w:p>
          <w:p w:rsidR="002F7E26" w:rsidRPr="00A84F6C" w:rsidRDefault="00A84F6C" w:rsidP="00946C3A">
            <w:pPr>
              <w:widowControl w:val="0"/>
              <w:suppressAutoHyphens/>
              <w:spacing w:line="240" w:lineRule="atLeast"/>
              <w:jc w:val="center"/>
              <w:rPr>
                <w:rFonts w:cs="Arial"/>
                <w:sz w:val="20"/>
                <w:szCs w:val="20"/>
                <w:lang w:val="es-MX" w:eastAsia="ar-SA"/>
              </w:rPr>
            </w:pPr>
            <w:r>
              <w:rPr>
                <w:rFonts w:cs="Arial"/>
                <w:sz w:val="20"/>
                <w:szCs w:val="20"/>
                <w:lang w:val="es-MX" w:eastAsia="ar-SA"/>
              </w:rPr>
              <w:t>Mario Juárez</w:t>
            </w:r>
          </w:p>
        </w:tc>
        <w:tc>
          <w:tcPr>
            <w:tcW w:w="1701" w:type="dxa"/>
            <w:tcBorders>
              <w:top w:val="single" w:sz="4" w:space="0" w:color="C0C0C0"/>
              <w:left w:val="single" w:sz="4" w:space="0" w:color="C0C0C0"/>
              <w:bottom w:val="single" w:sz="4" w:space="0" w:color="C0C0C0"/>
              <w:right w:val="single" w:sz="8" w:space="0" w:color="C0C0C0"/>
            </w:tcBorders>
          </w:tcPr>
          <w:p w:rsidR="002F7E26" w:rsidRPr="00A84F6C" w:rsidRDefault="00A84F6C" w:rsidP="00A84F6C">
            <w:pPr>
              <w:widowControl w:val="0"/>
              <w:suppressAutoHyphens/>
              <w:spacing w:line="240" w:lineRule="atLeast"/>
              <w:jc w:val="both"/>
              <w:rPr>
                <w:rFonts w:cs="Arial"/>
                <w:sz w:val="20"/>
                <w:szCs w:val="20"/>
                <w:lang w:val="es-MX" w:eastAsia="ar-SA"/>
              </w:rPr>
            </w:pPr>
            <w:r>
              <w:rPr>
                <w:rFonts w:cs="Arial"/>
                <w:sz w:val="20"/>
                <w:szCs w:val="20"/>
                <w:lang w:val="es-MX" w:eastAsia="ar-SA"/>
              </w:rPr>
              <w:t>A la brevedad</w:t>
            </w:r>
          </w:p>
        </w:tc>
      </w:tr>
      <w:tr w:rsidR="002F7E26" w:rsidRPr="00A84F6C" w:rsidTr="00EF64E5">
        <w:trPr>
          <w:cantSplit/>
        </w:trPr>
        <w:tc>
          <w:tcPr>
            <w:tcW w:w="720" w:type="dxa"/>
            <w:tcBorders>
              <w:top w:val="single" w:sz="4" w:space="0" w:color="C0C0C0"/>
              <w:left w:val="single" w:sz="8" w:space="0" w:color="C0C0C0"/>
              <w:bottom w:val="single" w:sz="4" w:space="0" w:color="C0C0C0"/>
            </w:tcBorders>
          </w:tcPr>
          <w:p w:rsidR="002F7E26" w:rsidRPr="00A84F6C" w:rsidRDefault="002F7E26" w:rsidP="002F7E26">
            <w:pPr>
              <w:pStyle w:val="Encabezado"/>
              <w:widowControl w:val="0"/>
              <w:tabs>
                <w:tab w:val="clear" w:pos="4252"/>
                <w:tab w:val="clear" w:pos="8504"/>
              </w:tabs>
              <w:suppressAutoHyphens/>
              <w:snapToGrid w:val="0"/>
              <w:spacing w:line="240" w:lineRule="atLeast"/>
              <w:jc w:val="center"/>
              <w:rPr>
                <w:rFonts w:cs="Arial"/>
                <w:b w:val="0"/>
                <w:caps w:val="0"/>
                <w:sz w:val="20"/>
                <w:szCs w:val="20"/>
                <w:lang w:val="es-MX" w:eastAsia="ar-SA"/>
              </w:rPr>
            </w:pPr>
            <w:r w:rsidRPr="00A84F6C">
              <w:rPr>
                <w:rFonts w:cs="Arial"/>
                <w:b w:val="0"/>
                <w:caps w:val="0"/>
                <w:sz w:val="20"/>
                <w:szCs w:val="20"/>
                <w:lang w:val="es-MX" w:eastAsia="ar-SA"/>
              </w:rPr>
              <w:lastRenderedPageBreak/>
              <w:t>2</w:t>
            </w:r>
          </w:p>
        </w:tc>
        <w:tc>
          <w:tcPr>
            <w:tcW w:w="5376" w:type="dxa"/>
            <w:tcBorders>
              <w:top w:val="single" w:sz="4" w:space="0" w:color="C0C0C0"/>
              <w:left w:val="single" w:sz="4" w:space="0" w:color="C0C0C0"/>
              <w:bottom w:val="single" w:sz="4" w:space="0" w:color="C0C0C0"/>
            </w:tcBorders>
          </w:tcPr>
          <w:p w:rsidR="002F7E26" w:rsidRPr="00A84F6C" w:rsidRDefault="00946C3A" w:rsidP="00946C3A">
            <w:pPr>
              <w:widowControl w:val="0"/>
              <w:suppressAutoHyphens/>
              <w:spacing w:line="240" w:lineRule="atLeast"/>
              <w:jc w:val="both"/>
              <w:rPr>
                <w:rFonts w:cs="Arial"/>
                <w:sz w:val="20"/>
                <w:szCs w:val="20"/>
                <w:lang w:val="es-MX" w:eastAsia="ar-SA"/>
              </w:rPr>
            </w:pPr>
            <w:r>
              <w:rPr>
                <w:rFonts w:cs="Arial"/>
                <w:sz w:val="20"/>
                <w:szCs w:val="20"/>
                <w:lang w:val="es-MX" w:eastAsia="ar-SA"/>
              </w:rPr>
              <w:t>Realizar ajustes correspondientes al plan de trabajo para contemplar la nueva funcionalidad de consultar los servicios instalados actualmente al suscriptor.</w:t>
            </w:r>
          </w:p>
        </w:tc>
        <w:tc>
          <w:tcPr>
            <w:tcW w:w="1417" w:type="dxa"/>
            <w:tcBorders>
              <w:top w:val="single" w:sz="4" w:space="0" w:color="C0C0C0"/>
              <w:left w:val="single" w:sz="4" w:space="0" w:color="C0C0C0"/>
              <w:bottom w:val="single" w:sz="4" w:space="0" w:color="C0C0C0"/>
            </w:tcBorders>
          </w:tcPr>
          <w:p w:rsidR="002F7E26" w:rsidRPr="00A84F6C" w:rsidRDefault="00946C3A" w:rsidP="00946C3A">
            <w:pPr>
              <w:widowControl w:val="0"/>
              <w:suppressAutoHyphens/>
              <w:spacing w:line="240" w:lineRule="atLeast"/>
              <w:jc w:val="center"/>
              <w:rPr>
                <w:rFonts w:cs="Arial"/>
                <w:sz w:val="20"/>
                <w:szCs w:val="20"/>
                <w:lang w:val="es-MX" w:eastAsia="ar-SA"/>
              </w:rPr>
            </w:pPr>
            <w:r>
              <w:rPr>
                <w:rFonts w:cs="Arial"/>
                <w:sz w:val="20"/>
                <w:szCs w:val="20"/>
                <w:lang w:val="es-MX" w:eastAsia="ar-SA"/>
              </w:rPr>
              <w:t>José María Alcalá</w:t>
            </w:r>
          </w:p>
        </w:tc>
        <w:tc>
          <w:tcPr>
            <w:tcW w:w="1701" w:type="dxa"/>
            <w:tcBorders>
              <w:top w:val="single" w:sz="4" w:space="0" w:color="C0C0C0"/>
              <w:left w:val="single" w:sz="4" w:space="0" w:color="C0C0C0"/>
              <w:bottom w:val="single" w:sz="4" w:space="0" w:color="C0C0C0"/>
              <w:right w:val="single" w:sz="8" w:space="0" w:color="C0C0C0"/>
            </w:tcBorders>
          </w:tcPr>
          <w:p w:rsidR="002F7E26" w:rsidRPr="00A84F6C" w:rsidRDefault="00A84F6C" w:rsidP="00A84F6C">
            <w:pPr>
              <w:widowControl w:val="0"/>
              <w:suppressAutoHyphens/>
              <w:spacing w:line="240" w:lineRule="atLeast"/>
              <w:jc w:val="both"/>
              <w:rPr>
                <w:rFonts w:cs="Arial"/>
                <w:sz w:val="20"/>
                <w:szCs w:val="20"/>
                <w:lang w:val="es-MX" w:eastAsia="ar-SA"/>
              </w:rPr>
            </w:pPr>
            <w:r>
              <w:rPr>
                <w:rFonts w:cs="Arial"/>
                <w:sz w:val="20"/>
                <w:szCs w:val="20"/>
                <w:lang w:val="es-MX" w:eastAsia="ar-SA"/>
              </w:rPr>
              <w:t>A la brevedad</w:t>
            </w:r>
          </w:p>
        </w:tc>
      </w:tr>
    </w:tbl>
    <w:p w:rsidR="002F7E26" w:rsidRDefault="002F7E26" w:rsidP="002F7E26">
      <w:pPr>
        <w:rPr>
          <w:rFonts w:cs="Arial"/>
          <w:b/>
        </w:rPr>
      </w:pPr>
    </w:p>
    <w:p w:rsidR="002F7E26" w:rsidRPr="00774894" w:rsidRDefault="002F7E26" w:rsidP="002F7E26">
      <w:pPr>
        <w:widowControl w:val="0"/>
        <w:suppressAutoHyphens/>
        <w:spacing w:line="240" w:lineRule="atLeast"/>
        <w:rPr>
          <w:rFonts w:cs="Arial"/>
          <w:b/>
          <w:bCs/>
        </w:rPr>
      </w:pPr>
      <w:r w:rsidRPr="002F7E26">
        <w:rPr>
          <w:rFonts w:cs="Arial"/>
          <w:b/>
          <w:bCs/>
          <w:szCs w:val="20"/>
          <w:lang w:val="es-MX" w:eastAsia="ar-SA"/>
        </w:rPr>
        <w:t>Observaciones</w:t>
      </w:r>
    </w:p>
    <w:p w:rsidR="002F7E26" w:rsidRDefault="002F7E26" w:rsidP="002F7E26"/>
    <w:tbl>
      <w:tblPr>
        <w:tblW w:w="0" w:type="auto"/>
        <w:tblInd w:w="70" w:type="dxa"/>
        <w:tblLayout w:type="fixed"/>
        <w:tblCellMar>
          <w:left w:w="70" w:type="dxa"/>
          <w:right w:w="70" w:type="dxa"/>
        </w:tblCellMar>
        <w:tblLook w:val="0000" w:firstRow="0" w:lastRow="0" w:firstColumn="0" w:lastColumn="0" w:noHBand="0" w:noVBand="0"/>
      </w:tblPr>
      <w:tblGrid>
        <w:gridCol w:w="720"/>
        <w:gridCol w:w="8494"/>
      </w:tblGrid>
      <w:tr w:rsidR="002F7E26" w:rsidTr="00EF64E5">
        <w:trPr>
          <w:cantSplit/>
        </w:trPr>
        <w:tc>
          <w:tcPr>
            <w:tcW w:w="720" w:type="dxa"/>
            <w:tcBorders>
              <w:top w:val="single" w:sz="4" w:space="0" w:color="C0C0C0"/>
              <w:left w:val="single" w:sz="8" w:space="0" w:color="C0C0C0"/>
              <w:bottom w:val="single" w:sz="4" w:space="0" w:color="C0C0C0"/>
            </w:tcBorders>
          </w:tcPr>
          <w:p w:rsidR="002F7E26" w:rsidRPr="00EF64E5" w:rsidRDefault="00EF64E5" w:rsidP="00EF64E5">
            <w:pPr>
              <w:pStyle w:val="Encabezado"/>
              <w:tabs>
                <w:tab w:val="clear" w:pos="4252"/>
                <w:tab w:val="clear" w:pos="8504"/>
              </w:tabs>
              <w:snapToGrid w:val="0"/>
              <w:jc w:val="center"/>
              <w:rPr>
                <w:rFonts w:cs="Arial"/>
                <w:b w:val="0"/>
                <w:sz w:val="20"/>
                <w:szCs w:val="20"/>
              </w:rPr>
            </w:pPr>
            <w:r w:rsidRPr="00EF64E5">
              <w:rPr>
                <w:rFonts w:cs="Arial"/>
                <w:b w:val="0"/>
                <w:sz w:val="20"/>
                <w:szCs w:val="20"/>
              </w:rPr>
              <w:t>1</w:t>
            </w:r>
          </w:p>
        </w:tc>
        <w:tc>
          <w:tcPr>
            <w:tcW w:w="8494" w:type="dxa"/>
            <w:tcBorders>
              <w:top w:val="single" w:sz="4" w:space="0" w:color="C0C0C0"/>
              <w:left w:val="single" w:sz="4" w:space="0" w:color="C0C0C0"/>
              <w:bottom w:val="single" w:sz="4" w:space="0" w:color="C0C0C0"/>
              <w:right w:val="single" w:sz="8" w:space="0" w:color="C0C0C0"/>
            </w:tcBorders>
          </w:tcPr>
          <w:p w:rsidR="002F7E26" w:rsidRPr="00EF64E5" w:rsidRDefault="00946C3A" w:rsidP="009B7C06">
            <w:pPr>
              <w:snapToGrid w:val="0"/>
              <w:rPr>
                <w:rFonts w:cs="Arial"/>
                <w:sz w:val="20"/>
                <w:szCs w:val="20"/>
              </w:rPr>
            </w:pPr>
            <w:r>
              <w:rPr>
                <w:rFonts w:cs="Arial"/>
                <w:sz w:val="20"/>
                <w:szCs w:val="20"/>
              </w:rPr>
              <w:t>Quedaron pendientes las firmas de aceptación para los casos de uso</w:t>
            </w:r>
            <w:r w:rsidR="00EF64E5" w:rsidRPr="00EF64E5">
              <w:rPr>
                <w:rFonts w:cs="Arial"/>
                <w:sz w:val="20"/>
                <w:szCs w:val="20"/>
              </w:rPr>
              <w:t>:</w:t>
            </w:r>
            <w:r w:rsidR="00EF64E5" w:rsidRPr="00EF64E5">
              <w:rPr>
                <w:sz w:val="20"/>
                <w:szCs w:val="20"/>
              </w:rPr>
              <w:t xml:space="preserve"> </w:t>
            </w:r>
            <w:r w:rsidR="002F7330">
              <w:rPr>
                <w:sz w:val="20"/>
                <w:szCs w:val="20"/>
              </w:rPr>
              <w:t xml:space="preserve">Configurar Terminal, Accesar al Sistema Móvil, Sincronizar Agenda, </w:t>
            </w:r>
            <w:r w:rsidR="002F7330">
              <w:rPr>
                <w:rFonts w:cs="Arial"/>
                <w:sz w:val="20"/>
                <w:szCs w:val="20"/>
                <w:lang w:val="es-MX" w:eastAsia="ar-SA"/>
              </w:rPr>
              <w:t>Sincronizar Información al Servidor, Requisitar Equipo/Materiales,</w:t>
            </w:r>
            <w:r w:rsidR="002F7330">
              <w:rPr>
                <w:sz w:val="20"/>
                <w:szCs w:val="20"/>
              </w:rPr>
              <w:t xml:space="preserve"> </w:t>
            </w:r>
            <w:r w:rsidR="00EF64E5" w:rsidRPr="00EF64E5">
              <w:rPr>
                <w:sz w:val="20"/>
                <w:szCs w:val="20"/>
              </w:rPr>
              <w:t>Seleccionar Actividades, Iniciar Finalizar Jornada (Salida y llegada a base), Consultar Suscriptor (Agenda), Identificar Cliente, Atender Trabajo, Cerrar Trabajo, Capturar Carretes Cable</w:t>
            </w:r>
            <w:r w:rsidR="002F7330">
              <w:rPr>
                <w:sz w:val="20"/>
                <w:szCs w:val="20"/>
              </w:rPr>
              <w:t>. Los documentos se entregarán firmados a Amesol en la próxima reunión.</w:t>
            </w:r>
          </w:p>
        </w:tc>
      </w:tr>
      <w:tr w:rsidR="00EB6832" w:rsidTr="00EF64E5">
        <w:trPr>
          <w:cantSplit/>
        </w:trPr>
        <w:tc>
          <w:tcPr>
            <w:tcW w:w="720" w:type="dxa"/>
            <w:tcBorders>
              <w:top w:val="single" w:sz="4" w:space="0" w:color="C0C0C0"/>
              <w:left w:val="single" w:sz="8" w:space="0" w:color="C0C0C0"/>
              <w:bottom w:val="single" w:sz="4" w:space="0" w:color="C0C0C0"/>
            </w:tcBorders>
          </w:tcPr>
          <w:p w:rsidR="00EB6832" w:rsidRPr="00EF64E5" w:rsidRDefault="00EB6832" w:rsidP="00EF64E5">
            <w:pPr>
              <w:pStyle w:val="Encabezado"/>
              <w:tabs>
                <w:tab w:val="clear" w:pos="4252"/>
                <w:tab w:val="clear" w:pos="8504"/>
              </w:tabs>
              <w:snapToGrid w:val="0"/>
              <w:jc w:val="center"/>
              <w:rPr>
                <w:rFonts w:cs="Arial"/>
                <w:b w:val="0"/>
                <w:sz w:val="20"/>
                <w:szCs w:val="20"/>
              </w:rPr>
            </w:pPr>
            <w:r>
              <w:rPr>
                <w:rFonts w:cs="Arial"/>
                <w:b w:val="0"/>
                <w:sz w:val="20"/>
                <w:szCs w:val="20"/>
              </w:rPr>
              <w:t>2</w:t>
            </w:r>
          </w:p>
        </w:tc>
        <w:tc>
          <w:tcPr>
            <w:tcW w:w="8494" w:type="dxa"/>
            <w:tcBorders>
              <w:top w:val="single" w:sz="4" w:space="0" w:color="C0C0C0"/>
              <w:left w:val="single" w:sz="4" w:space="0" w:color="C0C0C0"/>
              <w:bottom w:val="single" w:sz="4" w:space="0" w:color="C0C0C0"/>
              <w:right w:val="single" w:sz="8" w:space="0" w:color="C0C0C0"/>
            </w:tcBorders>
          </w:tcPr>
          <w:p w:rsidR="00EB6832" w:rsidRDefault="00EB6832" w:rsidP="00AA263A">
            <w:pPr>
              <w:snapToGrid w:val="0"/>
              <w:rPr>
                <w:rFonts w:cs="Arial"/>
                <w:sz w:val="20"/>
                <w:szCs w:val="20"/>
              </w:rPr>
            </w:pPr>
            <w:r>
              <w:rPr>
                <w:rFonts w:cs="Arial"/>
                <w:sz w:val="20"/>
                <w:szCs w:val="20"/>
              </w:rPr>
              <w:t xml:space="preserve">Queda pendiente el envío de la </w:t>
            </w:r>
            <w:r w:rsidR="00AA263A">
              <w:rPr>
                <w:rFonts w:cs="Arial"/>
                <w:sz w:val="20"/>
                <w:szCs w:val="20"/>
              </w:rPr>
              <w:t>siguiente información:</w:t>
            </w:r>
          </w:p>
          <w:p w:rsidR="00AA263A" w:rsidRPr="00AA263A" w:rsidRDefault="00AA263A" w:rsidP="00AA263A">
            <w:pPr>
              <w:pStyle w:val="Prrafodelista"/>
              <w:numPr>
                <w:ilvl w:val="0"/>
                <w:numId w:val="7"/>
              </w:numPr>
              <w:snapToGrid w:val="0"/>
              <w:rPr>
                <w:rFonts w:cs="Arial"/>
                <w:sz w:val="20"/>
                <w:szCs w:val="20"/>
                <w:lang w:val="es-MX" w:eastAsia="ar-SA"/>
              </w:rPr>
            </w:pPr>
            <w:r w:rsidRPr="00AA263A">
              <w:rPr>
                <w:rFonts w:cs="Arial"/>
                <w:sz w:val="20"/>
                <w:szCs w:val="20"/>
                <w:lang w:val="es-MX" w:eastAsia="ar-SA"/>
              </w:rPr>
              <w:t>L</w:t>
            </w:r>
            <w:r w:rsidRPr="00AA263A">
              <w:rPr>
                <w:rFonts w:cs="Arial"/>
                <w:sz w:val="20"/>
                <w:szCs w:val="20"/>
                <w:lang w:val="es-MX" w:eastAsia="ar-SA"/>
              </w:rPr>
              <w:t>ista</w:t>
            </w:r>
            <w:r w:rsidRPr="00AA263A">
              <w:rPr>
                <w:rFonts w:cs="Arial"/>
                <w:color w:val="000000"/>
              </w:rPr>
              <w:t xml:space="preserve"> </w:t>
            </w:r>
            <w:r w:rsidRPr="00AA263A">
              <w:rPr>
                <w:rFonts w:cs="Arial"/>
                <w:sz w:val="20"/>
                <w:szCs w:val="20"/>
                <w:lang w:val="es-MX" w:eastAsia="ar-SA"/>
              </w:rPr>
              <w:t>de los servicios adicionales</w:t>
            </w:r>
            <w:r w:rsidRPr="00AA263A">
              <w:rPr>
                <w:rFonts w:cs="Arial"/>
                <w:sz w:val="20"/>
                <w:szCs w:val="20"/>
                <w:lang w:val="es-MX" w:eastAsia="ar-SA"/>
              </w:rPr>
              <w:t xml:space="preserve"> </w:t>
            </w:r>
            <w:r w:rsidRPr="00AA263A">
              <w:rPr>
                <w:rFonts w:cs="Arial"/>
                <w:sz w:val="20"/>
                <w:szCs w:val="20"/>
              </w:rPr>
              <w:t>(MJ)</w:t>
            </w:r>
          </w:p>
          <w:p w:rsidR="00AA263A" w:rsidRPr="00AA263A" w:rsidRDefault="00AA263A" w:rsidP="00AA263A">
            <w:pPr>
              <w:pStyle w:val="Prrafodelista"/>
              <w:numPr>
                <w:ilvl w:val="0"/>
                <w:numId w:val="7"/>
              </w:numPr>
              <w:snapToGrid w:val="0"/>
              <w:rPr>
                <w:rFonts w:cs="Arial"/>
                <w:sz w:val="20"/>
                <w:szCs w:val="20"/>
                <w:lang w:val="es-MX" w:eastAsia="ar-SA"/>
              </w:rPr>
            </w:pPr>
            <w:r w:rsidRPr="00AA263A">
              <w:rPr>
                <w:rFonts w:cs="Arial"/>
                <w:sz w:val="20"/>
                <w:szCs w:val="20"/>
                <w:lang w:val="es-MX" w:eastAsia="ar-SA"/>
              </w:rPr>
              <w:t>Confirmar como se conforman los códigos de barras para la validación</w:t>
            </w:r>
            <w:r w:rsidRPr="00AA263A">
              <w:rPr>
                <w:rFonts w:cs="Arial"/>
                <w:sz w:val="20"/>
                <w:szCs w:val="20"/>
                <w:lang w:val="es-MX" w:eastAsia="ar-SA"/>
              </w:rPr>
              <w:t xml:space="preserve"> </w:t>
            </w:r>
            <w:r w:rsidRPr="00AA263A">
              <w:rPr>
                <w:rFonts w:cs="Arial"/>
                <w:sz w:val="20"/>
                <w:szCs w:val="20"/>
              </w:rPr>
              <w:t>(MJ)</w:t>
            </w:r>
          </w:p>
          <w:p w:rsidR="00AA263A" w:rsidRPr="00AA263A" w:rsidRDefault="00AA263A" w:rsidP="00AA263A">
            <w:pPr>
              <w:pStyle w:val="Prrafodelista"/>
              <w:numPr>
                <w:ilvl w:val="0"/>
                <w:numId w:val="7"/>
              </w:numPr>
              <w:snapToGrid w:val="0"/>
              <w:rPr>
                <w:rFonts w:cs="Arial"/>
                <w:sz w:val="20"/>
                <w:szCs w:val="20"/>
                <w:lang w:val="es-MX" w:eastAsia="ar-SA"/>
              </w:rPr>
            </w:pPr>
            <w:r w:rsidRPr="00AA263A">
              <w:rPr>
                <w:rFonts w:cs="Arial"/>
                <w:sz w:val="20"/>
                <w:szCs w:val="20"/>
                <w:lang w:val="es-MX" w:eastAsia="ar-SA"/>
              </w:rPr>
              <w:t>N</w:t>
            </w:r>
            <w:r w:rsidRPr="00AA263A">
              <w:rPr>
                <w:rFonts w:cs="Arial"/>
                <w:sz w:val="20"/>
                <w:szCs w:val="20"/>
                <w:lang w:val="es-MX" w:eastAsia="ar-SA"/>
              </w:rPr>
              <w:t>iveles de señal válidos</w:t>
            </w:r>
            <w:r w:rsidRPr="00AA263A">
              <w:rPr>
                <w:rFonts w:cs="Arial"/>
                <w:sz w:val="20"/>
                <w:szCs w:val="20"/>
                <w:lang w:val="es-MX" w:eastAsia="ar-SA"/>
              </w:rPr>
              <w:t xml:space="preserve"> </w:t>
            </w:r>
            <w:r w:rsidRPr="00AA263A">
              <w:rPr>
                <w:rFonts w:cs="Arial"/>
                <w:sz w:val="20"/>
                <w:szCs w:val="20"/>
              </w:rPr>
              <w:t>(MJ)</w:t>
            </w:r>
          </w:p>
          <w:p w:rsidR="00AA263A" w:rsidRPr="00AA263A" w:rsidRDefault="00AA263A" w:rsidP="00AA263A">
            <w:pPr>
              <w:pStyle w:val="Prrafodelista"/>
              <w:numPr>
                <w:ilvl w:val="0"/>
                <w:numId w:val="7"/>
              </w:numPr>
              <w:snapToGrid w:val="0"/>
              <w:rPr>
                <w:rFonts w:cs="Arial"/>
                <w:sz w:val="20"/>
                <w:szCs w:val="20"/>
                <w:lang w:val="es-MX" w:eastAsia="ar-SA"/>
              </w:rPr>
            </w:pPr>
            <w:r w:rsidRPr="00AA263A">
              <w:rPr>
                <w:rFonts w:cs="Arial"/>
                <w:sz w:val="20"/>
                <w:szCs w:val="20"/>
                <w:lang w:val="es-MX" w:eastAsia="ar-SA"/>
              </w:rPr>
              <w:t>C</w:t>
            </w:r>
            <w:r w:rsidRPr="00AA263A">
              <w:rPr>
                <w:rFonts w:cs="Arial"/>
                <w:sz w:val="20"/>
                <w:szCs w:val="20"/>
                <w:lang w:val="es-MX" w:eastAsia="ar-SA"/>
              </w:rPr>
              <w:t>atálogo de incidencias</w:t>
            </w:r>
            <w:r w:rsidRPr="00AA263A">
              <w:rPr>
                <w:rFonts w:cs="Arial"/>
                <w:sz w:val="20"/>
                <w:szCs w:val="20"/>
                <w:lang w:val="es-MX" w:eastAsia="ar-SA"/>
              </w:rPr>
              <w:t xml:space="preserve"> </w:t>
            </w:r>
            <w:r w:rsidRPr="00AA263A">
              <w:rPr>
                <w:rFonts w:cs="Arial"/>
                <w:sz w:val="20"/>
                <w:szCs w:val="20"/>
              </w:rPr>
              <w:t>(MJ)</w:t>
            </w:r>
          </w:p>
        </w:tc>
      </w:tr>
    </w:tbl>
    <w:p w:rsidR="002F7E26" w:rsidRDefault="002F7E26" w:rsidP="002F7E26">
      <w:pPr>
        <w:rPr>
          <w:rFonts w:cs="Arial"/>
          <w:b/>
          <w:bCs/>
        </w:rPr>
      </w:pPr>
    </w:p>
    <w:p w:rsidR="00AA263A" w:rsidRDefault="00AA263A" w:rsidP="002F7E26">
      <w:pPr>
        <w:rPr>
          <w:rFonts w:cs="Arial"/>
          <w:b/>
          <w:bCs/>
        </w:rPr>
      </w:pPr>
    </w:p>
    <w:tbl>
      <w:tblPr>
        <w:tblW w:w="0" w:type="auto"/>
        <w:tblInd w:w="108" w:type="dxa"/>
        <w:tblLayout w:type="fixed"/>
        <w:tblLook w:val="0000" w:firstRow="0" w:lastRow="0" w:firstColumn="0" w:lastColumn="0" w:noHBand="0" w:noVBand="0"/>
      </w:tblPr>
      <w:tblGrid>
        <w:gridCol w:w="3600"/>
        <w:gridCol w:w="5614"/>
      </w:tblGrid>
      <w:tr w:rsidR="002F7E26" w:rsidTr="00EF64E5">
        <w:trPr>
          <w:trHeight w:val="333"/>
        </w:trPr>
        <w:tc>
          <w:tcPr>
            <w:tcW w:w="9214" w:type="dxa"/>
            <w:gridSpan w:val="2"/>
            <w:tcBorders>
              <w:top w:val="single" w:sz="4" w:space="0" w:color="C0C0C0"/>
              <w:left w:val="single" w:sz="4" w:space="0" w:color="C0C0C0"/>
              <w:bottom w:val="single" w:sz="4" w:space="0" w:color="C0C0C0"/>
              <w:right w:val="single" w:sz="4" w:space="0" w:color="C0C0C0"/>
            </w:tcBorders>
            <w:vAlign w:val="center"/>
          </w:tcPr>
          <w:p w:rsidR="002F7E26" w:rsidRPr="002F7E26" w:rsidRDefault="002F7E26" w:rsidP="002F7E26">
            <w:pPr>
              <w:widowControl w:val="0"/>
              <w:tabs>
                <w:tab w:val="left" w:pos="1276"/>
              </w:tabs>
              <w:suppressAutoHyphens/>
              <w:snapToGrid w:val="0"/>
              <w:spacing w:line="240" w:lineRule="atLeast"/>
              <w:jc w:val="center"/>
              <w:rPr>
                <w:rFonts w:cs="Arial"/>
                <w:b/>
                <w:bCs/>
                <w:sz w:val="20"/>
                <w:szCs w:val="20"/>
                <w:lang w:val="es-MX" w:eastAsia="ar-SA"/>
              </w:rPr>
            </w:pPr>
            <w:r w:rsidRPr="002F7E26">
              <w:rPr>
                <w:rFonts w:cs="Arial"/>
                <w:b/>
                <w:bCs/>
                <w:sz w:val="20"/>
                <w:szCs w:val="20"/>
                <w:lang w:val="es-MX" w:eastAsia="ar-SA"/>
              </w:rPr>
              <w:t>Datos de la Siguiente Reunión</w:t>
            </w:r>
          </w:p>
        </w:tc>
      </w:tr>
      <w:tr w:rsidR="002F7E26" w:rsidTr="00EF64E5">
        <w:trPr>
          <w:trHeight w:val="334"/>
        </w:trPr>
        <w:tc>
          <w:tcPr>
            <w:tcW w:w="3600" w:type="dxa"/>
            <w:tcBorders>
              <w:top w:val="single" w:sz="4" w:space="0" w:color="C0C0C0"/>
              <w:left w:val="single" w:sz="4" w:space="0" w:color="C0C0C0"/>
              <w:bottom w:val="single" w:sz="4" w:space="0" w:color="C0C0C0"/>
            </w:tcBorders>
            <w:vAlign w:val="center"/>
          </w:tcPr>
          <w:p w:rsidR="002F7E26" w:rsidRPr="002F7E26" w:rsidRDefault="002F7E26" w:rsidP="002F7330">
            <w:pPr>
              <w:widowControl w:val="0"/>
              <w:tabs>
                <w:tab w:val="left" w:pos="1276"/>
              </w:tabs>
              <w:suppressAutoHyphens/>
              <w:snapToGrid w:val="0"/>
              <w:spacing w:line="240" w:lineRule="atLeast"/>
              <w:rPr>
                <w:rFonts w:cs="Arial"/>
                <w:b/>
                <w:bCs/>
                <w:sz w:val="20"/>
                <w:szCs w:val="20"/>
                <w:lang w:val="es-MX" w:eastAsia="ar-SA"/>
              </w:rPr>
            </w:pPr>
            <w:r w:rsidRPr="002F7E26">
              <w:rPr>
                <w:rFonts w:cs="Arial"/>
                <w:b/>
                <w:bCs/>
                <w:sz w:val="20"/>
                <w:szCs w:val="20"/>
                <w:lang w:val="es-MX" w:eastAsia="ar-SA"/>
              </w:rPr>
              <w:t xml:space="preserve">Fecha: </w:t>
            </w:r>
            <w:r w:rsidR="002F7330">
              <w:rPr>
                <w:rFonts w:cs="Arial"/>
                <w:bCs/>
                <w:sz w:val="20"/>
                <w:szCs w:val="20"/>
                <w:lang w:val="es-MX" w:eastAsia="ar-SA"/>
              </w:rPr>
              <w:t>21</w:t>
            </w:r>
            <w:r w:rsidR="00B52952" w:rsidRPr="00B52952">
              <w:rPr>
                <w:rFonts w:cs="Arial"/>
                <w:bCs/>
                <w:sz w:val="20"/>
                <w:szCs w:val="20"/>
                <w:lang w:val="es-MX" w:eastAsia="ar-SA"/>
              </w:rPr>
              <w:t>/09/2010</w:t>
            </w:r>
            <w:r w:rsidR="00586F67">
              <w:rPr>
                <w:rFonts w:cs="Arial"/>
                <w:bCs/>
                <w:sz w:val="20"/>
                <w:szCs w:val="20"/>
                <w:lang w:val="es-MX" w:eastAsia="ar-SA"/>
              </w:rPr>
              <w:t xml:space="preserve"> </w:t>
            </w:r>
          </w:p>
        </w:tc>
        <w:tc>
          <w:tcPr>
            <w:tcW w:w="5614" w:type="dxa"/>
            <w:tcBorders>
              <w:top w:val="single" w:sz="4" w:space="0" w:color="C0C0C0"/>
              <w:left w:val="single" w:sz="4" w:space="0" w:color="C0C0C0"/>
              <w:bottom w:val="single" w:sz="4" w:space="0" w:color="C0C0C0"/>
              <w:right w:val="single" w:sz="4" w:space="0" w:color="C0C0C0"/>
            </w:tcBorders>
            <w:vAlign w:val="center"/>
          </w:tcPr>
          <w:p w:rsidR="002F7E26" w:rsidRPr="002F7E26" w:rsidRDefault="002F7E26" w:rsidP="002F7E26">
            <w:pPr>
              <w:widowControl w:val="0"/>
              <w:tabs>
                <w:tab w:val="left" w:pos="1276"/>
              </w:tabs>
              <w:suppressAutoHyphens/>
              <w:snapToGrid w:val="0"/>
              <w:spacing w:line="240" w:lineRule="atLeast"/>
              <w:rPr>
                <w:rFonts w:cs="Arial"/>
                <w:b/>
                <w:bCs/>
                <w:sz w:val="20"/>
                <w:szCs w:val="20"/>
                <w:lang w:val="es-MX" w:eastAsia="ar-SA"/>
              </w:rPr>
            </w:pPr>
            <w:r w:rsidRPr="002F7E26">
              <w:rPr>
                <w:rFonts w:cs="Arial"/>
                <w:b/>
                <w:bCs/>
                <w:sz w:val="20"/>
                <w:szCs w:val="20"/>
                <w:lang w:val="es-MX" w:eastAsia="ar-SA"/>
              </w:rPr>
              <w:t>Lugar y Horario:</w:t>
            </w:r>
            <w:r w:rsidR="00B52952">
              <w:rPr>
                <w:rFonts w:cs="Arial"/>
                <w:b/>
                <w:bCs/>
                <w:sz w:val="20"/>
                <w:szCs w:val="20"/>
                <w:lang w:val="es-MX" w:eastAsia="ar-SA"/>
              </w:rPr>
              <w:t xml:space="preserve"> </w:t>
            </w:r>
            <w:r w:rsidR="00B52952" w:rsidRPr="00B52952">
              <w:rPr>
                <w:rFonts w:cs="Arial"/>
                <w:bCs/>
                <w:sz w:val="20"/>
                <w:szCs w:val="20"/>
                <w:lang w:val="es-MX" w:eastAsia="ar-SA"/>
              </w:rPr>
              <w:t xml:space="preserve">Corporativo </w:t>
            </w:r>
            <w:proofErr w:type="spellStart"/>
            <w:r w:rsidR="00B52952" w:rsidRPr="00B52952">
              <w:rPr>
                <w:rFonts w:cs="Arial"/>
                <w:bCs/>
                <w:sz w:val="20"/>
                <w:szCs w:val="20"/>
                <w:lang w:val="es-MX" w:eastAsia="ar-SA"/>
              </w:rPr>
              <w:t>Megacable</w:t>
            </w:r>
            <w:proofErr w:type="spellEnd"/>
            <w:r w:rsidR="00B52952" w:rsidRPr="00B52952">
              <w:rPr>
                <w:rFonts w:cs="Arial"/>
                <w:bCs/>
                <w:sz w:val="20"/>
                <w:szCs w:val="20"/>
                <w:lang w:val="es-MX" w:eastAsia="ar-SA"/>
              </w:rPr>
              <w:t>,</w:t>
            </w:r>
            <w:r w:rsidR="00597B62">
              <w:rPr>
                <w:rFonts w:cs="Arial"/>
                <w:bCs/>
                <w:sz w:val="20"/>
                <w:szCs w:val="20"/>
                <w:lang w:val="es-MX" w:eastAsia="ar-SA"/>
              </w:rPr>
              <w:t xml:space="preserve"> de</w:t>
            </w:r>
            <w:r w:rsidR="00B52952" w:rsidRPr="00B52952">
              <w:rPr>
                <w:rFonts w:cs="Arial"/>
                <w:bCs/>
                <w:sz w:val="20"/>
                <w:szCs w:val="20"/>
                <w:lang w:val="es-MX" w:eastAsia="ar-SA"/>
              </w:rPr>
              <w:t xml:space="preserve"> 10:00 a.m.</w:t>
            </w:r>
            <w:r w:rsidR="00597B62">
              <w:rPr>
                <w:rFonts w:cs="Arial"/>
                <w:bCs/>
                <w:sz w:val="20"/>
                <w:szCs w:val="20"/>
                <w:lang w:val="es-MX" w:eastAsia="ar-SA"/>
              </w:rPr>
              <w:t xml:space="preserve"> a 1:00 p.m.</w:t>
            </w:r>
          </w:p>
        </w:tc>
      </w:tr>
    </w:tbl>
    <w:p w:rsidR="002F7E26" w:rsidRDefault="002F7E26" w:rsidP="002F7E26">
      <w:pPr>
        <w:rPr>
          <w:rFonts w:cs="Arial"/>
          <w:b/>
          <w:bCs/>
        </w:rPr>
      </w:pPr>
    </w:p>
    <w:p w:rsidR="002F7E26" w:rsidRPr="00774894" w:rsidRDefault="002F7E26" w:rsidP="002F7E26">
      <w:pPr>
        <w:widowControl w:val="0"/>
        <w:suppressAutoHyphens/>
        <w:spacing w:line="240" w:lineRule="atLeast"/>
        <w:rPr>
          <w:rFonts w:cs="Arial"/>
          <w:b/>
          <w:bCs/>
        </w:rPr>
      </w:pPr>
      <w:r>
        <w:rPr>
          <w:rFonts w:cs="Arial"/>
          <w:b/>
          <w:bCs/>
          <w:szCs w:val="20"/>
          <w:lang w:val="es-MX" w:eastAsia="ar-SA"/>
        </w:rPr>
        <w:t>Firmas de Aceptación</w:t>
      </w:r>
    </w:p>
    <w:p w:rsidR="002F7E26" w:rsidRDefault="002F7E26" w:rsidP="002F7E26">
      <w:pPr>
        <w:rPr>
          <w:rFonts w:cs="Arial"/>
          <w:b/>
          <w:bCs/>
        </w:rPr>
      </w:pPr>
    </w:p>
    <w:tbl>
      <w:tblPr>
        <w:tblW w:w="0" w:type="auto"/>
        <w:tblInd w:w="70" w:type="dxa"/>
        <w:tblLayout w:type="fixed"/>
        <w:tblCellMar>
          <w:left w:w="70" w:type="dxa"/>
          <w:right w:w="70" w:type="dxa"/>
        </w:tblCellMar>
        <w:tblLook w:val="0000" w:firstRow="0" w:lastRow="0" w:firstColumn="0" w:lastColumn="0" w:noHBand="0" w:noVBand="0"/>
      </w:tblPr>
      <w:tblGrid>
        <w:gridCol w:w="5245"/>
        <w:gridCol w:w="2693"/>
        <w:gridCol w:w="1276"/>
      </w:tblGrid>
      <w:tr w:rsidR="002F7E26" w:rsidTr="00EF64E5">
        <w:trPr>
          <w:cantSplit/>
          <w:trHeight w:val="345"/>
        </w:trPr>
        <w:tc>
          <w:tcPr>
            <w:tcW w:w="5245" w:type="dxa"/>
            <w:tcBorders>
              <w:top w:val="single" w:sz="8" w:space="0" w:color="C0C0C0"/>
              <w:left w:val="single" w:sz="4" w:space="0" w:color="C0C0C0"/>
              <w:bottom w:val="single" w:sz="4" w:space="0" w:color="C0C0C0"/>
            </w:tcBorders>
            <w:shd w:val="clear" w:color="auto" w:fill="E6E6E6"/>
          </w:tcPr>
          <w:p w:rsidR="002F7E26" w:rsidRPr="002F7E26" w:rsidRDefault="002F7E26" w:rsidP="009B7C06">
            <w:pPr>
              <w:pStyle w:val="Encabezado"/>
              <w:widowControl w:val="0"/>
              <w:tabs>
                <w:tab w:val="clear" w:pos="4252"/>
                <w:tab w:val="clear" w:pos="8504"/>
              </w:tabs>
              <w:suppressAutoHyphens/>
              <w:snapToGrid w:val="0"/>
              <w:spacing w:line="240" w:lineRule="atLeast"/>
              <w:jc w:val="center"/>
              <w:rPr>
                <w:rFonts w:cs="Arial"/>
                <w:caps w:val="0"/>
                <w:sz w:val="20"/>
                <w:szCs w:val="20"/>
                <w:lang w:val="es-MX" w:eastAsia="ar-SA"/>
              </w:rPr>
            </w:pPr>
            <w:r>
              <w:rPr>
                <w:rFonts w:cs="Arial"/>
                <w:caps w:val="0"/>
                <w:sz w:val="20"/>
                <w:szCs w:val="20"/>
                <w:lang w:val="es-MX" w:eastAsia="ar-SA"/>
              </w:rPr>
              <w:t>Nombre</w:t>
            </w:r>
          </w:p>
        </w:tc>
        <w:tc>
          <w:tcPr>
            <w:tcW w:w="2693" w:type="dxa"/>
            <w:tcBorders>
              <w:top w:val="single" w:sz="8" w:space="0" w:color="C0C0C0"/>
              <w:left w:val="single" w:sz="4" w:space="0" w:color="C0C0C0"/>
              <w:bottom w:val="single" w:sz="4" w:space="0" w:color="C0C0C0"/>
            </w:tcBorders>
            <w:shd w:val="clear" w:color="auto" w:fill="E6E6E6"/>
          </w:tcPr>
          <w:p w:rsidR="002F7E26" w:rsidRPr="002F7E26" w:rsidRDefault="002F7E26" w:rsidP="009B7C06">
            <w:pPr>
              <w:pStyle w:val="Encabezado"/>
              <w:widowControl w:val="0"/>
              <w:tabs>
                <w:tab w:val="clear" w:pos="4252"/>
                <w:tab w:val="clear" w:pos="8504"/>
              </w:tabs>
              <w:suppressAutoHyphens/>
              <w:snapToGrid w:val="0"/>
              <w:spacing w:line="240" w:lineRule="atLeast"/>
              <w:jc w:val="center"/>
              <w:rPr>
                <w:rFonts w:cs="Arial"/>
                <w:caps w:val="0"/>
                <w:sz w:val="20"/>
                <w:szCs w:val="20"/>
                <w:lang w:val="es-MX" w:eastAsia="ar-SA"/>
              </w:rPr>
            </w:pPr>
            <w:r>
              <w:rPr>
                <w:rFonts w:cs="Arial"/>
                <w:caps w:val="0"/>
                <w:sz w:val="20"/>
                <w:szCs w:val="20"/>
                <w:lang w:val="es-MX" w:eastAsia="ar-SA"/>
              </w:rPr>
              <w:t>Firma</w:t>
            </w:r>
          </w:p>
        </w:tc>
        <w:tc>
          <w:tcPr>
            <w:tcW w:w="1276" w:type="dxa"/>
            <w:tcBorders>
              <w:top w:val="single" w:sz="8" w:space="0" w:color="C0C0C0"/>
              <w:left w:val="single" w:sz="4" w:space="0" w:color="C0C0C0"/>
              <w:bottom w:val="single" w:sz="4" w:space="0" w:color="C0C0C0"/>
              <w:right w:val="single" w:sz="8" w:space="0" w:color="C0C0C0"/>
            </w:tcBorders>
            <w:shd w:val="clear" w:color="auto" w:fill="E6E6E6"/>
          </w:tcPr>
          <w:p w:rsidR="002F7E26" w:rsidRPr="002F7E26" w:rsidRDefault="002F7E26" w:rsidP="009B7C06">
            <w:pPr>
              <w:pStyle w:val="Encabezado"/>
              <w:widowControl w:val="0"/>
              <w:tabs>
                <w:tab w:val="clear" w:pos="4252"/>
                <w:tab w:val="clear" w:pos="8504"/>
              </w:tabs>
              <w:suppressAutoHyphens/>
              <w:snapToGrid w:val="0"/>
              <w:spacing w:line="240" w:lineRule="atLeast"/>
              <w:jc w:val="center"/>
              <w:rPr>
                <w:rFonts w:cs="Arial"/>
                <w:caps w:val="0"/>
                <w:sz w:val="20"/>
                <w:szCs w:val="20"/>
                <w:lang w:val="es-MX" w:eastAsia="ar-SA"/>
              </w:rPr>
            </w:pPr>
            <w:r w:rsidRPr="002F7E26">
              <w:rPr>
                <w:rFonts w:cs="Arial"/>
                <w:caps w:val="0"/>
                <w:sz w:val="20"/>
                <w:szCs w:val="20"/>
                <w:lang w:val="es-MX" w:eastAsia="ar-SA"/>
              </w:rPr>
              <w:t>Fecha</w:t>
            </w:r>
          </w:p>
        </w:tc>
      </w:tr>
      <w:tr w:rsidR="00597B62" w:rsidTr="00EF64E5">
        <w:trPr>
          <w:cantSplit/>
        </w:trPr>
        <w:tc>
          <w:tcPr>
            <w:tcW w:w="5245" w:type="dxa"/>
            <w:tcBorders>
              <w:top w:val="single" w:sz="4" w:space="0" w:color="C0C0C0"/>
              <w:left w:val="single" w:sz="4" w:space="0" w:color="C0C0C0"/>
              <w:bottom w:val="single" w:sz="4" w:space="0" w:color="C0C0C0"/>
            </w:tcBorders>
          </w:tcPr>
          <w:p w:rsidR="00597B62" w:rsidRPr="00506B7E" w:rsidRDefault="00597B62" w:rsidP="00506B7E">
            <w:pPr>
              <w:widowControl w:val="0"/>
              <w:tabs>
                <w:tab w:val="left" w:pos="1276"/>
              </w:tabs>
              <w:suppressAutoHyphens/>
              <w:snapToGrid w:val="0"/>
              <w:spacing w:line="240" w:lineRule="atLeast"/>
              <w:rPr>
                <w:rFonts w:cs="Arial"/>
                <w:bCs/>
                <w:sz w:val="20"/>
                <w:szCs w:val="20"/>
                <w:lang w:val="es-UY" w:eastAsia="ar-SA"/>
              </w:rPr>
            </w:pPr>
            <w:r>
              <w:rPr>
                <w:rFonts w:cs="Arial"/>
                <w:bCs/>
                <w:sz w:val="20"/>
                <w:szCs w:val="20"/>
                <w:lang w:val="es-UY" w:eastAsia="ar-SA"/>
              </w:rPr>
              <w:t>Mario Juárez (MJ)</w:t>
            </w:r>
          </w:p>
        </w:tc>
        <w:tc>
          <w:tcPr>
            <w:tcW w:w="2693" w:type="dxa"/>
            <w:tcBorders>
              <w:top w:val="single" w:sz="4" w:space="0" w:color="C0C0C0"/>
              <w:left w:val="single" w:sz="4" w:space="0" w:color="C0C0C0"/>
              <w:bottom w:val="single" w:sz="4" w:space="0" w:color="C0C0C0"/>
            </w:tcBorders>
          </w:tcPr>
          <w:p w:rsidR="00597B62" w:rsidRPr="00506B7E" w:rsidRDefault="00597B62" w:rsidP="009B7C06">
            <w:pPr>
              <w:pStyle w:val="Encabezado"/>
              <w:tabs>
                <w:tab w:val="clear" w:pos="4252"/>
                <w:tab w:val="clear" w:pos="8504"/>
              </w:tabs>
              <w:snapToGrid w:val="0"/>
              <w:jc w:val="center"/>
              <w:rPr>
                <w:rFonts w:cs="Arial"/>
                <w:sz w:val="20"/>
                <w:szCs w:val="20"/>
              </w:rPr>
            </w:pPr>
          </w:p>
        </w:tc>
        <w:tc>
          <w:tcPr>
            <w:tcW w:w="1276" w:type="dxa"/>
            <w:tcBorders>
              <w:top w:val="single" w:sz="4" w:space="0" w:color="C0C0C0"/>
              <w:left w:val="single" w:sz="4" w:space="0" w:color="C0C0C0"/>
              <w:bottom w:val="single" w:sz="4" w:space="0" w:color="C0C0C0"/>
              <w:right w:val="single" w:sz="8" w:space="0" w:color="C0C0C0"/>
            </w:tcBorders>
          </w:tcPr>
          <w:p w:rsidR="00597B62" w:rsidRDefault="00597B62">
            <w:r w:rsidRPr="0064146E">
              <w:rPr>
                <w:rFonts w:cs="Arial"/>
                <w:bCs/>
                <w:sz w:val="20"/>
                <w:szCs w:val="20"/>
                <w:lang w:val="es-MX" w:eastAsia="ar-SA"/>
              </w:rPr>
              <w:t>21/09/2010</w:t>
            </w:r>
          </w:p>
        </w:tc>
      </w:tr>
      <w:tr w:rsidR="00597B62" w:rsidTr="00EF64E5">
        <w:trPr>
          <w:cantSplit/>
        </w:trPr>
        <w:tc>
          <w:tcPr>
            <w:tcW w:w="5245" w:type="dxa"/>
            <w:tcBorders>
              <w:top w:val="single" w:sz="4" w:space="0" w:color="C0C0C0"/>
              <w:left w:val="single" w:sz="4" w:space="0" w:color="C0C0C0"/>
              <w:bottom w:val="single" w:sz="4" w:space="0" w:color="C0C0C0"/>
            </w:tcBorders>
          </w:tcPr>
          <w:p w:rsidR="00597B62" w:rsidRPr="00506B7E" w:rsidRDefault="00597B62" w:rsidP="00506B7E">
            <w:pPr>
              <w:widowControl w:val="0"/>
              <w:tabs>
                <w:tab w:val="left" w:pos="1276"/>
              </w:tabs>
              <w:suppressAutoHyphens/>
              <w:snapToGrid w:val="0"/>
              <w:spacing w:line="240" w:lineRule="atLeast"/>
              <w:rPr>
                <w:rFonts w:cs="Arial"/>
                <w:bCs/>
                <w:sz w:val="20"/>
                <w:szCs w:val="20"/>
                <w:lang w:val="es-UY" w:eastAsia="ar-SA"/>
              </w:rPr>
            </w:pPr>
            <w:r w:rsidRPr="00506B7E">
              <w:rPr>
                <w:rFonts w:cs="Arial"/>
                <w:bCs/>
                <w:sz w:val="20"/>
                <w:szCs w:val="20"/>
                <w:lang w:val="es-UY" w:eastAsia="ar-SA"/>
              </w:rPr>
              <w:t>Omar Cornejo (OC)</w:t>
            </w:r>
          </w:p>
        </w:tc>
        <w:tc>
          <w:tcPr>
            <w:tcW w:w="2693" w:type="dxa"/>
            <w:tcBorders>
              <w:top w:val="single" w:sz="4" w:space="0" w:color="C0C0C0"/>
              <w:left w:val="single" w:sz="4" w:space="0" w:color="C0C0C0"/>
              <w:bottom w:val="single" w:sz="4" w:space="0" w:color="C0C0C0"/>
            </w:tcBorders>
          </w:tcPr>
          <w:p w:rsidR="00597B62" w:rsidRPr="00506B7E" w:rsidRDefault="00597B62" w:rsidP="009B7C06">
            <w:pPr>
              <w:pStyle w:val="Encabezado"/>
              <w:tabs>
                <w:tab w:val="clear" w:pos="4252"/>
                <w:tab w:val="clear" w:pos="8504"/>
              </w:tabs>
              <w:snapToGrid w:val="0"/>
              <w:jc w:val="center"/>
              <w:rPr>
                <w:rFonts w:cs="Arial"/>
                <w:sz w:val="20"/>
                <w:szCs w:val="20"/>
              </w:rPr>
            </w:pPr>
          </w:p>
        </w:tc>
        <w:tc>
          <w:tcPr>
            <w:tcW w:w="1276" w:type="dxa"/>
            <w:tcBorders>
              <w:top w:val="single" w:sz="4" w:space="0" w:color="C0C0C0"/>
              <w:left w:val="single" w:sz="4" w:space="0" w:color="C0C0C0"/>
              <w:bottom w:val="single" w:sz="4" w:space="0" w:color="C0C0C0"/>
              <w:right w:val="single" w:sz="8" w:space="0" w:color="C0C0C0"/>
            </w:tcBorders>
          </w:tcPr>
          <w:p w:rsidR="00597B62" w:rsidRDefault="00597B62">
            <w:r w:rsidRPr="0064146E">
              <w:rPr>
                <w:rFonts w:cs="Arial"/>
                <w:bCs/>
                <w:sz w:val="20"/>
                <w:szCs w:val="20"/>
                <w:lang w:val="es-MX" w:eastAsia="ar-SA"/>
              </w:rPr>
              <w:t>21/09/2010</w:t>
            </w:r>
          </w:p>
        </w:tc>
      </w:tr>
      <w:tr w:rsidR="00597B62" w:rsidTr="00EF64E5">
        <w:trPr>
          <w:cantSplit/>
        </w:trPr>
        <w:tc>
          <w:tcPr>
            <w:tcW w:w="5245" w:type="dxa"/>
            <w:tcBorders>
              <w:top w:val="single" w:sz="4" w:space="0" w:color="C0C0C0"/>
              <w:left w:val="single" w:sz="4" w:space="0" w:color="C0C0C0"/>
              <w:bottom w:val="single" w:sz="4" w:space="0" w:color="C0C0C0"/>
            </w:tcBorders>
          </w:tcPr>
          <w:p w:rsidR="00597B62" w:rsidRPr="00506B7E" w:rsidRDefault="00597B62" w:rsidP="00506B7E">
            <w:pPr>
              <w:widowControl w:val="0"/>
              <w:tabs>
                <w:tab w:val="left" w:pos="1276"/>
              </w:tabs>
              <w:suppressAutoHyphens/>
              <w:snapToGrid w:val="0"/>
              <w:spacing w:line="240" w:lineRule="atLeast"/>
              <w:rPr>
                <w:rFonts w:cs="Arial"/>
                <w:bCs/>
                <w:sz w:val="20"/>
                <w:szCs w:val="20"/>
                <w:lang w:val="es-UY" w:eastAsia="ar-SA"/>
              </w:rPr>
            </w:pPr>
            <w:r w:rsidRPr="00506B7E">
              <w:rPr>
                <w:rFonts w:cs="Arial"/>
                <w:bCs/>
                <w:sz w:val="20"/>
                <w:szCs w:val="20"/>
                <w:lang w:val="es-UY" w:eastAsia="ar-SA"/>
              </w:rPr>
              <w:t>Emmanuel Alcántara (EA)</w:t>
            </w:r>
          </w:p>
        </w:tc>
        <w:tc>
          <w:tcPr>
            <w:tcW w:w="2693" w:type="dxa"/>
            <w:tcBorders>
              <w:top w:val="single" w:sz="4" w:space="0" w:color="C0C0C0"/>
              <w:left w:val="single" w:sz="4" w:space="0" w:color="C0C0C0"/>
              <w:bottom w:val="single" w:sz="4" w:space="0" w:color="C0C0C0"/>
            </w:tcBorders>
          </w:tcPr>
          <w:p w:rsidR="00597B62" w:rsidRPr="00506B7E" w:rsidRDefault="00597B62" w:rsidP="009B7C06">
            <w:pPr>
              <w:pStyle w:val="Encabezado"/>
              <w:tabs>
                <w:tab w:val="clear" w:pos="4252"/>
                <w:tab w:val="clear" w:pos="8504"/>
              </w:tabs>
              <w:snapToGrid w:val="0"/>
              <w:jc w:val="center"/>
              <w:rPr>
                <w:rFonts w:cs="Arial"/>
                <w:sz w:val="20"/>
                <w:szCs w:val="20"/>
              </w:rPr>
            </w:pPr>
          </w:p>
        </w:tc>
        <w:tc>
          <w:tcPr>
            <w:tcW w:w="1276" w:type="dxa"/>
            <w:tcBorders>
              <w:top w:val="single" w:sz="4" w:space="0" w:color="C0C0C0"/>
              <w:left w:val="single" w:sz="4" w:space="0" w:color="C0C0C0"/>
              <w:bottom w:val="single" w:sz="4" w:space="0" w:color="C0C0C0"/>
              <w:right w:val="single" w:sz="8" w:space="0" w:color="C0C0C0"/>
            </w:tcBorders>
          </w:tcPr>
          <w:p w:rsidR="00597B62" w:rsidRDefault="00597B62">
            <w:r w:rsidRPr="0064146E">
              <w:rPr>
                <w:rFonts w:cs="Arial"/>
                <w:bCs/>
                <w:sz w:val="20"/>
                <w:szCs w:val="20"/>
                <w:lang w:val="es-MX" w:eastAsia="ar-SA"/>
              </w:rPr>
              <w:t>21/09/2010</w:t>
            </w:r>
          </w:p>
        </w:tc>
      </w:tr>
      <w:tr w:rsidR="00597B62" w:rsidTr="00EF64E5">
        <w:trPr>
          <w:cantSplit/>
        </w:trPr>
        <w:tc>
          <w:tcPr>
            <w:tcW w:w="5245" w:type="dxa"/>
            <w:tcBorders>
              <w:top w:val="single" w:sz="4" w:space="0" w:color="C0C0C0"/>
              <w:left w:val="single" w:sz="4" w:space="0" w:color="C0C0C0"/>
              <w:bottom w:val="single" w:sz="4" w:space="0" w:color="C0C0C0"/>
            </w:tcBorders>
          </w:tcPr>
          <w:p w:rsidR="00597B62" w:rsidRPr="00506B7E" w:rsidRDefault="00597B62" w:rsidP="00506B7E">
            <w:pPr>
              <w:widowControl w:val="0"/>
              <w:tabs>
                <w:tab w:val="left" w:pos="1276"/>
              </w:tabs>
              <w:suppressAutoHyphens/>
              <w:snapToGrid w:val="0"/>
              <w:spacing w:line="240" w:lineRule="atLeast"/>
              <w:rPr>
                <w:rFonts w:cs="Arial"/>
                <w:bCs/>
                <w:sz w:val="20"/>
                <w:szCs w:val="20"/>
                <w:lang w:val="es-UY" w:eastAsia="ar-SA"/>
              </w:rPr>
            </w:pPr>
            <w:r w:rsidRPr="00506B7E">
              <w:rPr>
                <w:rFonts w:cs="Arial"/>
                <w:bCs/>
                <w:sz w:val="20"/>
                <w:szCs w:val="20"/>
                <w:lang w:val="es-UY" w:eastAsia="ar-SA"/>
              </w:rPr>
              <w:t>José María Alcalá (JA)</w:t>
            </w:r>
          </w:p>
        </w:tc>
        <w:tc>
          <w:tcPr>
            <w:tcW w:w="2693" w:type="dxa"/>
            <w:tcBorders>
              <w:top w:val="single" w:sz="4" w:space="0" w:color="C0C0C0"/>
              <w:left w:val="single" w:sz="4" w:space="0" w:color="C0C0C0"/>
              <w:bottom w:val="single" w:sz="4" w:space="0" w:color="C0C0C0"/>
            </w:tcBorders>
          </w:tcPr>
          <w:p w:rsidR="00597B62" w:rsidRPr="00506B7E" w:rsidRDefault="00597B62" w:rsidP="009B7C06">
            <w:pPr>
              <w:pStyle w:val="Encabezado"/>
              <w:tabs>
                <w:tab w:val="clear" w:pos="4252"/>
                <w:tab w:val="clear" w:pos="8504"/>
              </w:tabs>
              <w:snapToGrid w:val="0"/>
              <w:jc w:val="center"/>
              <w:rPr>
                <w:rFonts w:cs="Arial"/>
                <w:sz w:val="20"/>
                <w:szCs w:val="20"/>
              </w:rPr>
            </w:pPr>
          </w:p>
        </w:tc>
        <w:tc>
          <w:tcPr>
            <w:tcW w:w="1276" w:type="dxa"/>
            <w:tcBorders>
              <w:top w:val="single" w:sz="4" w:space="0" w:color="C0C0C0"/>
              <w:left w:val="single" w:sz="4" w:space="0" w:color="C0C0C0"/>
              <w:bottom w:val="single" w:sz="4" w:space="0" w:color="C0C0C0"/>
              <w:right w:val="single" w:sz="8" w:space="0" w:color="C0C0C0"/>
            </w:tcBorders>
          </w:tcPr>
          <w:p w:rsidR="00597B62" w:rsidRDefault="00597B62">
            <w:r w:rsidRPr="0064146E">
              <w:rPr>
                <w:rFonts w:cs="Arial"/>
                <w:bCs/>
                <w:sz w:val="20"/>
                <w:szCs w:val="20"/>
                <w:lang w:val="es-MX" w:eastAsia="ar-SA"/>
              </w:rPr>
              <w:t>21/09/2010</w:t>
            </w:r>
          </w:p>
        </w:tc>
      </w:tr>
      <w:tr w:rsidR="00597B62" w:rsidTr="00EF64E5">
        <w:trPr>
          <w:cantSplit/>
        </w:trPr>
        <w:tc>
          <w:tcPr>
            <w:tcW w:w="5245" w:type="dxa"/>
            <w:tcBorders>
              <w:top w:val="single" w:sz="4" w:space="0" w:color="C0C0C0"/>
              <w:left w:val="single" w:sz="4" w:space="0" w:color="C0C0C0"/>
              <w:bottom w:val="single" w:sz="4" w:space="0" w:color="C0C0C0"/>
            </w:tcBorders>
          </w:tcPr>
          <w:p w:rsidR="00597B62" w:rsidRPr="00506B7E" w:rsidRDefault="00597B62" w:rsidP="009B7C06">
            <w:pPr>
              <w:pStyle w:val="Encabezado"/>
              <w:tabs>
                <w:tab w:val="clear" w:pos="4252"/>
                <w:tab w:val="clear" w:pos="8504"/>
              </w:tabs>
              <w:snapToGrid w:val="0"/>
              <w:rPr>
                <w:rFonts w:cs="Arial"/>
                <w:color w:val="000000"/>
                <w:sz w:val="20"/>
                <w:szCs w:val="20"/>
              </w:rPr>
            </w:pPr>
            <w:r w:rsidRPr="00506B7E">
              <w:rPr>
                <w:rFonts w:cs="Arial"/>
                <w:b w:val="0"/>
                <w:bCs/>
                <w:caps w:val="0"/>
                <w:sz w:val="20"/>
                <w:szCs w:val="20"/>
                <w:lang w:val="es-UY" w:eastAsia="ar-SA"/>
              </w:rPr>
              <w:t>Belem Jiménez (BJ)</w:t>
            </w:r>
          </w:p>
        </w:tc>
        <w:tc>
          <w:tcPr>
            <w:tcW w:w="2693" w:type="dxa"/>
            <w:tcBorders>
              <w:top w:val="single" w:sz="4" w:space="0" w:color="C0C0C0"/>
              <w:left w:val="single" w:sz="4" w:space="0" w:color="C0C0C0"/>
              <w:bottom w:val="single" w:sz="4" w:space="0" w:color="C0C0C0"/>
            </w:tcBorders>
          </w:tcPr>
          <w:p w:rsidR="00597B62" w:rsidRPr="00506B7E" w:rsidRDefault="00597B62" w:rsidP="009B7C06">
            <w:pPr>
              <w:pStyle w:val="Encabezado"/>
              <w:tabs>
                <w:tab w:val="clear" w:pos="4252"/>
                <w:tab w:val="clear" w:pos="8504"/>
              </w:tabs>
              <w:snapToGrid w:val="0"/>
              <w:jc w:val="center"/>
              <w:rPr>
                <w:rFonts w:cs="Arial"/>
                <w:sz w:val="20"/>
                <w:szCs w:val="20"/>
                <w:lang w:val="es-UY"/>
              </w:rPr>
            </w:pPr>
          </w:p>
        </w:tc>
        <w:tc>
          <w:tcPr>
            <w:tcW w:w="1276" w:type="dxa"/>
            <w:tcBorders>
              <w:top w:val="single" w:sz="4" w:space="0" w:color="C0C0C0"/>
              <w:left w:val="single" w:sz="4" w:space="0" w:color="C0C0C0"/>
              <w:bottom w:val="single" w:sz="4" w:space="0" w:color="C0C0C0"/>
              <w:right w:val="single" w:sz="8" w:space="0" w:color="C0C0C0"/>
            </w:tcBorders>
          </w:tcPr>
          <w:p w:rsidR="00597B62" w:rsidRDefault="00597B62">
            <w:r w:rsidRPr="0064146E">
              <w:rPr>
                <w:rFonts w:cs="Arial"/>
                <w:bCs/>
                <w:sz w:val="20"/>
                <w:szCs w:val="20"/>
                <w:lang w:val="es-MX" w:eastAsia="ar-SA"/>
              </w:rPr>
              <w:t>21/09/2010</w:t>
            </w:r>
          </w:p>
        </w:tc>
      </w:tr>
    </w:tbl>
    <w:p w:rsidR="002F7E26" w:rsidRDefault="002F7E26" w:rsidP="002F7E26">
      <w:pPr>
        <w:rPr>
          <w:rFonts w:cs="Arial"/>
          <w:b/>
          <w:bCs/>
        </w:rPr>
      </w:pPr>
    </w:p>
    <w:sectPr w:rsidR="002F7E26" w:rsidSect="004507B3">
      <w:headerReference w:type="default" r:id="rId8"/>
      <w:footerReference w:type="even" r:id="rId9"/>
      <w:footerReference w:type="default" r:id="rId10"/>
      <w:headerReference w:type="first" r:id="rId11"/>
      <w:pgSz w:w="12242" w:h="15842" w:code="1"/>
      <w:pgMar w:top="1412" w:right="1134" w:bottom="1134" w:left="1134" w:header="567" w:footer="13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803" w:rsidRDefault="00AD7803" w:rsidP="00514F06">
      <w:pPr>
        <w:pStyle w:val="Ttulo1"/>
      </w:pPr>
      <w:r>
        <w:separator/>
      </w:r>
    </w:p>
  </w:endnote>
  <w:endnote w:type="continuationSeparator" w:id="0">
    <w:p w:rsidR="00AD7803" w:rsidRDefault="00AD7803"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674" w:rsidRDefault="00CF167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CF1674" w:rsidRDefault="00CF167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189"/>
      <w:gridCol w:w="3473"/>
      <w:gridCol w:w="3473"/>
    </w:tblGrid>
    <w:tr w:rsidR="00CF1674" w:rsidRPr="00596B48" w:rsidTr="00EE785A">
      <w:trPr>
        <w:trHeight w:val="89"/>
      </w:trPr>
      <w:tc>
        <w:tcPr>
          <w:tcW w:w="3189" w:type="dxa"/>
        </w:tcPr>
        <w:p w:rsidR="00CF1674" w:rsidRPr="00596B48" w:rsidRDefault="00166BA6" w:rsidP="00596B48">
          <w:pPr>
            <w:pStyle w:val="Piedepgina"/>
            <w:tabs>
              <w:tab w:val="left" w:pos="3191"/>
            </w:tabs>
            <w:rPr>
              <w:rFonts w:ascii="Arial" w:hAnsi="Arial" w:cs="Arial"/>
            </w:rPr>
          </w:pPr>
          <w:r>
            <w:rPr>
              <w:noProof/>
              <w:lang w:val="es-MX" w:eastAsia="es-MX"/>
            </w:rPr>
            <w:drawing>
              <wp:inline distT="0" distB="0" distL="0" distR="0" wp14:anchorId="512590F5" wp14:editId="2936F6B9">
                <wp:extent cx="1228725" cy="371475"/>
                <wp:effectExtent l="0" t="0" r="9525" b="9525"/>
                <wp:docPr id="20" name="Imagen 3" descr="Descripción: Descripción: logo_amesol_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logo_amesol_mex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371475"/>
                        </a:xfrm>
                        <a:prstGeom prst="rect">
                          <a:avLst/>
                        </a:prstGeom>
                        <a:noFill/>
                        <a:ln>
                          <a:noFill/>
                        </a:ln>
                      </pic:spPr>
                    </pic:pic>
                  </a:graphicData>
                </a:graphic>
              </wp:inline>
            </w:drawing>
          </w:r>
        </w:p>
      </w:tc>
      <w:tc>
        <w:tcPr>
          <w:tcW w:w="3473" w:type="dxa"/>
        </w:tcPr>
        <w:p w:rsidR="00586F67" w:rsidRDefault="00586F67" w:rsidP="00586F67">
          <w:pPr>
            <w:pStyle w:val="Piedepgina"/>
            <w:jc w:val="center"/>
            <w:rPr>
              <w:rFonts w:ascii="Arial" w:hAnsi="Arial" w:cs="Arial"/>
            </w:rPr>
          </w:pPr>
          <w:r w:rsidRPr="00B01427">
            <w:rPr>
              <w:rFonts w:ascii="Arial" w:hAnsi="Arial" w:cs="Arial"/>
            </w:rPr>
            <w:t>©</w:t>
          </w:r>
          <w:r>
            <w:rPr>
              <w:rFonts w:ascii="Arial" w:hAnsi="Arial" w:cs="Arial"/>
            </w:rPr>
            <w:t xml:space="preserve"> </w:t>
          </w:r>
          <w:proofErr w:type="spellStart"/>
          <w:r>
            <w:rPr>
              <w:rFonts w:ascii="Arial" w:hAnsi="Arial" w:cs="Arial"/>
            </w:rPr>
            <w:t>Megacable</w:t>
          </w:r>
          <w:proofErr w:type="spellEnd"/>
        </w:p>
        <w:p w:rsidR="00CF1674" w:rsidRPr="00596B48" w:rsidRDefault="00586F67" w:rsidP="00586F67">
          <w:pPr>
            <w:pStyle w:val="Piedepgina"/>
            <w:jc w:val="center"/>
            <w:rPr>
              <w:rFonts w:ascii="Arial" w:hAnsi="Arial" w:cs="Arial"/>
            </w:rPr>
          </w:pPr>
          <w:r>
            <w:rPr>
              <w:rFonts w:ascii="Arial" w:hAnsi="Arial" w:cs="Arial"/>
            </w:rPr>
            <w:t>Comunicaciones</w:t>
          </w:r>
          <w:r w:rsidRPr="00B01427">
            <w:rPr>
              <w:rFonts w:ascii="Arial" w:hAnsi="Arial" w:cs="Arial"/>
            </w:rPr>
            <w:t>, 20</w:t>
          </w:r>
          <w:r>
            <w:rPr>
              <w:rFonts w:ascii="Arial" w:hAnsi="Arial" w:cs="Arial"/>
            </w:rPr>
            <w:t>10</w:t>
          </w:r>
        </w:p>
      </w:tc>
      <w:tc>
        <w:tcPr>
          <w:tcW w:w="3473" w:type="dxa"/>
        </w:tcPr>
        <w:p w:rsidR="004507B3" w:rsidRPr="00596B48" w:rsidRDefault="00C04556" w:rsidP="004507B3">
          <w:pPr>
            <w:pStyle w:val="Piedepgina"/>
            <w:jc w:val="right"/>
            <w:rPr>
              <w:rFonts w:ascii="Arial" w:hAnsi="Arial" w:cs="Arial"/>
              <w:b/>
              <w:sz w:val="20"/>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AA263A">
            <w:rPr>
              <w:rFonts w:ascii="Arial" w:hAnsi="Arial" w:cs="Arial"/>
              <w:noProof/>
            </w:rPr>
            <w:t>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AA263A">
            <w:rPr>
              <w:rFonts w:ascii="Arial" w:hAnsi="Arial" w:cs="Arial"/>
              <w:noProof/>
            </w:rPr>
            <w:t>5</w:t>
          </w:r>
          <w:r w:rsidRPr="00281F91">
            <w:rPr>
              <w:rFonts w:ascii="Arial" w:hAnsi="Arial" w:cs="Arial"/>
            </w:rPr>
            <w:fldChar w:fldCharType="end"/>
          </w:r>
        </w:p>
        <w:p w:rsidR="00CF1674" w:rsidRPr="00596B48" w:rsidRDefault="00CF1674">
          <w:pPr>
            <w:pStyle w:val="Piedepgina"/>
            <w:jc w:val="right"/>
            <w:rPr>
              <w:rFonts w:ascii="Arial" w:hAnsi="Arial" w:cs="Arial"/>
            </w:rPr>
          </w:pPr>
        </w:p>
      </w:tc>
    </w:tr>
  </w:tbl>
  <w:p w:rsidR="00CF1674" w:rsidRPr="00596B48" w:rsidRDefault="00CF1674" w:rsidP="004507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803" w:rsidRDefault="00AD7803" w:rsidP="00514F06">
      <w:pPr>
        <w:pStyle w:val="Ttulo1"/>
      </w:pPr>
      <w:r>
        <w:separator/>
      </w:r>
    </w:p>
  </w:footnote>
  <w:footnote w:type="continuationSeparator" w:id="0">
    <w:p w:rsidR="00AD7803" w:rsidRDefault="00AD7803"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 w:type="dxa"/>
      <w:tblLayout w:type="fixed"/>
      <w:tblLook w:val="0000" w:firstRow="0" w:lastRow="0" w:firstColumn="0" w:lastColumn="0" w:noHBand="0" w:noVBand="0"/>
    </w:tblPr>
    <w:tblGrid>
      <w:gridCol w:w="6379"/>
      <w:gridCol w:w="3801"/>
    </w:tblGrid>
    <w:tr w:rsidR="002F7E26" w:rsidTr="002F7E26">
      <w:trPr>
        <w:trHeight w:val="525"/>
      </w:trPr>
      <w:tc>
        <w:tcPr>
          <w:tcW w:w="6379" w:type="dxa"/>
          <w:tcBorders>
            <w:top w:val="single" w:sz="4" w:space="0" w:color="000000"/>
            <w:left w:val="single" w:sz="4" w:space="0" w:color="000000"/>
            <w:bottom w:val="single" w:sz="4" w:space="0" w:color="000000"/>
          </w:tcBorders>
        </w:tcPr>
        <w:p w:rsidR="002F7E26" w:rsidRDefault="002F7E26" w:rsidP="009B7C06">
          <w:pPr>
            <w:snapToGrid w:val="0"/>
            <w:rPr>
              <w:rFonts w:cs="Arial"/>
            </w:rPr>
          </w:pPr>
          <w:r>
            <w:rPr>
              <w:noProof/>
              <w:lang w:val="es-MX" w:eastAsia="es-MX"/>
            </w:rPr>
            <w:drawing>
              <wp:inline distT="0" distB="0" distL="0" distR="0" wp14:anchorId="2B945E29" wp14:editId="75ED17B1">
                <wp:extent cx="1235075" cy="368300"/>
                <wp:effectExtent l="0" t="0" r="3175" b="0"/>
                <wp:docPr id="17" name="Imagen 3" descr="Descripción: logo_amesol_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logo_amesol_mex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5075" cy="368300"/>
                        </a:xfrm>
                        <a:prstGeom prst="rect">
                          <a:avLst/>
                        </a:prstGeom>
                        <a:noFill/>
                        <a:ln>
                          <a:noFill/>
                        </a:ln>
                      </pic:spPr>
                    </pic:pic>
                  </a:graphicData>
                </a:graphic>
              </wp:inline>
            </w:drawing>
          </w:r>
          <w:r>
            <w:rPr>
              <w:rFonts w:cs="Arial"/>
            </w:rPr>
            <w:fldChar w:fldCharType="begin"/>
          </w:r>
          <w:r>
            <w:rPr>
              <w:rFonts w:cs="Arial"/>
            </w:rPr>
            <w:instrText xml:space="preserve"> SUBJECT </w:instrText>
          </w:r>
          <w:r>
            <w:rPr>
              <w:rFonts w:cs="Arial"/>
            </w:rPr>
            <w:fldChar w:fldCharType="end"/>
          </w:r>
        </w:p>
      </w:tc>
      <w:tc>
        <w:tcPr>
          <w:tcW w:w="3801" w:type="dxa"/>
          <w:tcBorders>
            <w:top w:val="single" w:sz="4" w:space="0" w:color="000000"/>
            <w:left w:val="single" w:sz="4" w:space="0" w:color="000000"/>
            <w:bottom w:val="single" w:sz="4" w:space="0" w:color="000000"/>
            <w:right w:val="single" w:sz="4" w:space="0" w:color="000000"/>
          </w:tcBorders>
        </w:tcPr>
        <w:p w:rsidR="002F7E26" w:rsidRPr="002F7E26" w:rsidRDefault="002F7E26" w:rsidP="002F7E26">
          <w:pPr>
            <w:widowControl w:val="0"/>
            <w:tabs>
              <w:tab w:val="left" w:pos="1135"/>
            </w:tabs>
            <w:suppressAutoHyphens/>
            <w:snapToGrid w:val="0"/>
            <w:spacing w:before="40" w:line="240" w:lineRule="atLeast"/>
            <w:ind w:right="68"/>
            <w:jc w:val="right"/>
            <w:rPr>
              <w:rFonts w:cs="Arial"/>
              <w:sz w:val="20"/>
              <w:szCs w:val="20"/>
              <w:lang w:val="es-MX" w:eastAsia="ar-SA"/>
            </w:rPr>
          </w:pPr>
        </w:p>
        <w:p w:rsidR="002F7E26" w:rsidRPr="002F7E26" w:rsidRDefault="002F7E26" w:rsidP="002F7E26">
          <w:pPr>
            <w:widowControl w:val="0"/>
            <w:tabs>
              <w:tab w:val="left" w:pos="1135"/>
            </w:tabs>
            <w:suppressAutoHyphens/>
            <w:spacing w:before="40" w:line="240" w:lineRule="atLeast"/>
            <w:ind w:right="68"/>
            <w:jc w:val="right"/>
            <w:rPr>
              <w:rFonts w:cs="Arial"/>
              <w:sz w:val="20"/>
              <w:szCs w:val="20"/>
              <w:lang w:val="es-MX" w:eastAsia="ar-SA"/>
            </w:rPr>
          </w:pPr>
          <w:r w:rsidRPr="002F7E26">
            <w:rPr>
              <w:rFonts w:cs="Arial"/>
              <w:sz w:val="20"/>
              <w:szCs w:val="20"/>
              <w:lang w:val="es-MX" w:eastAsia="ar-SA"/>
            </w:rPr>
            <w:t>Versión: 1.0</w:t>
          </w:r>
        </w:p>
      </w:tc>
    </w:tr>
    <w:tr w:rsidR="002F7E26" w:rsidTr="002F7E26">
      <w:tc>
        <w:tcPr>
          <w:tcW w:w="6379" w:type="dxa"/>
          <w:tcBorders>
            <w:top w:val="single" w:sz="4" w:space="0" w:color="000000"/>
            <w:left w:val="single" w:sz="4" w:space="0" w:color="000000"/>
            <w:bottom w:val="single" w:sz="4" w:space="0" w:color="000000"/>
          </w:tcBorders>
        </w:tcPr>
        <w:p w:rsidR="002F7E26" w:rsidRPr="002F7E26" w:rsidRDefault="002F7E26" w:rsidP="002F7E26">
          <w:pPr>
            <w:widowControl w:val="0"/>
            <w:suppressAutoHyphens/>
            <w:snapToGrid w:val="0"/>
            <w:spacing w:line="240" w:lineRule="atLeast"/>
            <w:rPr>
              <w:rFonts w:cs="Arial"/>
              <w:sz w:val="20"/>
              <w:szCs w:val="20"/>
              <w:lang w:val="es-MX" w:eastAsia="ar-SA"/>
            </w:rPr>
          </w:pPr>
          <w:r w:rsidRPr="002F7E26">
            <w:rPr>
              <w:rFonts w:cs="Arial"/>
              <w:sz w:val="20"/>
              <w:szCs w:val="20"/>
              <w:lang w:val="es-MX" w:eastAsia="ar-SA"/>
            </w:rPr>
            <w:t xml:space="preserve">Agenda y Minuta para Juntas </w:t>
          </w:r>
        </w:p>
      </w:tc>
      <w:tc>
        <w:tcPr>
          <w:tcW w:w="3801" w:type="dxa"/>
          <w:tcBorders>
            <w:top w:val="single" w:sz="4" w:space="0" w:color="000000"/>
            <w:left w:val="single" w:sz="4" w:space="0" w:color="000000"/>
            <w:bottom w:val="single" w:sz="4" w:space="0" w:color="000000"/>
            <w:right w:val="single" w:sz="4" w:space="0" w:color="000000"/>
          </w:tcBorders>
        </w:tcPr>
        <w:p w:rsidR="002F7E26" w:rsidRPr="002F7E26" w:rsidRDefault="002F7E26" w:rsidP="002F7E26">
          <w:pPr>
            <w:widowControl w:val="0"/>
            <w:tabs>
              <w:tab w:val="left" w:pos="1135"/>
            </w:tabs>
            <w:suppressAutoHyphens/>
            <w:snapToGrid w:val="0"/>
            <w:spacing w:before="40" w:line="240" w:lineRule="atLeast"/>
            <w:ind w:right="68"/>
            <w:jc w:val="right"/>
            <w:rPr>
              <w:rFonts w:cs="Arial"/>
              <w:sz w:val="20"/>
              <w:szCs w:val="20"/>
              <w:lang w:val="es-MX" w:eastAsia="ar-SA"/>
            </w:rPr>
          </w:pPr>
          <w:r w:rsidRPr="002F7E26">
            <w:rPr>
              <w:rFonts w:cs="Arial"/>
              <w:sz w:val="20"/>
              <w:szCs w:val="20"/>
              <w:lang w:val="es-MX" w:eastAsia="ar-SA"/>
            </w:rPr>
            <w:t xml:space="preserve">  Fecha entrega:</w:t>
          </w:r>
          <w:r w:rsidR="00B17104">
            <w:rPr>
              <w:rFonts w:cs="Arial"/>
              <w:sz w:val="20"/>
              <w:szCs w:val="20"/>
              <w:lang w:val="es-MX" w:eastAsia="ar-SA"/>
            </w:rPr>
            <w:t xml:space="preserve"> 21</w:t>
          </w:r>
          <w:r w:rsidR="00586F67">
            <w:rPr>
              <w:rFonts w:cs="Arial"/>
              <w:sz w:val="20"/>
              <w:szCs w:val="20"/>
              <w:lang w:val="es-MX" w:eastAsia="ar-SA"/>
            </w:rPr>
            <w:t>/09/2010</w:t>
          </w:r>
          <w:r w:rsidRPr="002F7E26">
            <w:rPr>
              <w:rFonts w:cs="Arial"/>
              <w:sz w:val="20"/>
              <w:szCs w:val="20"/>
              <w:lang w:val="es-MX" w:eastAsia="ar-SA"/>
            </w:rPr>
            <w:t xml:space="preserve">  </w:t>
          </w:r>
        </w:p>
      </w:tc>
    </w:tr>
    <w:tr w:rsidR="002F7E26" w:rsidTr="002F7E26">
      <w:tc>
        <w:tcPr>
          <w:tcW w:w="10180" w:type="dxa"/>
          <w:gridSpan w:val="2"/>
          <w:tcBorders>
            <w:top w:val="single" w:sz="4" w:space="0" w:color="000000"/>
            <w:left w:val="single" w:sz="4" w:space="0" w:color="000000"/>
            <w:bottom w:val="single" w:sz="4" w:space="0" w:color="000000"/>
            <w:right w:val="single" w:sz="4" w:space="0" w:color="000000"/>
          </w:tcBorders>
        </w:tcPr>
        <w:p w:rsidR="002F7E26" w:rsidRPr="002F7E26" w:rsidRDefault="00586F67" w:rsidP="00B17104">
          <w:pPr>
            <w:widowControl w:val="0"/>
            <w:suppressAutoHyphens/>
            <w:snapToGrid w:val="0"/>
            <w:spacing w:line="240" w:lineRule="atLeast"/>
            <w:rPr>
              <w:rFonts w:cs="Arial"/>
              <w:sz w:val="20"/>
              <w:szCs w:val="20"/>
              <w:lang w:val="es-MX" w:eastAsia="ar-SA"/>
            </w:rPr>
          </w:pPr>
          <w:r>
            <w:rPr>
              <w:rFonts w:cs="Arial"/>
              <w:sz w:val="20"/>
              <w:szCs w:val="20"/>
              <w:lang w:val="es-MX" w:eastAsia="ar-SA"/>
            </w:rPr>
            <w:t>MEG_Minuta_</w:t>
          </w:r>
          <w:r w:rsidR="00B17104">
            <w:rPr>
              <w:rFonts w:cs="Arial"/>
              <w:sz w:val="20"/>
              <w:szCs w:val="20"/>
              <w:lang w:val="es-MX" w:eastAsia="ar-SA"/>
            </w:rPr>
            <w:t>1309</w:t>
          </w:r>
          <w:r>
            <w:rPr>
              <w:rFonts w:cs="Arial"/>
              <w:sz w:val="20"/>
              <w:szCs w:val="20"/>
              <w:lang w:val="es-MX" w:eastAsia="ar-SA"/>
            </w:rPr>
            <w:t>2010</w:t>
          </w:r>
        </w:p>
      </w:tc>
    </w:tr>
  </w:tbl>
  <w:p w:rsidR="00CF1674" w:rsidRDefault="00166BA6">
    <w:pPr>
      <w:pStyle w:val="Encabezado"/>
    </w:pPr>
    <w:r>
      <w:rPr>
        <w:noProof/>
        <w:sz w:val="20"/>
        <w:lang w:val="es-MX" w:eastAsia="es-MX"/>
      </w:rPr>
      <mc:AlternateContent>
        <mc:Choice Requires="wps">
          <w:drawing>
            <wp:anchor distT="0" distB="0" distL="114300" distR="114300" simplePos="0" relativeHeight="251657216" behindDoc="0" locked="0" layoutInCell="1" allowOverlap="1" wp14:anchorId="1B65C3BB" wp14:editId="2A12AC36">
              <wp:simplePos x="0" y="0"/>
              <wp:positionH relativeFrom="column">
                <wp:posOffset>-57785</wp:posOffset>
              </wp:positionH>
              <wp:positionV relativeFrom="paragraph">
                <wp:posOffset>63500</wp:posOffset>
              </wp:positionV>
              <wp:extent cx="6424295" cy="8011795"/>
              <wp:effectExtent l="8890" t="6350" r="5715"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4295" cy="80117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55pt;margin-top:5pt;width:505.85pt;height:630.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" filled="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9F63D6" w:rsidTr="004507B3">
      <w:trPr>
        <w:cantSplit/>
        <w:trHeight w:val="1613"/>
      </w:trPr>
      <w:tc>
        <w:tcPr>
          <w:tcW w:w="10114" w:type="dxa"/>
          <w:vAlign w:val="center"/>
        </w:tcPr>
        <w:p w:rsidR="00166BA6" w:rsidRDefault="00166BA6" w:rsidP="00166BA6">
          <w:pPr>
            <w:jc w:val="right"/>
          </w:pPr>
        </w:p>
        <w:p w:rsidR="00166BA6" w:rsidRDefault="00AD7803" w:rsidP="00166BA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20.3pt;margin-top:0;width:208.5pt;height:51.75pt;z-index:-251658240;mso-position-horizontal:absolute;mso-position-horizontal-relative:text;mso-position-vertical:top;mso-position-vertical-relative:text;mso-width-relative:page;mso-height-relative:page">
                <v:imagedata r:id="rId1" o:title=""/>
              </v:shape>
              <o:OLEObject Type="Embed" ProgID="PBrush" ShapeID="_x0000_s2057" DrawAspect="Content" ObjectID="_1345904220" r:id="rId2"/>
            </w:pict>
          </w:r>
          <w:r w:rsidR="00166BA6">
            <w:t xml:space="preserve">                                                 </w:t>
          </w:r>
        </w:p>
        <w:p w:rsidR="00166BA6" w:rsidRDefault="00166BA6" w:rsidP="00166BA6">
          <w:pPr>
            <w:jc w:val="right"/>
            <w:rPr>
              <w:b/>
            </w:rPr>
          </w:pPr>
          <w:r>
            <w:rPr>
              <w:b/>
            </w:rPr>
            <w:t>MEGACABLE</w:t>
          </w:r>
        </w:p>
        <w:p w:rsidR="00166BA6" w:rsidRDefault="00166BA6" w:rsidP="00166BA6">
          <w:pPr>
            <w:jc w:val="right"/>
          </w:pPr>
          <w:r w:rsidRPr="00872B53">
            <w:rPr>
              <w:b/>
            </w:rPr>
            <w:t>Comunicaciones</w:t>
          </w:r>
        </w:p>
        <w:p w:rsidR="004507B3" w:rsidRDefault="004507B3" w:rsidP="004507B3">
          <w:pPr>
            <w:jc w:val="right"/>
          </w:pPr>
        </w:p>
        <w:p w:rsidR="009F63D6" w:rsidRDefault="009F63D6" w:rsidP="004507B3">
          <w:pPr>
            <w:jc w:val="right"/>
          </w:pPr>
        </w:p>
      </w:tc>
    </w:tr>
  </w:tbl>
  <w:p w:rsidR="009F63D6" w:rsidRDefault="009F63D6"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14CB3"/>
    <w:multiLevelType w:val="hybridMultilevel"/>
    <w:tmpl w:val="909E960C"/>
    <w:lvl w:ilvl="0" w:tplc="F4C6D7E8">
      <w:start w:val="1"/>
      <w:numFmt w:val="bullet"/>
      <w:lvlText w:val="-"/>
      <w:lvlJc w:val="left"/>
      <w:pPr>
        <w:ind w:left="585" w:hanging="360"/>
      </w:pPr>
      <w:rPr>
        <w:rFonts w:ascii="Arial" w:eastAsia="Times New Roman" w:hAnsi="Arial" w:cs="Arial" w:hint="default"/>
      </w:rPr>
    </w:lvl>
    <w:lvl w:ilvl="1" w:tplc="080A0003" w:tentative="1">
      <w:start w:val="1"/>
      <w:numFmt w:val="bullet"/>
      <w:lvlText w:val="o"/>
      <w:lvlJc w:val="left"/>
      <w:pPr>
        <w:ind w:left="1305" w:hanging="360"/>
      </w:pPr>
      <w:rPr>
        <w:rFonts w:ascii="Courier New" w:hAnsi="Courier New" w:cs="Courier New" w:hint="default"/>
      </w:rPr>
    </w:lvl>
    <w:lvl w:ilvl="2" w:tplc="080A0005" w:tentative="1">
      <w:start w:val="1"/>
      <w:numFmt w:val="bullet"/>
      <w:lvlText w:val=""/>
      <w:lvlJc w:val="left"/>
      <w:pPr>
        <w:ind w:left="2025" w:hanging="360"/>
      </w:pPr>
      <w:rPr>
        <w:rFonts w:ascii="Wingdings" w:hAnsi="Wingdings" w:hint="default"/>
      </w:rPr>
    </w:lvl>
    <w:lvl w:ilvl="3" w:tplc="080A0001" w:tentative="1">
      <w:start w:val="1"/>
      <w:numFmt w:val="bullet"/>
      <w:lvlText w:val=""/>
      <w:lvlJc w:val="left"/>
      <w:pPr>
        <w:ind w:left="2745" w:hanging="360"/>
      </w:pPr>
      <w:rPr>
        <w:rFonts w:ascii="Symbol" w:hAnsi="Symbol" w:hint="default"/>
      </w:rPr>
    </w:lvl>
    <w:lvl w:ilvl="4" w:tplc="080A0003" w:tentative="1">
      <w:start w:val="1"/>
      <w:numFmt w:val="bullet"/>
      <w:lvlText w:val="o"/>
      <w:lvlJc w:val="left"/>
      <w:pPr>
        <w:ind w:left="3465" w:hanging="360"/>
      </w:pPr>
      <w:rPr>
        <w:rFonts w:ascii="Courier New" w:hAnsi="Courier New" w:cs="Courier New" w:hint="default"/>
      </w:rPr>
    </w:lvl>
    <w:lvl w:ilvl="5" w:tplc="080A0005" w:tentative="1">
      <w:start w:val="1"/>
      <w:numFmt w:val="bullet"/>
      <w:lvlText w:val=""/>
      <w:lvlJc w:val="left"/>
      <w:pPr>
        <w:ind w:left="4185" w:hanging="360"/>
      </w:pPr>
      <w:rPr>
        <w:rFonts w:ascii="Wingdings" w:hAnsi="Wingdings" w:hint="default"/>
      </w:rPr>
    </w:lvl>
    <w:lvl w:ilvl="6" w:tplc="080A0001" w:tentative="1">
      <w:start w:val="1"/>
      <w:numFmt w:val="bullet"/>
      <w:lvlText w:val=""/>
      <w:lvlJc w:val="left"/>
      <w:pPr>
        <w:ind w:left="4905" w:hanging="360"/>
      </w:pPr>
      <w:rPr>
        <w:rFonts w:ascii="Symbol" w:hAnsi="Symbol" w:hint="default"/>
      </w:rPr>
    </w:lvl>
    <w:lvl w:ilvl="7" w:tplc="080A0003" w:tentative="1">
      <w:start w:val="1"/>
      <w:numFmt w:val="bullet"/>
      <w:lvlText w:val="o"/>
      <w:lvlJc w:val="left"/>
      <w:pPr>
        <w:ind w:left="5625" w:hanging="360"/>
      </w:pPr>
      <w:rPr>
        <w:rFonts w:ascii="Courier New" w:hAnsi="Courier New" w:cs="Courier New" w:hint="default"/>
      </w:rPr>
    </w:lvl>
    <w:lvl w:ilvl="8" w:tplc="080A0005" w:tentative="1">
      <w:start w:val="1"/>
      <w:numFmt w:val="bullet"/>
      <w:lvlText w:val=""/>
      <w:lvlJc w:val="left"/>
      <w:pPr>
        <w:ind w:left="6345" w:hanging="360"/>
      </w:pPr>
      <w:rPr>
        <w:rFonts w:ascii="Wingdings" w:hAnsi="Wingdings" w:hint="default"/>
      </w:rPr>
    </w:lvl>
  </w:abstractNum>
  <w:abstractNum w:abstractNumId="1">
    <w:nsid w:val="2FEB083C"/>
    <w:multiLevelType w:val="hybridMultilevel"/>
    <w:tmpl w:val="4A0ADF8C"/>
    <w:lvl w:ilvl="0" w:tplc="080A000F">
      <w:start w:val="1"/>
      <w:numFmt w:val="decimal"/>
      <w:lvlText w:val="%1."/>
      <w:lvlJc w:val="left"/>
      <w:pPr>
        <w:ind w:left="720" w:hanging="360"/>
      </w:pPr>
      <w:rPr>
        <w:rFonts w:cs="Times New Roman"/>
      </w:rPr>
    </w:lvl>
    <w:lvl w:ilvl="1" w:tplc="080A0019">
      <w:start w:val="1"/>
      <w:numFmt w:val="lowerLetter"/>
      <w:lvlText w:val="%2."/>
      <w:lvlJc w:val="left"/>
      <w:pPr>
        <w:ind w:left="1440" w:hanging="360"/>
      </w:pPr>
      <w:rPr>
        <w:rFonts w:cs="Times New Roman"/>
      </w:rPr>
    </w:lvl>
    <w:lvl w:ilvl="2" w:tplc="080A001B">
      <w:start w:val="1"/>
      <w:numFmt w:val="lowerRoman"/>
      <w:lvlText w:val="%3."/>
      <w:lvlJc w:val="right"/>
      <w:pPr>
        <w:ind w:left="2160" w:hanging="180"/>
      </w:pPr>
      <w:rPr>
        <w:rFonts w:cs="Times New Roman"/>
      </w:rPr>
    </w:lvl>
    <w:lvl w:ilvl="3" w:tplc="080A000F">
      <w:start w:val="1"/>
      <w:numFmt w:val="decimal"/>
      <w:lvlText w:val="%4."/>
      <w:lvlJc w:val="left"/>
      <w:pPr>
        <w:ind w:left="2880" w:hanging="360"/>
      </w:pPr>
      <w:rPr>
        <w:rFonts w:cs="Times New Roman"/>
      </w:rPr>
    </w:lvl>
    <w:lvl w:ilvl="4" w:tplc="080A0019">
      <w:start w:val="1"/>
      <w:numFmt w:val="lowerLetter"/>
      <w:lvlText w:val="%5."/>
      <w:lvlJc w:val="left"/>
      <w:pPr>
        <w:ind w:left="3600" w:hanging="360"/>
      </w:pPr>
      <w:rPr>
        <w:rFonts w:cs="Times New Roman"/>
      </w:rPr>
    </w:lvl>
    <w:lvl w:ilvl="5" w:tplc="080A001B">
      <w:start w:val="1"/>
      <w:numFmt w:val="lowerRoman"/>
      <w:lvlText w:val="%6."/>
      <w:lvlJc w:val="right"/>
      <w:pPr>
        <w:ind w:left="4320" w:hanging="180"/>
      </w:pPr>
      <w:rPr>
        <w:rFonts w:cs="Times New Roman"/>
      </w:rPr>
    </w:lvl>
    <w:lvl w:ilvl="6" w:tplc="080A000F">
      <w:start w:val="1"/>
      <w:numFmt w:val="decimal"/>
      <w:lvlText w:val="%7."/>
      <w:lvlJc w:val="left"/>
      <w:pPr>
        <w:ind w:left="5040" w:hanging="360"/>
      </w:pPr>
      <w:rPr>
        <w:rFonts w:cs="Times New Roman"/>
      </w:rPr>
    </w:lvl>
    <w:lvl w:ilvl="7" w:tplc="080A0019">
      <w:start w:val="1"/>
      <w:numFmt w:val="lowerLetter"/>
      <w:lvlText w:val="%8."/>
      <w:lvlJc w:val="left"/>
      <w:pPr>
        <w:ind w:left="5760" w:hanging="360"/>
      </w:pPr>
      <w:rPr>
        <w:rFonts w:cs="Times New Roman"/>
      </w:rPr>
    </w:lvl>
    <w:lvl w:ilvl="8" w:tplc="080A001B">
      <w:start w:val="1"/>
      <w:numFmt w:val="lowerRoman"/>
      <w:lvlText w:val="%9."/>
      <w:lvlJc w:val="right"/>
      <w:pPr>
        <w:ind w:left="6480" w:hanging="180"/>
      </w:pPr>
      <w:rPr>
        <w:rFonts w:cs="Times New Roman"/>
      </w:rPr>
    </w:lvl>
  </w:abstractNum>
  <w:abstractNum w:abstractNumId="2">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77624261"/>
    <w:multiLevelType w:val="multilevel"/>
    <w:tmpl w:val="4F24959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2"/>
  </w:num>
  <w:num w:numId="2">
    <w:abstractNumId w:val="3"/>
  </w:num>
  <w:num w:numId="3">
    <w:abstractNumId w:val="3"/>
  </w:num>
  <w:num w:numId="4">
    <w:abstractNumId w:val="3"/>
  </w:num>
  <w:num w:numId="5">
    <w:abstractNumId w:val="3"/>
  </w:num>
  <w:num w:numId="6">
    <w:abstractNumId w:val="3"/>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AB4"/>
    <w:rsid w:val="00006873"/>
    <w:rsid w:val="00010BAE"/>
    <w:rsid w:val="00031CF8"/>
    <w:rsid w:val="000330BE"/>
    <w:rsid w:val="00037466"/>
    <w:rsid w:val="0005001B"/>
    <w:rsid w:val="00055766"/>
    <w:rsid w:val="00055E66"/>
    <w:rsid w:val="000671A5"/>
    <w:rsid w:val="00074319"/>
    <w:rsid w:val="00087962"/>
    <w:rsid w:val="00091857"/>
    <w:rsid w:val="000A5CDA"/>
    <w:rsid w:val="000A77DF"/>
    <w:rsid w:val="000B523A"/>
    <w:rsid w:val="000B5641"/>
    <w:rsid w:val="000C45BD"/>
    <w:rsid w:val="000D58E6"/>
    <w:rsid w:val="000D5B6A"/>
    <w:rsid w:val="000D7AA7"/>
    <w:rsid w:val="000F31CD"/>
    <w:rsid w:val="00103CD5"/>
    <w:rsid w:val="001117A7"/>
    <w:rsid w:val="00125E35"/>
    <w:rsid w:val="0013530E"/>
    <w:rsid w:val="001416D3"/>
    <w:rsid w:val="00142850"/>
    <w:rsid w:val="001436DC"/>
    <w:rsid w:val="00147CB5"/>
    <w:rsid w:val="00152C0A"/>
    <w:rsid w:val="00155B9F"/>
    <w:rsid w:val="00166BA6"/>
    <w:rsid w:val="0017341C"/>
    <w:rsid w:val="0017686C"/>
    <w:rsid w:val="00177278"/>
    <w:rsid w:val="00183F8B"/>
    <w:rsid w:val="00184046"/>
    <w:rsid w:val="00190BD2"/>
    <w:rsid w:val="001A60C2"/>
    <w:rsid w:val="001B09A2"/>
    <w:rsid w:val="001B100F"/>
    <w:rsid w:val="001B241B"/>
    <w:rsid w:val="001B254E"/>
    <w:rsid w:val="001C7F44"/>
    <w:rsid w:val="001D115D"/>
    <w:rsid w:val="001D1534"/>
    <w:rsid w:val="001D4B3B"/>
    <w:rsid w:val="001D4DE2"/>
    <w:rsid w:val="001E20AD"/>
    <w:rsid w:val="001F34A1"/>
    <w:rsid w:val="001F395B"/>
    <w:rsid w:val="0020099B"/>
    <w:rsid w:val="00203741"/>
    <w:rsid w:val="002065C2"/>
    <w:rsid w:val="002177DF"/>
    <w:rsid w:val="00220011"/>
    <w:rsid w:val="00225DC0"/>
    <w:rsid w:val="0022637D"/>
    <w:rsid w:val="00227281"/>
    <w:rsid w:val="002311A2"/>
    <w:rsid w:val="002423AA"/>
    <w:rsid w:val="00243A2E"/>
    <w:rsid w:val="00243D7B"/>
    <w:rsid w:val="0024718F"/>
    <w:rsid w:val="00261ED6"/>
    <w:rsid w:val="0026489A"/>
    <w:rsid w:val="0027680F"/>
    <w:rsid w:val="002775F9"/>
    <w:rsid w:val="00293518"/>
    <w:rsid w:val="002B1EBB"/>
    <w:rsid w:val="002B21DB"/>
    <w:rsid w:val="002B403D"/>
    <w:rsid w:val="002B7DAA"/>
    <w:rsid w:val="002C1ED9"/>
    <w:rsid w:val="002D6E72"/>
    <w:rsid w:val="002D7C7F"/>
    <w:rsid w:val="002E79E5"/>
    <w:rsid w:val="002F2A60"/>
    <w:rsid w:val="002F35F0"/>
    <w:rsid w:val="002F7330"/>
    <w:rsid w:val="002F7E26"/>
    <w:rsid w:val="0031070D"/>
    <w:rsid w:val="003111A1"/>
    <w:rsid w:val="0032111A"/>
    <w:rsid w:val="0033236C"/>
    <w:rsid w:val="003400C4"/>
    <w:rsid w:val="00345480"/>
    <w:rsid w:val="0034773B"/>
    <w:rsid w:val="0035410E"/>
    <w:rsid w:val="00367AFC"/>
    <w:rsid w:val="003767A1"/>
    <w:rsid w:val="003817A4"/>
    <w:rsid w:val="00381A89"/>
    <w:rsid w:val="003A15EE"/>
    <w:rsid w:val="003A62B0"/>
    <w:rsid w:val="003A7F0E"/>
    <w:rsid w:val="003B24FD"/>
    <w:rsid w:val="003B7EAD"/>
    <w:rsid w:val="003C1C04"/>
    <w:rsid w:val="003C50F8"/>
    <w:rsid w:val="003C597C"/>
    <w:rsid w:val="003D746C"/>
    <w:rsid w:val="003F2901"/>
    <w:rsid w:val="003F2B87"/>
    <w:rsid w:val="0041669A"/>
    <w:rsid w:val="00417F67"/>
    <w:rsid w:val="004231DC"/>
    <w:rsid w:val="0043011E"/>
    <w:rsid w:val="00441A47"/>
    <w:rsid w:val="004507B3"/>
    <w:rsid w:val="004515F5"/>
    <w:rsid w:val="0045227F"/>
    <w:rsid w:val="00473B78"/>
    <w:rsid w:val="00485373"/>
    <w:rsid w:val="004B1F0D"/>
    <w:rsid w:val="004B623B"/>
    <w:rsid w:val="004D0ABF"/>
    <w:rsid w:val="004E23D0"/>
    <w:rsid w:val="004F049D"/>
    <w:rsid w:val="004F1C65"/>
    <w:rsid w:val="004F3DBC"/>
    <w:rsid w:val="004F4AB5"/>
    <w:rsid w:val="0050675E"/>
    <w:rsid w:val="00506AB4"/>
    <w:rsid w:val="00506B7E"/>
    <w:rsid w:val="00514F06"/>
    <w:rsid w:val="00537CB4"/>
    <w:rsid w:val="005560A2"/>
    <w:rsid w:val="00564EB7"/>
    <w:rsid w:val="00572DCE"/>
    <w:rsid w:val="005742E9"/>
    <w:rsid w:val="00580188"/>
    <w:rsid w:val="00586F67"/>
    <w:rsid w:val="005901BD"/>
    <w:rsid w:val="00591EB1"/>
    <w:rsid w:val="00593042"/>
    <w:rsid w:val="00596B48"/>
    <w:rsid w:val="00597B62"/>
    <w:rsid w:val="005A09F5"/>
    <w:rsid w:val="005A45B6"/>
    <w:rsid w:val="005C45A9"/>
    <w:rsid w:val="005C6DBF"/>
    <w:rsid w:val="005D1D74"/>
    <w:rsid w:val="005D23A6"/>
    <w:rsid w:val="005E0690"/>
    <w:rsid w:val="005E1890"/>
    <w:rsid w:val="0060399E"/>
    <w:rsid w:val="00604E4A"/>
    <w:rsid w:val="0061340C"/>
    <w:rsid w:val="006140D5"/>
    <w:rsid w:val="00625959"/>
    <w:rsid w:val="00626421"/>
    <w:rsid w:val="00642E67"/>
    <w:rsid w:val="00652D27"/>
    <w:rsid w:val="0067172A"/>
    <w:rsid w:val="00671DCC"/>
    <w:rsid w:val="006720E7"/>
    <w:rsid w:val="0069294B"/>
    <w:rsid w:val="00693A3E"/>
    <w:rsid w:val="006958E2"/>
    <w:rsid w:val="006A1233"/>
    <w:rsid w:val="006A2191"/>
    <w:rsid w:val="006A530B"/>
    <w:rsid w:val="006B4ECA"/>
    <w:rsid w:val="006C0E6B"/>
    <w:rsid w:val="006D72F3"/>
    <w:rsid w:val="006E3428"/>
    <w:rsid w:val="006F20AC"/>
    <w:rsid w:val="00704C9D"/>
    <w:rsid w:val="00725FF1"/>
    <w:rsid w:val="007330AA"/>
    <w:rsid w:val="00736226"/>
    <w:rsid w:val="00740191"/>
    <w:rsid w:val="00745A0C"/>
    <w:rsid w:val="00746A0D"/>
    <w:rsid w:val="00761A23"/>
    <w:rsid w:val="0077082B"/>
    <w:rsid w:val="0077308C"/>
    <w:rsid w:val="00775F8E"/>
    <w:rsid w:val="007833A5"/>
    <w:rsid w:val="00784763"/>
    <w:rsid w:val="00790C54"/>
    <w:rsid w:val="00797670"/>
    <w:rsid w:val="00797FC3"/>
    <w:rsid w:val="007A3233"/>
    <w:rsid w:val="007B237B"/>
    <w:rsid w:val="007B7EDC"/>
    <w:rsid w:val="007C3BBF"/>
    <w:rsid w:val="007D2D49"/>
    <w:rsid w:val="007D4816"/>
    <w:rsid w:val="007D6B46"/>
    <w:rsid w:val="007E2CC4"/>
    <w:rsid w:val="007E3AAF"/>
    <w:rsid w:val="007E4E4D"/>
    <w:rsid w:val="007F0D41"/>
    <w:rsid w:val="007F60EF"/>
    <w:rsid w:val="007F6484"/>
    <w:rsid w:val="007F729A"/>
    <w:rsid w:val="00800F7B"/>
    <w:rsid w:val="00801A53"/>
    <w:rsid w:val="00805540"/>
    <w:rsid w:val="00810607"/>
    <w:rsid w:val="00810822"/>
    <w:rsid w:val="00810C26"/>
    <w:rsid w:val="00813F82"/>
    <w:rsid w:val="00817318"/>
    <w:rsid w:val="008213DC"/>
    <w:rsid w:val="00830A3D"/>
    <w:rsid w:val="00833ED3"/>
    <w:rsid w:val="0084265E"/>
    <w:rsid w:val="00847B4B"/>
    <w:rsid w:val="00854263"/>
    <w:rsid w:val="00857306"/>
    <w:rsid w:val="00863AEC"/>
    <w:rsid w:val="00864FD8"/>
    <w:rsid w:val="0087073E"/>
    <w:rsid w:val="00872908"/>
    <w:rsid w:val="008817CF"/>
    <w:rsid w:val="00883DA2"/>
    <w:rsid w:val="00885E9D"/>
    <w:rsid w:val="008935DF"/>
    <w:rsid w:val="008A19C2"/>
    <w:rsid w:val="008A2292"/>
    <w:rsid w:val="008A251B"/>
    <w:rsid w:val="008B18D7"/>
    <w:rsid w:val="008B5795"/>
    <w:rsid w:val="008F0F61"/>
    <w:rsid w:val="008F2D82"/>
    <w:rsid w:val="008F33E3"/>
    <w:rsid w:val="008F7A87"/>
    <w:rsid w:val="009032E1"/>
    <w:rsid w:val="0090453B"/>
    <w:rsid w:val="00916D93"/>
    <w:rsid w:val="00921223"/>
    <w:rsid w:val="009235F3"/>
    <w:rsid w:val="00931F4D"/>
    <w:rsid w:val="0093558B"/>
    <w:rsid w:val="00937D9A"/>
    <w:rsid w:val="009446AF"/>
    <w:rsid w:val="00946744"/>
    <w:rsid w:val="00946C3A"/>
    <w:rsid w:val="00946D52"/>
    <w:rsid w:val="0096313A"/>
    <w:rsid w:val="00963EF0"/>
    <w:rsid w:val="00971190"/>
    <w:rsid w:val="00972453"/>
    <w:rsid w:val="00972995"/>
    <w:rsid w:val="00976B16"/>
    <w:rsid w:val="00982930"/>
    <w:rsid w:val="00991E62"/>
    <w:rsid w:val="00992E9D"/>
    <w:rsid w:val="009B237A"/>
    <w:rsid w:val="009B2EA8"/>
    <w:rsid w:val="009C131E"/>
    <w:rsid w:val="009C637E"/>
    <w:rsid w:val="009C7CE7"/>
    <w:rsid w:val="009D2734"/>
    <w:rsid w:val="009E5636"/>
    <w:rsid w:val="009E653C"/>
    <w:rsid w:val="009F2204"/>
    <w:rsid w:val="009F63D6"/>
    <w:rsid w:val="00A052FA"/>
    <w:rsid w:val="00A14130"/>
    <w:rsid w:val="00A1565F"/>
    <w:rsid w:val="00A24D3D"/>
    <w:rsid w:val="00A3159B"/>
    <w:rsid w:val="00A44CD8"/>
    <w:rsid w:val="00A6045B"/>
    <w:rsid w:val="00A6310B"/>
    <w:rsid w:val="00A66BED"/>
    <w:rsid w:val="00A67752"/>
    <w:rsid w:val="00A71DEC"/>
    <w:rsid w:val="00A72134"/>
    <w:rsid w:val="00A83771"/>
    <w:rsid w:val="00A846D9"/>
    <w:rsid w:val="00A84F6C"/>
    <w:rsid w:val="00AA0DA0"/>
    <w:rsid w:val="00AA263A"/>
    <w:rsid w:val="00AA5BDC"/>
    <w:rsid w:val="00AB7EF9"/>
    <w:rsid w:val="00AC20A7"/>
    <w:rsid w:val="00AD1098"/>
    <w:rsid w:val="00AD2CE8"/>
    <w:rsid w:val="00AD42D8"/>
    <w:rsid w:val="00AD7803"/>
    <w:rsid w:val="00AE525A"/>
    <w:rsid w:val="00AF3759"/>
    <w:rsid w:val="00AF71FC"/>
    <w:rsid w:val="00AF73BE"/>
    <w:rsid w:val="00B002F3"/>
    <w:rsid w:val="00B10199"/>
    <w:rsid w:val="00B117E4"/>
    <w:rsid w:val="00B11B8B"/>
    <w:rsid w:val="00B13AA1"/>
    <w:rsid w:val="00B14145"/>
    <w:rsid w:val="00B17104"/>
    <w:rsid w:val="00B22779"/>
    <w:rsid w:val="00B22901"/>
    <w:rsid w:val="00B24500"/>
    <w:rsid w:val="00B24BF3"/>
    <w:rsid w:val="00B25867"/>
    <w:rsid w:val="00B26129"/>
    <w:rsid w:val="00B41F17"/>
    <w:rsid w:val="00B44E8B"/>
    <w:rsid w:val="00B45BAF"/>
    <w:rsid w:val="00B52952"/>
    <w:rsid w:val="00B52BCD"/>
    <w:rsid w:val="00B73AD2"/>
    <w:rsid w:val="00BA28AB"/>
    <w:rsid w:val="00BA6039"/>
    <w:rsid w:val="00BB40F9"/>
    <w:rsid w:val="00BC5CDD"/>
    <w:rsid w:val="00BD184A"/>
    <w:rsid w:val="00BD5C25"/>
    <w:rsid w:val="00BD75B1"/>
    <w:rsid w:val="00BE07CB"/>
    <w:rsid w:val="00BF192E"/>
    <w:rsid w:val="00BF5175"/>
    <w:rsid w:val="00BF64E5"/>
    <w:rsid w:val="00C010FC"/>
    <w:rsid w:val="00C02DAB"/>
    <w:rsid w:val="00C04556"/>
    <w:rsid w:val="00C07145"/>
    <w:rsid w:val="00C1221B"/>
    <w:rsid w:val="00C15C18"/>
    <w:rsid w:val="00C170C5"/>
    <w:rsid w:val="00C17A46"/>
    <w:rsid w:val="00C27247"/>
    <w:rsid w:val="00C27877"/>
    <w:rsid w:val="00C2796C"/>
    <w:rsid w:val="00C35450"/>
    <w:rsid w:val="00C41500"/>
    <w:rsid w:val="00C620DD"/>
    <w:rsid w:val="00C65D27"/>
    <w:rsid w:val="00C8344D"/>
    <w:rsid w:val="00C97546"/>
    <w:rsid w:val="00CB3A2E"/>
    <w:rsid w:val="00CB7F03"/>
    <w:rsid w:val="00CC25B1"/>
    <w:rsid w:val="00CC2DB1"/>
    <w:rsid w:val="00CC64E7"/>
    <w:rsid w:val="00CC7E66"/>
    <w:rsid w:val="00CE3DD7"/>
    <w:rsid w:val="00CF1674"/>
    <w:rsid w:val="00CF4311"/>
    <w:rsid w:val="00D0319B"/>
    <w:rsid w:val="00D1269E"/>
    <w:rsid w:val="00D147A3"/>
    <w:rsid w:val="00D32CE5"/>
    <w:rsid w:val="00D33B4B"/>
    <w:rsid w:val="00D43134"/>
    <w:rsid w:val="00D44DE5"/>
    <w:rsid w:val="00D46327"/>
    <w:rsid w:val="00D4637A"/>
    <w:rsid w:val="00D51F74"/>
    <w:rsid w:val="00D564E9"/>
    <w:rsid w:val="00D65EF8"/>
    <w:rsid w:val="00D730A8"/>
    <w:rsid w:val="00D8224D"/>
    <w:rsid w:val="00D918CE"/>
    <w:rsid w:val="00D95BB2"/>
    <w:rsid w:val="00DA4938"/>
    <w:rsid w:val="00DB04C2"/>
    <w:rsid w:val="00DB05DA"/>
    <w:rsid w:val="00DB1438"/>
    <w:rsid w:val="00DC716F"/>
    <w:rsid w:val="00DD0C99"/>
    <w:rsid w:val="00DD3110"/>
    <w:rsid w:val="00DD61C4"/>
    <w:rsid w:val="00DD6376"/>
    <w:rsid w:val="00DD7890"/>
    <w:rsid w:val="00DF5063"/>
    <w:rsid w:val="00E121B2"/>
    <w:rsid w:val="00E15830"/>
    <w:rsid w:val="00E214F9"/>
    <w:rsid w:val="00E246D7"/>
    <w:rsid w:val="00E32F17"/>
    <w:rsid w:val="00E36A76"/>
    <w:rsid w:val="00E577D6"/>
    <w:rsid w:val="00E60A38"/>
    <w:rsid w:val="00E623CE"/>
    <w:rsid w:val="00E62BB1"/>
    <w:rsid w:val="00E6339F"/>
    <w:rsid w:val="00E82848"/>
    <w:rsid w:val="00EA19F8"/>
    <w:rsid w:val="00EA434D"/>
    <w:rsid w:val="00EB4D23"/>
    <w:rsid w:val="00EB6832"/>
    <w:rsid w:val="00EC1BF2"/>
    <w:rsid w:val="00EC3CC9"/>
    <w:rsid w:val="00ED0DF4"/>
    <w:rsid w:val="00ED1F00"/>
    <w:rsid w:val="00ED2A60"/>
    <w:rsid w:val="00ED41DA"/>
    <w:rsid w:val="00EE102F"/>
    <w:rsid w:val="00EE785A"/>
    <w:rsid w:val="00EF1328"/>
    <w:rsid w:val="00EF64E5"/>
    <w:rsid w:val="00F031DC"/>
    <w:rsid w:val="00F109F6"/>
    <w:rsid w:val="00F207E6"/>
    <w:rsid w:val="00F23256"/>
    <w:rsid w:val="00F36B30"/>
    <w:rsid w:val="00F36E8B"/>
    <w:rsid w:val="00F563DB"/>
    <w:rsid w:val="00F93DD4"/>
    <w:rsid w:val="00F94849"/>
    <w:rsid w:val="00FA4A13"/>
    <w:rsid w:val="00FB2433"/>
    <w:rsid w:val="00FB2E50"/>
    <w:rsid w:val="00FB4CDB"/>
    <w:rsid w:val="00FC4956"/>
    <w:rsid w:val="00FD68A1"/>
    <w:rsid w:val="00FE0C00"/>
    <w:rsid w:val="00FE17A9"/>
    <w:rsid w:val="00FE3AB4"/>
    <w:rsid w:val="00FF4CF8"/>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1A23"/>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F93DD4"/>
    <w:pPr>
      <w:numPr>
        <w:ilvl w:val="8"/>
        <w:numId w:val="2"/>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3D746C"/>
    <w:pPr>
      <w:tabs>
        <w:tab w:val="right" w:leader="dot" w:pos="9923"/>
      </w:tabs>
      <w:ind w:left="900" w:hanging="616"/>
      <w:jc w:val="both"/>
    </w:pPr>
    <w:rPr>
      <w:iCs/>
      <w:noProof/>
    </w:rPr>
  </w:style>
  <w:style w:type="paragraph" w:styleId="TDC2">
    <w:name w:val="toc 2"/>
    <w:basedOn w:val="Normal"/>
    <w:next w:val="Normal"/>
    <w:autoRedefine/>
    <w:uiPriority w:val="39"/>
    <w:rsid w:val="003D746C"/>
    <w:pPr>
      <w:tabs>
        <w:tab w:val="left" w:pos="900"/>
        <w:tab w:val="right" w:leader="dot" w:pos="9923"/>
      </w:tabs>
      <w:ind w:left="568" w:hanging="284"/>
    </w:pPr>
    <w:rPr>
      <w:iCs/>
    </w:rPr>
  </w:style>
  <w:style w:type="paragraph" w:styleId="TDC3">
    <w:name w:val="toc 3"/>
    <w:basedOn w:val="Normal"/>
    <w:next w:val="Normal"/>
    <w:autoRedefine/>
    <w:uiPriority w:val="39"/>
    <w:pPr>
      <w:ind w:left="480"/>
    </w:pPr>
  </w:style>
  <w:style w:type="paragraph" w:styleId="Encabezado">
    <w:name w:val="header"/>
    <w:basedOn w:val="Normal"/>
    <w:link w:val="EncabezadoCar"/>
    <w:uiPriority w:val="99"/>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character" w:customStyle="1" w:styleId="InfoBlueCar">
    <w:name w:val="InfoBlue Car"/>
    <w:basedOn w:val="Fuentedeprrafopredeter"/>
    <w:link w:val="InfoBlue"/>
    <w:rsid w:val="00EE785A"/>
    <w:rPr>
      <w:rFonts w:ascii="Arial" w:hAnsi="Arial"/>
      <w:i/>
      <w:color w:val="0000FF"/>
      <w:lang w:val="es-MX"/>
    </w:rPr>
  </w:style>
  <w:style w:type="paragraph" w:customStyle="1" w:styleId="InfoBlue">
    <w:name w:val="InfoBlue"/>
    <w:basedOn w:val="Normal"/>
    <w:next w:val="Textoindependiente"/>
    <w:link w:val="InfoBlueCar"/>
    <w:autoRedefine/>
    <w:rsid w:val="00EE785A"/>
    <w:pPr>
      <w:widowControl w:val="0"/>
      <w:jc w:val="both"/>
    </w:pPr>
    <w:rPr>
      <w:i/>
      <w:color w:val="0000FF"/>
      <w:sz w:val="20"/>
      <w:szCs w:val="20"/>
      <w:lang w:val="es-MX" w:eastAsia="en-US"/>
    </w:rPr>
  </w:style>
  <w:style w:type="paragraph" w:styleId="Mapadeldocumento">
    <w:name w:val="Document Map"/>
    <w:basedOn w:val="Normal"/>
    <w:link w:val="MapadeldocumentoCar"/>
    <w:rsid w:val="00C41500"/>
    <w:rPr>
      <w:rFonts w:ascii="Tahoma" w:hAnsi="Tahoma" w:cs="Tahoma"/>
      <w:sz w:val="16"/>
      <w:szCs w:val="16"/>
    </w:rPr>
  </w:style>
  <w:style w:type="character" w:customStyle="1" w:styleId="MapadeldocumentoCar">
    <w:name w:val="Mapa del documento Car"/>
    <w:basedOn w:val="Fuentedeprrafopredeter"/>
    <w:link w:val="Mapadeldocumento"/>
    <w:rsid w:val="00C41500"/>
    <w:rPr>
      <w:rFonts w:ascii="Tahoma" w:hAnsi="Tahoma" w:cs="Tahoma"/>
      <w:sz w:val="16"/>
      <w:szCs w:val="16"/>
      <w:lang w:val="es-ES" w:eastAsia="es-ES"/>
    </w:rPr>
  </w:style>
  <w:style w:type="character" w:customStyle="1" w:styleId="Ttulo9Car">
    <w:name w:val="Título 9 Car"/>
    <w:basedOn w:val="Fuentedeprrafopredeter"/>
    <w:link w:val="Ttulo9"/>
    <w:semiHidden/>
    <w:rsid w:val="00F93DD4"/>
    <w:rPr>
      <w:rFonts w:ascii="Cambria" w:hAnsi="Cambria"/>
      <w:sz w:val="22"/>
      <w:szCs w:val="22"/>
      <w:lang w:val="es-ES" w:eastAsia="es-ES"/>
    </w:rPr>
  </w:style>
  <w:style w:type="character" w:customStyle="1" w:styleId="TextoindependienteCar">
    <w:name w:val="Texto independiente Car"/>
    <w:basedOn w:val="Fuentedeprrafopredeter"/>
    <w:link w:val="Textoindependiente"/>
    <w:rsid w:val="00A6045B"/>
    <w:rPr>
      <w:rFonts w:ascii="Arial" w:hAnsi="Arial" w:cs="Arial"/>
      <w:b/>
      <w:bCs/>
      <w:sz w:val="24"/>
      <w:szCs w:val="24"/>
    </w:rPr>
  </w:style>
  <w:style w:type="paragraph" w:customStyle="1" w:styleId="Style1">
    <w:name w:val="Style1"/>
    <w:basedOn w:val="TDC2"/>
    <w:qFormat/>
    <w:rsid w:val="00761A23"/>
    <w:rPr>
      <w:noProof/>
    </w:rPr>
  </w:style>
  <w:style w:type="paragraph" w:customStyle="1" w:styleId="Style2">
    <w:name w:val="Style2"/>
    <w:basedOn w:val="TDC2"/>
    <w:qFormat/>
    <w:rsid w:val="00761A23"/>
    <w:pPr>
      <w:ind w:left="738"/>
    </w:pPr>
    <w:rPr>
      <w:noProof/>
    </w:rPr>
  </w:style>
  <w:style w:type="paragraph" w:styleId="Listaconvietas">
    <w:name w:val="List Bullet"/>
    <w:aliases w:val="Lista Roles"/>
    <w:basedOn w:val="Normal"/>
    <w:autoRedefine/>
    <w:rsid w:val="00147CB5"/>
    <w:pPr>
      <w:widowControl w:val="0"/>
      <w:spacing w:line="240" w:lineRule="atLeast"/>
    </w:pPr>
    <w:rPr>
      <w:i/>
      <w:color w:val="0000FF"/>
      <w:sz w:val="20"/>
      <w:szCs w:val="20"/>
      <w:lang w:val="es-MX" w:eastAsia="en-US"/>
    </w:rPr>
  </w:style>
  <w:style w:type="character" w:customStyle="1" w:styleId="EncabezadoCar">
    <w:name w:val="Encabezado Car"/>
    <w:basedOn w:val="Fuentedeprrafopredeter"/>
    <w:link w:val="Encabezado"/>
    <w:uiPriority w:val="99"/>
    <w:rsid w:val="002F7E26"/>
    <w:rPr>
      <w:rFonts w:ascii="Arial" w:hAnsi="Arial"/>
      <w:b/>
      <w:caps/>
      <w:sz w:val="24"/>
      <w:szCs w:val="24"/>
      <w:lang w:val="es-ES" w:eastAsia="es-ES"/>
    </w:rPr>
  </w:style>
  <w:style w:type="paragraph" w:styleId="Prrafodelista">
    <w:name w:val="List Paragraph"/>
    <w:basedOn w:val="Normal"/>
    <w:uiPriority w:val="34"/>
    <w:qFormat/>
    <w:rsid w:val="00586F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1A23"/>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F93DD4"/>
    <w:pPr>
      <w:numPr>
        <w:ilvl w:val="8"/>
        <w:numId w:val="2"/>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3D746C"/>
    <w:pPr>
      <w:tabs>
        <w:tab w:val="right" w:leader="dot" w:pos="9923"/>
      </w:tabs>
      <w:ind w:left="900" w:hanging="616"/>
      <w:jc w:val="both"/>
    </w:pPr>
    <w:rPr>
      <w:iCs/>
      <w:noProof/>
    </w:rPr>
  </w:style>
  <w:style w:type="paragraph" w:styleId="TDC2">
    <w:name w:val="toc 2"/>
    <w:basedOn w:val="Normal"/>
    <w:next w:val="Normal"/>
    <w:autoRedefine/>
    <w:uiPriority w:val="39"/>
    <w:rsid w:val="003D746C"/>
    <w:pPr>
      <w:tabs>
        <w:tab w:val="left" w:pos="900"/>
        <w:tab w:val="right" w:leader="dot" w:pos="9923"/>
      </w:tabs>
      <w:ind w:left="568" w:hanging="284"/>
    </w:pPr>
    <w:rPr>
      <w:iCs/>
    </w:rPr>
  </w:style>
  <w:style w:type="paragraph" w:styleId="TDC3">
    <w:name w:val="toc 3"/>
    <w:basedOn w:val="Normal"/>
    <w:next w:val="Normal"/>
    <w:autoRedefine/>
    <w:uiPriority w:val="39"/>
    <w:pPr>
      <w:ind w:left="480"/>
    </w:pPr>
  </w:style>
  <w:style w:type="paragraph" w:styleId="Encabezado">
    <w:name w:val="header"/>
    <w:basedOn w:val="Normal"/>
    <w:link w:val="EncabezadoCar"/>
    <w:uiPriority w:val="99"/>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character" w:customStyle="1" w:styleId="InfoBlueCar">
    <w:name w:val="InfoBlue Car"/>
    <w:basedOn w:val="Fuentedeprrafopredeter"/>
    <w:link w:val="InfoBlue"/>
    <w:rsid w:val="00EE785A"/>
    <w:rPr>
      <w:rFonts w:ascii="Arial" w:hAnsi="Arial"/>
      <w:i/>
      <w:color w:val="0000FF"/>
      <w:lang w:val="es-MX"/>
    </w:rPr>
  </w:style>
  <w:style w:type="paragraph" w:customStyle="1" w:styleId="InfoBlue">
    <w:name w:val="InfoBlue"/>
    <w:basedOn w:val="Normal"/>
    <w:next w:val="Textoindependiente"/>
    <w:link w:val="InfoBlueCar"/>
    <w:autoRedefine/>
    <w:rsid w:val="00EE785A"/>
    <w:pPr>
      <w:widowControl w:val="0"/>
      <w:jc w:val="both"/>
    </w:pPr>
    <w:rPr>
      <w:i/>
      <w:color w:val="0000FF"/>
      <w:sz w:val="20"/>
      <w:szCs w:val="20"/>
      <w:lang w:val="es-MX" w:eastAsia="en-US"/>
    </w:rPr>
  </w:style>
  <w:style w:type="paragraph" w:styleId="Mapadeldocumento">
    <w:name w:val="Document Map"/>
    <w:basedOn w:val="Normal"/>
    <w:link w:val="MapadeldocumentoCar"/>
    <w:rsid w:val="00C41500"/>
    <w:rPr>
      <w:rFonts w:ascii="Tahoma" w:hAnsi="Tahoma" w:cs="Tahoma"/>
      <w:sz w:val="16"/>
      <w:szCs w:val="16"/>
    </w:rPr>
  </w:style>
  <w:style w:type="character" w:customStyle="1" w:styleId="MapadeldocumentoCar">
    <w:name w:val="Mapa del documento Car"/>
    <w:basedOn w:val="Fuentedeprrafopredeter"/>
    <w:link w:val="Mapadeldocumento"/>
    <w:rsid w:val="00C41500"/>
    <w:rPr>
      <w:rFonts w:ascii="Tahoma" w:hAnsi="Tahoma" w:cs="Tahoma"/>
      <w:sz w:val="16"/>
      <w:szCs w:val="16"/>
      <w:lang w:val="es-ES" w:eastAsia="es-ES"/>
    </w:rPr>
  </w:style>
  <w:style w:type="character" w:customStyle="1" w:styleId="Ttulo9Car">
    <w:name w:val="Título 9 Car"/>
    <w:basedOn w:val="Fuentedeprrafopredeter"/>
    <w:link w:val="Ttulo9"/>
    <w:semiHidden/>
    <w:rsid w:val="00F93DD4"/>
    <w:rPr>
      <w:rFonts w:ascii="Cambria" w:hAnsi="Cambria"/>
      <w:sz w:val="22"/>
      <w:szCs w:val="22"/>
      <w:lang w:val="es-ES" w:eastAsia="es-ES"/>
    </w:rPr>
  </w:style>
  <w:style w:type="character" w:customStyle="1" w:styleId="TextoindependienteCar">
    <w:name w:val="Texto independiente Car"/>
    <w:basedOn w:val="Fuentedeprrafopredeter"/>
    <w:link w:val="Textoindependiente"/>
    <w:rsid w:val="00A6045B"/>
    <w:rPr>
      <w:rFonts w:ascii="Arial" w:hAnsi="Arial" w:cs="Arial"/>
      <w:b/>
      <w:bCs/>
      <w:sz w:val="24"/>
      <w:szCs w:val="24"/>
    </w:rPr>
  </w:style>
  <w:style w:type="paragraph" w:customStyle="1" w:styleId="Style1">
    <w:name w:val="Style1"/>
    <w:basedOn w:val="TDC2"/>
    <w:qFormat/>
    <w:rsid w:val="00761A23"/>
    <w:rPr>
      <w:noProof/>
    </w:rPr>
  </w:style>
  <w:style w:type="paragraph" w:customStyle="1" w:styleId="Style2">
    <w:name w:val="Style2"/>
    <w:basedOn w:val="TDC2"/>
    <w:qFormat/>
    <w:rsid w:val="00761A23"/>
    <w:pPr>
      <w:ind w:left="738"/>
    </w:pPr>
    <w:rPr>
      <w:noProof/>
    </w:rPr>
  </w:style>
  <w:style w:type="paragraph" w:styleId="Listaconvietas">
    <w:name w:val="List Bullet"/>
    <w:aliases w:val="Lista Roles"/>
    <w:basedOn w:val="Normal"/>
    <w:autoRedefine/>
    <w:rsid w:val="00147CB5"/>
    <w:pPr>
      <w:widowControl w:val="0"/>
      <w:spacing w:line="240" w:lineRule="atLeast"/>
    </w:pPr>
    <w:rPr>
      <w:i/>
      <w:color w:val="0000FF"/>
      <w:sz w:val="20"/>
      <w:szCs w:val="20"/>
      <w:lang w:val="es-MX" w:eastAsia="en-US"/>
    </w:rPr>
  </w:style>
  <w:style w:type="character" w:customStyle="1" w:styleId="EncabezadoCar">
    <w:name w:val="Encabezado Car"/>
    <w:basedOn w:val="Fuentedeprrafopredeter"/>
    <w:link w:val="Encabezado"/>
    <w:uiPriority w:val="99"/>
    <w:rsid w:val="002F7E26"/>
    <w:rPr>
      <w:rFonts w:ascii="Arial" w:hAnsi="Arial"/>
      <w:b/>
      <w:caps/>
      <w:sz w:val="24"/>
      <w:szCs w:val="24"/>
      <w:lang w:val="es-ES" w:eastAsia="es-ES"/>
    </w:rPr>
  </w:style>
  <w:style w:type="paragraph" w:styleId="Prrafodelista">
    <w:name w:val="List Paragraph"/>
    <w:basedOn w:val="Normal"/>
    <w:uiPriority w:val="34"/>
    <w:qFormat/>
    <w:rsid w:val="00586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47209">
      <w:bodyDiv w:val="1"/>
      <w:marLeft w:val="0"/>
      <w:marRight w:val="0"/>
      <w:marTop w:val="0"/>
      <w:marBottom w:val="0"/>
      <w:divBdr>
        <w:top w:val="none" w:sz="0" w:space="0" w:color="auto"/>
        <w:left w:val="none" w:sz="0" w:space="0" w:color="auto"/>
        <w:bottom w:val="none" w:sz="0" w:space="0" w:color="auto"/>
        <w:right w:val="none" w:sz="0" w:space="0" w:color="auto"/>
      </w:divBdr>
    </w:div>
    <w:div w:id="995260175">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20854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Analisis\Plantillas\%5bPRY%5d_Minuta_%5bddmmaaaa%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[PRY]_Minuta_[ddmmaaaa]</Template>
  <TotalTime>18</TotalTime>
  <Pages>5</Pages>
  <Words>914</Words>
  <Characters>5027</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Glosario de Negocio</vt:lpstr>
      <vt:lpstr>Glosario de Negocio</vt:lpstr>
    </vt:vector>
  </TitlesOfParts>
  <Company>Itera</Company>
  <LinksUpToDate>false</LinksUpToDate>
  <CharactersWithSpaces>5930</CharactersWithSpaces>
  <SharedDoc>false</SharedDoc>
  <HLinks>
    <vt:vector size="36" baseType="variant">
      <vt:variant>
        <vt:i4>1048638</vt:i4>
      </vt:variant>
      <vt:variant>
        <vt:i4>41</vt:i4>
      </vt:variant>
      <vt:variant>
        <vt:i4>0</vt:i4>
      </vt:variant>
      <vt:variant>
        <vt:i4>5</vt:i4>
      </vt:variant>
      <vt:variant>
        <vt:lpwstr/>
      </vt:variant>
      <vt:variant>
        <vt:lpwstr>_Toc210592511</vt:lpwstr>
      </vt:variant>
      <vt:variant>
        <vt:i4>1048638</vt:i4>
      </vt:variant>
      <vt:variant>
        <vt:i4>35</vt:i4>
      </vt:variant>
      <vt:variant>
        <vt:i4>0</vt:i4>
      </vt:variant>
      <vt:variant>
        <vt:i4>5</vt:i4>
      </vt:variant>
      <vt:variant>
        <vt:lpwstr/>
      </vt:variant>
      <vt:variant>
        <vt:lpwstr>_Toc210592510</vt:lpwstr>
      </vt:variant>
      <vt:variant>
        <vt:i4>1114174</vt:i4>
      </vt:variant>
      <vt:variant>
        <vt:i4>29</vt:i4>
      </vt:variant>
      <vt:variant>
        <vt:i4>0</vt:i4>
      </vt:variant>
      <vt:variant>
        <vt:i4>5</vt:i4>
      </vt:variant>
      <vt:variant>
        <vt:lpwstr/>
      </vt:variant>
      <vt:variant>
        <vt:lpwstr>_Toc210592509</vt:lpwstr>
      </vt:variant>
      <vt:variant>
        <vt:i4>1114174</vt:i4>
      </vt:variant>
      <vt:variant>
        <vt:i4>23</vt:i4>
      </vt:variant>
      <vt:variant>
        <vt:i4>0</vt:i4>
      </vt:variant>
      <vt:variant>
        <vt:i4>5</vt:i4>
      </vt:variant>
      <vt:variant>
        <vt:lpwstr/>
      </vt:variant>
      <vt:variant>
        <vt:lpwstr>_Toc210592508</vt:lpwstr>
      </vt:variant>
      <vt:variant>
        <vt:i4>1114174</vt:i4>
      </vt:variant>
      <vt:variant>
        <vt:i4>17</vt:i4>
      </vt:variant>
      <vt:variant>
        <vt:i4>0</vt:i4>
      </vt:variant>
      <vt:variant>
        <vt:i4>5</vt:i4>
      </vt:variant>
      <vt:variant>
        <vt:lpwstr/>
      </vt:variant>
      <vt:variant>
        <vt:lpwstr>_Toc210592507</vt:lpwstr>
      </vt:variant>
      <vt:variant>
        <vt:i4>1114174</vt:i4>
      </vt:variant>
      <vt:variant>
        <vt:i4>11</vt:i4>
      </vt:variant>
      <vt:variant>
        <vt:i4>0</vt:i4>
      </vt:variant>
      <vt:variant>
        <vt:i4>5</vt:i4>
      </vt:variant>
      <vt:variant>
        <vt:lpwstr/>
      </vt:variant>
      <vt:variant>
        <vt:lpwstr>_Toc210592506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 de Negocio</dc:title>
  <dc:creator>Belem Jimenez</dc:creator>
  <cp:lastModifiedBy>Belem Jimenez</cp:lastModifiedBy>
  <cp:revision>5</cp:revision>
  <cp:lastPrinted>2008-09-11T22:09:00Z</cp:lastPrinted>
  <dcterms:created xsi:type="dcterms:W3CDTF">2010-09-13T21:41:00Z</dcterms:created>
  <dcterms:modified xsi:type="dcterms:W3CDTF">2010-09-13T22:31:00Z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&lt;x.x&gt;</vt:lpwstr>
  </property>
  <property fmtid="{D5CDD505-2E9C-101B-9397-08002B2CF9AE}" pid="3" name="Fecha">
    <vt:lpwstr>dd/mm/aa</vt:lpwstr>
  </property>
  <property fmtid="{D5CDD505-2E9C-101B-9397-08002B2CF9AE}" pid="4" name="Nombre del Proyecto">
    <vt:lpwstr>[Nombre del Proyecto]</vt:lpwstr>
  </property>
</Properties>
</file>