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18060965"/>
      <w:r>
        <w:rPr>
          <w:lang w:val="es-MX"/>
        </w:rPr>
        <w:t xml:space="preserve">Minuta </w:t>
      </w:r>
      <w:proofErr w:type="spellStart"/>
      <w:r>
        <w:rPr>
          <w:lang w:val="es-MX"/>
        </w:rPr>
        <w:t>Megacable</w:t>
      </w:r>
      <w:bookmarkEnd w:id="0"/>
      <w:proofErr w:type="spellEnd"/>
    </w:p>
    <w:p w:rsidR="007721E4" w:rsidRDefault="00BB68D2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Martes 28 de Abril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7F6BA4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60965" w:history="1">
            <w:r w:rsidR="007F6BA4" w:rsidRPr="00BB15BA">
              <w:rPr>
                <w:rStyle w:val="Hipervnculo"/>
                <w:noProof/>
                <w:lang w:val="es-MX"/>
              </w:rPr>
              <w:t>Minuta Megacable</w:t>
            </w:r>
            <w:r w:rsidR="007F6BA4">
              <w:rPr>
                <w:noProof/>
                <w:webHidden/>
              </w:rPr>
              <w:tab/>
            </w:r>
            <w:r w:rsidR="007F6BA4">
              <w:rPr>
                <w:noProof/>
                <w:webHidden/>
              </w:rPr>
              <w:fldChar w:fldCharType="begin"/>
            </w:r>
            <w:r w:rsidR="007F6BA4">
              <w:rPr>
                <w:noProof/>
                <w:webHidden/>
              </w:rPr>
              <w:instrText xml:space="preserve"> PAGEREF _Toc418060965 \h </w:instrText>
            </w:r>
            <w:r w:rsidR="007F6BA4">
              <w:rPr>
                <w:noProof/>
                <w:webHidden/>
              </w:rPr>
            </w:r>
            <w:r w:rsidR="007F6BA4">
              <w:rPr>
                <w:noProof/>
                <w:webHidden/>
              </w:rPr>
              <w:fldChar w:fldCharType="separate"/>
            </w:r>
            <w:r w:rsidR="007F6BA4">
              <w:rPr>
                <w:noProof/>
                <w:webHidden/>
              </w:rPr>
              <w:t>1</w:t>
            </w:r>
            <w:r w:rsidR="007F6BA4">
              <w:rPr>
                <w:noProof/>
                <w:webHidden/>
              </w:rPr>
              <w:fldChar w:fldCharType="end"/>
            </w:r>
          </w:hyperlink>
        </w:p>
        <w:p w:rsidR="007F6BA4" w:rsidRDefault="0041365E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060966" w:history="1">
            <w:r w:rsidR="007F6BA4" w:rsidRPr="00BB15BA">
              <w:rPr>
                <w:rStyle w:val="Hipervnculo"/>
                <w:iCs/>
                <w:noProof/>
                <w:lang w:val="es-MX"/>
              </w:rPr>
              <w:t>Minuta de la reunión</w:t>
            </w:r>
            <w:r w:rsidR="007F6BA4">
              <w:rPr>
                <w:noProof/>
                <w:webHidden/>
              </w:rPr>
              <w:tab/>
            </w:r>
            <w:r w:rsidR="007F6BA4">
              <w:rPr>
                <w:noProof/>
                <w:webHidden/>
              </w:rPr>
              <w:fldChar w:fldCharType="begin"/>
            </w:r>
            <w:r w:rsidR="007F6BA4">
              <w:rPr>
                <w:noProof/>
                <w:webHidden/>
              </w:rPr>
              <w:instrText xml:space="preserve"> PAGEREF _Toc418060966 \h </w:instrText>
            </w:r>
            <w:r w:rsidR="007F6BA4">
              <w:rPr>
                <w:noProof/>
                <w:webHidden/>
              </w:rPr>
            </w:r>
            <w:r w:rsidR="007F6BA4">
              <w:rPr>
                <w:noProof/>
                <w:webHidden/>
              </w:rPr>
              <w:fldChar w:fldCharType="separate"/>
            </w:r>
            <w:r w:rsidR="007F6BA4">
              <w:rPr>
                <w:noProof/>
                <w:webHidden/>
              </w:rPr>
              <w:t>1</w:t>
            </w:r>
            <w:r w:rsidR="007F6BA4">
              <w:rPr>
                <w:noProof/>
                <w:webHidden/>
              </w:rPr>
              <w:fldChar w:fldCharType="end"/>
            </w:r>
          </w:hyperlink>
        </w:p>
        <w:p w:rsidR="007F6BA4" w:rsidRDefault="0041365E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060967" w:history="1">
            <w:r w:rsidR="007F6BA4" w:rsidRPr="00BB15BA">
              <w:rPr>
                <w:rStyle w:val="Hipervnculo"/>
                <w:iCs/>
                <w:noProof/>
                <w:lang w:val="es-MX"/>
              </w:rPr>
              <w:t>Acuerdos de la reunión</w:t>
            </w:r>
            <w:r w:rsidR="007F6BA4">
              <w:rPr>
                <w:noProof/>
                <w:webHidden/>
              </w:rPr>
              <w:tab/>
            </w:r>
            <w:r w:rsidR="007F6BA4">
              <w:rPr>
                <w:noProof/>
                <w:webHidden/>
              </w:rPr>
              <w:fldChar w:fldCharType="begin"/>
            </w:r>
            <w:r w:rsidR="007F6BA4">
              <w:rPr>
                <w:noProof/>
                <w:webHidden/>
              </w:rPr>
              <w:instrText xml:space="preserve"> PAGEREF _Toc418060967 \h </w:instrText>
            </w:r>
            <w:r w:rsidR="007F6BA4">
              <w:rPr>
                <w:noProof/>
                <w:webHidden/>
              </w:rPr>
            </w:r>
            <w:r w:rsidR="007F6BA4">
              <w:rPr>
                <w:noProof/>
                <w:webHidden/>
              </w:rPr>
              <w:fldChar w:fldCharType="separate"/>
            </w:r>
            <w:r w:rsidR="007F6BA4">
              <w:rPr>
                <w:noProof/>
                <w:webHidden/>
              </w:rPr>
              <w:t>1</w:t>
            </w:r>
            <w:r w:rsidR="007F6BA4">
              <w:rPr>
                <w:noProof/>
                <w:webHidden/>
              </w:rPr>
              <w:fldChar w:fldCharType="end"/>
            </w:r>
          </w:hyperlink>
        </w:p>
        <w:p w:rsidR="007F6BA4" w:rsidRDefault="0041365E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060968" w:history="1">
            <w:r w:rsidR="007F6BA4" w:rsidRPr="00BB15BA">
              <w:rPr>
                <w:rStyle w:val="Hipervnculo"/>
                <w:iCs/>
                <w:noProof/>
                <w:lang w:val="es-MX"/>
              </w:rPr>
              <w:t>Situación del proyecto</w:t>
            </w:r>
            <w:r w:rsidR="007F6BA4">
              <w:rPr>
                <w:noProof/>
                <w:webHidden/>
              </w:rPr>
              <w:tab/>
            </w:r>
            <w:r w:rsidR="007F6BA4">
              <w:rPr>
                <w:noProof/>
                <w:webHidden/>
              </w:rPr>
              <w:fldChar w:fldCharType="begin"/>
            </w:r>
            <w:r w:rsidR="007F6BA4">
              <w:rPr>
                <w:noProof/>
                <w:webHidden/>
              </w:rPr>
              <w:instrText xml:space="preserve"> PAGEREF _Toc418060968 \h </w:instrText>
            </w:r>
            <w:r w:rsidR="007F6BA4">
              <w:rPr>
                <w:noProof/>
                <w:webHidden/>
              </w:rPr>
            </w:r>
            <w:r w:rsidR="007F6BA4">
              <w:rPr>
                <w:noProof/>
                <w:webHidden/>
              </w:rPr>
              <w:fldChar w:fldCharType="separate"/>
            </w:r>
            <w:r w:rsidR="007F6BA4">
              <w:rPr>
                <w:noProof/>
                <w:webHidden/>
              </w:rPr>
              <w:t>1</w:t>
            </w:r>
            <w:r w:rsidR="007F6BA4">
              <w:rPr>
                <w:noProof/>
                <w:webHidden/>
              </w:rPr>
              <w:fldChar w:fldCharType="end"/>
            </w:r>
          </w:hyperlink>
        </w:p>
        <w:p w:rsidR="007F6BA4" w:rsidRDefault="0041365E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060969" w:history="1">
            <w:r w:rsidR="007F6BA4" w:rsidRPr="00BB15BA">
              <w:rPr>
                <w:rStyle w:val="Hipervnculo"/>
                <w:iCs/>
                <w:noProof/>
                <w:lang w:val="es-MX"/>
              </w:rPr>
              <w:t>Pendientes por resolver</w:t>
            </w:r>
            <w:r w:rsidR="007F6BA4">
              <w:rPr>
                <w:noProof/>
                <w:webHidden/>
              </w:rPr>
              <w:tab/>
            </w:r>
            <w:r w:rsidR="007F6BA4">
              <w:rPr>
                <w:noProof/>
                <w:webHidden/>
              </w:rPr>
              <w:fldChar w:fldCharType="begin"/>
            </w:r>
            <w:r w:rsidR="007F6BA4">
              <w:rPr>
                <w:noProof/>
                <w:webHidden/>
              </w:rPr>
              <w:instrText xml:space="preserve"> PAGEREF _Toc418060969 \h </w:instrText>
            </w:r>
            <w:r w:rsidR="007F6BA4">
              <w:rPr>
                <w:noProof/>
                <w:webHidden/>
              </w:rPr>
            </w:r>
            <w:r w:rsidR="007F6BA4">
              <w:rPr>
                <w:noProof/>
                <w:webHidden/>
              </w:rPr>
              <w:fldChar w:fldCharType="separate"/>
            </w:r>
            <w:r w:rsidR="007F6BA4">
              <w:rPr>
                <w:noProof/>
                <w:webHidden/>
              </w:rPr>
              <w:t>1</w:t>
            </w:r>
            <w:r w:rsidR="007F6BA4">
              <w:rPr>
                <w:noProof/>
                <w:webHidden/>
              </w:rPr>
              <w:fldChar w:fldCharType="end"/>
            </w:r>
          </w:hyperlink>
        </w:p>
        <w:p w:rsidR="007F6BA4" w:rsidRDefault="0041365E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060970" w:history="1">
            <w:r w:rsidR="007F6BA4" w:rsidRPr="00BB15BA">
              <w:rPr>
                <w:rStyle w:val="Hipervnculo"/>
                <w:noProof/>
                <w:lang w:val="es-MX"/>
              </w:rPr>
              <w:t>Próxima reunión</w:t>
            </w:r>
            <w:r w:rsidR="007F6BA4">
              <w:rPr>
                <w:noProof/>
                <w:webHidden/>
              </w:rPr>
              <w:tab/>
            </w:r>
            <w:r w:rsidR="007F6BA4">
              <w:rPr>
                <w:noProof/>
                <w:webHidden/>
              </w:rPr>
              <w:fldChar w:fldCharType="begin"/>
            </w:r>
            <w:r w:rsidR="007F6BA4">
              <w:rPr>
                <w:noProof/>
                <w:webHidden/>
              </w:rPr>
              <w:instrText xml:space="preserve"> PAGEREF _Toc418060970 \h </w:instrText>
            </w:r>
            <w:r w:rsidR="007F6BA4">
              <w:rPr>
                <w:noProof/>
                <w:webHidden/>
              </w:rPr>
            </w:r>
            <w:r w:rsidR="007F6BA4">
              <w:rPr>
                <w:noProof/>
                <w:webHidden/>
              </w:rPr>
              <w:fldChar w:fldCharType="separate"/>
            </w:r>
            <w:r w:rsidR="007F6BA4">
              <w:rPr>
                <w:noProof/>
                <w:webHidden/>
              </w:rPr>
              <w:t>1</w:t>
            </w:r>
            <w:r w:rsidR="007F6BA4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BB68D2" w:rsidP="007721E4">
      <w:pPr>
        <w:pStyle w:val="Ttulo2"/>
        <w:rPr>
          <w:rStyle w:val="nfasisintenso"/>
          <w:i w:val="0"/>
          <w:lang w:val="es-MX"/>
        </w:rPr>
      </w:pPr>
      <w:bookmarkStart w:id="1" w:name="_Toc418060966"/>
      <w:r>
        <w:rPr>
          <w:rStyle w:val="nfasisintenso"/>
          <w:i w:val="0"/>
          <w:lang w:val="es-MX"/>
        </w:rPr>
        <w:t>Minuta de la reunión</w:t>
      </w:r>
      <w:bookmarkEnd w:id="1"/>
    </w:p>
    <w:p w:rsidR="00744161" w:rsidRDefault="00744161" w:rsidP="00BB68D2">
      <w:pPr>
        <w:jc w:val="both"/>
        <w:rPr>
          <w:lang w:val="es-MX"/>
        </w:rPr>
      </w:pPr>
      <w:r>
        <w:rPr>
          <w:lang w:val="es-MX"/>
        </w:rPr>
        <w:t xml:space="preserve">El día de </w:t>
      </w:r>
      <w:r w:rsidR="00BB68D2">
        <w:rPr>
          <w:lang w:val="es-MX"/>
        </w:rPr>
        <w:t xml:space="preserve">ayer martes 28 de abril de 2015 se tuvo una reunión en </w:t>
      </w:r>
      <w:proofErr w:type="spellStart"/>
      <w:r w:rsidR="00BB68D2">
        <w:rPr>
          <w:lang w:val="es-MX"/>
        </w:rPr>
        <w:t>Megacable</w:t>
      </w:r>
      <w:proofErr w:type="spellEnd"/>
      <w:r w:rsidR="00BB68D2">
        <w:rPr>
          <w:lang w:val="es-MX"/>
        </w:rPr>
        <w:t xml:space="preserve"> para revisar el avance de las reglas de negocio,  se identificó que cuentan con un amplio compendio de información a la cual le hace falta organización</w:t>
      </w:r>
      <w:r w:rsidR="007F6BA4">
        <w:rPr>
          <w:lang w:val="es-MX"/>
        </w:rPr>
        <w:t>, a dicha reunión asistieron Jonathan, Judith y Connie</w:t>
      </w:r>
      <w:r w:rsidR="00BB68D2">
        <w:rPr>
          <w:lang w:val="es-MX"/>
        </w:rPr>
        <w:t>.</w:t>
      </w:r>
    </w:p>
    <w:p w:rsidR="007F6BA4" w:rsidRDefault="00102F92" w:rsidP="00BB68D2">
      <w:pPr>
        <w:jc w:val="both"/>
        <w:rPr>
          <w:lang w:val="es-MX"/>
        </w:rPr>
      </w:pPr>
      <w:r>
        <w:rPr>
          <w:lang w:val="es-MX"/>
        </w:rPr>
        <w:t>En el transcurso de la reunión se estructuro un documento para la recolección de datos, esto mediante la identificación de cabeceras y derivados.</w:t>
      </w:r>
    </w:p>
    <w:p w:rsidR="007F6BA4" w:rsidRDefault="007F6BA4" w:rsidP="007F6BA4">
      <w:pPr>
        <w:pStyle w:val="Ttulo2"/>
        <w:rPr>
          <w:rStyle w:val="nfasisintenso"/>
          <w:i w:val="0"/>
          <w:lang w:val="es-MX"/>
        </w:rPr>
      </w:pPr>
      <w:bookmarkStart w:id="2" w:name="_Toc418060967"/>
      <w:r>
        <w:rPr>
          <w:rStyle w:val="nfasisintenso"/>
          <w:i w:val="0"/>
          <w:lang w:val="es-MX"/>
        </w:rPr>
        <w:t>Acuerdos de la reunión</w:t>
      </w:r>
      <w:bookmarkEnd w:id="2"/>
    </w:p>
    <w:p w:rsidR="007F6BA4" w:rsidRDefault="007F6BA4" w:rsidP="00BB68D2">
      <w:pPr>
        <w:jc w:val="both"/>
        <w:rPr>
          <w:lang w:val="es-MX"/>
        </w:rPr>
      </w:pPr>
      <w:r>
        <w:rPr>
          <w:lang w:val="es-MX"/>
        </w:rPr>
        <w:t xml:space="preserve">Se acordó que el día </w:t>
      </w:r>
      <w:bookmarkStart w:id="3" w:name="_GoBack"/>
      <w:bookmarkEnd w:id="3"/>
      <w:r>
        <w:rPr>
          <w:lang w:val="es-MX"/>
        </w:rPr>
        <w:t xml:space="preserve">de hoy 29 de Abril Connie proporcionará a </w:t>
      </w:r>
      <w:proofErr w:type="spellStart"/>
      <w:r>
        <w:rPr>
          <w:lang w:val="es-MX"/>
        </w:rPr>
        <w:t>Judtih</w:t>
      </w:r>
      <w:proofErr w:type="spellEnd"/>
      <w:r>
        <w:rPr>
          <w:lang w:val="es-MX"/>
        </w:rPr>
        <w:t xml:space="preserve"> un documento estructurado, el cual deberá completar con información de los productos, para que posteriormente dicha información sea revisada.</w:t>
      </w:r>
    </w:p>
    <w:p w:rsidR="00BB68D2" w:rsidRDefault="00BB68D2" w:rsidP="00BB68D2">
      <w:pPr>
        <w:jc w:val="both"/>
        <w:rPr>
          <w:lang w:val="es-MX"/>
        </w:rPr>
      </w:pPr>
    </w:p>
    <w:p w:rsidR="00BB68D2" w:rsidRDefault="00BB68D2" w:rsidP="00BB68D2">
      <w:pPr>
        <w:pStyle w:val="Ttulo2"/>
        <w:rPr>
          <w:rStyle w:val="nfasisintenso"/>
          <w:i w:val="0"/>
          <w:lang w:val="es-MX"/>
        </w:rPr>
      </w:pPr>
      <w:bookmarkStart w:id="4" w:name="_Toc418060968"/>
      <w:r>
        <w:rPr>
          <w:rStyle w:val="nfasisintenso"/>
          <w:i w:val="0"/>
          <w:lang w:val="es-MX"/>
        </w:rPr>
        <w:t>Situación del proyecto</w:t>
      </w:r>
      <w:bookmarkEnd w:id="4"/>
    </w:p>
    <w:p w:rsidR="00BB68D2" w:rsidRDefault="00BB68D2" w:rsidP="00BB68D2">
      <w:pPr>
        <w:jc w:val="both"/>
        <w:rPr>
          <w:lang w:val="es-MX"/>
        </w:rPr>
      </w:pPr>
      <w:r>
        <w:rPr>
          <w:lang w:val="es-MX"/>
        </w:rPr>
        <w:t xml:space="preserve">El pasado 9 de Abril del presente se proporcionó al equipo una minuta de atraso por 4 semanas a falta de las reglas de negocio ya han pasado 2 semanas a partir de esa fecha y aunque la organización de la información ha mejorado aún no se ha terminado </w:t>
      </w:r>
      <w:r w:rsidR="007F6BA4">
        <w:rPr>
          <w:lang w:val="es-MX"/>
        </w:rPr>
        <w:t>la organización y recolección de datos.</w:t>
      </w:r>
    </w:p>
    <w:p w:rsidR="00BB68D2" w:rsidRPr="00744161" w:rsidRDefault="00BB68D2" w:rsidP="00BB68D2">
      <w:pPr>
        <w:jc w:val="both"/>
        <w:rPr>
          <w:lang w:val="es-MX"/>
        </w:rPr>
      </w:pPr>
    </w:p>
    <w:p w:rsidR="00BB68D2" w:rsidRDefault="00BB68D2" w:rsidP="00BB68D2">
      <w:pPr>
        <w:pStyle w:val="Ttulo2"/>
        <w:rPr>
          <w:rStyle w:val="nfasisintenso"/>
          <w:i w:val="0"/>
          <w:lang w:val="es-MX"/>
        </w:rPr>
      </w:pPr>
      <w:bookmarkStart w:id="5" w:name="_Toc418060969"/>
      <w:r>
        <w:rPr>
          <w:rStyle w:val="nfasisintenso"/>
          <w:i w:val="0"/>
          <w:lang w:val="es-MX"/>
        </w:rPr>
        <w:t>Pendientes</w:t>
      </w:r>
      <w:r w:rsidR="007F6BA4">
        <w:rPr>
          <w:rStyle w:val="nfasisintenso"/>
          <w:i w:val="0"/>
          <w:lang w:val="es-MX"/>
        </w:rPr>
        <w:t xml:space="preserve"> por resolver</w:t>
      </w:r>
      <w:bookmarkEnd w:id="5"/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 xml:space="preserve">Reglas de negocio </w:t>
      </w:r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Formatos propuesta de pautado (Excel)</w:t>
      </w:r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Reunión para la revisión de las reglas de negocios</w:t>
      </w:r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Esquema de descuentos</w:t>
      </w:r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Esquema de bonificaciones</w:t>
      </w:r>
    </w:p>
    <w:p w:rsidR="00BB68D2" w:rsidRP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Revisión del listado de reportes</w:t>
      </w:r>
    </w:p>
    <w:p w:rsidR="00BB68D2" w:rsidRPr="00BB68D2" w:rsidRDefault="00BB68D2" w:rsidP="00BB68D2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6" w:name="_Toc418060970"/>
      <w:r>
        <w:rPr>
          <w:lang w:val="es-MX"/>
        </w:rPr>
        <w:t>Próxima reunión</w:t>
      </w:r>
      <w:bookmarkEnd w:id="6"/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555"/>
        <w:gridCol w:w="2126"/>
        <w:gridCol w:w="3118"/>
        <w:gridCol w:w="2977"/>
      </w:tblGrid>
      <w:tr w:rsidR="007F6BA4" w:rsidTr="007F6BA4">
        <w:tc>
          <w:tcPr>
            <w:tcW w:w="1555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126" w:type="dxa"/>
          </w:tcPr>
          <w:p w:rsidR="007F6BA4" w:rsidRDefault="007F6BA4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3118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977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7F6BA4" w:rsidTr="007F6BA4">
        <w:tc>
          <w:tcPr>
            <w:tcW w:w="1555" w:type="dxa"/>
          </w:tcPr>
          <w:p w:rsidR="007F6BA4" w:rsidRDefault="007F6BA4" w:rsidP="00B169AB">
            <w:pPr>
              <w:rPr>
                <w:lang w:val="es-MX"/>
              </w:rPr>
            </w:pPr>
            <w:r>
              <w:rPr>
                <w:lang w:val="es-MX"/>
              </w:rPr>
              <w:t>30 de Abril</w:t>
            </w:r>
          </w:p>
        </w:tc>
        <w:tc>
          <w:tcPr>
            <w:tcW w:w="2126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3:30 – 6:30</w:t>
            </w:r>
          </w:p>
        </w:tc>
        <w:tc>
          <w:tcPr>
            <w:tcW w:w="3118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Calzada del águila</w:t>
            </w:r>
          </w:p>
        </w:tc>
        <w:tc>
          <w:tcPr>
            <w:tcW w:w="2977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Jonathan, Judith y Connie</w:t>
            </w: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65E" w:rsidRDefault="0041365E" w:rsidP="003E7264">
      <w:r>
        <w:separator/>
      </w:r>
    </w:p>
  </w:endnote>
  <w:endnote w:type="continuationSeparator" w:id="0">
    <w:p w:rsidR="0041365E" w:rsidRDefault="0041365E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41365E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65E" w:rsidRDefault="0041365E" w:rsidP="003E7264">
      <w:r>
        <w:separator/>
      </w:r>
    </w:p>
  </w:footnote>
  <w:footnote w:type="continuationSeparator" w:id="0">
    <w:p w:rsidR="0041365E" w:rsidRDefault="0041365E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806A7"/>
    <w:multiLevelType w:val="hybridMultilevel"/>
    <w:tmpl w:val="B0DA30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CB7FD3"/>
    <w:multiLevelType w:val="hybridMultilevel"/>
    <w:tmpl w:val="21DE8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05326"/>
    <w:multiLevelType w:val="hybridMultilevel"/>
    <w:tmpl w:val="3EDCCF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1"/>
  </w:num>
  <w:num w:numId="4">
    <w:abstractNumId w:val="22"/>
  </w:num>
  <w:num w:numId="5">
    <w:abstractNumId w:val="10"/>
  </w:num>
  <w:num w:numId="6">
    <w:abstractNumId w:val="26"/>
  </w:num>
  <w:num w:numId="7">
    <w:abstractNumId w:val="33"/>
  </w:num>
  <w:num w:numId="8">
    <w:abstractNumId w:val="23"/>
  </w:num>
  <w:num w:numId="9">
    <w:abstractNumId w:val="32"/>
  </w:num>
  <w:num w:numId="10">
    <w:abstractNumId w:val="17"/>
  </w:num>
  <w:num w:numId="11">
    <w:abstractNumId w:val="24"/>
  </w:num>
  <w:num w:numId="12">
    <w:abstractNumId w:val="15"/>
  </w:num>
  <w:num w:numId="13">
    <w:abstractNumId w:val="9"/>
  </w:num>
  <w:num w:numId="14">
    <w:abstractNumId w:val="28"/>
  </w:num>
  <w:num w:numId="15">
    <w:abstractNumId w:val="11"/>
  </w:num>
  <w:num w:numId="16">
    <w:abstractNumId w:val="12"/>
  </w:num>
  <w:num w:numId="17">
    <w:abstractNumId w:val="30"/>
  </w:num>
  <w:num w:numId="18">
    <w:abstractNumId w:val="1"/>
  </w:num>
  <w:num w:numId="19">
    <w:abstractNumId w:val="2"/>
  </w:num>
  <w:num w:numId="20">
    <w:abstractNumId w:val="25"/>
  </w:num>
  <w:num w:numId="21">
    <w:abstractNumId w:val="20"/>
  </w:num>
  <w:num w:numId="22">
    <w:abstractNumId w:val="5"/>
  </w:num>
  <w:num w:numId="23">
    <w:abstractNumId w:val="13"/>
  </w:num>
  <w:num w:numId="24">
    <w:abstractNumId w:val="4"/>
  </w:num>
  <w:num w:numId="25">
    <w:abstractNumId w:val="19"/>
  </w:num>
  <w:num w:numId="26">
    <w:abstractNumId w:val="29"/>
  </w:num>
  <w:num w:numId="27">
    <w:abstractNumId w:val="7"/>
  </w:num>
  <w:num w:numId="28">
    <w:abstractNumId w:val="0"/>
  </w:num>
  <w:num w:numId="29">
    <w:abstractNumId w:val="14"/>
  </w:num>
  <w:num w:numId="30">
    <w:abstractNumId w:val="16"/>
  </w:num>
  <w:num w:numId="31">
    <w:abstractNumId w:val="3"/>
  </w:num>
  <w:num w:numId="32">
    <w:abstractNumId w:val="8"/>
  </w:num>
  <w:num w:numId="33">
    <w:abstractNumId w:val="3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D3779"/>
    <w:rsid w:val="00102F92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D6CF9"/>
    <w:rsid w:val="003E7264"/>
    <w:rsid w:val="003F39DE"/>
    <w:rsid w:val="0041365E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44161"/>
    <w:rsid w:val="0075608B"/>
    <w:rsid w:val="007721E4"/>
    <w:rsid w:val="00784D42"/>
    <w:rsid w:val="007D70ED"/>
    <w:rsid w:val="007F6BA4"/>
    <w:rsid w:val="0081217E"/>
    <w:rsid w:val="00825CBF"/>
    <w:rsid w:val="00846506"/>
    <w:rsid w:val="00880E05"/>
    <w:rsid w:val="008A08F0"/>
    <w:rsid w:val="008B7025"/>
    <w:rsid w:val="008D132E"/>
    <w:rsid w:val="008F3AD6"/>
    <w:rsid w:val="00907380"/>
    <w:rsid w:val="0092789B"/>
    <w:rsid w:val="00944FD2"/>
    <w:rsid w:val="00956ECF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BB68D2"/>
    <w:rsid w:val="00C37890"/>
    <w:rsid w:val="00C44A53"/>
    <w:rsid w:val="00C86287"/>
    <w:rsid w:val="00CD655D"/>
    <w:rsid w:val="00CE75FF"/>
    <w:rsid w:val="00D06E1B"/>
    <w:rsid w:val="00D1363C"/>
    <w:rsid w:val="00D161F9"/>
    <w:rsid w:val="00D541F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4033-0F8B-4CD3-8F74-081E01A7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11</cp:revision>
  <dcterms:created xsi:type="dcterms:W3CDTF">2015-03-04T21:15:00Z</dcterms:created>
  <dcterms:modified xsi:type="dcterms:W3CDTF">2015-04-29T13:59:00Z</dcterms:modified>
</cp:coreProperties>
</file>