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0B0" w:rsidRPr="00515645" w:rsidRDefault="00BE0FAC">
      <w:pPr>
        <w:rPr>
          <w:sz w:val="20"/>
          <w:szCs w:val="20"/>
        </w:rPr>
      </w:pPr>
      <w:r w:rsidRPr="00515645">
        <w:rPr>
          <w:sz w:val="20"/>
          <w:szCs w:val="20"/>
        </w:rPr>
        <w:t>Manual Interpretación archivos SCH y VER de SeaChange.</w:t>
      </w:r>
    </w:p>
    <w:p w:rsidR="00BE0FAC" w:rsidRPr="00515645" w:rsidRDefault="00BE0FAC">
      <w:pPr>
        <w:rPr>
          <w:sz w:val="20"/>
          <w:szCs w:val="20"/>
        </w:rPr>
      </w:pPr>
    </w:p>
    <w:p w:rsidR="00BE0FAC" w:rsidRPr="00515645" w:rsidRDefault="00BE0FAC">
      <w:pPr>
        <w:rPr>
          <w:sz w:val="20"/>
          <w:szCs w:val="20"/>
        </w:rPr>
      </w:pPr>
      <w:r w:rsidRPr="00515645">
        <w:rPr>
          <w:sz w:val="20"/>
          <w:szCs w:val="20"/>
        </w:rPr>
        <w:t>Los archivos con extensión en SCH (Schedule File o mejor conocido como “guías” en continuidad) tienen el formato CCMS y sirven para cargar la programación hecha por continuidad a el sistema de Sea Change.</w:t>
      </w:r>
    </w:p>
    <w:p w:rsidR="00BE0FAC" w:rsidRPr="00515645" w:rsidRDefault="00BE0FAC">
      <w:pPr>
        <w:rPr>
          <w:sz w:val="20"/>
          <w:szCs w:val="20"/>
        </w:rPr>
      </w:pPr>
      <w:r w:rsidRPr="00515645">
        <w:rPr>
          <w:sz w:val="20"/>
          <w:szCs w:val="20"/>
        </w:rPr>
        <w:t>Para que el sistema pueda identificar que el archivo SCH</w:t>
      </w:r>
      <w:r w:rsidR="00577EED" w:rsidRPr="00515645">
        <w:rPr>
          <w:sz w:val="20"/>
          <w:szCs w:val="20"/>
        </w:rPr>
        <w:t xml:space="preserve"> o VER</w:t>
      </w:r>
      <w:r w:rsidRPr="00515645">
        <w:rPr>
          <w:sz w:val="20"/>
          <w:szCs w:val="20"/>
        </w:rPr>
        <w:t xml:space="preserve"> pertenece a cierto mes, día, canal o sistema, deberá tener el siguiente formato en el nombre del archivo:</w:t>
      </w:r>
    </w:p>
    <w:p w:rsidR="00BE0FAC" w:rsidRPr="00515645" w:rsidRDefault="00577EED">
      <w:pPr>
        <w:rPr>
          <w:sz w:val="20"/>
          <w:szCs w:val="20"/>
        </w:rPr>
      </w:pPr>
      <w:r w:rsidRPr="00515645">
        <w:rPr>
          <w:noProof/>
          <w:sz w:val="20"/>
          <w:szCs w:val="20"/>
          <w:lang w:eastAsia="es-MX"/>
        </w:rPr>
        <w:drawing>
          <wp:inline distT="0" distB="0" distL="0" distR="0" wp14:anchorId="3BDC3604" wp14:editId="0A10FC3E">
            <wp:extent cx="5605780" cy="6045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604520"/>
                    </a:xfrm>
                    <a:prstGeom prst="rect">
                      <a:avLst/>
                    </a:prstGeom>
                    <a:noFill/>
                    <a:ln>
                      <a:noFill/>
                    </a:ln>
                  </pic:spPr>
                </pic:pic>
              </a:graphicData>
            </a:graphic>
          </wp:inline>
        </w:drawing>
      </w:r>
    </w:p>
    <w:p w:rsidR="00577EED" w:rsidRPr="00515645" w:rsidRDefault="00577EED">
      <w:pPr>
        <w:rPr>
          <w:sz w:val="20"/>
          <w:szCs w:val="20"/>
        </w:rPr>
      </w:pPr>
      <w:r w:rsidRPr="00515645">
        <w:rPr>
          <w:sz w:val="20"/>
          <w:szCs w:val="20"/>
        </w:rPr>
        <w:t>De Izquierda a derecha:</w:t>
      </w:r>
    </w:p>
    <w:p w:rsidR="00577EED" w:rsidRPr="00515645" w:rsidRDefault="00577EED" w:rsidP="00577EED">
      <w:pPr>
        <w:pStyle w:val="Prrafodelista"/>
        <w:numPr>
          <w:ilvl w:val="0"/>
          <w:numId w:val="1"/>
        </w:numPr>
        <w:rPr>
          <w:sz w:val="20"/>
          <w:szCs w:val="20"/>
        </w:rPr>
      </w:pPr>
      <w:r w:rsidRPr="00515645">
        <w:rPr>
          <w:sz w:val="20"/>
          <w:szCs w:val="20"/>
        </w:rPr>
        <w:t>El primer digito es en sistema Hexadecimal y es el que interpreta los meses. Así por ejemplo:</w:t>
      </w:r>
    </w:p>
    <w:p w:rsidR="00577EED" w:rsidRPr="00515645" w:rsidRDefault="00577EED" w:rsidP="00577EED">
      <w:pPr>
        <w:pStyle w:val="Prrafodelista"/>
        <w:numPr>
          <w:ilvl w:val="0"/>
          <w:numId w:val="2"/>
        </w:numPr>
        <w:rPr>
          <w:sz w:val="20"/>
          <w:szCs w:val="20"/>
        </w:rPr>
      </w:pPr>
      <w:r w:rsidRPr="00515645">
        <w:rPr>
          <w:sz w:val="20"/>
          <w:szCs w:val="20"/>
        </w:rPr>
        <w:t>Enero=1</w:t>
      </w:r>
    </w:p>
    <w:p w:rsidR="00577EED" w:rsidRPr="00515645" w:rsidRDefault="00577EED" w:rsidP="00577EED">
      <w:pPr>
        <w:pStyle w:val="Prrafodelista"/>
        <w:numPr>
          <w:ilvl w:val="0"/>
          <w:numId w:val="2"/>
        </w:numPr>
        <w:rPr>
          <w:sz w:val="20"/>
          <w:szCs w:val="20"/>
        </w:rPr>
      </w:pPr>
      <w:r w:rsidRPr="00515645">
        <w:rPr>
          <w:sz w:val="20"/>
          <w:szCs w:val="20"/>
        </w:rPr>
        <w:t>Febrero=2</w:t>
      </w:r>
    </w:p>
    <w:p w:rsidR="00577EED" w:rsidRPr="00515645" w:rsidRDefault="00577EED" w:rsidP="00577EED">
      <w:pPr>
        <w:pStyle w:val="Prrafodelista"/>
        <w:numPr>
          <w:ilvl w:val="0"/>
          <w:numId w:val="2"/>
        </w:numPr>
        <w:rPr>
          <w:sz w:val="20"/>
          <w:szCs w:val="20"/>
        </w:rPr>
      </w:pPr>
      <w:r w:rsidRPr="00515645">
        <w:rPr>
          <w:sz w:val="20"/>
          <w:szCs w:val="20"/>
        </w:rPr>
        <w:t>Marzo=3</w:t>
      </w:r>
    </w:p>
    <w:p w:rsidR="00577EED" w:rsidRPr="00515645" w:rsidRDefault="00577EED" w:rsidP="00577EED">
      <w:pPr>
        <w:pStyle w:val="Prrafodelista"/>
        <w:numPr>
          <w:ilvl w:val="0"/>
          <w:numId w:val="2"/>
        </w:numPr>
        <w:rPr>
          <w:sz w:val="20"/>
          <w:szCs w:val="20"/>
        </w:rPr>
      </w:pPr>
      <w:r w:rsidRPr="00515645">
        <w:rPr>
          <w:sz w:val="20"/>
          <w:szCs w:val="20"/>
        </w:rPr>
        <w:t>Abril=4</w:t>
      </w:r>
    </w:p>
    <w:p w:rsidR="00577EED" w:rsidRPr="00515645" w:rsidRDefault="00577EED" w:rsidP="00577EED">
      <w:pPr>
        <w:pStyle w:val="Prrafodelista"/>
        <w:numPr>
          <w:ilvl w:val="0"/>
          <w:numId w:val="2"/>
        </w:numPr>
        <w:rPr>
          <w:sz w:val="20"/>
          <w:szCs w:val="20"/>
        </w:rPr>
      </w:pPr>
      <w:r w:rsidRPr="00515645">
        <w:rPr>
          <w:sz w:val="20"/>
          <w:szCs w:val="20"/>
        </w:rPr>
        <w:t>Mayo=5</w:t>
      </w:r>
    </w:p>
    <w:p w:rsidR="00577EED" w:rsidRPr="00515645" w:rsidRDefault="00577EED" w:rsidP="00577EED">
      <w:pPr>
        <w:pStyle w:val="Prrafodelista"/>
        <w:numPr>
          <w:ilvl w:val="0"/>
          <w:numId w:val="2"/>
        </w:numPr>
        <w:rPr>
          <w:sz w:val="20"/>
          <w:szCs w:val="20"/>
        </w:rPr>
      </w:pPr>
      <w:r w:rsidRPr="00515645">
        <w:rPr>
          <w:sz w:val="20"/>
          <w:szCs w:val="20"/>
        </w:rPr>
        <w:t>Junio=6</w:t>
      </w:r>
    </w:p>
    <w:p w:rsidR="00577EED" w:rsidRPr="00515645" w:rsidRDefault="00577EED" w:rsidP="00577EED">
      <w:pPr>
        <w:pStyle w:val="Prrafodelista"/>
        <w:numPr>
          <w:ilvl w:val="0"/>
          <w:numId w:val="2"/>
        </w:numPr>
        <w:rPr>
          <w:sz w:val="20"/>
          <w:szCs w:val="20"/>
        </w:rPr>
      </w:pPr>
      <w:r w:rsidRPr="00515645">
        <w:rPr>
          <w:sz w:val="20"/>
          <w:szCs w:val="20"/>
        </w:rPr>
        <w:t>Julio=7</w:t>
      </w:r>
    </w:p>
    <w:p w:rsidR="00577EED" w:rsidRPr="00515645" w:rsidRDefault="00577EED" w:rsidP="00577EED">
      <w:pPr>
        <w:pStyle w:val="Prrafodelista"/>
        <w:numPr>
          <w:ilvl w:val="0"/>
          <w:numId w:val="2"/>
        </w:numPr>
        <w:rPr>
          <w:sz w:val="20"/>
          <w:szCs w:val="20"/>
        </w:rPr>
      </w:pPr>
      <w:r w:rsidRPr="00515645">
        <w:rPr>
          <w:sz w:val="20"/>
          <w:szCs w:val="20"/>
        </w:rPr>
        <w:t>Agosto=8</w:t>
      </w:r>
    </w:p>
    <w:p w:rsidR="00577EED" w:rsidRPr="00515645" w:rsidRDefault="00577EED" w:rsidP="00577EED">
      <w:pPr>
        <w:pStyle w:val="Prrafodelista"/>
        <w:numPr>
          <w:ilvl w:val="0"/>
          <w:numId w:val="2"/>
        </w:numPr>
        <w:rPr>
          <w:sz w:val="20"/>
          <w:szCs w:val="20"/>
        </w:rPr>
      </w:pPr>
      <w:r w:rsidRPr="00515645">
        <w:rPr>
          <w:sz w:val="20"/>
          <w:szCs w:val="20"/>
        </w:rPr>
        <w:t>Septiembre=9</w:t>
      </w:r>
    </w:p>
    <w:p w:rsidR="00577EED" w:rsidRPr="00515645" w:rsidRDefault="00577EED" w:rsidP="00577EED">
      <w:pPr>
        <w:pStyle w:val="Prrafodelista"/>
        <w:numPr>
          <w:ilvl w:val="0"/>
          <w:numId w:val="2"/>
        </w:numPr>
        <w:rPr>
          <w:sz w:val="20"/>
          <w:szCs w:val="20"/>
        </w:rPr>
      </w:pPr>
      <w:r w:rsidRPr="00515645">
        <w:rPr>
          <w:sz w:val="20"/>
          <w:szCs w:val="20"/>
        </w:rPr>
        <w:t>Octubre=A</w:t>
      </w:r>
    </w:p>
    <w:p w:rsidR="00577EED" w:rsidRPr="00515645" w:rsidRDefault="00577EED" w:rsidP="00577EED">
      <w:pPr>
        <w:pStyle w:val="Prrafodelista"/>
        <w:numPr>
          <w:ilvl w:val="0"/>
          <w:numId w:val="2"/>
        </w:numPr>
        <w:rPr>
          <w:sz w:val="20"/>
          <w:szCs w:val="20"/>
        </w:rPr>
      </w:pPr>
      <w:r w:rsidRPr="00515645">
        <w:rPr>
          <w:sz w:val="20"/>
          <w:szCs w:val="20"/>
        </w:rPr>
        <w:t>Noviembre=B</w:t>
      </w:r>
    </w:p>
    <w:p w:rsidR="00577EED" w:rsidRPr="00515645" w:rsidRDefault="00577EED" w:rsidP="00577EED">
      <w:pPr>
        <w:pStyle w:val="Prrafodelista"/>
        <w:numPr>
          <w:ilvl w:val="0"/>
          <w:numId w:val="2"/>
        </w:numPr>
        <w:rPr>
          <w:sz w:val="20"/>
          <w:szCs w:val="20"/>
        </w:rPr>
      </w:pPr>
      <w:r w:rsidRPr="00515645">
        <w:rPr>
          <w:sz w:val="20"/>
          <w:szCs w:val="20"/>
        </w:rPr>
        <w:t>Diciembre=C</w:t>
      </w:r>
    </w:p>
    <w:p w:rsidR="00FA7F9F" w:rsidRPr="00515645" w:rsidRDefault="00FA7F9F" w:rsidP="00FA7F9F">
      <w:pPr>
        <w:rPr>
          <w:sz w:val="20"/>
          <w:szCs w:val="20"/>
        </w:rPr>
      </w:pPr>
    </w:p>
    <w:p w:rsidR="00577EED" w:rsidRPr="00515645" w:rsidRDefault="00577EED" w:rsidP="00577EED">
      <w:pPr>
        <w:pStyle w:val="Prrafodelista"/>
        <w:ind w:left="770"/>
        <w:rPr>
          <w:sz w:val="20"/>
          <w:szCs w:val="20"/>
        </w:rPr>
      </w:pPr>
    </w:p>
    <w:p w:rsidR="00577EED" w:rsidRPr="00515645" w:rsidRDefault="00577EED" w:rsidP="00577EED">
      <w:pPr>
        <w:pStyle w:val="Prrafodelista"/>
        <w:numPr>
          <w:ilvl w:val="0"/>
          <w:numId w:val="1"/>
        </w:numPr>
        <w:rPr>
          <w:sz w:val="20"/>
          <w:szCs w:val="20"/>
        </w:rPr>
      </w:pPr>
      <w:r w:rsidRPr="00515645">
        <w:rPr>
          <w:sz w:val="20"/>
          <w:szCs w:val="20"/>
        </w:rPr>
        <w:t>Los dígitos 2 y 3, son los que hacen referencia a los días en sistema Decimal, por ejemplo el primero de cierto mes lo interpreta como 01, el 31 de cierto mes seria 31 etc.</w:t>
      </w:r>
    </w:p>
    <w:p w:rsidR="00FA7F9F" w:rsidRPr="00515645" w:rsidRDefault="00FA7F9F" w:rsidP="00FA7F9F">
      <w:pPr>
        <w:rPr>
          <w:sz w:val="20"/>
          <w:szCs w:val="20"/>
        </w:rPr>
      </w:pPr>
    </w:p>
    <w:p w:rsidR="00FA7F9F" w:rsidRPr="00515645" w:rsidRDefault="00577EED" w:rsidP="00577EED">
      <w:pPr>
        <w:pStyle w:val="Prrafodelista"/>
        <w:numPr>
          <w:ilvl w:val="0"/>
          <w:numId w:val="1"/>
        </w:numPr>
        <w:rPr>
          <w:sz w:val="20"/>
          <w:szCs w:val="20"/>
        </w:rPr>
      </w:pPr>
      <w:r w:rsidRPr="00515645">
        <w:rPr>
          <w:sz w:val="20"/>
          <w:szCs w:val="20"/>
        </w:rPr>
        <w:t>Los dígitos 4 y 5 representan el canal de inserción</w:t>
      </w:r>
      <w:r w:rsidR="00FA7F9F" w:rsidRPr="00515645">
        <w:rPr>
          <w:sz w:val="20"/>
          <w:szCs w:val="20"/>
        </w:rPr>
        <w:t xml:space="preserve"> (mejor c</w:t>
      </w:r>
      <w:r w:rsidR="007159AF" w:rsidRPr="00515645">
        <w:rPr>
          <w:sz w:val="20"/>
          <w:szCs w:val="20"/>
        </w:rPr>
        <w:t xml:space="preserve">onocido como </w:t>
      </w:r>
      <w:proofErr w:type="spellStart"/>
      <w:r w:rsidR="007159AF" w:rsidRPr="00515645">
        <w:rPr>
          <w:sz w:val="20"/>
          <w:szCs w:val="20"/>
        </w:rPr>
        <w:t>Traffic</w:t>
      </w:r>
      <w:proofErr w:type="spellEnd"/>
      <w:r w:rsidR="007159AF" w:rsidRPr="00515645">
        <w:rPr>
          <w:sz w:val="20"/>
          <w:szCs w:val="20"/>
        </w:rPr>
        <w:t xml:space="preserve"> &amp; </w:t>
      </w:r>
      <w:proofErr w:type="spellStart"/>
      <w:r w:rsidR="007159AF" w:rsidRPr="00515645">
        <w:rPr>
          <w:sz w:val="20"/>
          <w:szCs w:val="20"/>
        </w:rPr>
        <w:t>Billing</w:t>
      </w:r>
      <w:proofErr w:type="spellEnd"/>
      <w:r w:rsidR="007159AF" w:rsidRPr="00515645">
        <w:rPr>
          <w:sz w:val="20"/>
          <w:szCs w:val="20"/>
        </w:rPr>
        <w:t xml:space="preserve"> </w:t>
      </w:r>
      <w:proofErr w:type="spellStart"/>
      <w:r w:rsidR="007159AF" w:rsidRPr="00515645">
        <w:rPr>
          <w:sz w:val="20"/>
          <w:szCs w:val="20"/>
        </w:rPr>
        <w:t>channel</w:t>
      </w:r>
      <w:proofErr w:type="spellEnd"/>
      <w:r w:rsidR="00FA7F9F" w:rsidRPr="00515645">
        <w:rPr>
          <w:sz w:val="20"/>
          <w:szCs w:val="20"/>
        </w:rPr>
        <w:t>, en continuidad le dicen # de red del canal)</w:t>
      </w:r>
      <w:r w:rsidRPr="00515645">
        <w:rPr>
          <w:sz w:val="20"/>
          <w:szCs w:val="20"/>
        </w:rPr>
        <w:t xml:space="preserve">. </w:t>
      </w:r>
      <w:r w:rsidR="00FA7F9F" w:rsidRPr="00515645">
        <w:rPr>
          <w:sz w:val="20"/>
          <w:szCs w:val="20"/>
        </w:rPr>
        <w:t xml:space="preserve">El T&amp;B </w:t>
      </w:r>
      <w:proofErr w:type="spellStart"/>
      <w:r w:rsidR="007159AF" w:rsidRPr="00515645">
        <w:rPr>
          <w:sz w:val="20"/>
          <w:szCs w:val="20"/>
        </w:rPr>
        <w:t>channel</w:t>
      </w:r>
      <w:proofErr w:type="spellEnd"/>
      <w:r w:rsidR="00FA7F9F" w:rsidRPr="00515645">
        <w:rPr>
          <w:sz w:val="20"/>
          <w:szCs w:val="20"/>
        </w:rPr>
        <w:t xml:space="preserve"> se crea</w:t>
      </w:r>
      <w:r w:rsidRPr="00515645">
        <w:rPr>
          <w:sz w:val="20"/>
          <w:szCs w:val="20"/>
        </w:rPr>
        <w:t xml:space="preserve"> conforme se van agregando los canales </w:t>
      </w:r>
      <w:r w:rsidR="00FA7F9F" w:rsidRPr="00515645">
        <w:rPr>
          <w:sz w:val="20"/>
          <w:szCs w:val="20"/>
        </w:rPr>
        <w:t>al</w:t>
      </w:r>
      <w:r w:rsidRPr="00515645">
        <w:rPr>
          <w:sz w:val="20"/>
          <w:szCs w:val="20"/>
        </w:rPr>
        <w:t xml:space="preserve"> sistema y </w:t>
      </w:r>
      <w:r w:rsidR="00FA7F9F" w:rsidRPr="00515645">
        <w:rPr>
          <w:sz w:val="20"/>
          <w:szCs w:val="20"/>
        </w:rPr>
        <w:t>puede variar según las necesidades de la operación. Este número por lo regular permanece sin cambios una vez que el canal es asignado a dicho número.</w:t>
      </w:r>
    </w:p>
    <w:p w:rsidR="00FA7F9F" w:rsidRPr="00515645" w:rsidRDefault="00FA7F9F" w:rsidP="00FA7F9F">
      <w:pPr>
        <w:rPr>
          <w:sz w:val="20"/>
          <w:szCs w:val="20"/>
        </w:rPr>
      </w:pPr>
      <w:r w:rsidRPr="00515645">
        <w:rPr>
          <w:sz w:val="20"/>
          <w:szCs w:val="20"/>
        </w:rPr>
        <w:t xml:space="preserve">Tabla de T&amp;B en Megacable por canal: </w:t>
      </w:r>
    </w:p>
    <w:tbl>
      <w:tblPr>
        <w:tblStyle w:val="Tablaconcuadrcula"/>
        <w:tblW w:w="0" w:type="auto"/>
        <w:tblLook w:val="04A0" w:firstRow="1" w:lastRow="0" w:firstColumn="1" w:lastColumn="0" w:noHBand="0" w:noVBand="1"/>
      </w:tblPr>
      <w:tblGrid>
        <w:gridCol w:w="1200"/>
        <w:gridCol w:w="2680"/>
      </w:tblGrid>
      <w:tr w:rsidR="00FA7F9F" w:rsidRPr="00515645" w:rsidTr="00FA7F9F">
        <w:trPr>
          <w:trHeight w:val="300"/>
        </w:trPr>
        <w:tc>
          <w:tcPr>
            <w:tcW w:w="1200" w:type="dxa"/>
            <w:noWrap/>
            <w:hideMark/>
          </w:tcPr>
          <w:p w:rsidR="00FA7F9F" w:rsidRPr="00515645" w:rsidRDefault="00FA7F9F">
            <w:pPr>
              <w:rPr>
                <w:sz w:val="20"/>
                <w:szCs w:val="20"/>
              </w:rPr>
            </w:pPr>
            <w:r w:rsidRPr="00515645">
              <w:rPr>
                <w:sz w:val="20"/>
                <w:szCs w:val="20"/>
              </w:rPr>
              <w:t>T&amp;B ID</w:t>
            </w:r>
          </w:p>
        </w:tc>
        <w:tc>
          <w:tcPr>
            <w:tcW w:w="2680" w:type="dxa"/>
            <w:noWrap/>
            <w:hideMark/>
          </w:tcPr>
          <w:p w:rsidR="00FA7F9F" w:rsidRPr="00515645" w:rsidRDefault="00FA7F9F">
            <w:pPr>
              <w:rPr>
                <w:sz w:val="20"/>
                <w:szCs w:val="20"/>
              </w:rPr>
            </w:pPr>
            <w:r w:rsidRPr="00515645">
              <w:rPr>
                <w:sz w:val="20"/>
                <w:szCs w:val="20"/>
              </w:rPr>
              <w:t>Canal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w:t>
            </w:r>
          </w:p>
        </w:tc>
        <w:tc>
          <w:tcPr>
            <w:tcW w:w="2680" w:type="dxa"/>
            <w:noWrap/>
            <w:hideMark/>
          </w:tcPr>
          <w:p w:rsidR="00FA7F9F" w:rsidRPr="00515645" w:rsidRDefault="00FA7F9F">
            <w:pPr>
              <w:rPr>
                <w:sz w:val="20"/>
                <w:szCs w:val="20"/>
              </w:rPr>
            </w:pPr>
            <w:r w:rsidRPr="00515645">
              <w:rPr>
                <w:sz w:val="20"/>
                <w:szCs w:val="20"/>
              </w:rPr>
              <w:t>DISCOVERY CHANNEL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w:t>
            </w:r>
          </w:p>
        </w:tc>
        <w:tc>
          <w:tcPr>
            <w:tcW w:w="2680" w:type="dxa"/>
            <w:noWrap/>
            <w:hideMark/>
          </w:tcPr>
          <w:p w:rsidR="00FA7F9F" w:rsidRPr="00515645" w:rsidRDefault="00FA7F9F">
            <w:pPr>
              <w:rPr>
                <w:sz w:val="20"/>
                <w:szCs w:val="20"/>
              </w:rPr>
            </w:pPr>
            <w:r w:rsidRPr="00515645">
              <w:rPr>
                <w:sz w:val="20"/>
                <w:szCs w:val="20"/>
              </w:rPr>
              <w:t>FOX</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w:t>
            </w:r>
          </w:p>
        </w:tc>
        <w:tc>
          <w:tcPr>
            <w:tcW w:w="2680" w:type="dxa"/>
            <w:noWrap/>
            <w:hideMark/>
          </w:tcPr>
          <w:p w:rsidR="00FA7F9F" w:rsidRPr="00515645" w:rsidRDefault="00FA7F9F">
            <w:pPr>
              <w:rPr>
                <w:sz w:val="20"/>
                <w:szCs w:val="20"/>
              </w:rPr>
            </w:pPr>
            <w:r w:rsidRPr="00515645">
              <w:rPr>
                <w:sz w:val="20"/>
                <w:szCs w:val="20"/>
              </w:rPr>
              <w:t>MTV</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4</w:t>
            </w:r>
          </w:p>
        </w:tc>
        <w:tc>
          <w:tcPr>
            <w:tcW w:w="2680" w:type="dxa"/>
            <w:noWrap/>
            <w:hideMark/>
          </w:tcPr>
          <w:p w:rsidR="00FA7F9F" w:rsidRPr="00515645" w:rsidRDefault="00FA7F9F">
            <w:pPr>
              <w:rPr>
                <w:sz w:val="20"/>
                <w:szCs w:val="20"/>
              </w:rPr>
            </w:pPr>
            <w:r w:rsidRPr="00515645">
              <w:rPr>
                <w:sz w:val="20"/>
                <w:szCs w:val="20"/>
              </w:rPr>
              <w:t>MTV HITS</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lastRenderedPageBreak/>
              <w:t>5</w:t>
            </w:r>
          </w:p>
        </w:tc>
        <w:tc>
          <w:tcPr>
            <w:tcW w:w="2680" w:type="dxa"/>
            <w:noWrap/>
            <w:hideMark/>
          </w:tcPr>
          <w:p w:rsidR="00FA7F9F" w:rsidRPr="00515645" w:rsidRDefault="00FA7F9F">
            <w:pPr>
              <w:rPr>
                <w:sz w:val="20"/>
                <w:szCs w:val="20"/>
              </w:rPr>
            </w:pPr>
            <w:r w:rsidRPr="00515645">
              <w:rPr>
                <w:sz w:val="20"/>
                <w:szCs w:val="20"/>
              </w:rPr>
              <w:t>SONY</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w:t>
            </w:r>
          </w:p>
        </w:tc>
        <w:tc>
          <w:tcPr>
            <w:tcW w:w="2680" w:type="dxa"/>
            <w:noWrap/>
            <w:hideMark/>
          </w:tcPr>
          <w:p w:rsidR="00FA7F9F" w:rsidRPr="00515645" w:rsidRDefault="00FA7F9F">
            <w:pPr>
              <w:rPr>
                <w:sz w:val="20"/>
                <w:szCs w:val="20"/>
              </w:rPr>
            </w:pPr>
            <w:r w:rsidRPr="00515645">
              <w:rPr>
                <w:sz w:val="20"/>
                <w:szCs w:val="20"/>
              </w:rPr>
              <w:t>CARTOON NETWORK</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7</w:t>
            </w:r>
          </w:p>
        </w:tc>
        <w:tc>
          <w:tcPr>
            <w:tcW w:w="2680" w:type="dxa"/>
            <w:noWrap/>
            <w:hideMark/>
          </w:tcPr>
          <w:p w:rsidR="00FA7F9F" w:rsidRPr="00515645" w:rsidRDefault="00FA7F9F">
            <w:pPr>
              <w:rPr>
                <w:sz w:val="20"/>
                <w:szCs w:val="20"/>
              </w:rPr>
            </w:pPr>
            <w:r w:rsidRPr="00515645">
              <w:rPr>
                <w:sz w:val="20"/>
                <w:szCs w:val="20"/>
              </w:rPr>
              <w:t>BIO.</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8</w:t>
            </w:r>
          </w:p>
        </w:tc>
        <w:tc>
          <w:tcPr>
            <w:tcW w:w="2680" w:type="dxa"/>
            <w:noWrap/>
            <w:hideMark/>
          </w:tcPr>
          <w:p w:rsidR="00FA7F9F" w:rsidRPr="00515645" w:rsidRDefault="00FA7F9F">
            <w:pPr>
              <w:rPr>
                <w:sz w:val="20"/>
                <w:szCs w:val="20"/>
              </w:rPr>
            </w:pPr>
            <w:r w:rsidRPr="00515645">
              <w:rPr>
                <w:sz w:val="20"/>
                <w:szCs w:val="20"/>
              </w:rPr>
              <w:t>VIDEOROLA</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9</w:t>
            </w:r>
          </w:p>
        </w:tc>
        <w:tc>
          <w:tcPr>
            <w:tcW w:w="2680" w:type="dxa"/>
            <w:noWrap/>
            <w:hideMark/>
          </w:tcPr>
          <w:p w:rsidR="00FA7F9F" w:rsidRPr="00515645" w:rsidRDefault="00FA7F9F">
            <w:pPr>
              <w:rPr>
                <w:sz w:val="20"/>
                <w:szCs w:val="20"/>
              </w:rPr>
            </w:pPr>
            <w:r w:rsidRPr="00515645">
              <w:rPr>
                <w:sz w:val="20"/>
                <w:szCs w:val="20"/>
              </w:rPr>
              <w:t>TNT</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10</w:t>
            </w:r>
          </w:p>
        </w:tc>
        <w:tc>
          <w:tcPr>
            <w:tcW w:w="2680" w:type="dxa"/>
            <w:noWrap/>
            <w:hideMark/>
          </w:tcPr>
          <w:p w:rsidR="00FA7F9F" w:rsidRPr="00515645" w:rsidRDefault="00FA7F9F">
            <w:pPr>
              <w:rPr>
                <w:sz w:val="20"/>
                <w:szCs w:val="20"/>
              </w:rPr>
            </w:pPr>
            <w:r w:rsidRPr="00515645">
              <w:rPr>
                <w:sz w:val="20"/>
                <w:szCs w:val="20"/>
              </w:rPr>
              <w:t>E</w:t>
            </w:r>
            <w:proofErr w:type="gramStart"/>
            <w:r w:rsidRPr="00515645">
              <w:rPr>
                <w:sz w:val="20"/>
                <w:szCs w:val="20"/>
              </w:rPr>
              <w:t>!</w:t>
            </w:r>
            <w:proofErr w:type="gramEnd"/>
            <w:r w:rsidRPr="00515645">
              <w:rPr>
                <w:sz w:val="20"/>
                <w:szCs w:val="20"/>
              </w:rPr>
              <w:t xml:space="preserve"> ENTERTAIMENT</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11</w:t>
            </w:r>
          </w:p>
        </w:tc>
        <w:tc>
          <w:tcPr>
            <w:tcW w:w="2680" w:type="dxa"/>
            <w:noWrap/>
            <w:hideMark/>
          </w:tcPr>
          <w:p w:rsidR="00FA7F9F" w:rsidRPr="00515645" w:rsidRDefault="00FA7F9F">
            <w:pPr>
              <w:rPr>
                <w:sz w:val="20"/>
                <w:szCs w:val="20"/>
              </w:rPr>
            </w:pPr>
            <w:r w:rsidRPr="00515645">
              <w:rPr>
                <w:sz w:val="20"/>
                <w:szCs w:val="20"/>
              </w:rPr>
              <w:t>WARNER</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12</w:t>
            </w:r>
          </w:p>
        </w:tc>
        <w:tc>
          <w:tcPr>
            <w:tcW w:w="2680" w:type="dxa"/>
            <w:noWrap/>
            <w:hideMark/>
          </w:tcPr>
          <w:p w:rsidR="00FA7F9F" w:rsidRPr="00515645" w:rsidRDefault="00FA7F9F">
            <w:pPr>
              <w:rPr>
                <w:sz w:val="20"/>
                <w:szCs w:val="20"/>
              </w:rPr>
            </w:pPr>
            <w:r w:rsidRPr="00515645">
              <w:rPr>
                <w:sz w:val="20"/>
                <w:szCs w:val="20"/>
              </w:rPr>
              <w:t>COMEDY CENTRAL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13</w:t>
            </w:r>
          </w:p>
        </w:tc>
        <w:tc>
          <w:tcPr>
            <w:tcW w:w="2680" w:type="dxa"/>
            <w:noWrap/>
            <w:hideMark/>
          </w:tcPr>
          <w:p w:rsidR="00FA7F9F" w:rsidRPr="00515645" w:rsidRDefault="00FA7F9F">
            <w:pPr>
              <w:rPr>
                <w:sz w:val="20"/>
                <w:szCs w:val="20"/>
              </w:rPr>
            </w:pPr>
            <w:r w:rsidRPr="00515645">
              <w:rPr>
                <w:sz w:val="20"/>
                <w:szCs w:val="20"/>
              </w:rPr>
              <w:t>DISCOVERY KIDS</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14</w:t>
            </w:r>
          </w:p>
        </w:tc>
        <w:tc>
          <w:tcPr>
            <w:tcW w:w="2680" w:type="dxa"/>
            <w:noWrap/>
            <w:hideMark/>
          </w:tcPr>
          <w:p w:rsidR="00FA7F9F" w:rsidRPr="00515645" w:rsidRDefault="00FA7F9F">
            <w:pPr>
              <w:rPr>
                <w:sz w:val="20"/>
                <w:szCs w:val="20"/>
              </w:rPr>
            </w:pPr>
            <w:r w:rsidRPr="00515645">
              <w:rPr>
                <w:sz w:val="20"/>
                <w:szCs w:val="20"/>
              </w:rPr>
              <w:t>GOLDEN</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15</w:t>
            </w:r>
          </w:p>
        </w:tc>
        <w:tc>
          <w:tcPr>
            <w:tcW w:w="2680" w:type="dxa"/>
            <w:noWrap/>
            <w:hideMark/>
          </w:tcPr>
          <w:p w:rsidR="00FA7F9F" w:rsidRPr="00515645" w:rsidRDefault="00FA7F9F">
            <w:pPr>
              <w:rPr>
                <w:sz w:val="20"/>
                <w:szCs w:val="20"/>
              </w:rPr>
            </w:pPr>
            <w:r w:rsidRPr="00515645">
              <w:rPr>
                <w:sz w:val="20"/>
                <w:szCs w:val="20"/>
              </w:rPr>
              <w:t>ANIMAL PLANET</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16</w:t>
            </w:r>
          </w:p>
        </w:tc>
        <w:tc>
          <w:tcPr>
            <w:tcW w:w="2680" w:type="dxa"/>
            <w:noWrap/>
            <w:hideMark/>
          </w:tcPr>
          <w:p w:rsidR="00FA7F9F" w:rsidRPr="00515645" w:rsidRDefault="00FA7F9F">
            <w:pPr>
              <w:rPr>
                <w:sz w:val="20"/>
                <w:szCs w:val="20"/>
              </w:rPr>
            </w:pPr>
            <w:r w:rsidRPr="00515645">
              <w:rPr>
                <w:sz w:val="20"/>
                <w:szCs w:val="20"/>
              </w:rPr>
              <w:t>STUDIO UNIVERSAL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17</w:t>
            </w:r>
          </w:p>
        </w:tc>
        <w:tc>
          <w:tcPr>
            <w:tcW w:w="2680" w:type="dxa"/>
            <w:noWrap/>
            <w:hideMark/>
          </w:tcPr>
          <w:p w:rsidR="00FA7F9F" w:rsidRPr="00515645" w:rsidRDefault="00FA7F9F">
            <w:pPr>
              <w:rPr>
                <w:sz w:val="20"/>
                <w:szCs w:val="20"/>
              </w:rPr>
            </w:pPr>
            <w:proofErr w:type="spellStart"/>
            <w:r w:rsidRPr="00515645">
              <w:rPr>
                <w:sz w:val="20"/>
                <w:szCs w:val="20"/>
              </w:rPr>
              <w:t>Investigation</w:t>
            </w:r>
            <w:proofErr w:type="spellEnd"/>
            <w:r w:rsidRPr="00515645">
              <w:rPr>
                <w:sz w:val="20"/>
                <w:szCs w:val="20"/>
              </w:rPr>
              <w:t xml:space="preserve"> Discovery (ID)</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18</w:t>
            </w:r>
          </w:p>
        </w:tc>
        <w:tc>
          <w:tcPr>
            <w:tcW w:w="2680" w:type="dxa"/>
            <w:noWrap/>
            <w:hideMark/>
          </w:tcPr>
          <w:p w:rsidR="00FA7F9F" w:rsidRPr="00515645" w:rsidRDefault="00FA7F9F">
            <w:pPr>
              <w:rPr>
                <w:sz w:val="20"/>
                <w:szCs w:val="20"/>
              </w:rPr>
            </w:pPr>
            <w:r w:rsidRPr="00515645">
              <w:rPr>
                <w:sz w:val="20"/>
                <w:szCs w:val="20"/>
              </w:rPr>
              <w:t>DISTRITO COMEDIA</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19</w:t>
            </w:r>
          </w:p>
        </w:tc>
        <w:tc>
          <w:tcPr>
            <w:tcW w:w="2680" w:type="dxa"/>
            <w:noWrap/>
            <w:hideMark/>
          </w:tcPr>
          <w:p w:rsidR="00FA7F9F" w:rsidRPr="00515645" w:rsidRDefault="00FA7F9F">
            <w:pPr>
              <w:rPr>
                <w:sz w:val="20"/>
                <w:szCs w:val="20"/>
              </w:rPr>
            </w:pPr>
            <w:r w:rsidRPr="00515645">
              <w:rPr>
                <w:sz w:val="20"/>
                <w:szCs w:val="20"/>
              </w:rPr>
              <w:t>GOLDEN EDGE</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20</w:t>
            </w:r>
          </w:p>
        </w:tc>
        <w:tc>
          <w:tcPr>
            <w:tcW w:w="2680" w:type="dxa"/>
            <w:noWrap/>
            <w:hideMark/>
          </w:tcPr>
          <w:p w:rsidR="00FA7F9F" w:rsidRPr="00515645" w:rsidRDefault="00FA7F9F">
            <w:pPr>
              <w:rPr>
                <w:sz w:val="20"/>
                <w:szCs w:val="20"/>
              </w:rPr>
            </w:pPr>
            <w:r w:rsidRPr="00515645">
              <w:rPr>
                <w:sz w:val="20"/>
                <w:szCs w:val="20"/>
              </w:rPr>
              <w:t>TELEHIT</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21</w:t>
            </w:r>
          </w:p>
        </w:tc>
        <w:tc>
          <w:tcPr>
            <w:tcW w:w="2680" w:type="dxa"/>
            <w:noWrap/>
            <w:hideMark/>
          </w:tcPr>
          <w:p w:rsidR="00FA7F9F" w:rsidRPr="00515645" w:rsidRDefault="00FA7F9F">
            <w:pPr>
              <w:rPr>
                <w:sz w:val="20"/>
                <w:szCs w:val="20"/>
              </w:rPr>
            </w:pPr>
            <w:r w:rsidRPr="00515645">
              <w:rPr>
                <w:sz w:val="20"/>
                <w:szCs w:val="20"/>
              </w:rPr>
              <w:t>CNN EN ESPAÑOL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22</w:t>
            </w:r>
          </w:p>
        </w:tc>
        <w:tc>
          <w:tcPr>
            <w:tcW w:w="2680" w:type="dxa"/>
            <w:noWrap/>
            <w:hideMark/>
          </w:tcPr>
          <w:p w:rsidR="00FA7F9F" w:rsidRPr="00515645" w:rsidRDefault="00FA7F9F">
            <w:pPr>
              <w:rPr>
                <w:sz w:val="20"/>
                <w:szCs w:val="20"/>
              </w:rPr>
            </w:pPr>
            <w:r w:rsidRPr="00515645">
              <w:rPr>
                <w:sz w:val="20"/>
                <w:szCs w:val="20"/>
              </w:rPr>
              <w:t>NATIONAL GEOGRAPHIC</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23</w:t>
            </w:r>
          </w:p>
        </w:tc>
        <w:tc>
          <w:tcPr>
            <w:tcW w:w="2680" w:type="dxa"/>
            <w:noWrap/>
            <w:hideMark/>
          </w:tcPr>
          <w:p w:rsidR="00FA7F9F" w:rsidRPr="00515645" w:rsidRDefault="00FA7F9F">
            <w:pPr>
              <w:rPr>
                <w:sz w:val="20"/>
                <w:szCs w:val="20"/>
              </w:rPr>
            </w:pPr>
            <w:r w:rsidRPr="00515645">
              <w:rPr>
                <w:sz w:val="20"/>
                <w:szCs w:val="20"/>
              </w:rPr>
              <w:t>UNICABLE</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24</w:t>
            </w:r>
          </w:p>
        </w:tc>
        <w:tc>
          <w:tcPr>
            <w:tcW w:w="2680" w:type="dxa"/>
            <w:noWrap/>
            <w:hideMark/>
          </w:tcPr>
          <w:p w:rsidR="00FA7F9F" w:rsidRPr="00515645" w:rsidRDefault="00FA7F9F">
            <w:pPr>
              <w:rPr>
                <w:sz w:val="20"/>
                <w:szCs w:val="20"/>
              </w:rPr>
            </w:pPr>
            <w:r w:rsidRPr="00515645">
              <w:rPr>
                <w:sz w:val="20"/>
                <w:szCs w:val="20"/>
              </w:rPr>
              <w:t>TRAVEL&amp; LIVING CHANNEL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25</w:t>
            </w:r>
          </w:p>
        </w:tc>
        <w:tc>
          <w:tcPr>
            <w:tcW w:w="2680" w:type="dxa"/>
            <w:noWrap/>
            <w:hideMark/>
          </w:tcPr>
          <w:p w:rsidR="00FA7F9F" w:rsidRPr="00515645" w:rsidRDefault="00FA7F9F">
            <w:pPr>
              <w:rPr>
                <w:sz w:val="20"/>
                <w:szCs w:val="20"/>
              </w:rPr>
            </w:pPr>
            <w:r w:rsidRPr="00515645">
              <w:rPr>
                <w:sz w:val="20"/>
                <w:szCs w:val="20"/>
              </w:rPr>
              <w:t>PANICO</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25</w:t>
            </w:r>
          </w:p>
        </w:tc>
        <w:tc>
          <w:tcPr>
            <w:tcW w:w="2680" w:type="dxa"/>
            <w:noWrap/>
            <w:hideMark/>
          </w:tcPr>
          <w:p w:rsidR="00FA7F9F" w:rsidRPr="00515645" w:rsidRDefault="00FA7F9F">
            <w:pPr>
              <w:rPr>
                <w:sz w:val="20"/>
                <w:szCs w:val="20"/>
              </w:rPr>
            </w:pPr>
            <w:r w:rsidRPr="00515645">
              <w:rPr>
                <w:sz w:val="20"/>
                <w:szCs w:val="20"/>
              </w:rPr>
              <w:t>TVC CINEMA PLATINO 2</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26</w:t>
            </w:r>
          </w:p>
        </w:tc>
        <w:tc>
          <w:tcPr>
            <w:tcW w:w="2680" w:type="dxa"/>
            <w:noWrap/>
            <w:hideMark/>
          </w:tcPr>
          <w:p w:rsidR="00FA7F9F" w:rsidRPr="00515645" w:rsidRDefault="00FA7F9F">
            <w:pPr>
              <w:rPr>
                <w:sz w:val="20"/>
                <w:szCs w:val="20"/>
              </w:rPr>
            </w:pPr>
            <w:r w:rsidRPr="00515645">
              <w:rPr>
                <w:sz w:val="20"/>
                <w:szCs w:val="20"/>
              </w:rPr>
              <w:t>NICKELODEON</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27</w:t>
            </w:r>
          </w:p>
        </w:tc>
        <w:tc>
          <w:tcPr>
            <w:tcW w:w="2680" w:type="dxa"/>
            <w:noWrap/>
            <w:hideMark/>
          </w:tcPr>
          <w:p w:rsidR="00FA7F9F" w:rsidRPr="00515645" w:rsidRDefault="00FA7F9F">
            <w:pPr>
              <w:rPr>
                <w:sz w:val="20"/>
                <w:szCs w:val="20"/>
              </w:rPr>
            </w:pPr>
            <w:r w:rsidRPr="00515645">
              <w:rPr>
                <w:sz w:val="20"/>
                <w:szCs w:val="20"/>
              </w:rPr>
              <w:t>HISTORY CHANNEL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28</w:t>
            </w:r>
          </w:p>
        </w:tc>
        <w:tc>
          <w:tcPr>
            <w:tcW w:w="2680" w:type="dxa"/>
            <w:noWrap/>
            <w:hideMark/>
          </w:tcPr>
          <w:p w:rsidR="00FA7F9F" w:rsidRPr="00515645" w:rsidRDefault="00FA7F9F">
            <w:pPr>
              <w:rPr>
                <w:sz w:val="20"/>
                <w:szCs w:val="20"/>
              </w:rPr>
            </w:pPr>
            <w:r w:rsidRPr="00515645">
              <w:rPr>
                <w:sz w:val="20"/>
                <w:szCs w:val="20"/>
              </w:rPr>
              <w:t>A&amp;E MUNDO</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29</w:t>
            </w:r>
          </w:p>
        </w:tc>
        <w:tc>
          <w:tcPr>
            <w:tcW w:w="2680" w:type="dxa"/>
            <w:noWrap/>
            <w:hideMark/>
          </w:tcPr>
          <w:p w:rsidR="00FA7F9F" w:rsidRPr="00515645" w:rsidRDefault="00FA7F9F">
            <w:pPr>
              <w:rPr>
                <w:sz w:val="20"/>
                <w:szCs w:val="20"/>
              </w:rPr>
            </w:pPr>
            <w:r w:rsidRPr="00515645">
              <w:rPr>
                <w:sz w:val="20"/>
                <w:szCs w:val="20"/>
              </w:rPr>
              <w:t>UNIVERSAL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30</w:t>
            </w:r>
          </w:p>
        </w:tc>
        <w:tc>
          <w:tcPr>
            <w:tcW w:w="2680" w:type="dxa"/>
            <w:noWrap/>
            <w:hideMark/>
          </w:tcPr>
          <w:p w:rsidR="00FA7F9F" w:rsidRPr="00515645" w:rsidRDefault="00FA7F9F">
            <w:pPr>
              <w:rPr>
                <w:sz w:val="20"/>
                <w:szCs w:val="20"/>
              </w:rPr>
            </w:pPr>
            <w:r w:rsidRPr="00515645">
              <w:rPr>
                <w:sz w:val="20"/>
                <w:szCs w:val="20"/>
              </w:rPr>
              <w:t>RITMOSON</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31</w:t>
            </w:r>
          </w:p>
        </w:tc>
        <w:tc>
          <w:tcPr>
            <w:tcW w:w="2680" w:type="dxa"/>
            <w:noWrap/>
            <w:hideMark/>
          </w:tcPr>
          <w:p w:rsidR="00FA7F9F" w:rsidRPr="00515645" w:rsidRDefault="00FA7F9F">
            <w:pPr>
              <w:rPr>
                <w:sz w:val="20"/>
                <w:szCs w:val="20"/>
              </w:rPr>
            </w:pPr>
            <w:r w:rsidRPr="00515645">
              <w:rPr>
                <w:sz w:val="20"/>
                <w:szCs w:val="20"/>
              </w:rPr>
              <w:t>DISCOVERY HEALTH</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32</w:t>
            </w:r>
          </w:p>
        </w:tc>
        <w:tc>
          <w:tcPr>
            <w:tcW w:w="2680" w:type="dxa"/>
            <w:noWrap/>
            <w:hideMark/>
          </w:tcPr>
          <w:p w:rsidR="00FA7F9F" w:rsidRPr="00515645" w:rsidRDefault="00FA7F9F">
            <w:pPr>
              <w:rPr>
                <w:sz w:val="20"/>
                <w:szCs w:val="20"/>
              </w:rPr>
            </w:pPr>
            <w:r w:rsidRPr="00515645">
              <w:rPr>
                <w:sz w:val="20"/>
                <w:szCs w:val="20"/>
              </w:rPr>
              <w:t>AXN</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33</w:t>
            </w:r>
          </w:p>
        </w:tc>
        <w:tc>
          <w:tcPr>
            <w:tcW w:w="2680" w:type="dxa"/>
            <w:noWrap/>
            <w:hideMark/>
          </w:tcPr>
          <w:p w:rsidR="00FA7F9F" w:rsidRPr="00515645" w:rsidRDefault="00FA7F9F">
            <w:pPr>
              <w:rPr>
                <w:sz w:val="20"/>
                <w:szCs w:val="20"/>
              </w:rPr>
            </w:pPr>
            <w:r w:rsidRPr="00515645">
              <w:rPr>
                <w:sz w:val="20"/>
                <w:szCs w:val="20"/>
              </w:rPr>
              <w:t>TIIN</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34</w:t>
            </w:r>
          </w:p>
        </w:tc>
        <w:tc>
          <w:tcPr>
            <w:tcW w:w="2680" w:type="dxa"/>
            <w:noWrap/>
            <w:hideMark/>
          </w:tcPr>
          <w:p w:rsidR="00FA7F9F" w:rsidRPr="00515645" w:rsidRDefault="00FA7F9F">
            <w:pPr>
              <w:rPr>
                <w:sz w:val="20"/>
                <w:szCs w:val="20"/>
              </w:rPr>
            </w:pPr>
            <w:r w:rsidRPr="00515645">
              <w:rPr>
                <w:sz w:val="20"/>
                <w:szCs w:val="20"/>
              </w:rPr>
              <w:t>TVC CINEMA PLATINO</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35</w:t>
            </w:r>
          </w:p>
        </w:tc>
        <w:tc>
          <w:tcPr>
            <w:tcW w:w="2680" w:type="dxa"/>
            <w:noWrap/>
            <w:hideMark/>
          </w:tcPr>
          <w:p w:rsidR="00FA7F9F" w:rsidRPr="00515645" w:rsidRDefault="00FA7F9F">
            <w:pPr>
              <w:rPr>
                <w:sz w:val="20"/>
                <w:szCs w:val="20"/>
              </w:rPr>
            </w:pPr>
            <w:r w:rsidRPr="00515645">
              <w:rPr>
                <w:sz w:val="20"/>
                <w:szCs w:val="20"/>
              </w:rPr>
              <w:t>BANDAMAX</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36</w:t>
            </w:r>
          </w:p>
        </w:tc>
        <w:tc>
          <w:tcPr>
            <w:tcW w:w="2680" w:type="dxa"/>
            <w:noWrap/>
            <w:hideMark/>
          </w:tcPr>
          <w:p w:rsidR="00FA7F9F" w:rsidRPr="00515645" w:rsidRDefault="00FA7F9F">
            <w:pPr>
              <w:rPr>
                <w:sz w:val="20"/>
                <w:szCs w:val="20"/>
              </w:rPr>
            </w:pPr>
            <w:r w:rsidRPr="00515645">
              <w:rPr>
                <w:sz w:val="20"/>
                <w:szCs w:val="20"/>
              </w:rPr>
              <w:t>TVC CINE MEXICANO</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37</w:t>
            </w:r>
          </w:p>
        </w:tc>
        <w:tc>
          <w:tcPr>
            <w:tcW w:w="2680" w:type="dxa"/>
            <w:noWrap/>
            <w:hideMark/>
          </w:tcPr>
          <w:p w:rsidR="00FA7F9F" w:rsidRPr="00515645" w:rsidRDefault="00FA7F9F">
            <w:pPr>
              <w:rPr>
                <w:sz w:val="20"/>
                <w:szCs w:val="20"/>
              </w:rPr>
            </w:pPr>
            <w:r w:rsidRPr="00515645">
              <w:rPr>
                <w:sz w:val="20"/>
                <w:szCs w:val="20"/>
              </w:rPr>
              <w:t>COSMOPOLITAN</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38</w:t>
            </w:r>
          </w:p>
        </w:tc>
        <w:tc>
          <w:tcPr>
            <w:tcW w:w="2680" w:type="dxa"/>
            <w:noWrap/>
            <w:hideMark/>
          </w:tcPr>
          <w:p w:rsidR="00FA7F9F" w:rsidRPr="00515645" w:rsidRDefault="00FA7F9F">
            <w:pPr>
              <w:rPr>
                <w:sz w:val="20"/>
                <w:szCs w:val="20"/>
              </w:rPr>
            </w:pPr>
            <w:r w:rsidRPr="00515645">
              <w:rPr>
                <w:sz w:val="20"/>
                <w:szCs w:val="20"/>
              </w:rPr>
              <w:t>MGM</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39</w:t>
            </w:r>
          </w:p>
        </w:tc>
        <w:tc>
          <w:tcPr>
            <w:tcW w:w="2680" w:type="dxa"/>
            <w:noWrap/>
            <w:hideMark/>
          </w:tcPr>
          <w:p w:rsidR="00FA7F9F" w:rsidRPr="00515645" w:rsidRDefault="00FA7F9F">
            <w:pPr>
              <w:rPr>
                <w:sz w:val="20"/>
                <w:szCs w:val="20"/>
              </w:rPr>
            </w:pPr>
            <w:r w:rsidRPr="00515645">
              <w:rPr>
                <w:sz w:val="20"/>
                <w:szCs w:val="20"/>
              </w:rPr>
              <w:t>TELENOVELAS</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40</w:t>
            </w:r>
          </w:p>
        </w:tc>
        <w:tc>
          <w:tcPr>
            <w:tcW w:w="2680" w:type="dxa"/>
            <w:noWrap/>
            <w:hideMark/>
          </w:tcPr>
          <w:p w:rsidR="00FA7F9F" w:rsidRPr="00515645" w:rsidRDefault="00FA7F9F">
            <w:pPr>
              <w:rPr>
                <w:sz w:val="20"/>
                <w:szCs w:val="20"/>
              </w:rPr>
            </w:pPr>
            <w:r w:rsidRPr="00515645">
              <w:rPr>
                <w:sz w:val="20"/>
                <w:szCs w:val="20"/>
              </w:rPr>
              <w:t>DE PELICULA</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42</w:t>
            </w:r>
          </w:p>
        </w:tc>
        <w:tc>
          <w:tcPr>
            <w:tcW w:w="2680" w:type="dxa"/>
            <w:noWrap/>
            <w:hideMark/>
          </w:tcPr>
          <w:p w:rsidR="00FA7F9F" w:rsidRPr="00515645" w:rsidRDefault="00FA7F9F">
            <w:pPr>
              <w:rPr>
                <w:sz w:val="20"/>
                <w:szCs w:val="20"/>
              </w:rPr>
            </w:pPr>
            <w:r w:rsidRPr="00515645">
              <w:rPr>
                <w:sz w:val="20"/>
                <w:szCs w:val="20"/>
              </w:rPr>
              <w:t>GLITZ</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44</w:t>
            </w:r>
          </w:p>
        </w:tc>
        <w:tc>
          <w:tcPr>
            <w:tcW w:w="2680" w:type="dxa"/>
            <w:noWrap/>
            <w:hideMark/>
          </w:tcPr>
          <w:p w:rsidR="00FA7F9F" w:rsidRPr="00515645" w:rsidRDefault="00FA7F9F">
            <w:pPr>
              <w:rPr>
                <w:sz w:val="20"/>
                <w:szCs w:val="20"/>
              </w:rPr>
            </w:pPr>
            <w:r w:rsidRPr="00515645">
              <w:rPr>
                <w:sz w:val="20"/>
                <w:szCs w:val="20"/>
              </w:rPr>
              <w:t>FX</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46</w:t>
            </w:r>
          </w:p>
        </w:tc>
        <w:tc>
          <w:tcPr>
            <w:tcW w:w="2680" w:type="dxa"/>
            <w:noWrap/>
            <w:hideMark/>
          </w:tcPr>
          <w:p w:rsidR="00FA7F9F" w:rsidRPr="00515645" w:rsidRDefault="00FA7F9F">
            <w:pPr>
              <w:rPr>
                <w:sz w:val="20"/>
                <w:szCs w:val="20"/>
              </w:rPr>
            </w:pPr>
            <w:r w:rsidRPr="00515645">
              <w:rPr>
                <w:sz w:val="20"/>
                <w:szCs w:val="20"/>
              </w:rPr>
              <w:t>FILM ZONE</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47</w:t>
            </w:r>
          </w:p>
        </w:tc>
        <w:tc>
          <w:tcPr>
            <w:tcW w:w="2680" w:type="dxa"/>
            <w:noWrap/>
            <w:hideMark/>
          </w:tcPr>
          <w:p w:rsidR="00FA7F9F" w:rsidRPr="00515645" w:rsidRDefault="00FA7F9F">
            <w:pPr>
              <w:rPr>
                <w:sz w:val="20"/>
                <w:szCs w:val="20"/>
              </w:rPr>
            </w:pPr>
            <w:r w:rsidRPr="00515645">
              <w:rPr>
                <w:sz w:val="20"/>
                <w:szCs w:val="20"/>
              </w:rPr>
              <w:t>CABLESPORTS</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49</w:t>
            </w:r>
          </w:p>
        </w:tc>
        <w:tc>
          <w:tcPr>
            <w:tcW w:w="2680" w:type="dxa"/>
            <w:noWrap/>
            <w:hideMark/>
          </w:tcPr>
          <w:p w:rsidR="00FA7F9F" w:rsidRPr="00515645" w:rsidRDefault="00FA7F9F">
            <w:pPr>
              <w:rPr>
                <w:sz w:val="20"/>
                <w:szCs w:val="20"/>
              </w:rPr>
            </w:pPr>
            <w:r w:rsidRPr="00515645">
              <w:rPr>
                <w:sz w:val="20"/>
                <w:szCs w:val="20"/>
              </w:rPr>
              <w:t>VH1</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50</w:t>
            </w:r>
          </w:p>
        </w:tc>
        <w:tc>
          <w:tcPr>
            <w:tcW w:w="2680" w:type="dxa"/>
            <w:noWrap/>
            <w:hideMark/>
          </w:tcPr>
          <w:p w:rsidR="00FA7F9F" w:rsidRPr="00515645" w:rsidRDefault="00FA7F9F">
            <w:pPr>
              <w:rPr>
                <w:sz w:val="20"/>
                <w:szCs w:val="20"/>
              </w:rPr>
            </w:pPr>
            <w:r w:rsidRPr="00515645">
              <w:rPr>
                <w:sz w:val="20"/>
                <w:szCs w:val="20"/>
              </w:rPr>
              <w:t>MUNDO FOX</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lastRenderedPageBreak/>
              <w:t>51</w:t>
            </w:r>
          </w:p>
        </w:tc>
        <w:tc>
          <w:tcPr>
            <w:tcW w:w="2680" w:type="dxa"/>
            <w:noWrap/>
            <w:hideMark/>
          </w:tcPr>
          <w:p w:rsidR="00FA7F9F" w:rsidRPr="00515645" w:rsidRDefault="00FA7F9F">
            <w:pPr>
              <w:rPr>
                <w:sz w:val="20"/>
                <w:szCs w:val="20"/>
              </w:rPr>
            </w:pPr>
            <w:r w:rsidRPr="00515645">
              <w:rPr>
                <w:sz w:val="20"/>
                <w:szCs w:val="20"/>
              </w:rPr>
              <w:t>DISNEY XD</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52</w:t>
            </w:r>
          </w:p>
        </w:tc>
        <w:tc>
          <w:tcPr>
            <w:tcW w:w="2680" w:type="dxa"/>
            <w:noWrap/>
            <w:hideMark/>
          </w:tcPr>
          <w:p w:rsidR="00FA7F9F" w:rsidRPr="00515645" w:rsidRDefault="00FA7F9F">
            <w:pPr>
              <w:rPr>
                <w:sz w:val="20"/>
                <w:szCs w:val="20"/>
              </w:rPr>
            </w:pPr>
            <w:r w:rsidRPr="00515645">
              <w:rPr>
                <w:sz w:val="20"/>
                <w:szCs w:val="20"/>
              </w:rPr>
              <w:t>INFINITO</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53</w:t>
            </w:r>
          </w:p>
        </w:tc>
        <w:tc>
          <w:tcPr>
            <w:tcW w:w="2680" w:type="dxa"/>
            <w:noWrap/>
            <w:hideMark/>
          </w:tcPr>
          <w:p w:rsidR="00FA7F9F" w:rsidRPr="00515645" w:rsidRDefault="00FA7F9F">
            <w:pPr>
              <w:rPr>
                <w:sz w:val="20"/>
                <w:szCs w:val="20"/>
              </w:rPr>
            </w:pPr>
            <w:r w:rsidRPr="00515645">
              <w:rPr>
                <w:sz w:val="20"/>
                <w:szCs w:val="20"/>
              </w:rPr>
              <w:t>NFL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55</w:t>
            </w:r>
          </w:p>
        </w:tc>
        <w:tc>
          <w:tcPr>
            <w:tcW w:w="2680" w:type="dxa"/>
            <w:noWrap/>
            <w:hideMark/>
          </w:tcPr>
          <w:p w:rsidR="00FA7F9F" w:rsidRPr="00515645" w:rsidRDefault="00FA7F9F">
            <w:pPr>
              <w:rPr>
                <w:sz w:val="20"/>
                <w:szCs w:val="20"/>
              </w:rPr>
            </w:pPr>
            <w:r w:rsidRPr="00515645">
              <w:rPr>
                <w:sz w:val="20"/>
                <w:szCs w:val="20"/>
              </w:rPr>
              <w:t>SYFY</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56</w:t>
            </w:r>
          </w:p>
        </w:tc>
        <w:tc>
          <w:tcPr>
            <w:tcW w:w="2680" w:type="dxa"/>
            <w:noWrap/>
            <w:hideMark/>
          </w:tcPr>
          <w:p w:rsidR="00FA7F9F" w:rsidRPr="00515645" w:rsidRDefault="00FA7F9F">
            <w:pPr>
              <w:rPr>
                <w:sz w:val="20"/>
                <w:szCs w:val="20"/>
              </w:rPr>
            </w:pPr>
            <w:r w:rsidRPr="00515645">
              <w:rPr>
                <w:sz w:val="20"/>
                <w:szCs w:val="20"/>
              </w:rPr>
              <w:t>BOOMERANG</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56</w:t>
            </w:r>
          </w:p>
        </w:tc>
        <w:tc>
          <w:tcPr>
            <w:tcW w:w="2680" w:type="dxa"/>
            <w:noWrap/>
            <w:hideMark/>
          </w:tcPr>
          <w:p w:rsidR="00FA7F9F" w:rsidRPr="00515645" w:rsidRDefault="00FA7F9F">
            <w:pPr>
              <w:rPr>
                <w:sz w:val="20"/>
                <w:szCs w:val="20"/>
              </w:rPr>
            </w:pPr>
            <w:proofErr w:type="spellStart"/>
            <w:r w:rsidRPr="00515645">
              <w:rPr>
                <w:sz w:val="20"/>
                <w:szCs w:val="20"/>
              </w:rPr>
              <w:t>Latin</w:t>
            </w:r>
            <w:proofErr w:type="spellEnd"/>
            <w:r w:rsidRPr="00515645">
              <w:rPr>
                <w:sz w:val="20"/>
                <w:szCs w:val="20"/>
              </w:rPr>
              <w:t xml:space="preserve"> American Sport</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57</w:t>
            </w:r>
          </w:p>
        </w:tc>
        <w:tc>
          <w:tcPr>
            <w:tcW w:w="2680" w:type="dxa"/>
            <w:noWrap/>
            <w:hideMark/>
          </w:tcPr>
          <w:p w:rsidR="00FA7F9F" w:rsidRPr="00515645" w:rsidRDefault="00FA7F9F">
            <w:pPr>
              <w:rPr>
                <w:sz w:val="20"/>
                <w:szCs w:val="20"/>
              </w:rPr>
            </w:pPr>
            <w:r w:rsidRPr="00515645">
              <w:rPr>
                <w:sz w:val="20"/>
                <w:szCs w:val="20"/>
              </w:rPr>
              <w:t>Fox Sport 3</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58</w:t>
            </w:r>
          </w:p>
        </w:tc>
        <w:tc>
          <w:tcPr>
            <w:tcW w:w="2680" w:type="dxa"/>
            <w:noWrap/>
            <w:hideMark/>
          </w:tcPr>
          <w:p w:rsidR="00FA7F9F" w:rsidRPr="00515645" w:rsidRDefault="00FA7F9F">
            <w:pPr>
              <w:rPr>
                <w:sz w:val="20"/>
                <w:szCs w:val="20"/>
              </w:rPr>
            </w:pPr>
            <w:r w:rsidRPr="00515645">
              <w:rPr>
                <w:sz w:val="20"/>
                <w:szCs w:val="20"/>
              </w:rPr>
              <w:t>GOURMET</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60</w:t>
            </w:r>
          </w:p>
        </w:tc>
        <w:tc>
          <w:tcPr>
            <w:tcW w:w="2680" w:type="dxa"/>
            <w:noWrap/>
            <w:hideMark/>
          </w:tcPr>
          <w:p w:rsidR="00FA7F9F" w:rsidRPr="00515645" w:rsidRDefault="00FA7F9F">
            <w:pPr>
              <w:rPr>
                <w:sz w:val="20"/>
                <w:szCs w:val="20"/>
              </w:rPr>
            </w:pPr>
            <w:r w:rsidRPr="00515645">
              <w:rPr>
                <w:sz w:val="20"/>
                <w:szCs w:val="20"/>
              </w:rPr>
              <w:t>AYM</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61</w:t>
            </w:r>
          </w:p>
        </w:tc>
        <w:tc>
          <w:tcPr>
            <w:tcW w:w="2680" w:type="dxa"/>
            <w:noWrap/>
            <w:hideMark/>
          </w:tcPr>
          <w:p w:rsidR="00FA7F9F" w:rsidRPr="00515645" w:rsidRDefault="00FA7F9F">
            <w:pPr>
              <w:rPr>
                <w:sz w:val="20"/>
                <w:szCs w:val="20"/>
              </w:rPr>
            </w:pPr>
            <w:r w:rsidRPr="00515645">
              <w:rPr>
                <w:sz w:val="20"/>
                <w:szCs w:val="20"/>
              </w:rPr>
              <w:t>NICK JR</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62</w:t>
            </w:r>
          </w:p>
        </w:tc>
        <w:tc>
          <w:tcPr>
            <w:tcW w:w="2680" w:type="dxa"/>
            <w:noWrap/>
            <w:hideMark/>
          </w:tcPr>
          <w:p w:rsidR="00FA7F9F" w:rsidRPr="00515645" w:rsidRDefault="00FA7F9F">
            <w:pPr>
              <w:rPr>
                <w:sz w:val="20"/>
                <w:szCs w:val="20"/>
              </w:rPr>
            </w:pPr>
            <w:r w:rsidRPr="00515645">
              <w:rPr>
                <w:sz w:val="20"/>
                <w:szCs w:val="20"/>
              </w:rPr>
              <w:t>SPACE</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64</w:t>
            </w:r>
          </w:p>
        </w:tc>
        <w:tc>
          <w:tcPr>
            <w:tcW w:w="2680" w:type="dxa"/>
            <w:noWrap/>
            <w:hideMark/>
          </w:tcPr>
          <w:p w:rsidR="00FA7F9F" w:rsidRPr="00515645" w:rsidRDefault="00FA7F9F">
            <w:pPr>
              <w:rPr>
                <w:sz w:val="20"/>
                <w:szCs w:val="20"/>
              </w:rPr>
            </w:pPr>
            <w:r w:rsidRPr="00515645">
              <w:rPr>
                <w:sz w:val="20"/>
                <w:szCs w:val="20"/>
              </w:rPr>
              <w:t>EFEKTO TV</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65</w:t>
            </w:r>
          </w:p>
        </w:tc>
        <w:tc>
          <w:tcPr>
            <w:tcW w:w="2680" w:type="dxa"/>
            <w:noWrap/>
            <w:hideMark/>
          </w:tcPr>
          <w:p w:rsidR="00FA7F9F" w:rsidRPr="00515645" w:rsidRDefault="00FA7F9F">
            <w:pPr>
              <w:rPr>
                <w:sz w:val="20"/>
                <w:szCs w:val="20"/>
              </w:rPr>
            </w:pPr>
            <w:r w:rsidRPr="00515645">
              <w:rPr>
                <w:sz w:val="20"/>
                <w:szCs w:val="20"/>
              </w:rPr>
              <w:t>NBA</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66</w:t>
            </w:r>
          </w:p>
        </w:tc>
        <w:tc>
          <w:tcPr>
            <w:tcW w:w="2680" w:type="dxa"/>
            <w:noWrap/>
            <w:hideMark/>
          </w:tcPr>
          <w:p w:rsidR="00FA7F9F" w:rsidRPr="00515645" w:rsidRDefault="00FA7F9F">
            <w:pPr>
              <w:rPr>
                <w:sz w:val="20"/>
                <w:szCs w:val="20"/>
              </w:rPr>
            </w:pPr>
            <w:r w:rsidRPr="00515645">
              <w:rPr>
                <w:sz w:val="20"/>
                <w:szCs w:val="20"/>
              </w:rPr>
              <w:t>FOX LIFE</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67</w:t>
            </w:r>
          </w:p>
        </w:tc>
        <w:tc>
          <w:tcPr>
            <w:tcW w:w="2680" w:type="dxa"/>
            <w:noWrap/>
            <w:hideMark/>
          </w:tcPr>
          <w:p w:rsidR="00FA7F9F" w:rsidRPr="00515645" w:rsidRDefault="00FA7F9F">
            <w:pPr>
              <w:rPr>
                <w:sz w:val="20"/>
                <w:szCs w:val="20"/>
              </w:rPr>
            </w:pPr>
            <w:r w:rsidRPr="00515645">
              <w:rPr>
                <w:sz w:val="20"/>
                <w:szCs w:val="20"/>
              </w:rPr>
              <w:t>FOX SPORT 2</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68</w:t>
            </w:r>
          </w:p>
        </w:tc>
        <w:tc>
          <w:tcPr>
            <w:tcW w:w="2680" w:type="dxa"/>
            <w:noWrap/>
            <w:hideMark/>
          </w:tcPr>
          <w:p w:rsidR="00FA7F9F" w:rsidRPr="00515645" w:rsidRDefault="00FA7F9F">
            <w:pPr>
              <w:rPr>
                <w:sz w:val="20"/>
                <w:szCs w:val="20"/>
              </w:rPr>
            </w:pPr>
            <w:r w:rsidRPr="00515645">
              <w:rPr>
                <w:sz w:val="20"/>
                <w:szCs w:val="20"/>
              </w:rPr>
              <w:t>WOBI</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69</w:t>
            </w:r>
          </w:p>
        </w:tc>
        <w:tc>
          <w:tcPr>
            <w:tcW w:w="2680" w:type="dxa"/>
            <w:noWrap/>
            <w:hideMark/>
          </w:tcPr>
          <w:p w:rsidR="00FA7F9F" w:rsidRPr="00515645" w:rsidRDefault="00FA7F9F">
            <w:pPr>
              <w:rPr>
                <w:sz w:val="20"/>
                <w:szCs w:val="20"/>
              </w:rPr>
            </w:pPr>
            <w:r w:rsidRPr="00515645">
              <w:rPr>
                <w:sz w:val="20"/>
                <w:szCs w:val="20"/>
              </w:rPr>
              <w:t>H2</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70</w:t>
            </w:r>
          </w:p>
        </w:tc>
        <w:tc>
          <w:tcPr>
            <w:tcW w:w="2680" w:type="dxa"/>
            <w:noWrap/>
            <w:hideMark/>
          </w:tcPr>
          <w:p w:rsidR="00FA7F9F" w:rsidRPr="00515645" w:rsidRDefault="00FA7F9F">
            <w:pPr>
              <w:rPr>
                <w:sz w:val="20"/>
                <w:szCs w:val="20"/>
              </w:rPr>
            </w:pPr>
            <w:r w:rsidRPr="00515645">
              <w:rPr>
                <w:sz w:val="20"/>
                <w:szCs w:val="20"/>
              </w:rPr>
              <w:t>CINECANAL</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71</w:t>
            </w:r>
          </w:p>
        </w:tc>
        <w:tc>
          <w:tcPr>
            <w:tcW w:w="2680" w:type="dxa"/>
            <w:noWrap/>
            <w:hideMark/>
          </w:tcPr>
          <w:p w:rsidR="00FA7F9F" w:rsidRPr="00515645" w:rsidRDefault="00FA7F9F">
            <w:pPr>
              <w:rPr>
                <w:sz w:val="20"/>
                <w:szCs w:val="20"/>
              </w:rPr>
            </w:pPr>
            <w:r w:rsidRPr="00515645">
              <w:rPr>
                <w:sz w:val="20"/>
                <w:szCs w:val="20"/>
              </w:rPr>
              <w:t xml:space="preserve">MILENIO </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76</w:t>
            </w:r>
          </w:p>
        </w:tc>
        <w:tc>
          <w:tcPr>
            <w:tcW w:w="2680" w:type="dxa"/>
            <w:noWrap/>
            <w:hideMark/>
          </w:tcPr>
          <w:p w:rsidR="00FA7F9F" w:rsidRPr="00515645" w:rsidRDefault="00FA7F9F">
            <w:pPr>
              <w:rPr>
                <w:sz w:val="20"/>
                <w:szCs w:val="20"/>
              </w:rPr>
            </w:pPr>
            <w:r w:rsidRPr="00515645">
              <w:rPr>
                <w:sz w:val="20"/>
                <w:szCs w:val="20"/>
              </w:rPr>
              <w:t>KWTV</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77</w:t>
            </w:r>
          </w:p>
        </w:tc>
        <w:tc>
          <w:tcPr>
            <w:tcW w:w="2680" w:type="dxa"/>
            <w:noWrap/>
            <w:hideMark/>
          </w:tcPr>
          <w:p w:rsidR="00FA7F9F" w:rsidRPr="00515645" w:rsidRDefault="00FA7F9F">
            <w:pPr>
              <w:rPr>
                <w:sz w:val="20"/>
                <w:szCs w:val="20"/>
              </w:rPr>
            </w:pPr>
            <w:r w:rsidRPr="00515645">
              <w:rPr>
                <w:sz w:val="20"/>
                <w:szCs w:val="20"/>
              </w:rPr>
              <w:t>TBS VERY FUNNY</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90</w:t>
            </w:r>
          </w:p>
        </w:tc>
        <w:tc>
          <w:tcPr>
            <w:tcW w:w="2680" w:type="dxa"/>
            <w:noWrap/>
            <w:hideMark/>
          </w:tcPr>
          <w:p w:rsidR="00FA7F9F" w:rsidRPr="00515645" w:rsidRDefault="00FA7F9F">
            <w:pPr>
              <w:rPr>
                <w:sz w:val="20"/>
                <w:szCs w:val="20"/>
              </w:rPr>
            </w:pPr>
            <w:r w:rsidRPr="00515645">
              <w:rPr>
                <w:sz w:val="20"/>
                <w:szCs w:val="20"/>
              </w:rPr>
              <w:t>CASA CLUB</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92</w:t>
            </w:r>
          </w:p>
        </w:tc>
        <w:tc>
          <w:tcPr>
            <w:tcW w:w="2680" w:type="dxa"/>
            <w:noWrap/>
            <w:hideMark/>
          </w:tcPr>
          <w:p w:rsidR="00FA7F9F" w:rsidRPr="00515645" w:rsidRDefault="00FA7F9F">
            <w:pPr>
              <w:rPr>
                <w:sz w:val="20"/>
                <w:szCs w:val="20"/>
              </w:rPr>
            </w:pPr>
            <w:r w:rsidRPr="00515645">
              <w:rPr>
                <w:sz w:val="20"/>
                <w:szCs w:val="20"/>
              </w:rPr>
              <w:t>ESPN</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93</w:t>
            </w:r>
          </w:p>
        </w:tc>
        <w:tc>
          <w:tcPr>
            <w:tcW w:w="2680" w:type="dxa"/>
            <w:noWrap/>
            <w:hideMark/>
          </w:tcPr>
          <w:p w:rsidR="00FA7F9F" w:rsidRPr="00515645" w:rsidRDefault="00FA7F9F">
            <w:pPr>
              <w:rPr>
                <w:sz w:val="20"/>
                <w:szCs w:val="20"/>
              </w:rPr>
            </w:pPr>
            <w:r w:rsidRPr="00515645">
              <w:rPr>
                <w:sz w:val="20"/>
                <w:szCs w:val="20"/>
              </w:rPr>
              <w:t>ESPN 2</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94</w:t>
            </w:r>
          </w:p>
        </w:tc>
        <w:tc>
          <w:tcPr>
            <w:tcW w:w="2680" w:type="dxa"/>
            <w:noWrap/>
            <w:hideMark/>
          </w:tcPr>
          <w:p w:rsidR="00FA7F9F" w:rsidRPr="00515645" w:rsidRDefault="00FA7F9F">
            <w:pPr>
              <w:rPr>
                <w:sz w:val="20"/>
                <w:szCs w:val="20"/>
              </w:rPr>
            </w:pPr>
            <w:r w:rsidRPr="00515645">
              <w:rPr>
                <w:sz w:val="20"/>
                <w:szCs w:val="20"/>
              </w:rPr>
              <w:t>FOX SPORT</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97</w:t>
            </w:r>
          </w:p>
        </w:tc>
        <w:tc>
          <w:tcPr>
            <w:tcW w:w="2680" w:type="dxa"/>
            <w:noWrap/>
            <w:hideMark/>
          </w:tcPr>
          <w:p w:rsidR="00FA7F9F" w:rsidRPr="00515645" w:rsidRDefault="00FA7F9F">
            <w:pPr>
              <w:rPr>
                <w:sz w:val="20"/>
                <w:szCs w:val="20"/>
              </w:rPr>
            </w:pPr>
            <w:r w:rsidRPr="00515645">
              <w:rPr>
                <w:sz w:val="20"/>
                <w:szCs w:val="20"/>
              </w:rPr>
              <w:t>TVC</w:t>
            </w:r>
          </w:p>
        </w:tc>
      </w:tr>
      <w:tr w:rsidR="00FA7F9F" w:rsidRPr="00515645" w:rsidTr="00FA7F9F">
        <w:trPr>
          <w:trHeight w:val="300"/>
        </w:trPr>
        <w:tc>
          <w:tcPr>
            <w:tcW w:w="1200" w:type="dxa"/>
            <w:noWrap/>
            <w:hideMark/>
          </w:tcPr>
          <w:p w:rsidR="00FA7F9F" w:rsidRPr="00515645" w:rsidRDefault="00FA7F9F" w:rsidP="00FA7F9F">
            <w:pPr>
              <w:rPr>
                <w:sz w:val="20"/>
                <w:szCs w:val="20"/>
              </w:rPr>
            </w:pPr>
            <w:r w:rsidRPr="00515645">
              <w:rPr>
                <w:sz w:val="20"/>
                <w:szCs w:val="20"/>
              </w:rPr>
              <w:t>98</w:t>
            </w:r>
          </w:p>
        </w:tc>
        <w:tc>
          <w:tcPr>
            <w:tcW w:w="2680" w:type="dxa"/>
            <w:noWrap/>
            <w:hideMark/>
          </w:tcPr>
          <w:p w:rsidR="00FA7F9F" w:rsidRPr="00515645" w:rsidRDefault="00FA7F9F">
            <w:pPr>
              <w:rPr>
                <w:sz w:val="20"/>
                <w:szCs w:val="20"/>
              </w:rPr>
            </w:pPr>
            <w:r w:rsidRPr="00515645">
              <w:rPr>
                <w:sz w:val="20"/>
                <w:szCs w:val="20"/>
              </w:rPr>
              <w:t>TVC DEPORTES</w:t>
            </w:r>
          </w:p>
        </w:tc>
      </w:tr>
      <w:tr w:rsidR="00FA7F9F" w:rsidRPr="00515645" w:rsidTr="007159AF">
        <w:trPr>
          <w:trHeight w:val="60"/>
        </w:trPr>
        <w:tc>
          <w:tcPr>
            <w:tcW w:w="1200" w:type="dxa"/>
            <w:noWrap/>
          </w:tcPr>
          <w:p w:rsidR="00FA7F9F" w:rsidRPr="00515645" w:rsidRDefault="00FA7F9F" w:rsidP="00FA7F9F">
            <w:pPr>
              <w:rPr>
                <w:sz w:val="20"/>
                <w:szCs w:val="20"/>
              </w:rPr>
            </w:pPr>
          </w:p>
        </w:tc>
        <w:tc>
          <w:tcPr>
            <w:tcW w:w="2680" w:type="dxa"/>
            <w:noWrap/>
          </w:tcPr>
          <w:p w:rsidR="00FA7F9F" w:rsidRPr="00515645" w:rsidRDefault="00FA7F9F">
            <w:pPr>
              <w:rPr>
                <w:sz w:val="20"/>
                <w:szCs w:val="20"/>
              </w:rPr>
            </w:pPr>
          </w:p>
        </w:tc>
      </w:tr>
    </w:tbl>
    <w:p w:rsidR="00577EED" w:rsidRPr="00515645" w:rsidRDefault="00577EED" w:rsidP="00FA7F9F">
      <w:pPr>
        <w:rPr>
          <w:sz w:val="20"/>
          <w:szCs w:val="20"/>
        </w:rPr>
      </w:pPr>
    </w:p>
    <w:p w:rsidR="007159AF" w:rsidRPr="00515645" w:rsidRDefault="007159AF" w:rsidP="00FA7F9F">
      <w:pPr>
        <w:rPr>
          <w:sz w:val="20"/>
          <w:szCs w:val="20"/>
        </w:rPr>
      </w:pPr>
    </w:p>
    <w:p w:rsidR="00FA7F9F" w:rsidRPr="00515645" w:rsidRDefault="00FA7F9F" w:rsidP="00FA7F9F">
      <w:pPr>
        <w:pStyle w:val="Prrafodelista"/>
        <w:numPr>
          <w:ilvl w:val="0"/>
          <w:numId w:val="1"/>
        </w:numPr>
        <w:rPr>
          <w:sz w:val="20"/>
          <w:szCs w:val="20"/>
        </w:rPr>
      </w:pPr>
      <w:r w:rsidRPr="00515645">
        <w:rPr>
          <w:sz w:val="20"/>
          <w:szCs w:val="20"/>
        </w:rPr>
        <w:t xml:space="preserve">Los dígitos 6,7 y 8 hacen referencia a el </w:t>
      </w:r>
      <w:proofErr w:type="spellStart"/>
      <w:r w:rsidRPr="00515645">
        <w:rPr>
          <w:sz w:val="20"/>
          <w:szCs w:val="20"/>
        </w:rPr>
        <w:t>Traffic</w:t>
      </w:r>
      <w:proofErr w:type="spellEnd"/>
      <w:r w:rsidRPr="00515645">
        <w:rPr>
          <w:sz w:val="20"/>
          <w:szCs w:val="20"/>
        </w:rPr>
        <w:t xml:space="preserve"> &amp; </w:t>
      </w:r>
      <w:proofErr w:type="spellStart"/>
      <w:r w:rsidRPr="00515645">
        <w:rPr>
          <w:sz w:val="20"/>
          <w:szCs w:val="20"/>
        </w:rPr>
        <w:t>Billing</w:t>
      </w:r>
      <w:proofErr w:type="spellEnd"/>
      <w:r w:rsidRPr="00515645">
        <w:rPr>
          <w:sz w:val="20"/>
          <w:szCs w:val="20"/>
        </w:rPr>
        <w:t xml:space="preserve"> </w:t>
      </w:r>
      <w:proofErr w:type="spellStart"/>
      <w:proofErr w:type="gramStart"/>
      <w:r w:rsidR="007159AF" w:rsidRPr="00515645">
        <w:rPr>
          <w:sz w:val="20"/>
          <w:szCs w:val="20"/>
        </w:rPr>
        <w:t>Zone</w:t>
      </w:r>
      <w:proofErr w:type="spellEnd"/>
      <w:r w:rsidRPr="00515645">
        <w:rPr>
          <w:sz w:val="20"/>
          <w:szCs w:val="20"/>
        </w:rPr>
        <w:t xml:space="preserve"> </w:t>
      </w:r>
      <w:r w:rsidR="00F07D94" w:rsidRPr="00515645">
        <w:rPr>
          <w:sz w:val="20"/>
          <w:szCs w:val="20"/>
        </w:rPr>
        <w:t>,#</w:t>
      </w:r>
      <w:proofErr w:type="gramEnd"/>
      <w:r w:rsidRPr="00515645">
        <w:rPr>
          <w:sz w:val="20"/>
          <w:szCs w:val="20"/>
        </w:rPr>
        <w:t xml:space="preserve"> zona o sistema de inserción</w:t>
      </w:r>
      <w:r w:rsidR="007159AF" w:rsidRPr="00515645">
        <w:rPr>
          <w:sz w:val="20"/>
          <w:szCs w:val="20"/>
        </w:rPr>
        <w:t xml:space="preserve">, por ejemplo si un sistema tiene el T&amp;B 1, este se deberá de interpretar como 001. Al igual que con los canales, los T&amp;B </w:t>
      </w:r>
      <w:proofErr w:type="spellStart"/>
      <w:r w:rsidR="007159AF" w:rsidRPr="00515645">
        <w:rPr>
          <w:sz w:val="20"/>
          <w:szCs w:val="20"/>
        </w:rPr>
        <w:t>Zones</w:t>
      </w:r>
      <w:proofErr w:type="spellEnd"/>
      <w:r w:rsidR="007159AF" w:rsidRPr="00515645">
        <w:rPr>
          <w:sz w:val="20"/>
          <w:szCs w:val="20"/>
        </w:rPr>
        <w:t xml:space="preserve"> se van creando conforme un sistema se da de alta y a criterio de quien lo dio de alta en su momento, por lo cual no es raro ver saltos grandes de un sistema a otro.</w:t>
      </w:r>
    </w:p>
    <w:p w:rsidR="00F07D94" w:rsidRPr="00515645" w:rsidRDefault="00F07D94" w:rsidP="00F07D94">
      <w:pPr>
        <w:rPr>
          <w:sz w:val="20"/>
          <w:szCs w:val="20"/>
        </w:rPr>
      </w:pPr>
    </w:p>
    <w:p w:rsidR="007159AF" w:rsidRPr="00515645" w:rsidRDefault="007159AF" w:rsidP="007159AF">
      <w:pPr>
        <w:rPr>
          <w:sz w:val="20"/>
          <w:szCs w:val="20"/>
        </w:rPr>
      </w:pPr>
      <w:r w:rsidRPr="00515645">
        <w:rPr>
          <w:sz w:val="20"/>
          <w:szCs w:val="20"/>
        </w:rPr>
        <w:t xml:space="preserve">Tabla de T&amp;B </w:t>
      </w:r>
      <w:proofErr w:type="spellStart"/>
      <w:r w:rsidRPr="00515645">
        <w:rPr>
          <w:sz w:val="20"/>
          <w:szCs w:val="20"/>
        </w:rPr>
        <w:t>Zones</w:t>
      </w:r>
      <w:proofErr w:type="spellEnd"/>
      <w:r w:rsidRPr="00515645">
        <w:rPr>
          <w:sz w:val="20"/>
          <w:szCs w:val="20"/>
        </w:rPr>
        <w:t>:</w:t>
      </w:r>
    </w:p>
    <w:tbl>
      <w:tblPr>
        <w:tblW w:w="3120" w:type="dxa"/>
        <w:tblInd w:w="55" w:type="dxa"/>
        <w:tblCellMar>
          <w:left w:w="70" w:type="dxa"/>
          <w:right w:w="70" w:type="dxa"/>
        </w:tblCellMar>
        <w:tblLook w:val="04A0" w:firstRow="1" w:lastRow="0" w:firstColumn="1" w:lastColumn="0" w:noHBand="0" w:noVBand="1"/>
      </w:tblPr>
      <w:tblGrid>
        <w:gridCol w:w="1920"/>
        <w:gridCol w:w="1200"/>
      </w:tblGrid>
      <w:tr w:rsidR="00962BBA" w:rsidRPr="00962BBA" w:rsidTr="00962BBA">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Sistema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T&amp;B</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Xalapa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10</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Zacatecas</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12</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Zamora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13</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Durango</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16</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lastRenderedPageBreak/>
              <w:t>Tuxtla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19</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Guadalajara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51</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Puebla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61</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Querétaro</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64</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Toluca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66</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León</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67</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Torreón</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68</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Hermosillo</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69</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Culiacán</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70</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Veracruz</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72</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Morelia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73</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Zamora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75</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Mazatlán</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76</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La Paz</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77</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Tepic</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78</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san José del Cabo</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79</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Colima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81</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Tuxtla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151</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Nogales</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154</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Los Mochis</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155</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Mazatlán</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157</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Obregón</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158</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Zacatecas</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159</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Zamora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160</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Xalapa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161</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Salamanca</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163</w:t>
            </w:r>
          </w:p>
        </w:tc>
      </w:tr>
      <w:tr w:rsidR="00962BBA" w:rsidRPr="00962BBA" w:rsidTr="00962BBA">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San Miguel Allende</w:t>
            </w:r>
          </w:p>
        </w:tc>
        <w:tc>
          <w:tcPr>
            <w:tcW w:w="1200" w:type="dxa"/>
            <w:tcBorders>
              <w:top w:val="nil"/>
              <w:left w:val="nil"/>
              <w:bottom w:val="single" w:sz="4" w:space="0" w:color="auto"/>
              <w:right w:val="single" w:sz="4" w:space="0" w:color="auto"/>
            </w:tcBorders>
            <w:shd w:val="clear" w:color="auto" w:fill="auto"/>
            <w:noWrap/>
            <w:vAlign w:val="bottom"/>
            <w:hideMark/>
          </w:tcPr>
          <w:p w:rsidR="00962BBA" w:rsidRPr="00962BBA" w:rsidRDefault="00962BBA" w:rsidP="00962BBA">
            <w:pPr>
              <w:spacing w:after="0" w:line="240" w:lineRule="auto"/>
              <w:jc w:val="right"/>
              <w:rPr>
                <w:rFonts w:ascii="Calibri" w:eastAsia="Times New Roman" w:hAnsi="Calibri" w:cs="Times New Roman"/>
                <w:color w:val="000000"/>
                <w:lang w:eastAsia="es-MX"/>
              </w:rPr>
            </w:pPr>
            <w:r w:rsidRPr="00962BBA">
              <w:rPr>
                <w:rFonts w:ascii="Calibri" w:eastAsia="Times New Roman" w:hAnsi="Calibri" w:cs="Times New Roman"/>
                <w:color w:val="000000"/>
                <w:lang w:eastAsia="es-MX"/>
              </w:rPr>
              <w:t>166</w:t>
            </w:r>
          </w:p>
        </w:tc>
      </w:tr>
    </w:tbl>
    <w:p w:rsidR="007159AF" w:rsidRDefault="007159AF" w:rsidP="007159AF"/>
    <w:p w:rsidR="00962BBA" w:rsidRDefault="00962BBA" w:rsidP="007159AF">
      <w:r w:rsidRPr="00515645">
        <w:rPr>
          <w:noProof/>
          <w:sz w:val="20"/>
          <w:szCs w:val="20"/>
          <w:lang w:eastAsia="es-MX"/>
        </w:rPr>
        <w:drawing>
          <wp:inline distT="0" distB="0" distL="0" distR="0" wp14:anchorId="523FBCA2" wp14:editId="723481D1">
            <wp:extent cx="5605780" cy="6045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604520"/>
                    </a:xfrm>
                    <a:prstGeom prst="rect">
                      <a:avLst/>
                    </a:prstGeom>
                    <a:noFill/>
                    <a:ln>
                      <a:noFill/>
                    </a:ln>
                  </pic:spPr>
                </pic:pic>
              </a:graphicData>
            </a:graphic>
          </wp:inline>
        </w:drawing>
      </w:r>
    </w:p>
    <w:p w:rsidR="00962BBA" w:rsidRDefault="00962BBA" w:rsidP="007159AF">
      <w:proofErr w:type="spellStart"/>
      <w:r>
        <w:t>Asi</w:t>
      </w:r>
      <w:proofErr w:type="spellEnd"/>
      <w:r>
        <w:t xml:space="preserve"> pues, el ejemplo que tenemos arriba se interpretaría como:</w:t>
      </w:r>
    </w:p>
    <w:p w:rsidR="00962BBA" w:rsidRDefault="00962BBA" w:rsidP="007159AF">
      <w:r>
        <w:t>1= Enero</w:t>
      </w:r>
      <w:r>
        <w:tab/>
        <w:t>02=2</w:t>
      </w:r>
      <w:r>
        <w:tab/>
        <w:t xml:space="preserve">06= </w:t>
      </w:r>
      <w:proofErr w:type="spellStart"/>
      <w:r>
        <w:t>Cartoon</w:t>
      </w:r>
      <w:proofErr w:type="spellEnd"/>
      <w:r>
        <w:t xml:space="preserve"> Network</w:t>
      </w:r>
      <w:r>
        <w:tab/>
      </w:r>
      <w:r>
        <w:tab/>
        <w:t>067= León</w:t>
      </w:r>
      <w:r w:rsidR="00C838DD">
        <w:t>.</w:t>
      </w:r>
    </w:p>
    <w:p w:rsidR="00C838DD" w:rsidRPr="002033CF" w:rsidRDefault="00C838DD" w:rsidP="00C838DD">
      <w:pPr>
        <w:jc w:val="center"/>
      </w:pPr>
      <w:r w:rsidRPr="00C838DD">
        <w:rPr>
          <w:b/>
        </w:rPr>
        <w:t xml:space="preserve">2 de Enero </w:t>
      </w:r>
      <w:proofErr w:type="spellStart"/>
      <w:r w:rsidRPr="00C838DD">
        <w:rPr>
          <w:b/>
        </w:rPr>
        <w:t>cartoon</w:t>
      </w:r>
      <w:proofErr w:type="spellEnd"/>
      <w:r w:rsidRPr="00C838DD">
        <w:rPr>
          <w:b/>
        </w:rPr>
        <w:t xml:space="preserve"> </w:t>
      </w:r>
      <w:proofErr w:type="spellStart"/>
      <w:r w:rsidRPr="00C838DD">
        <w:rPr>
          <w:b/>
        </w:rPr>
        <w:t>network</w:t>
      </w:r>
      <w:proofErr w:type="spellEnd"/>
      <w:r w:rsidRPr="00C838DD">
        <w:rPr>
          <w:b/>
        </w:rPr>
        <w:t xml:space="preserve"> de León</w:t>
      </w:r>
      <w:r w:rsidR="002033CF">
        <w:rPr>
          <w:b/>
        </w:rPr>
        <w:t xml:space="preserve"> </w:t>
      </w:r>
      <w:r w:rsidR="002033CF" w:rsidRPr="002033CF">
        <w:t>(El año se considera siempre como el que está en curso).</w:t>
      </w:r>
    </w:p>
    <w:p w:rsidR="00C838DD" w:rsidRDefault="00C838DD" w:rsidP="00C838DD">
      <w:pPr>
        <w:jc w:val="center"/>
        <w:rPr>
          <w:b/>
        </w:rPr>
      </w:pPr>
    </w:p>
    <w:p w:rsidR="00C838DD" w:rsidRPr="00C838DD" w:rsidRDefault="00C838DD" w:rsidP="00C838DD">
      <w:r>
        <w:t xml:space="preserve">Los </w:t>
      </w:r>
      <w:proofErr w:type="spellStart"/>
      <w:r>
        <w:t>verification</w:t>
      </w:r>
      <w:proofErr w:type="spellEnd"/>
      <w:r>
        <w:t xml:space="preserve"> Files permiten verificar si la publicidad fue transmitida, también informa sobre la hora de inserción, así como el tipo  de error en caso de que la publicidad no se haya ejecutado.</w:t>
      </w:r>
      <w:r w:rsidR="002033CF">
        <w:t xml:space="preserve"> </w:t>
      </w:r>
      <w:r w:rsidR="00B33D90">
        <w:t>E</w:t>
      </w:r>
      <w:r w:rsidR="002033CF">
        <w:t>n for</w:t>
      </w:r>
      <w:bookmarkStart w:id="0" w:name="_GoBack"/>
      <w:bookmarkEnd w:id="0"/>
      <w:r w:rsidR="002033CF">
        <w:t>mato CCMS.</w:t>
      </w:r>
    </w:p>
    <w:p w:rsidR="00C838DD" w:rsidRDefault="00C838DD" w:rsidP="00C838DD">
      <w:pPr>
        <w:jc w:val="center"/>
        <w:rPr>
          <w:b/>
        </w:rPr>
      </w:pPr>
    </w:p>
    <w:p w:rsidR="00C838DD" w:rsidRPr="00C838DD" w:rsidRDefault="00E21B75" w:rsidP="00E21B75">
      <w:pPr>
        <w:ind w:left="-567"/>
        <w:jc w:val="center"/>
        <w:rPr>
          <w:b/>
        </w:rPr>
      </w:pPr>
      <w:r>
        <w:rPr>
          <w:b/>
          <w:noProof/>
          <w:lang w:eastAsia="es-MX"/>
        </w:rPr>
        <w:lastRenderedPageBreak/>
        <w:drawing>
          <wp:inline distT="0" distB="0" distL="0" distR="0">
            <wp:extent cx="6319117" cy="4126727"/>
            <wp:effectExtent l="0" t="0" r="571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9641" cy="4127069"/>
                    </a:xfrm>
                    <a:prstGeom prst="rect">
                      <a:avLst/>
                    </a:prstGeom>
                    <a:noFill/>
                    <a:ln>
                      <a:noFill/>
                    </a:ln>
                  </pic:spPr>
                </pic:pic>
              </a:graphicData>
            </a:graphic>
          </wp:inline>
        </w:drawing>
      </w:r>
    </w:p>
    <w:p w:rsidR="007159AF" w:rsidRDefault="00E21B75" w:rsidP="007159AF">
      <w:r>
        <w:t>Para saber interpretar un archivo SCH y VER se deben tomar los siguientes criterios:</w:t>
      </w:r>
    </w:p>
    <w:p w:rsidR="00E21B75" w:rsidRDefault="00E21B75" w:rsidP="007159AF"/>
    <w:p w:rsidR="00E21B75" w:rsidRDefault="00E21B75" w:rsidP="00E21B75">
      <w:pPr>
        <w:pStyle w:val="Prrafodelista"/>
        <w:numPr>
          <w:ilvl w:val="0"/>
          <w:numId w:val="3"/>
        </w:numPr>
      </w:pPr>
      <w:r>
        <w:t>cuando al principio del archivo ponemos un REM</w:t>
      </w:r>
      <w:r w:rsidR="007A0A34">
        <w:t xml:space="preserve"> (</w:t>
      </w:r>
      <w:proofErr w:type="spellStart"/>
      <w:r w:rsidR="007A0A34">
        <w:t>Remainder</w:t>
      </w:r>
      <w:proofErr w:type="spellEnd"/>
      <w:r w:rsidR="007A0A34">
        <w:t>), ingresando información extra, como fecha de creación y la hora de creación, también podrían agregarse otro tipo de información como usuario etc.</w:t>
      </w:r>
    </w:p>
    <w:p w:rsidR="007A0A34" w:rsidRDefault="007A0A34" w:rsidP="00E21B75">
      <w:pPr>
        <w:pStyle w:val="Prrafodelista"/>
        <w:numPr>
          <w:ilvl w:val="0"/>
          <w:numId w:val="3"/>
        </w:numPr>
      </w:pPr>
      <w:r>
        <w:t xml:space="preserve">LOI indica que la siguiente file contiene información a cargar (Load </w:t>
      </w:r>
      <w:proofErr w:type="spellStart"/>
      <w:r>
        <w:t>Inf</w:t>
      </w:r>
      <w:proofErr w:type="spellEnd"/>
      <w:r>
        <w:t>), así que cualquier línea a cargar deberá contener LOI, tal como lo muestra la parte 2.</w:t>
      </w:r>
    </w:p>
    <w:p w:rsidR="007A0A34" w:rsidRDefault="007A0A34" w:rsidP="00E21B75">
      <w:pPr>
        <w:pStyle w:val="Prrafodelista"/>
        <w:numPr>
          <w:ilvl w:val="0"/>
          <w:numId w:val="3"/>
        </w:numPr>
      </w:pPr>
      <w:r>
        <w:t xml:space="preserve">La columna marcada con el #3 indica la fecha, la cual los 2 primeros dígitos es el mes, los otros 2 </w:t>
      </w:r>
      <w:proofErr w:type="spellStart"/>
      <w:r>
        <w:t>digitos</w:t>
      </w:r>
      <w:proofErr w:type="spellEnd"/>
      <w:r>
        <w:t xml:space="preserve"> es el día, en el ejemplo arriba dice que esta es una publicidad para el </w:t>
      </w:r>
      <w:proofErr w:type="spellStart"/>
      <w:r>
        <w:t>dia</w:t>
      </w:r>
      <w:proofErr w:type="spellEnd"/>
      <w:r>
        <w:t xml:space="preserve"> 23 de Junio. Esta información  si debe ir como decimal, por ejemplo si queremos que cargue información el 24 de Diciembre, esta deberá decir por ejemplo: 1224.</w:t>
      </w:r>
    </w:p>
    <w:p w:rsidR="007A0A34" w:rsidRDefault="007A0A34" w:rsidP="00E21B75">
      <w:pPr>
        <w:pStyle w:val="Prrafodelista"/>
        <w:numPr>
          <w:ilvl w:val="0"/>
          <w:numId w:val="3"/>
        </w:numPr>
      </w:pPr>
      <w:r>
        <w:t xml:space="preserve">La columna marcada con # 4 indica el horario de programación del corte,  los 2 primeros dígitos indican la hora, los siguientes 2 los minutos, y los últimos 2 como segundos. Para un ejemplo tomemos de referencia las 6 filas marcadas como 023000, esto significa que a las 02:30 </w:t>
      </w:r>
      <w:proofErr w:type="spellStart"/>
      <w:r>
        <w:t>Hrs</w:t>
      </w:r>
      <w:proofErr w:type="spellEnd"/>
      <w:r>
        <w:t xml:space="preserve"> están programados 6 cor</w:t>
      </w:r>
      <w:r w:rsidR="002421E4">
        <w:t xml:space="preserve">tes; otro ejemplo, las 5 filas marcadas con 043000, indican que a las 04:30 </w:t>
      </w:r>
      <w:proofErr w:type="spellStart"/>
      <w:r w:rsidR="002421E4">
        <w:t>Hrs</w:t>
      </w:r>
      <w:proofErr w:type="spellEnd"/>
      <w:r w:rsidR="002421E4">
        <w:t xml:space="preserve"> se tienen programados 5 Cortes.</w:t>
      </w:r>
    </w:p>
    <w:p w:rsidR="002421E4" w:rsidRDefault="002421E4" w:rsidP="00E21B75">
      <w:pPr>
        <w:pStyle w:val="Prrafodelista"/>
        <w:numPr>
          <w:ilvl w:val="0"/>
          <w:numId w:val="3"/>
        </w:numPr>
      </w:pPr>
      <w:r>
        <w:t xml:space="preserve">La columna marcada con #5, indica el inicio de la ventana de espera, por ejemplo: el corte marcado como 043000 (04:30 </w:t>
      </w:r>
      <w:proofErr w:type="spellStart"/>
      <w:r>
        <w:t>Hrs</w:t>
      </w:r>
      <w:proofErr w:type="spellEnd"/>
      <w:r>
        <w:t xml:space="preserve">), su ventana para esperar el </w:t>
      </w:r>
      <w:proofErr w:type="spellStart"/>
      <w:r>
        <w:t>cue</w:t>
      </w:r>
      <w:proofErr w:type="spellEnd"/>
      <w:r>
        <w:t xml:space="preserve"> </w:t>
      </w:r>
      <w:proofErr w:type="spellStart"/>
      <w:r>
        <w:t>tone</w:t>
      </w:r>
      <w:proofErr w:type="spellEnd"/>
      <w:r>
        <w:t xml:space="preserve">, comenzará a las 0400 (04:00 </w:t>
      </w:r>
      <w:proofErr w:type="spellStart"/>
      <w:r>
        <w:t>Hrs</w:t>
      </w:r>
      <w:proofErr w:type="spellEnd"/>
      <w:r>
        <w:t>). Es decir, 30 min antes del horario de programación.</w:t>
      </w:r>
    </w:p>
    <w:p w:rsidR="009459A1" w:rsidRDefault="009459A1" w:rsidP="00E21B75">
      <w:pPr>
        <w:pStyle w:val="Prrafodelista"/>
        <w:numPr>
          <w:ilvl w:val="0"/>
          <w:numId w:val="3"/>
        </w:numPr>
      </w:pPr>
      <w:r>
        <w:lastRenderedPageBreak/>
        <w:t xml:space="preserve">La columna con el #6 informa el tiempo de espera de cada corte comercial, por ejemplo el evento de las </w:t>
      </w:r>
      <w:r>
        <w:t xml:space="preserve">043000 (04:30 </w:t>
      </w:r>
      <w:proofErr w:type="spellStart"/>
      <w:r>
        <w:t>Hrs</w:t>
      </w:r>
      <w:proofErr w:type="spellEnd"/>
      <w:r>
        <w:t>),</w:t>
      </w:r>
      <w:r>
        <w:t xml:space="preserve"> con una ventana de 0100= 1 hora. Si tomamos de referencia la información de la columna 5 en donde informa que la ventana inicia a las 0400 (04:00 </w:t>
      </w:r>
      <w:proofErr w:type="spellStart"/>
      <w:r>
        <w:t>Hrs</w:t>
      </w:r>
      <w:proofErr w:type="spellEnd"/>
      <w:r>
        <w:t xml:space="preserve">) entonces la ventana finalizará a las 0500 (05:00 </w:t>
      </w:r>
      <w:proofErr w:type="spellStart"/>
      <w:r>
        <w:t>Hrs</w:t>
      </w:r>
      <w:proofErr w:type="spellEnd"/>
      <w:r>
        <w:t>).</w:t>
      </w:r>
    </w:p>
    <w:p w:rsidR="009459A1" w:rsidRDefault="007B4596" w:rsidP="00E21B75">
      <w:pPr>
        <w:pStyle w:val="Prrafodelista"/>
        <w:numPr>
          <w:ilvl w:val="0"/>
          <w:numId w:val="3"/>
        </w:numPr>
      </w:pPr>
      <w:r>
        <w:t xml:space="preserve">La columna marcada con #7 se refiere al </w:t>
      </w:r>
      <w:r w:rsidR="00DB77B1">
        <w:t>número</w:t>
      </w:r>
      <w:r>
        <w:t xml:space="preserve"> de corte</w:t>
      </w:r>
      <w:r w:rsidR="00CA6B0A">
        <w:t xml:space="preserve"> en un evento especial (</w:t>
      </w:r>
      <w:proofErr w:type="spellStart"/>
      <w:r w:rsidR="00CA6B0A">
        <w:t>Superbowl</w:t>
      </w:r>
      <w:proofErr w:type="spellEnd"/>
      <w:r w:rsidR="00CA6B0A">
        <w:t xml:space="preserve">, </w:t>
      </w:r>
      <w:proofErr w:type="spellStart"/>
      <w:r w:rsidR="00CA6B0A">
        <w:t>Oscars</w:t>
      </w:r>
      <w:proofErr w:type="spellEnd"/>
      <w:r w:rsidR="00CA6B0A">
        <w:t xml:space="preserve">, Champions ligue </w:t>
      </w:r>
      <w:proofErr w:type="spellStart"/>
      <w:r w:rsidR="00CA6B0A">
        <w:t>etc</w:t>
      </w:r>
      <w:proofErr w:type="spellEnd"/>
      <w:r w:rsidR="00CA6B0A">
        <w:t>). Cuando la programación es normal sin evento especial, los cortes siempre serán 001 como se muestra en la imagen de ejemplificación anteriormente mostrada. Cuando</w:t>
      </w:r>
      <w:r w:rsidR="002D0469">
        <w:t xml:space="preserve"> tiene evento especial los cortes se identifican con un número consecutivo: 001, 002, 003 etc. Las columna 5, mostrará durante los cortes del evento la hora inicial de este.</w:t>
      </w:r>
    </w:p>
    <w:p w:rsidR="002D0469" w:rsidRDefault="002D0469" w:rsidP="002D0469">
      <w:r>
        <w:t xml:space="preserve">En la imagen abajo, se muestra un archivo SCH con tonos sus cortes con un evento especial de 9:00 </w:t>
      </w:r>
      <w:proofErr w:type="spellStart"/>
      <w:r>
        <w:t>Hrs</w:t>
      </w:r>
      <w:proofErr w:type="spellEnd"/>
      <w:r>
        <w:t xml:space="preserve"> a 23:59 </w:t>
      </w:r>
      <w:proofErr w:type="spellStart"/>
      <w:r>
        <w:t>Hrs</w:t>
      </w:r>
      <w:proofErr w:type="spellEnd"/>
      <w:r>
        <w:t xml:space="preserve">. </w:t>
      </w:r>
      <w:proofErr w:type="spellStart"/>
      <w:r>
        <w:t>Notece</w:t>
      </w:r>
      <w:proofErr w:type="spellEnd"/>
      <w:r>
        <w:t xml:space="preserve"> la información de las columnas 5 y 6 </w:t>
      </w:r>
    </w:p>
    <w:p w:rsidR="007159AF" w:rsidRDefault="00C61EF0" w:rsidP="007159AF">
      <w:r>
        <w:rPr>
          <w:noProof/>
          <w:lang w:eastAsia="es-MX"/>
        </w:rPr>
        <w:drawing>
          <wp:inline distT="0" distB="0" distL="0" distR="0">
            <wp:extent cx="5613400" cy="306895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68955"/>
                    </a:xfrm>
                    <a:prstGeom prst="rect">
                      <a:avLst/>
                    </a:prstGeom>
                    <a:noFill/>
                    <a:ln>
                      <a:noFill/>
                    </a:ln>
                  </pic:spPr>
                </pic:pic>
              </a:graphicData>
            </a:graphic>
          </wp:inline>
        </w:drawing>
      </w:r>
    </w:p>
    <w:p w:rsidR="00C61EF0" w:rsidRDefault="00C61EF0" w:rsidP="00C61EF0">
      <w:pPr>
        <w:pStyle w:val="Prrafodelista"/>
        <w:numPr>
          <w:ilvl w:val="0"/>
          <w:numId w:val="3"/>
        </w:numPr>
      </w:pPr>
      <w:r>
        <w:t>La columna marcada con el #8, hace referencia sobre la posición del spot dentro de cada corte comercial:</w:t>
      </w:r>
    </w:p>
    <w:p w:rsidR="00C61EF0" w:rsidRDefault="00C61EF0" w:rsidP="00C61EF0">
      <w:r>
        <w:rPr>
          <w:noProof/>
          <w:lang w:eastAsia="es-MX"/>
        </w:rPr>
        <w:drawing>
          <wp:inline distT="0" distB="0" distL="0" distR="0">
            <wp:extent cx="5605780" cy="4927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780" cy="492760"/>
                    </a:xfrm>
                    <a:prstGeom prst="rect">
                      <a:avLst/>
                    </a:prstGeom>
                    <a:noFill/>
                    <a:ln>
                      <a:noFill/>
                    </a:ln>
                  </pic:spPr>
                </pic:pic>
              </a:graphicData>
            </a:graphic>
          </wp:inline>
        </w:drawing>
      </w:r>
    </w:p>
    <w:p w:rsidR="00EA1622" w:rsidRDefault="00EA1622" w:rsidP="00C61EF0"/>
    <w:p w:rsidR="00C61EF0" w:rsidRDefault="00C61EF0" w:rsidP="00C61EF0">
      <w:r>
        <w:t>En este ejemplo arriba, el spot que saldrá primero en la inserción será el que está marcado como 001, posteriormente el 002 y por último el 003.</w:t>
      </w:r>
    </w:p>
    <w:p w:rsidR="00EA1622" w:rsidRDefault="00EA1622" w:rsidP="00C61EF0"/>
    <w:p w:rsidR="00C61EF0" w:rsidRDefault="00C61EF0" w:rsidP="00C61EF0">
      <w:pPr>
        <w:pStyle w:val="Prrafodelista"/>
        <w:numPr>
          <w:ilvl w:val="0"/>
          <w:numId w:val="3"/>
        </w:numPr>
      </w:pPr>
      <w:r>
        <w:t xml:space="preserve">La columna 9, indica la duración de cada spot. Si por ejemplo tenemos el valor 000010= 10 </w:t>
      </w:r>
      <w:proofErr w:type="spellStart"/>
      <w:r>
        <w:t>seg</w:t>
      </w:r>
      <w:proofErr w:type="spellEnd"/>
      <w:r>
        <w:t xml:space="preserve">; 000030= 30 </w:t>
      </w:r>
      <w:proofErr w:type="spellStart"/>
      <w:r>
        <w:t>seg</w:t>
      </w:r>
      <w:proofErr w:type="spellEnd"/>
      <w:r>
        <w:t>; 000100= 1 minuto etc.</w:t>
      </w:r>
    </w:p>
    <w:p w:rsidR="00C61EF0" w:rsidRDefault="00EA1622" w:rsidP="00C61EF0">
      <w:pPr>
        <w:pStyle w:val="Prrafodelista"/>
        <w:numPr>
          <w:ilvl w:val="0"/>
          <w:numId w:val="3"/>
        </w:numPr>
      </w:pPr>
      <w:r>
        <w:lastRenderedPageBreak/>
        <w:t>El valor de la columna 10 solo funciona en archivos VER, en archivos SCH el valor siempre será “000000”</w:t>
      </w:r>
    </w:p>
    <w:p w:rsidR="00EA1622" w:rsidRDefault="00EA1622" w:rsidP="00EA1622">
      <w:r>
        <w:rPr>
          <w:noProof/>
          <w:lang w:eastAsia="es-MX"/>
        </w:rPr>
        <w:drawing>
          <wp:inline distT="0" distB="0" distL="0" distR="0">
            <wp:extent cx="5605780" cy="124841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1248410"/>
                    </a:xfrm>
                    <a:prstGeom prst="rect">
                      <a:avLst/>
                    </a:prstGeom>
                    <a:noFill/>
                    <a:ln>
                      <a:noFill/>
                    </a:ln>
                  </pic:spPr>
                </pic:pic>
              </a:graphicData>
            </a:graphic>
          </wp:inline>
        </w:drawing>
      </w:r>
    </w:p>
    <w:p w:rsidR="00EA1622" w:rsidRDefault="00EA1622" w:rsidP="00EA1622">
      <w:r>
        <w:t xml:space="preserve">En la imagen arriba, se puede apreciar como los spots del corte de las 10:45 </w:t>
      </w:r>
      <w:proofErr w:type="spellStart"/>
      <w:r>
        <w:t>Hrs</w:t>
      </w:r>
      <w:proofErr w:type="spellEnd"/>
      <w:r>
        <w:t xml:space="preserve"> fueron transmitidos 15 min antes.</w:t>
      </w:r>
    </w:p>
    <w:p w:rsidR="00EA1622" w:rsidRDefault="00EA1622" w:rsidP="00EA1622">
      <w:pPr>
        <w:pStyle w:val="Prrafodelista"/>
        <w:numPr>
          <w:ilvl w:val="0"/>
          <w:numId w:val="3"/>
        </w:numPr>
      </w:pPr>
      <w:r>
        <w:t>Funciona solo para el archivo VER, en archivo SCH muestra el valor “00000000”. Este valor indica cuantos segundos del spot fueron transmitidos por el sistema de inserción.</w:t>
      </w:r>
    </w:p>
    <w:p w:rsidR="004A5E64" w:rsidRDefault="004A5E64" w:rsidP="004A5E64">
      <w:r>
        <w:rPr>
          <w:noProof/>
          <w:lang w:eastAsia="es-MX"/>
        </w:rPr>
        <w:drawing>
          <wp:inline distT="0" distB="0" distL="0" distR="0">
            <wp:extent cx="5605780" cy="1582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780" cy="1582420"/>
                    </a:xfrm>
                    <a:prstGeom prst="rect">
                      <a:avLst/>
                    </a:prstGeom>
                    <a:noFill/>
                    <a:ln>
                      <a:noFill/>
                    </a:ln>
                  </pic:spPr>
                </pic:pic>
              </a:graphicData>
            </a:graphic>
          </wp:inline>
        </w:drawing>
      </w:r>
    </w:p>
    <w:p w:rsidR="004A5E64" w:rsidRDefault="004A5E64" w:rsidP="004A5E64">
      <w:r>
        <w:t xml:space="preserve">Este valor es muy útil cuando por error, se programan duraciones incorrectas. Por ejemplo, que el spot estuviera programado de 20 </w:t>
      </w:r>
      <w:proofErr w:type="spellStart"/>
      <w:r>
        <w:t>seg</w:t>
      </w:r>
      <w:proofErr w:type="spellEnd"/>
      <w:r>
        <w:t xml:space="preserve"> y el spot en la realidad durará 30 </w:t>
      </w:r>
      <w:proofErr w:type="spellStart"/>
      <w:r>
        <w:t>seg</w:t>
      </w:r>
      <w:proofErr w:type="spellEnd"/>
      <w:r>
        <w:t>. Podría ser que se generará una alarma de alerta.</w:t>
      </w:r>
    </w:p>
    <w:p w:rsidR="004A5E64" w:rsidRDefault="004A5E64" w:rsidP="004A5E64">
      <w:pPr>
        <w:pStyle w:val="Prrafodelista"/>
        <w:numPr>
          <w:ilvl w:val="0"/>
          <w:numId w:val="3"/>
        </w:numPr>
      </w:pPr>
      <w:r>
        <w:t xml:space="preserve">Columna # 12, </w:t>
      </w:r>
      <w:r w:rsidR="004D0AD8">
        <w:t>solo se utiliza con archivos VER, archivos SCH se mostrará como “000”. Esta columna sirve para corroborar el orden como fueron transmitidos los spots programados:</w:t>
      </w:r>
    </w:p>
    <w:p w:rsidR="004D0AD8" w:rsidRDefault="004D0AD8" w:rsidP="004D0AD8">
      <w:r>
        <w:rPr>
          <w:noProof/>
          <w:lang w:eastAsia="es-MX"/>
        </w:rPr>
        <w:drawing>
          <wp:inline distT="0" distB="0" distL="0" distR="0">
            <wp:extent cx="5605780" cy="14312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780" cy="1431290"/>
                    </a:xfrm>
                    <a:prstGeom prst="rect">
                      <a:avLst/>
                    </a:prstGeom>
                    <a:noFill/>
                    <a:ln>
                      <a:noFill/>
                    </a:ln>
                  </pic:spPr>
                </pic:pic>
              </a:graphicData>
            </a:graphic>
          </wp:inline>
        </w:drawing>
      </w:r>
    </w:p>
    <w:p w:rsidR="004D0AD8" w:rsidRDefault="004D0AD8" w:rsidP="004D0AD8"/>
    <w:p w:rsidR="004D0AD8" w:rsidRDefault="004D0AD8" w:rsidP="004D0AD8"/>
    <w:p w:rsidR="004D0AD8" w:rsidRDefault="004D0AD8" w:rsidP="004D0AD8"/>
    <w:p w:rsidR="004D0AD8" w:rsidRDefault="004D0AD8" w:rsidP="004D0AD8">
      <w:pPr>
        <w:pStyle w:val="Prrafodelista"/>
        <w:numPr>
          <w:ilvl w:val="0"/>
          <w:numId w:val="3"/>
        </w:numPr>
      </w:pPr>
      <w:r>
        <w:lastRenderedPageBreak/>
        <w:t>Columna # 13, es la identificación del spot, este Spot Id es el nombre del video con el que sube al sistema de Sea Change.</w:t>
      </w:r>
    </w:p>
    <w:p w:rsidR="004D0AD8" w:rsidRDefault="004D0AD8" w:rsidP="004D0AD8">
      <w:pPr>
        <w:ind w:left="360"/>
      </w:pPr>
      <w:r>
        <w:rPr>
          <w:noProof/>
          <w:lang w:eastAsia="es-MX"/>
        </w:rPr>
        <w:drawing>
          <wp:inline distT="0" distB="0" distL="0" distR="0" wp14:anchorId="26B9B958" wp14:editId="3E081992">
            <wp:extent cx="5613621" cy="874428"/>
            <wp:effectExtent l="0" t="0" r="635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0022" cy="876983"/>
                    </a:xfrm>
                    <a:prstGeom prst="rect">
                      <a:avLst/>
                    </a:prstGeom>
                    <a:noFill/>
                    <a:ln>
                      <a:noFill/>
                    </a:ln>
                  </pic:spPr>
                </pic:pic>
              </a:graphicData>
            </a:graphic>
          </wp:inline>
        </w:drawing>
      </w:r>
    </w:p>
    <w:p w:rsidR="004D0AD8" w:rsidRDefault="004D0AD8" w:rsidP="004D0AD8"/>
    <w:p w:rsidR="004D0AD8" w:rsidRDefault="00F16889" w:rsidP="004D0AD8">
      <w:pPr>
        <w:pStyle w:val="Prrafodelista"/>
        <w:numPr>
          <w:ilvl w:val="0"/>
          <w:numId w:val="3"/>
        </w:numPr>
      </w:pPr>
      <w:r>
        <w:t>El siguiente campo es el Status CODE, el cual indica el status de como el spot fue transmitido. Actualmente se usa el “0001” para indicar inserción correcta, y “0002” para indicar</w:t>
      </w:r>
      <w:r w:rsidR="00AB7DC1">
        <w:t xml:space="preserve">  que no  hubo inserción, aunque no indica el motivo.</w:t>
      </w:r>
    </w:p>
    <w:p w:rsidR="00AB7DC1" w:rsidRDefault="00AB7DC1" w:rsidP="00AB7DC1">
      <w:r>
        <w:t>El sistema de Sea Change ofrece una serie de códigos adiciónales que indican el motivo por el que falló una inserción (actualmente no utilizado):</w:t>
      </w:r>
    </w:p>
    <w:p w:rsidR="00AB7DC1" w:rsidRDefault="00AB7DC1" w:rsidP="00AB7DC1">
      <w:r>
        <w:rPr>
          <w:noProof/>
          <w:lang w:eastAsia="es-MX"/>
        </w:rPr>
        <w:drawing>
          <wp:inline distT="0" distB="0" distL="0" distR="0">
            <wp:extent cx="5971540" cy="26079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2607945"/>
                    </a:xfrm>
                    <a:prstGeom prst="rect">
                      <a:avLst/>
                    </a:prstGeom>
                    <a:noFill/>
                    <a:ln>
                      <a:noFill/>
                    </a:ln>
                  </pic:spPr>
                </pic:pic>
              </a:graphicData>
            </a:graphic>
          </wp:inline>
        </w:drawing>
      </w:r>
    </w:p>
    <w:p w:rsidR="004A5E64" w:rsidRDefault="00AB7DC1" w:rsidP="004A5E64">
      <w:r>
        <w:t>Otros códigos adicionales:</w:t>
      </w:r>
    </w:p>
    <w:p w:rsidR="00AB7DC1" w:rsidRDefault="00AB7DC1" w:rsidP="004A5E64"/>
    <w:p w:rsidR="00AB7DC1" w:rsidRPr="00AB7DC1" w:rsidRDefault="00AB7DC1" w:rsidP="004A5E64">
      <w:pPr>
        <w:rPr>
          <w:lang w:val="en-US"/>
        </w:rPr>
      </w:pPr>
      <w:r w:rsidRPr="00AB7DC1">
        <w:rPr>
          <w:rFonts w:ascii="Arial" w:hAnsi="Arial" w:cs="Arial"/>
          <w:sz w:val="20"/>
          <w:szCs w:val="20"/>
          <w:lang w:val="en-US"/>
        </w:rPr>
        <w:t>    Status   |  SPOTCONFLICTS  |              CCMS </w:t>
      </w:r>
      <w:r w:rsidRPr="00AB7DC1">
        <w:rPr>
          <w:rFonts w:ascii="Arial" w:hAnsi="Arial" w:cs="Arial"/>
          <w:sz w:val="20"/>
          <w:szCs w:val="20"/>
          <w:shd w:val="clear" w:color="auto" w:fill="FFFFCC"/>
          <w:lang w:val="en-US"/>
        </w:rPr>
        <w:t>Extended</w:t>
      </w:r>
      <w:r w:rsidRPr="00AB7DC1">
        <w:rPr>
          <w:rFonts w:ascii="Arial" w:hAnsi="Arial" w:cs="Arial"/>
          <w:sz w:val="20"/>
          <w:szCs w:val="20"/>
          <w:lang w:val="en-US"/>
        </w:rPr>
        <w:t> Error Text</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0004    |                 |  Failed, Bypass On</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0005    |                 |  Failed, Logging Turned Off</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0006    |       7,8       |  Failed, Bad Video</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r>
      <w:r w:rsidRPr="00AB7DC1">
        <w:rPr>
          <w:rFonts w:ascii="Arial" w:hAnsi="Arial" w:cs="Arial"/>
          <w:sz w:val="20"/>
          <w:szCs w:val="20"/>
          <w:lang w:val="en-US"/>
        </w:rPr>
        <w:lastRenderedPageBreak/>
        <w:t>           0008    |        12       |  Failed, User Abort</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0009    |        17       |  Failed, Inserter Abort</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0010    |        15       |  Failed, Device Not Ready</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0012    |      10,11      |  Failed, Unknown Error</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0013    |        4        |  Failed, Time Out</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0014    |        5        |  Failed, Device Time Out</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0015    |        3        |  Failed, System Error</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0016    |      18,19      |  Failed, Operator Error</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0017    |        21       |  Failed, Inserter Busy</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0018    |       6,20      |  Failed, Insertion Conflict</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0019    |                 |  Failed, Directory Error</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0020    |       1,16      |  Failed, No Ad Copy In Inserter</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0021    |        13       |  Failed, Cued Late</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0022    |        9        |  Failed, Channel Collision</w:t>
      </w:r>
      <w:r w:rsidRPr="00AB7DC1">
        <w:rPr>
          <w:rFonts w:ascii="Arial" w:hAnsi="Arial" w:cs="Arial"/>
          <w:sz w:val="20"/>
          <w:szCs w:val="20"/>
          <w:lang w:val="en-US"/>
        </w:rPr>
        <w:br/>
        <w:t>      -------------+-----------------+---------------------------------------------------</w:t>
      </w:r>
      <w:r w:rsidRPr="00AB7DC1">
        <w:rPr>
          <w:rFonts w:ascii="Arial" w:hAnsi="Arial" w:cs="Arial"/>
          <w:sz w:val="20"/>
          <w:szCs w:val="20"/>
          <w:lang w:val="en-US"/>
        </w:rPr>
        <w:br/>
        <w:t>                   |                 |</w:t>
      </w:r>
      <w:r w:rsidRPr="00AB7DC1">
        <w:rPr>
          <w:rFonts w:ascii="Arial" w:hAnsi="Arial" w:cs="Arial"/>
          <w:sz w:val="20"/>
          <w:szCs w:val="20"/>
          <w:lang w:val="en-US"/>
        </w:rPr>
        <w:br/>
        <w:t>           0023    |        14       |  Failed, No Cue In Window</w:t>
      </w:r>
    </w:p>
    <w:p w:rsidR="004A5E64" w:rsidRPr="00AB7DC1" w:rsidRDefault="004A5E64" w:rsidP="004A5E64">
      <w:pPr>
        <w:rPr>
          <w:lang w:val="en-US"/>
        </w:rPr>
      </w:pPr>
    </w:p>
    <w:p w:rsidR="004A5E64" w:rsidRPr="00AB7DC1" w:rsidRDefault="004A5E64" w:rsidP="00AB7DC1">
      <w:pPr>
        <w:ind w:left="-426"/>
        <w:rPr>
          <w:lang w:val="en-US"/>
        </w:rPr>
      </w:pPr>
    </w:p>
    <w:p w:rsidR="004A5E64" w:rsidRPr="00AB7DC1" w:rsidRDefault="004A5E64" w:rsidP="004A5E64">
      <w:pPr>
        <w:rPr>
          <w:lang w:val="en-US"/>
        </w:rPr>
      </w:pPr>
    </w:p>
    <w:p w:rsidR="00EA1622" w:rsidRPr="00AB7DC1" w:rsidRDefault="00EA1622" w:rsidP="00EA1622">
      <w:pPr>
        <w:rPr>
          <w:lang w:val="en-US"/>
        </w:rPr>
      </w:pPr>
    </w:p>
    <w:p w:rsidR="00C61EF0" w:rsidRDefault="005A142A" w:rsidP="005A142A">
      <w:pPr>
        <w:pStyle w:val="Prrafodelista"/>
        <w:numPr>
          <w:ilvl w:val="0"/>
          <w:numId w:val="3"/>
        </w:numPr>
      </w:pPr>
      <w:r w:rsidRPr="005A142A">
        <w:lastRenderedPageBreak/>
        <w:t>La columna #15 Muestra inf</w:t>
      </w:r>
      <w:r>
        <w:t xml:space="preserve">ormación del nombre del cliente (Máximo 24 Caracteres, después de esto, desplaza información de otras columnas OJO). Este campo, no soporta caracteres especiales como ñ¨´ </w:t>
      </w:r>
    </w:p>
    <w:p w:rsidR="005A142A" w:rsidRDefault="005A142A" w:rsidP="005A142A">
      <w:r>
        <w:rPr>
          <w:noProof/>
          <w:lang w:eastAsia="es-MX"/>
        </w:rPr>
        <w:drawing>
          <wp:inline distT="0" distB="0" distL="0" distR="0">
            <wp:extent cx="5279390" cy="12960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1296035"/>
                    </a:xfrm>
                    <a:prstGeom prst="rect">
                      <a:avLst/>
                    </a:prstGeom>
                    <a:noFill/>
                    <a:ln>
                      <a:noFill/>
                    </a:ln>
                  </pic:spPr>
                </pic:pic>
              </a:graphicData>
            </a:graphic>
          </wp:inline>
        </w:drawing>
      </w:r>
    </w:p>
    <w:p w:rsidR="005A142A" w:rsidRDefault="005A142A" w:rsidP="005A142A">
      <w:pPr>
        <w:pStyle w:val="Prrafodelista"/>
        <w:numPr>
          <w:ilvl w:val="0"/>
          <w:numId w:val="3"/>
        </w:numPr>
      </w:pPr>
      <w:r>
        <w:t xml:space="preserve">Nombre del spot, (máximo 19 Caracteres, después de esto, desplaza información de otras columnas, OJO). </w:t>
      </w:r>
      <w:r>
        <w:t xml:space="preserve">). Este campo, no soporta caracteres especiales como ñ¨´ </w:t>
      </w:r>
    </w:p>
    <w:p w:rsidR="005A142A" w:rsidRDefault="005A142A" w:rsidP="005A142A">
      <w:pPr>
        <w:pStyle w:val="Prrafodelista"/>
      </w:pPr>
    </w:p>
    <w:p w:rsidR="005A142A" w:rsidRDefault="005A142A" w:rsidP="005A142A">
      <w:r>
        <w:rPr>
          <w:noProof/>
          <w:lang w:eastAsia="es-MX"/>
        </w:rPr>
        <w:drawing>
          <wp:inline distT="0" distB="0" distL="0" distR="0">
            <wp:extent cx="5048885" cy="125603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885" cy="1256030"/>
                    </a:xfrm>
                    <a:prstGeom prst="rect">
                      <a:avLst/>
                    </a:prstGeom>
                    <a:noFill/>
                    <a:ln>
                      <a:noFill/>
                    </a:ln>
                  </pic:spPr>
                </pic:pic>
              </a:graphicData>
            </a:graphic>
          </wp:inline>
        </w:drawing>
      </w:r>
    </w:p>
    <w:p w:rsidR="005A142A" w:rsidRDefault="00D81C11" w:rsidP="005A142A">
      <w:pPr>
        <w:pStyle w:val="Prrafodelista"/>
        <w:numPr>
          <w:ilvl w:val="0"/>
          <w:numId w:val="3"/>
        </w:numPr>
      </w:pPr>
      <w:r>
        <w:t>Índica</w:t>
      </w:r>
      <w:r w:rsidR="005A142A">
        <w:t xml:space="preserve"> la prioridad del spot, Pagado, </w:t>
      </w:r>
      <w:r>
        <w:t>Cortesía</w:t>
      </w:r>
      <w:r w:rsidR="005A142A">
        <w:t>, Intercambio Megacable (interno)</w:t>
      </w:r>
      <w:r>
        <w:t xml:space="preserve"> y Relleno.</w:t>
      </w:r>
    </w:p>
    <w:p w:rsidR="00D81C11" w:rsidRDefault="00D81C11" w:rsidP="00D81C11">
      <w:r>
        <w:rPr>
          <w:noProof/>
          <w:lang w:eastAsia="es-MX"/>
        </w:rPr>
        <w:drawing>
          <wp:inline distT="0" distB="0" distL="0" distR="0">
            <wp:extent cx="5144770" cy="15982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4770" cy="1598295"/>
                    </a:xfrm>
                    <a:prstGeom prst="rect">
                      <a:avLst/>
                    </a:prstGeom>
                    <a:noFill/>
                    <a:ln>
                      <a:noFill/>
                    </a:ln>
                  </pic:spPr>
                </pic:pic>
              </a:graphicData>
            </a:graphic>
          </wp:inline>
        </w:drawing>
      </w:r>
    </w:p>
    <w:p w:rsidR="00D81C11" w:rsidRDefault="00D81C11" w:rsidP="00D81C11"/>
    <w:p w:rsidR="00D81C11" w:rsidRDefault="00D81C11" w:rsidP="00D81C11"/>
    <w:p w:rsidR="00D81C11" w:rsidRPr="005A142A" w:rsidRDefault="00D81C11" w:rsidP="00D81C11"/>
    <w:p w:rsidR="005A142A" w:rsidRPr="005A142A" w:rsidRDefault="005A142A" w:rsidP="007159AF"/>
    <w:sectPr w:rsidR="005A142A" w:rsidRPr="005A142A" w:rsidSect="00AB7DC1">
      <w:pgSz w:w="12240" w:h="15840"/>
      <w:pgMar w:top="993" w:right="1701"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631"/>
    <w:multiLevelType w:val="hybridMultilevel"/>
    <w:tmpl w:val="1BD04CF8"/>
    <w:lvl w:ilvl="0" w:tplc="080A000F">
      <w:start w:val="1"/>
      <w:numFmt w:val="decimal"/>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1">
    <w:nsid w:val="41A45F55"/>
    <w:multiLevelType w:val="hybridMultilevel"/>
    <w:tmpl w:val="EFB0BE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1FF5EC5"/>
    <w:multiLevelType w:val="hybridMultilevel"/>
    <w:tmpl w:val="EFB0BE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ED95D22"/>
    <w:multiLevelType w:val="hybridMultilevel"/>
    <w:tmpl w:val="68A4DA0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AC"/>
    <w:rsid w:val="002033CF"/>
    <w:rsid w:val="002421E4"/>
    <w:rsid w:val="002D0469"/>
    <w:rsid w:val="004812C9"/>
    <w:rsid w:val="004A5E64"/>
    <w:rsid w:val="004D0AD8"/>
    <w:rsid w:val="00515645"/>
    <w:rsid w:val="00577EED"/>
    <w:rsid w:val="005A142A"/>
    <w:rsid w:val="007159AF"/>
    <w:rsid w:val="007A0A34"/>
    <w:rsid w:val="007B4596"/>
    <w:rsid w:val="009459A1"/>
    <w:rsid w:val="00962BBA"/>
    <w:rsid w:val="00AB7DC1"/>
    <w:rsid w:val="00B33D90"/>
    <w:rsid w:val="00BE0FAC"/>
    <w:rsid w:val="00C61EF0"/>
    <w:rsid w:val="00C838DD"/>
    <w:rsid w:val="00CA6B0A"/>
    <w:rsid w:val="00D81C11"/>
    <w:rsid w:val="00DB77B1"/>
    <w:rsid w:val="00E21B75"/>
    <w:rsid w:val="00EA1622"/>
    <w:rsid w:val="00F07D94"/>
    <w:rsid w:val="00F16889"/>
    <w:rsid w:val="00FA7F9F"/>
    <w:rsid w:val="00FB30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0F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AC"/>
    <w:rPr>
      <w:rFonts w:ascii="Tahoma" w:hAnsi="Tahoma" w:cs="Tahoma"/>
      <w:sz w:val="16"/>
      <w:szCs w:val="16"/>
    </w:rPr>
  </w:style>
  <w:style w:type="paragraph" w:styleId="Prrafodelista">
    <w:name w:val="List Paragraph"/>
    <w:basedOn w:val="Normal"/>
    <w:uiPriority w:val="34"/>
    <w:qFormat/>
    <w:rsid w:val="00577EED"/>
    <w:pPr>
      <w:ind w:left="720"/>
      <w:contextualSpacing/>
    </w:pPr>
  </w:style>
  <w:style w:type="table" w:styleId="Tablaconcuadrcula">
    <w:name w:val="Table Grid"/>
    <w:basedOn w:val="Tablanormal"/>
    <w:uiPriority w:val="59"/>
    <w:rsid w:val="00FA7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0F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AC"/>
    <w:rPr>
      <w:rFonts w:ascii="Tahoma" w:hAnsi="Tahoma" w:cs="Tahoma"/>
      <w:sz w:val="16"/>
      <w:szCs w:val="16"/>
    </w:rPr>
  </w:style>
  <w:style w:type="paragraph" w:styleId="Prrafodelista">
    <w:name w:val="List Paragraph"/>
    <w:basedOn w:val="Normal"/>
    <w:uiPriority w:val="34"/>
    <w:qFormat/>
    <w:rsid w:val="00577EED"/>
    <w:pPr>
      <w:ind w:left="720"/>
      <w:contextualSpacing/>
    </w:pPr>
  </w:style>
  <w:style w:type="table" w:styleId="Tablaconcuadrcula">
    <w:name w:val="Table Grid"/>
    <w:basedOn w:val="Tablanormal"/>
    <w:uiPriority w:val="59"/>
    <w:rsid w:val="00FA7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7890">
      <w:bodyDiv w:val="1"/>
      <w:marLeft w:val="0"/>
      <w:marRight w:val="0"/>
      <w:marTop w:val="0"/>
      <w:marBottom w:val="0"/>
      <w:divBdr>
        <w:top w:val="none" w:sz="0" w:space="0" w:color="auto"/>
        <w:left w:val="none" w:sz="0" w:space="0" w:color="auto"/>
        <w:bottom w:val="none" w:sz="0" w:space="0" w:color="auto"/>
        <w:right w:val="none" w:sz="0" w:space="0" w:color="auto"/>
      </w:divBdr>
    </w:div>
    <w:div w:id="90972213">
      <w:bodyDiv w:val="1"/>
      <w:marLeft w:val="0"/>
      <w:marRight w:val="0"/>
      <w:marTop w:val="0"/>
      <w:marBottom w:val="0"/>
      <w:divBdr>
        <w:top w:val="none" w:sz="0" w:space="0" w:color="auto"/>
        <w:left w:val="none" w:sz="0" w:space="0" w:color="auto"/>
        <w:bottom w:val="none" w:sz="0" w:space="0" w:color="auto"/>
        <w:right w:val="none" w:sz="0" w:space="0" w:color="auto"/>
      </w:divBdr>
    </w:div>
    <w:div w:id="608708791">
      <w:bodyDiv w:val="1"/>
      <w:marLeft w:val="0"/>
      <w:marRight w:val="0"/>
      <w:marTop w:val="0"/>
      <w:marBottom w:val="0"/>
      <w:divBdr>
        <w:top w:val="none" w:sz="0" w:space="0" w:color="auto"/>
        <w:left w:val="none" w:sz="0" w:space="0" w:color="auto"/>
        <w:bottom w:val="none" w:sz="0" w:space="0" w:color="auto"/>
        <w:right w:val="none" w:sz="0" w:space="0" w:color="auto"/>
      </w:divBdr>
    </w:div>
    <w:div w:id="891308102">
      <w:bodyDiv w:val="1"/>
      <w:marLeft w:val="0"/>
      <w:marRight w:val="0"/>
      <w:marTop w:val="0"/>
      <w:marBottom w:val="0"/>
      <w:divBdr>
        <w:top w:val="none" w:sz="0" w:space="0" w:color="auto"/>
        <w:left w:val="none" w:sz="0" w:space="0" w:color="auto"/>
        <w:bottom w:val="none" w:sz="0" w:space="0" w:color="auto"/>
        <w:right w:val="none" w:sz="0" w:space="0" w:color="auto"/>
      </w:divBdr>
    </w:div>
    <w:div w:id="92904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191AC-74F8-471B-8EE4-9132F54A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10</Pages>
  <Words>1798</Words>
  <Characters>9893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2014-06-26T15:35:00Z</dcterms:created>
  <dcterms:modified xsi:type="dcterms:W3CDTF">2014-06-27T19:38:00Z</dcterms:modified>
</cp:coreProperties>
</file>