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D26" w:rsidRDefault="004B2641" w:rsidP="003E5D26">
      <w:pPr>
        <w:spacing w:after="0" w:line="240" w:lineRule="auto"/>
        <w:ind w:left="-284"/>
        <w:jc w:val="center"/>
        <w:rPr>
          <w:rFonts w:ascii="Arial" w:eastAsia="Times New Roman" w:hAnsi="Arial" w:cs="Arial"/>
          <w:b/>
          <w:color w:val="000050"/>
          <w:sz w:val="44"/>
          <w:szCs w:val="44"/>
          <w:lang w:val="es-ES" w:eastAsia="es-ES"/>
        </w:rPr>
      </w:pPr>
      <w:r>
        <w:rPr>
          <w:rFonts w:ascii="Arial" w:eastAsia="Times New Roman" w:hAnsi="Arial" w:cs="Arial"/>
          <w:b/>
          <w:noProof/>
          <w:color w:val="000050"/>
          <w:sz w:val="44"/>
          <w:szCs w:val="44"/>
          <w:lang w:eastAsia="es-MX"/>
        </w:rPr>
        <w:pict>
          <v:rect id="Rectangle 29" o:spid="_x0000_s1026" style="position:absolute;left:0;text-align:left;margin-left:-50.75pt;margin-top:-68.6pt;width:615pt;height:199.85pt;flip:x;z-index:25169100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" stroked="f">
            <v:fill color2="#767676" o:opacity2="0" rotate="t" focusposition="1" focussize="" focus="100%" type="gradientRadial">
              <o:fill v:ext="view" type="gradientCenter"/>
            </v:fill>
          </v:rect>
        </w:pict>
      </w:r>
      <w:r w:rsidR="006B22BE" w:rsidRPr="00841A22">
        <w:rPr>
          <w:rFonts w:ascii="Arial" w:eastAsia="Times New Roman" w:hAnsi="Arial" w:cs="Arial"/>
          <w:b/>
          <w:noProof/>
          <w:sz w:val="20"/>
          <w:szCs w:val="20"/>
          <w:lang w:eastAsia="es-MX"/>
        </w:rPr>
        <w:drawing>
          <wp:anchor distT="0" distB="0" distL="114300" distR="114300" simplePos="0" relativeHeight="251721728" behindDoc="0" locked="0" layoutInCell="1" allowOverlap="1">
            <wp:simplePos x="0" y="0"/>
            <wp:positionH relativeFrom="column">
              <wp:posOffset>-494665</wp:posOffset>
            </wp:positionH>
            <wp:positionV relativeFrom="paragraph">
              <wp:posOffset>-785495</wp:posOffset>
            </wp:positionV>
            <wp:extent cx="2700655" cy="819785"/>
            <wp:effectExtent l="0" t="0" r="0" b="0"/>
            <wp:wrapNone/>
            <wp:docPr id="8" name="Picture 3" descr="Copia de M Com Hrz col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opia de M Com Hrz color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0655" cy="819785"/>
                    </a:xfrm>
                    <a:prstGeom prst="rect">
                      <a:avLst/>
                    </a:prstGeom>
                    <a:noFill/>
                    <a:ln>
                      <a:noFill/>
                    </a:ln>
                    <a:extLst/>
                  </pic:spPr>
                </pic:pic>
              </a:graphicData>
            </a:graphic>
          </wp:anchor>
        </w:drawing>
      </w:r>
      <w:r w:rsidR="00694587">
        <w:rPr>
          <w:rFonts w:ascii="Arial" w:eastAsia="Times New Roman" w:hAnsi="Arial" w:cs="Arial"/>
          <w:b/>
          <w:noProof/>
          <w:color w:val="000050"/>
          <w:sz w:val="44"/>
          <w:szCs w:val="44"/>
          <w:lang w:eastAsia="es-MX"/>
        </w:rPr>
        <w:drawing>
          <wp:anchor distT="0" distB="0" distL="114300" distR="114300" simplePos="0" relativeHeight="251628544" behindDoc="0" locked="0" layoutInCell="1" allowOverlap="1">
            <wp:simplePos x="0" y="0"/>
            <wp:positionH relativeFrom="column">
              <wp:posOffset>-628650</wp:posOffset>
            </wp:positionH>
            <wp:positionV relativeFrom="paragraph">
              <wp:posOffset>-871220</wp:posOffset>
            </wp:positionV>
            <wp:extent cx="7766050" cy="147955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66050" cy="1479550"/>
                    </a:xfrm>
                    <a:prstGeom prst="rect">
                      <a:avLst/>
                    </a:prstGeom>
                    <a:noFill/>
                    <a:ln>
                      <a:noFill/>
                    </a:ln>
                  </pic:spPr>
                </pic:pic>
              </a:graphicData>
            </a:graphic>
          </wp:anchor>
        </w:drawing>
      </w:r>
    </w:p>
    <w:p w:rsidR="003E5D26" w:rsidRDefault="003E5D26" w:rsidP="003E5D26">
      <w:pPr>
        <w:spacing w:after="0" w:line="240" w:lineRule="auto"/>
        <w:ind w:left="-284"/>
        <w:jc w:val="center"/>
        <w:rPr>
          <w:rFonts w:ascii="Arial" w:eastAsia="Times New Roman" w:hAnsi="Arial" w:cs="Arial"/>
          <w:b/>
          <w:color w:val="000050"/>
          <w:sz w:val="44"/>
          <w:szCs w:val="44"/>
          <w:lang w:val="es-ES" w:eastAsia="es-ES"/>
        </w:rPr>
      </w:pPr>
    </w:p>
    <w:p w:rsidR="003E5D26" w:rsidRDefault="003E5D26" w:rsidP="003E5D26">
      <w:pPr>
        <w:spacing w:after="0" w:line="240" w:lineRule="auto"/>
        <w:ind w:left="-284"/>
        <w:jc w:val="center"/>
        <w:rPr>
          <w:rFonts w:ascii="Arial" w:eastAsia="Times New Roman" w:hAnsi="Arial" w:cs="Arial"/>
          <w:b/>
          <w:sz w:val="20"/>
          <w:szCs w:val="20"/>
          <w:lang w:val="es-ES" w:eastAsia="es-ES"/>
        </w:rPr>
      </w:pPr>
    </w:p>
    <w:p w:rsidR="002E5E59" w:rsidRPr="002E5E59" w:rsidRDefault="002E5E59" w:rsidP="002E5E59">
      <w:pPr>
        <w:spacing w:after="0" w:line="240" w:lineRule="auto"/>
        <w:ind w:left="-284"/>
        <w:jc w:val="right"/>
        <w:rPr>
          <w:rFonts w:ascii="Arial" w:eastAsia="Times New Roman" w:hAnsi="Arial" w:cs="Arial"/>
          <w:b/>
          <w:sz w:val="24"/>
          <w:szCs w:val="20"/>
          <w:lang w:val="es-ES" w:eastAsia="es-ES"/>
        </w:rPr>
      </w:pPr>
      <w:r w:rsidRPr="002E5E59">
        <w:rPr>
          <w:rFonts w:ascii="Arial" w:eastAsia="Times New Roman" w:hAnsi="Arial" w:cs="Arial"/>
          <w:b/>
          <w:sz w:val="24"/>
          <w:szCs w:val="20"/>
          <w:lang w:val="es-ES" w:eastAsia="es-ES"/>
        </w:rPr>
        <w:t xml:space="preserve">Fecha de Elaboración: </w:t>
      </w:r>
      <w:r w:rsidR="005F1B48">
        <w:rPr>
          <w:rFonts w:ascii="Arial" w:eastAsia="Times New Roman" w:hAnsi="Arial" w:cs="Arial"/>
          <w:b/>
          <w:sz w:val="24"/>
          <w:szCs w:val="20"/>
          <w:lang w:val="es-ES" w:eastAsia="es-ES"/>
        </w:rPr>
        <w:t>1</w:t>
      </w:r>
      <w:r w:rsidR="00D5475F">
        <w:rPr>
          <w:rFonts w:ascii="Arial" w:eastAsia="Times New Roman" w:hAnsi="Arial" w:cs="Arial"/>
          <w:b/>
          <w:sz w:val="24"/>
          <w:szCs w:val="20"/>
          <w:lang w:val="es-ES" w:eastAsia="es-ES"/>
        </w:rPr>
        <w:t>5</w:t>
      </w:r>
      <w:r w:rsidR="005F1B48">
        <w:rPr>
          <w:rFonts w:ascii="Arial" w:eastAsia="Times New Roman" w:hAnsi="Arial" w:cs="Arial"/>
          <w:b/>
          <w:sz w:val="24"/>
          <w:szCs w:val="20"/>
          <w:lang w:val="es-ES" w:eastAsia="es-ES"/>
        </w:rPr>
        <w:t>-May-2015</w:t>
      </w:r>
    </w:p>
    <w:p w:rsidR="002E5E59" w:rsidRDefault="002E5E59" w:rsidP="003E5D26">
      <w:pPr>
        <w:spacing w:after="0" w:line="240" w:lineRule="auto"/>
        <w:ind w:left="-284"/>
        <w:jc w:val="center"/>
        <w:rPr>
          <w:rFonts w:ascii="Arial" w:eastAsia="Times New Roman" w:hAnsi="Arial" w:cs="Arial"/>
          <w:b/>
          <w:sz w:val="40"/>
          <w:szCs w:val="20"/>
          <w:lang w:val="es-ES" w:eastAsia="es-ES"/>
        </w:rPr>
      </w:pPr>
    </w:p>
    <w:p w:rsidR="005F1B48" w:rsidRDefault="005F1B48" w:rsidP="003E5D26">
      <w:pPr>
        <w:spacing w:after="0" w:line="240" w:lineRule="auto"/>
        <w:ind w:left="-284"/>
        <w:jc w:val="center"/>
        <w:rPr>
          <w:rFonts w:ascii="Arial" w:eastAsia="Times New Roman" w:hAnsi="Arial" w:cs="Arial"/>
          <w:b/>
          <w:sz w:val="40"/>
          <w:szCs w:val="20"/>
          <w:lang w:val="es-ES" w:eastAsia="es-ES"/>
        </w:rPr>
      </w:pPr>
    </w:p>
    <w:p w:rsidR="005F1B48" w:rsidRDefault="005F1B48" w:rsidP="003E5D26">
      <w:pPr>
        <w:spacing w:after="0" w:line="240" w:lineRule="auto"/>
        <w:ind w:left="-284"/>
        <w:jc w:val="center"/>
        <w:rPr>
          <w:rFonts w:ascii="Arial" w:eastAsia="Times New Roman" w:hAnsi="Arial" w:cs="Arial"/>
          <w:b/>
          <w:sz w:val="40"/>
          <w:szCs w:val="20"/>
          <w:lang w:val="es-ES" w:eastAsia="es-ES"/>
        </w:rPr>
      </w:pPr>
    </w:p>
    <w:p w:rsidR="002E5E59" w:rsidRDefault="005F1B48" w:rsidP="003E5D26">
      <w:pPr>
        <w:spacing w:after="0" w:line="240" w:lineRule="auto"/>
        <w:ind w:left="-284"/>
        <w:jc w:val="center"/>
        <w:rPr>
          <w:rFonts w:ascii="Arial" w:eastAsia="Times New Roman" w:hAnsi="Arial" w:cs="Arial"/>
          <w:b/>
          <w:sz w:val="20"/>
          <w:szCs w:val="20"/>
          <w:lang w:val="es-ES" w:eastAsia="es-ES"/>
        </w:rPr>
      </w:pPr>
      <w:r w:rsidRPr="005F1B48">
        <w:rPr>
          <w:rFonts w:ascii="Arial" w:eastAsia="Times New Roman" w:hAnsi="Arial" w:cs="Arial"/>
          <w:b/>
          <w:sz w:val="40"/>
          <w:szCs w:val="20"/>
          <w:lang w:val="es-ES" w:eastAsia="es-ES"/>
        </w:rPr>
        <w:t>Explicación y Ejemplos Cálculo de Comisiones Publicidad</w:t>
      </w: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Pr="002E5E59" w:rsidRDefault="004D4E1D" w:rsidP="003E5D26">
      <w:pPr>
        <w:spacing w:after="0" w:line="240" w:lineRule="auto"/>
        <w:ind w:left="-284"/>
        <w:jc w:val="center"/>
        <w:rPr>
          <w:rFonts w:ascii="Arial" w:eastAsia="Times New Roman" w:hAnsi="Arial" w:cs="Arial"/>
          <w:b/>
          <w:i/>
          <w:sz w:val="20"/>
          <w:szCs w:val="20"/>
          <w:lang w:val="es-ES" w:eastAsia="es-ES"/>
        </w:rPr>
      </w:pPr>
      <w:r>
        <w:rPr>
          <w:rFonts w:ascii="Arial" w:eastAsia="Times New Roman" w:hAnsi="Arial" w:cs="Arial"/>
          <w:b/>
          <w:i/>
          <w:sz w:val="32"/>
          <w:szCs w:val="20"/>
          <w:lang w:val="es-ES" w:eastAsia="es-ES"/>
        </w:rPr>
        <w:t xml:space="preserve">Área de </w:t>
      </w:r>
      <w:r w:rsidR="002E5E59" w:rsidRPr="002E5E59">
        <w:rPr>
          <w:rFonts w:ascii="Arial" w:eastAsia="Times New Roman" w:hAnsi="Arial" w:cs="Arial"/>
          <w:b/>
          <w:i/>
          <w:sz w:val="32"/>
          <w:szCs w:val="20"/>
          <w:lang w:val="es-ES" w:eastAsia="es-ES"/>
        </w:rPr>
        <w:t>Calidad</w:t>
      </w: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Default="002E5E59" w:rsidP="003E5D26">
      <w:pPr>
        <w:spacing w:after="0" w:line="240" w:lineRule="auto"/>
        <w:ind w:left="-284"/>
        <w:jc w:val="center"/>
        <w:rPr>
          <w:rFonts w:ascii="Arial" w:eastAsia="Times New Roman" w:hAnsi="Arial" w:cs="Arial"/>
          <w:b/>
          <w:sz w:val="20"/>
          <w:szCs w:val="20"/>
          <w:lang w:val="es-ES" w:eastAsia="es-ES"/>
        </w:rPr>
      </w:pPr>
    </w:p>
    <w:p w:rsidR="002E5E59" w:rsidRPr="002E5E59" w:rsidRDefault="005F1B48" w:rsidP="003E5D26">
      <w:pPr>
        <w:spacing w:after="0" w:line="240" w:lineRule="auto"/>
        <w:ind w:left="-284"/>
        <w:jc w:val="center"/>
        <w:rPr>
          <w:rFonts w:ascii="Arial" w:eastAsia="Times New Roman" w:hAnsi="Arial" w:cs="Arial"/>
          <w:b/>
          <w:sz w:val="20"/>
          <w:szCs w:val="20"/>
          <w:lang w:val="es-ES" w:eastAsia="es-ES"/>
        </w:rPr>
      </w:pPr>
      <w:r>
        <w:rPr>
          <w:rFonts w:ascii="Arial" w:eastAsia="Times New Roman" w:hAnsi="Arial" w:cs="Arial"/>
          <w:b/>
          <w:sz w:val="20"/>
          <w:szCs w:val="20"/>
          <w:lang w:val="es-ES" w:eastAsia="es-ES"/>
        </w:rPr>
        <w:t>Elaborado por: MIP</w:t>
      </w:r>
      <w:r w:rsidR="002E5E59" w:rsidRPr="002E5E59">
        <w:rPr>
          <w:rFonts w:ascii="Arial" w:eastAsia="Times New Roman" w:hAnsi="Arial" w:cs="Arial"/>
          <w:b/>
          <w:sz w:val="20"/>
          <w:szCs w:val="20"/>
          <w:lang w:val="es-ES" w:eastAsia="es-ES"/>
        </w:rPr>
        <w:t xml:space="preserve">. Manuel </w:t>
      </w:r>
      <w:proofErr w:type="spellStart"/>
      <w:r w:rsidR="002E5E59" w:rsidRPr="002E5E59">
        <w:rPr>
          <w:rFonts w:ascii="Arial" w:eastAsia="Times New Roman" w:hAnsi="Arial" w:cs="Arial"/>
          <w:b/>
          <w:sz w:val="20"/>
          <w:szCs w:val="20"/>
          <w:lang w:val="es-ES" w:eastAsia="es-ES"/>
        </w:rPr>
        <w:t>Damken</w:t>
      </w:r>
      <w:proofErr w:type="spellEnd"/>
    </w:p>
    <w:p w:rsidR="002E5E59" w:rsidRDefault="002E5E59" w:rsidP="006464C3">
      <w:pPr>
        <w:autoSpaceDE w:val="0"/>
        <w:autoSpaceDN w:val="0"/>
        <w:adjustRightInd w:val="0"/>
        <w:rPr>
          <w:rFonts w:ascii="Arial" w:hAnsi="Arial" w:cs="Arial"/>
          <w:b/>
          <w:bCs/>
          <w:sz w:val="32"/>
          <w:szCs w:val="32"/>
          <w:u w:val="single"/>
        </w:rPr>
      </w:pPr>
    </w:p>
    <w:p w:rsidR="002E5E59" w:rsidRDefault="002E5E59" w:rsidP="006464C3">
      <w:pPr>
        <w:autoSpaceDE w:val="0"/>
        <w:autoSpaceDN w:val="0"/>
        <w:adjustRightInd w:val="0"/>
        <w:rPr>
          <w:rFonts w:ascii="Arial" w:hAnsi="Arial" w:cs="Arial"/>
          <w:b/>
          <w:bCs/>
          <w:sz w:val="32"/>
          <w:szCs w:val="32"/>
          <w:u w:val="single"/>
        </w:rPr>
      </w:pPr>
    </w:p>
    <w:p w:rsidR="005F1B48" w:rsidRDefault="005F1B48" w:rsidP="006464C3">
      <w:pPr>
        <w:autoSpaceDE w:val="0"/>
        <w:autoSpaceDN w:val="0"/>
        <w:adjustRightInd w:val="0"/>
        <w:rPr>
          <w:rFonts w:ascii="Arial" w:hAnsi="Arial" w:cs="Arial"/>
          <w:b/>
          <w:bCs/>
          <w:sz w:val="32"/>
          <w:szCs w:val="32"/>
          <w:u w:val="single"/>
        </w:rPr>
      </w:pPr>
    </w:p>
    <w:p w:rsidR="005F1B48" w:rsidRDefault="005F1B48" w:rsidP="006464C3">
      <w:pPr>
        <w:autoSpaceDE w:val="0"/>
        <w:autoSpaceDN w:val="0"/>
        <w:adjustRightInd w:val="0"/>
        <w:rPr>
          <w:rFonts w:ascii="Arial" w:hAnsi="Arial" w:cs="Arial"/>
          <w:b/>
          <w:bCs/>
          <w:sz w:val="32"/>
          <w:szCs w:val="32"/>
          <w:u w:val="single"/>
        </w:rPr>
      </w:pPr>
    </w:p>
    <w:p w:rsidR="005F1B48" w:rsidRDefault="005F1B48" w:rsidP="006464C3">
      <w:pPr>
        <w:autoSpaceDE w:val="0"/>
        <w:autoSpaceDN w:val="0"/>
        <w:adjustRightInd w:val="0"/>
        <w:rPr>
          <w:rFonts w:ascii="Arial" w:hAnsi="Arial" w:cs="Arial"/>
          <w:b/>
          <w:bCs/>
          <w:sz w:val="32"/>
          <w:szCs w:val="32"/>
          <w:u w:val="single"/>
        </w:rPr>
      </w:pPr>
    </w:p>
    <w:p w:rsidR="000C40F9" w:rsidRDefault="000C40F9" w:rsidP="006464C3">
      <w:pPr>
        <w:autoSpaceDE w:val="0"/>
        <w:autoSpaceDN w:val="0"/>
        <w:adjustRightInd w:val="0"/>
        <w:rPr>
          <w:rFonts w:ascii="Arial" w:hAnsi="Arial" w:cs="Arial"/>
          <w:b/>
          <w:bCs/>
          <w:sz w:val="32"/>
          <w:szCs w:val="32"/>
          <w:u w:val="single"/>
        </w:rPr>
      </w:pPr>
    </w:p>
    <w:p w:rsidR="006464C3" w:rsidRPr="001021B7" w:rsidRDefault="001021B7" w:rsidP="006464C3">
      <w:pPr>
        <w:autoSpaceDE w:val="0"/>
        <w:autoSpaceDN w:val="0"/>
        <w:adjustRightInd w:val="0"/>
        <w:rPr>
          <w:rFonts w:ascii="Arial" w:hAnsi="Arial" w:cs="Arial"/>
          <w:b/>
          <w:bCs/>
          <w:sz w:val="32"/>
          <w:szCs w:val="32"/>
          <w:u w:val="single"/>
        </w:rPr>
      </w:pPr>
      <w:proofErr w:type="spellStart"/>
      <w:r>
        <w:rPr>
          <w:rFonts w:ascii="Arial" w:hAnsi="Arial" w:cs="Arial"/>
          <w:b/>
          <w:bCs/>
          <w:sz w:val="32"/>
          <w:szCs w:val="32"/>
          <w:u w:val="single"/>
        </w:rPr>
        <w:t>Abstract</w:t>
      </w:r>
      <w:proofErr w:type="spellEnd"/>
    </w:p>
    <w:p w:rsidR="00212FEE" w:rsidRDefault="003E5D26" w:rsidP="004916D2">
      <w:pPr>
        <w:autoSpaceDE w:val="0"/>
        <w:autoSpaceDN w:val="0"/>
        <w:adjustRightInd w:val="0"/>
        <w:jc w:val="both"/>
        <w:rPr>
          <w:rFonts w:ascii="Arial" w:hAnsi="Arial" w:cs="Arial"/>
          <w:sz w:val="24"/>
          <w:szCs w:val="20"/>
          <w:shd w:val="clear" w:color="auto" w:fill="FFFFFF"/>
        </w:rPr>
      </w:pPr>
      <w:r w:rsidRPr="00003374">
        <w:rPr>
          <w:rFonts w:ascii="Arial" w:hAnsi="Arial" w:cs="Arial"/>
          <w:sz w:val="24"/>
          <w:szCs w:val="20"/>
          <w:shd w:val="clear" w:color="auto" w:fill="FFFFFF"/>
        </w:rPr>
        <w:t>El propósito de</w:t>
      </w:r>
      <w:r w:rsidR="005F1B48">
        <w:rPr>
          <w:rFonts w:ascii="Arial" w:hAnsi="Arial" w:cs="Arial"/>
          <w:sz w:val="24"/>
          <w:szCs w:val="20"/>
          <w:shd w:val="clear" w:color="auto" w:fill="FFFFFF"/>
        </w:rPr>
        <w:t>l presente documento es explicar y ejemplificar el cálculo de comisiones</w:t>
      </w:r>
      <w:r w:rsidR="000C40F9">
        <w:rPr>
          <w:rFonts w:ascii="Arial" w:hAnsi="Arial" w:cs="Arial"/>
          <w:sz w:val="24"/>
          <w:szCs w:val="20"/>
          <w:shd w:val="clear" w:color="auto" w:fill="FFFFFF"/>
        </w:rPr>
        <w:t xml:space="preserve"> y premios automatizado</w:t>
      </w:r>
      <w:r w:rsidR="005F1B48">
        <w:rPr>
          <w:rFonts w:ascii="Arial" w:hAnsi="Arial" w:cs="Arial"/>
          <w:sz w:val="24"/>
          <w:szCs w:val="20"/>
          <w:shd w:val="clear" w:color="auto" w:fill="FFFFFF"/>
        </w:rPr>
        <w:t xml:space="preserve"> para vendedores del área de publicidad tomando como parámetros las características de la venta, del cliente, del vendedor y del nivel pre</w:t>
      </w:r>
      <w:r w:rsidR="000C40F9">
        <w:rPr>
          <w:rFonts w:ascii="Arial" w:hAnsi="Arial" w:cs="Arial"/>
          <w:sz w:val="24"/>
          <w:szCs w:val="20"/>
          <w:shd w:val="clear" w:color="auto" w:fill="FFFFFF"/>
        </w:rPr>
        <w:t>supuestal de su zona geográfica así como los días de cartera entre otros.</w:t>
      </w:r>
    </w:p>
    <w:p w:rsidR="000C40F9" w:rsidRDefault="000C40F9" w:rsidP="004916D2">
      <w:pPr>
        <w:autoSpaceDE w:val="0"/>
        <w:autoSpaceDN w:val="0"/>
        <w:adjustRightInd w:val="0"/>
        <w:jc w:val="both"/>
        <w:rPr>
          <w:rFonts w:ascii="Arial" w:hAnsi="Arial" w:cs="Arial"/>
          <w:sz w:val="24"/>
          <w:szCs w:val="20"/>
          <w:shd w:val="clear" w:color="auto" w:fill="FFFFFF"/>
        </w:rPr>
      </w:pPr>
    </w:p>
    <w:p w:rsidR="000C40F9" w:rsidRPr="004916D2" w:rsidRDefault="000C40F9" w:rsidP="004916D2">
      <w:pPr>
        <w:autoSpaceDE w:val="0"/>
        <w:autoSpaceDN w:val="0"/>
        <w:adjustRightInd w:val="0"/>
        <w:jc w:val="both"/>
        <w:rPr>
          <w:rFonts w:ascii="Arial" w:hAnsi="Arial" w:cs="Arial"/>
          <w:sz w:val="24"/>
          <w:szCs w:val="20"/>
          <w:shd w:val="clear" w:color="auto" w:fill="FFFFFF"/>
        </w:rPr>
        <w:sectPr w:rsidR="000C40F9" w:rsidRPr="004916D2" w:rsidSect="004916D2">
          <w:headerReference w:type="default" r:id="rId10"/>
          <w:pgSz w:w="12240" w:h="15840"/>
          <w:pgMar w:top="1080" w:right="1080" w:bottom="1440" w:left="990" w:header="360" w:footer="720" w:gutter="0"/>
          <w:cols w:space="720"/>
          <w:docGrid w:linePitch="360"/>
        </w:sectPr>
      </w:pPr>
    </w:p>
    <w:p w:rsidR="00D60A4F" w:rsidRDefault="00F522BF" w:rsidP="00134B35">
      <w:pPr>
        <w:autoSpaceDE w:val="0"/>
        <w:autoSpaceDN w:val="0"/>
        <w:adjustRightInd w:val="0"/>
        <w:spacing w:after="0"/>
        <w:rPr>
          <w:rFonts w:ascii="Arial" w:hAnsi="Arial" w:cs="Arial"/>
          <w:b/>
          <w:bCs/>
          <w:sz w:val="32"/>
          <w:szCs w:val="24"/>
          <w:u w:val="single"/>
        </w:rPr>
      </w:pPr>
      <w:r>
        <w:rPr>
          <w:rFonts w:ascii="Arial" w:hAnsi="Arial" w:cs="Arial"/>
          <w:b/>
          <w:bCs/>
          <w:sz w:val="32"/>
          <w:szCs w:val="24"/>
          <w:u w:val="single"/>
        </w:rPr>
        <w:lastRenderedPageBreak/>
        <w:t>Variables</w:t>
      </w:r>
      <w:r w:rsidR="00D60A4F">
        <w:rPr>
          <w:rFonts w:ascii="Arial" w:hAnsi="Arial" w:cs="Arial"/>
          <w:b/>
          <w:bCs/>
          <w:sz w:val="32"/>
          <w:szCs w:val="24"/>
          <w:u w:val="single"/>
        </w:rPr>
        <w:t>:</w:t>
      </w:r>
    </w:p>
    <w:p w:rsidR="00F522BF" w:rsidRDefault="00F522BF" w:rsidP="00134B35">
      <w:pPr>
        <w:autoSpaceDE w:val="0"/>
        <w:autoSpaceDN w:val="0"/>
        <w:adjustRightInd w:val="0"/>
        <w:spacing w:after="0"/>
        <w:rPr>
          <w:rFonts w:ascii="Arial" w:hAnsi="Arial" w:cs="Arial"/>
          <w:b/>
          <w:bCs/>
          <w:sz w:val="32"/>
          <w:szCs w:val="24"/>
          <w:u w:val="single"/>
        </w:rPr>
      </w:pPr>
    </w:p>
    <w:p w:rsidR="006E0187" w:rsidRDefault="006E0187" w:rsidP="00134B35">
      <w:pPr>
        <w:autoSpaceDE w:val="0"/>
        <w:autoSpaceDN w:val="0"/>
        <w:adjustRightInd w:val="0"/>
        <w:spacing w:after="0"/>
        <w:rPr>
          <w:rFonts w:ascii="Arial" w:hAnsi="Arial" w:cs="Arial"/>
          <w:sz w:val="24"/>
          <w:szCs w:val="20"/>
          <w:shd w:val="clear" w:color="auto" w:fill="FFFFFF"/>
        </w:rPr>
      </w:pPr>
      <w:r w:rsidRPr="006E0187">
        <w:rPr>
          <w:rFonts w:ascii="Arial" w:hAnsi="Arial" w:cs="Arial"/>
          <w:sz w:val="24"/>
          <w:szCs w:val="20"/>
          <w:shd w:val="clear" w:color="auto" w:fill="FFFFFF"/>
        </w:rPr>
        <w:t>Las variables que se involucran en el cálculo de comisión son las siguientes:</w:t>
      </w:r>
    </w:p>
    <w:p w:rsidR="00B00591" w:rsidRDefault="00B00591" w:rsidP="00134B35">
      <w:pPr>
        <w:autoSpaceDE w:val="0"/>
        <w:autoSpaceDN w:val="0"/>
        <w:adjustRightInd w:val="0"/>
        <w:spacing w:after="0"/>
        <w:rPr>
          <w:rFonts w:ascii="Arial" w:hAnsi="Arial" w:cs="Arial"/>
          <w:sz w:val="24"/>
          <w:szCs w:val="20"/>
          <w:shd w:val="clear" w:color="auto" w:fill="FFFFFF"/>
        </w:rPr>
      </w:pPr>
    </w:p>
    <w:p w:rsidR="006E0187" w:rsidRDefault="006E0187" w:rsidP="006E0187">
      <w:pPr>
        <w:pStyle w:val="Prrafodelista"/>
        <w:numPr>
          <w:ilvl w:val="0"/>
          <w:numId w:val="13"/>
        </w:numPr>
        <w:autoSpaceDE w:val="0"/>
        <w:autoSpaceDN w:val="0"/>
        <w:adjustRightInd w:val="0"/>
        <w:rPr>
          <w:rFonts w:ascii="Arial" w:hAnsi="Arial" w:cs="Arial"/>
          <w:b/>
          <w:szCs w:val="20"/>
          <w:shd w:val="clear" w:color="auto" w:fill="FFFFFF"/>
        </w:rPr>
      </w:pPr>
      <w:r w:rsidRPr="006E0187">
        <w:rPr>
          <w:rFonts w:ascii="Arial" w:hAnsi="Arial" w:cs="Arial"/>
          <w:b/>
          <w:szCs w:val="20"/>
          <w:shd w:val="clear" w:color="auto" w:fill="FFFFFF"/>
        </w:rPr>
        <w:t>Tipo de Venta</w:t>
      </w:r>
    </w:p>
    <w:p w:rsidR="00B00591" w:rsidRPr="00B00591" w:rsidRDefault="00B00591" w:rsidP="009D61E2">
      <w:pPr>
        <w:pStyle w:val="Prrafodelista"/>
        <w:numPr>
          <w:ilvl w:val="1"/>
          <w:numId w:val="13"/>
        </w:numPr>
        <w:autoSpaceDE w:val="0"/>
        <w:autoSpaceDN w:val="0"/>
        <w:adjustRightInd w:val="0"/>
        <w:rPr>
          <w:rFonts w:ascii="Arial" w:hAnsi="Arial" w:cs="Arial"/>
          <w:b/>
          <w:szCs w:val="20"/>
          <w:shd w:val="clear" w:color="auto" w:fill="FFFFFF"/>
        </w:rPr>
      </w:pPr>
      <w:r w:rsidRPr="00B00591">
        <w:rPr>
          <w:rFonts w:ascii="Arial" w:hAnsi="Arial" w:cs="Arial"/>
          <w:b/>
          <w:szCs w:val="20"/>
          <w:shd w:val="clear" w:color="auto" w:fill="FFFFFF"/>
        </w:rPr>
        <w:t>Administración de Venta</w:t>
      </w:r>
    </w:p>
    <w:p w:rsidR="00B00591" w:rsidRPr="009D61E2" w:rsidRDefault="009D61E2" w:rsidP="009D61E2">
      <w:pPr>
        <w:pStyle w:val="Prrafodelista"/>
        <w:numPr>
          <w:ilvl w:val="1"/>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 xml:space="preserve">Intercambio facturado e </w:t>
      </w:r>
      <w:r w:rsidR="00B00591" w:rsidRPr="009D61E2">
        <w:rPr>
          <w:rFonts w:ascii="Arial" w:hAnsi="Arial" w:cs="Arial"/>
          <w:b/>
          <w:szCs w:val="20"/>
          <w:shd w:val="clear" w:color="auto" w:fill="FFFFFF"/>
        </w:rPr>
        <w:t>Intercambio no facturado.</w:t>
      </w:r>
    </w:p>
    <w:p w:rsidR="009D61E2" w:rsidRDefault="00B00591" w:rsidP="009D61E2">
      <w:pPr>
        <w:pStyle w:val="Prrafodelista"/>
        <w:numPr>
          <w:ilvl w:val="1"/>
          <w:numId w:val="13"/>
        </w:numPr>
        <w:autoSpaceDE w:val="0"/>
        <w:autoSpaceDN w:val="0"/>
        <w:adjustRightInd w:val="0"/>
        <w:rPr>
          <w:rFonts w:ascii="Arial" w:hAnsi="Arial" w:cs="Arial"/>
          <w:b/>
          <w:szCs w:val="20"/>
          <w:shd w:val="clear" w:color="auto" w:fill="FFFFFF"/>
        </w:rPr>
      </w:pPr>
      <w:r w:rsidRPr="00B00591">
        <w:rPr>
          <w:rFonts w:ascii="Arial" w:hAnsi="Arial" w:cs="Arial"/>
          <w:b/>
          <w:szCs w:val="20"/>
          <w:shd w:val="clear" w:color="auto" w:fill="FFFFFF"/>
        </w:rPr>
        <w:t>Facturado.</w:t>
      </w:r>
    </w:p>
    <w:p w:rsidR="009D61E2" w:rsidRDefault="00B00591" w:rsidP="009D61E2">
      <w:pPr>
        <w:pStyle w:val="Prrafodelista"/>
        <w:numPr>
          <w:ilvl w:val="2"/>
          <w:numId w:val="13"/>
        </w:numPr>
        <w:autoSpaceDE w:val="0"/>
        <w:autoSpaceDN w:val="0"/>
        <w:adjustRightInd w:val="0"/>
        <w:rPr>
          <w:rFonts w:ascii="Arial" w:hAnsi="Arial" w:cs="Arial"/>
          <w:b/>
          <w:szCs w:val="20"/>
          <w:shd w:val="clear" w:color="auto" w:fill="FFFFFF"/>
        </w:rPr>
      </w:pPr>
      <w:r w:rsidRPr="009D61E2">
        <w:rPr>
          <w:rFonts w:ascii="Arial" w:hAnsi="Arial" w:cs="Arial"/>
          <w:b/>
          <w:szCs w:val="20"/>
          <w:shd w:val="clear" w:color="auto" w:fill="FFFFFF"/>
        </w:rPr>
        <w:t>Tipo de Cliente</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Gobierno</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Agencia</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Directo</w:t>
      </w:r>
    </w:p>
    <w:p w:rsidR="009D61E2" w:rsidRDefault="00F522BF" w:rsidP="009D61E2">
      <w:pPr>
        <w:pStyle w:val="Prrafodelista"/>
        <w:numPr>
          <w:ilvl w:val="2"/>
          <w:numId w:val="13"/>
        </w:numPr>
        <w:autoSpaceDE w:val="0"/>
        <w:autoSpaceDN w:val="0"/>
        <w:adjustRightInd w:val="0"/>
        <w:rPr>
          <w:rFonts w:ascii="Arial" w:hAnsi="Arial" w:cs="Arial"/>
          <w:b/>
          <w:szCs w:val="20"/>
          <w:shd w:val="clear" w:color="auto" w:fill="FFFFFF"/>
        </w:rPr>
      </w:pPr>
      <w:r w:rsidRPr="009D61E2">
        <w:rPr>
          <w:rFonts w:ascii="Arial" w:hAnsi="Arial" w:cs="Arial"/>
          <w:b/>
          <w:szCs w:val="20"/>
          <w:shd w:val="clear" w:color="auto" w:fill="FFFFFF"/>
        </w:rPr>
        <w:t>Tipo de Ejecutivo</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1</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2</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3</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4</w:t>
      </w:r>
    </w:p>
    <w:p w:rsidR="00F522BF" w:rsidRDefault="00F522BF" w:rsidP="009D61E2">
      <w:pPr>
        <w:pStyle w:val="Prrafodelista"/>
        <w:numPr>
          <w:ilvl w:val="2"/>
          <w:numId w:val="13"/>
        </w:numPr>
        <w:autoSpaceDE w:val="0"/>
        <w:autoSpaceDN w:val="0"/>
        <w:adjustRightInd w:val="0"/>
        <w:rPr>
          <w:rFonts w:ascii="Arial" w:hAnsi="Arial" w:cs="Arial"/>
          <w:b/>
          <w:szCs w:val="20"/>
          <w:shd w:val="clear" w:color="auto" w:fill="FFFFFF"/>
        </w:rPr>
      </w:pPr>
      <w:r w:rsidRPr="009D61E2">
        <w:rPr>
          <w:rFonts w:ascii="Arial" w:hAnsi="Arial" w:cs="Arial"/>
          <w:b/>
          <w:szCs w:val="20"/>
          <w:shd w:val="clear" w:color="auto" w:fill="FFFFFF"/>
        </w:rPr>
        <w:t>Nivel Presupuestal</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1</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2</w:t>
      </w:r>
    </w:p>
    <w:p w:rsid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3</w:t>
      </w:r>
    </w:p>
    <w:p w:rsidR="009D61E2" w:rsidRPr="009D61E2" w:rsidRDefault="009D61E2" w:rsidP="009D61E2">
      <w:pPr>
        <w:pStyle w:val="Prrafodelista"/>
        <w:numPr>
          <w:ilvl w:val="3"/>
          <w:numId w:val="13"/>
        </w:numPr>
        <w:autoSpaceDE w:val="0"/>
        <w:autoSpaceDN w:val="0"/>
        <w:adjustRightInd w:val="0"/>
        <w:rPr>
          <w:rFonts w:ascii="Arial" w:hAnsi="Arial" w:cs="Arial"/>
          <w:b/>
          <w:szCs w:val="20"/>
          <w:shd w:val="clear" w:color="auto" w:fill="FFFFFF"/>
        </w:rPr>
      </w:pPr>
      <w:r w:rsidRPr="009D61E2">
        <w:rPr>
          <w:rFonts w:ascii="Arial" w:hAnsi="Arial" w:cs="Arial"/>
          <w:b/>
          <w:szCs w:val="20"/>
          <w:shd w:val="clear" w:color="auto" w:fill="FFFFFF"/>
        </w:rPr>
        <w:t>4</w:t>
      </w:r>
    </w:p>
    <w:p w:rsidR="00F522BF" w:rsidRDefault="00F522BF" w:rsidP="006E0187">
      <w:pPr>
        <w:pStyle w:val="Prrafodelista"/>
        <w:numPr>
          <w:ilvl w:val="0"/>
          <w:numId w:val="13"/>
        </w:numPr>
        <w:autoSpaceDE w:val="0"/>
        <w:autoSpaceDN w:val="0"/>
        <w:adjustRightInd w:val="0"/>
        <w:rPr>
          <w:rFonts w:ascii="Arial" w:hAnsi="Arial" w:cs="Arial"/>
          <w:b/>
          <w:szCs w:val="20"/>
          <w:shd w:val="clear" w:color="auto" w:fill="FFFFFF"/>
        </w:rPr>
      </w:pPr>
      <w:r w:rsidRPr="006E0187">
        <w:rPr>
          <w:rFonts w:ascii="Arial" w:hAnsi="Arial" w:cs="Arial"/>
          <w:b/>
          <w:szCs w:val="20"/>
          <w:shd w:val="clear" w:color="auto" w:fill="FFFFFF"/>
        </w:rPr>
        <w:t>Premios</w:t>
      </w:r>
    </w:p>
    <w:p w:rsidR="00997854" w:rsidRDefault="00997854" w:rsidP="00997854">
      <w:pPr>
        <w:pStyle w:val="Prrafodelista"/>
        <w:numPr>
          <w:ilvl w:val="1"/>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Paquete Especial</w:t>
      </w:r>
    </w:p>
    <w:p w:rsidR="0099322D" w:rsidRDefault="00997854" w:rsidP="0099322D">
      <w:pPr>
        <w:pStyle w:val="Prrafodelista"/>
        <w:numPr>
          <w:ilvl w:val="1"/>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Reactivación y/o Cliente Nuevo</w:t>
      </w:r>
    </w:p>
    <w:p w:rsidR="00F522BF" w:rsidRPr="0099322D" w:rsidRDefault="006E0187" w:rsidP="0099322D">
      <w:pPr>
        <w:pStyle w:val="Prrafodelista"/>
        <w:numPr>
          <w:ilvl w:val="1"/>
          <w:numId w:val="13"/>
        </w:numPr>
        <w:autoSpaceDE w:val="0"/>
        <w:autoSpaceDN w:val="0"/>
        <w:adjustRightInd w:val="0"/>
        <w:rPr>
          <w:rFonts w:ascii="Arial" w:hAnsi="Arial" w:cs="Arial"/>
          <w:b/>
          <w:szCs w:val="20"/>
          <w:shd w:val="clear" w:color="auto" w:fill="FFFFFF"/>
        </w:rPr>
      </w:pPr>
      <w:r w:rsidRPr="0099322D">
        <w:rPr>
          <w:rFonts w:ascii="Arial" w:hAnsi="Arial" w:cs="Arial"/>
          <w:b/>
          <w:szCs w:val="20"/>
          <w:shd w:val="clear" w:color="auto" w:fill="FFFFFF"/>
        </w:rPr>
        <w:t>Días</w:t>
      </w:r>
      <w:r w:rsidR="00F522BF" w:rsidRPr="0099322D">
        <w:rPr>
          <w:rFonts w:ascii="Arial" w:hAnsi="Arial" w:cs="Arial"/>
          <w:b/>
          <w:szCs w:val="20"/>
          <w:shd w:val="clear" w:color="auto" w:fill="FFFFFF"/>
        </w:rPr>
        <w:t xml:space="preserve"> promedio cartera por tipo de cliente</w:t>
      </w:r>
    </w:p>
    <w:p w:rsidR="006E0187" w:rsidRDefault="006E0187" w:rsidP="006E0187">
      <w:pPr>
        <w:autoSpaceDE w:val="0"/>
        <w:autoSpaceDN w:val="0"/>
        <w:adjustRightInd w:val="0"/>
        <w:rPr>
          <w:rFonts w:ascii="Arial" w:hAnsi="Arial" w:cs="Arial"/>
          <w:szCs w:val="20"/>
          <w:shd w:val="clear" w:color="auto" w:fill="FFFFFF"/>
        </w:rPr>
      </w:pPr>
    </w:p>
    <w:p w:rsidR="006E0187" w:rsidRDefault="006E0187" w:rsidP="00997854">
      <w:pPr>
        <w:autoSpaceDE w:val="0"/>
        <w:autoSpaceDN w:val="0"/>
        <w:adjustRightInd w:val="0"/>
        <w:jc w:val="both"/>
        <w:rPr>
          <w:rFonts w:ascii="Arial" w:hAnsi="Arial" w:cs="Arial"/>
          <w:szCs w:val="20"/>
          <w:shd w:val="clear" w:color="auto" w:fill="FFFFFF"/>
        </w:rPr>
      </w:pPr>
      <w:r>
        <w:rPr>
          <w:rFonts w:ascii="Arial" w:hAnsi="Arial" w:cs="Arial"/>
          <w:szCs w:val="20"/>
          <w:shd w:val="clear" w:color="auto" w:fill="FFFFFF"/>
        </w:rPr>
        <w:t>Cada Variable tiene sus particularidades, las cuales se explican a continuación.</w:t>
      </w:r>
      <w:r w:rsidR="00997854">
        <w:rPr>
          <w:rFonts w:ascii="Arial" w:hAnsi="Arial" w:cs="Arial"/>
          <w:szCs w:val="20"/>
          <w:shd w:val="clear" w:color="auto" w:fill="FFFFFF"/>
        </w:rPr>
        <w:t xml:space="preserve"> </w:t>
      </w:r>
      <w:r w:rsidR="00997854" w:rsidRPr="000C40F9">
        <w:rPr>
          <w:rFonts w:ascii="Arial" w:hAnsi="Arial" w:cs="Arial"/>
          <w:szCs w:val="20"/>
          <w:shd w:val="clear" w:color="auto" w:fill="FFFFFF"/>
        </w:rPr>
        <w:t xml:space="preserve">Cabe destacar que </w:t>
      </w:r>
      <w:r w:rsidR="00997854" w:rsidRPr="000C40F9">
        <w:rPr>
          <w:rFonts w:ascii="Arial" w:hAnsi="Arial" w:cs="Arial"/>
          <w:b/>
          <w:szCs w:val="20"/>
          <w:shd w:val="clear" w:color="auto" w:fill="FFFFFF"/>
        </w:rPr>
        <w:t>TODAS</w:t>
      </w:r>
      <w:r w:rsidR="00997854" w:rsidRPr="000C40F9">
        <w:rPr>
          <w:rFonts w:ascii="Arial" w:hAnsi="Arial" w:cs="Arial"/>
          <w:szCs w:val="20"/>
          <w:shd w:val="clear" w:color="auto" w:fill="FFFFFF"/>
        </w:rPr>
        <w:t xml:space="preserve"> las comision</w:t>
      </w:r>
      <w:r w:rsidR="000C40F9" w:rsidRPr="000C40F9">
        <w:rPr>
          <w:rFonts w:ascii="Arial" w:hAnsi="Arial" w:cs="Arial"/>
          <w:szCs w:val="20"/>
          <w:shd w:val="clear" w:color="auto" w:fill="FFFFFF"/>
        </w:rPr>
        <w:t>es serán pagadas una vez que esté registrado el pago del cliente en la balanza de la empresa</w:t>
      </w:r>
      <w:r w:rsidR="000C40F9">
        <w:rPr>
          <w:rFonts w:ascii="Arial" w:hAnsi="Arial" w:cs="Arial"/>
          <w:szCs w:val="20"/>
          <w:shd w:val="clear" w:color="auto" w:fill="FFFFFF"/>
        </w:rPr>
        <w:t xml:space="preserve"> siempre y cuando ese pago se haya registrado dentro del plazo correspondiente al tipo de cliente.</w:t>
      </w:r>
    </w:p>
    <w:p w:rsidR="006E0187" w:rsidRPr="009D61E2" w:rsidRDefault="006E0187" w:rsidP="006E0187">
      <w:pPr>
        <w:autoSpaceDE w:val="0"/>
        <w:autoSpaceDN w:val="0"/>
        <w:adjustRightInd w:val="0"/>
        <w:rPr>
          <w:rFonts w:ascii="Arial" w:hAnsi="Arial" w:cs="Arial"/>
          <w:b/>
          <w:sz w:val="28"/>
          <w:szCs w:val="28"/>
          <w:u w:val="single"/>
          <w:shd w:val="clear" w:color="auto" w:fill="FFFFFF"/>
        </w:rPr>
      </w:pPr>
      <w:r w:rsidRPr="009D61E2">
        <w:rPr>
          <w:rFonts w:ascii="Arial" w:hAnsi="Arial" w:cs="Arial"/>
          <w:b/>
          <w:sz w:val="28"/>
          <w:szCs w:val="28"/>
          <w:u w:val="single"/>
          <w:shd w:val="clear" w:color="auto" w:fill="FFFFFF"/>
        </w:rPr>
        <w:t>Tipo de Venta</w:t>
      </w:r>
    </w:p>
    <w:p w:rsidR="006E0187" w:rsidRDefault="006E0187" w:rsidP="00F309D3">
      <w:pPr>
        <w:autoSpaceDE w:val="0"/>
        <w:autoSpaceDN w:val="0"/>
        <w:adjustRightInd w:val="0"/>
        <w:jc w:val="both"/>
        <w:rPr>
          <w:rFonts w:ascii="Arial" w:hAnsi="Arial" w:cs="Arial"/>
          <w:shd w:val="clear" w:color="auto" w:fill="FFFFFF"/>
        </w:rPr>
      </w:pPr>
      <w:r w:rsidRPr="004C44CC">
        <w:rPr>
          <w:rFonts w:ascii="Arial" w:hAnsi="Arial" w:cs="Arial"/>
          <w:shd w:val="clear" w:color="auto" w:fill="FFFFFF"/>
        </w:rPr>
        <w:t xml:space="preserve">Se coloca como la </w:t>
      </w:r>
      <w:r w:rsidR="004C44CC" w:rsidRPr="004C44CC">
        <w:rPr>
          <w:rFonts w:ascii="Arial" w:hAnsi="Arial" w:cs="Arial"/>
          <w:shd w:val="clear" w:color="auto" w:fill="FFFFFF"/>
        </w:rPr>
        <w:t>primera</w:t>
      </w:r>
      <w:r w:rsidRPr="004C44CC">
        <w:rPr>
          <w:rFonts w:ascii="Arial" w:hAnsi="Arial" w:cs="Arial"/>
          <w:shd w:val="clear" w:color="auto" w:fill="FFFFFF"/>
        </w:rPr>
        <w:t xml:space="preserve"> variable dado que será la primera en tomarse </w:t>
      </w:r>
      <w:r w:rsidR="004C44CC" w:rsidRPr="004C44CC">
        <w:rPr>
          <w:rFonts w:ascii="Arial" w:hAnsi="Arial" w:cs="Arial"/>
          <w:shd w:val="clear" w:color="auto" w:fill="FFFFFF"/>
        </w:rPr>
        <w:t>en cuenta ya que de cumplirse ciertas condiciones, se tomará como única variable para determinar la comisión del vendedor.</w:t>
      </w:r>
    </w:p>
    <w:p w:rsidR="000C40F9" w:rsidRDefault="004C44CC" w:rsidP="000C40F9">
      <w:pPr>
        <w:autoSpaceDE w:val="0"/>
        <w:autoSpaceDN w:val="0"/>
        <w:adjustRightInd w:val="0"/>
        <w:spacing w:line="240" w:lineRule="auto"/>
        <w:jc w:val="both"/>
        <w:rPr>
          <w:rFonts w:ascii="Arial" w:hAnsi="Arial" w:cs="Arial"/>
          <w:shd w:val="clear" w:color="auto" w:fill="FFFFFF"/>
        </w:rPr>
      </w:pPr>
      <w:r>
        <w:rPr>
          <w:rFonts w:ascii="Arial" w:hAnsi="Arial" w:cs="Arial"/>
          <w:shd w:val="clear" w:color="auto" w:fill="FFFFFF"/>
        </w:rPr>
        <w:t>Los tipos de venta a tomarse en cuenta son los siguientes:</w:t>
      </w:r>
      <w:r w:rsidR="000C40F9" w:rsidRPr="000C40F9">
        <w:rPr>
          <w:rFonts w:ascii="Arial" w:hAnsi="Arial" w:cs="Arial"/>
          <w:shd w:val="clear" w:color="auto" w:fill="FFFFFF"/>
        </w:rPr>
        <w:t xml:space="preserve"> </w:t>
      </w:r>
    </w:p>
    <w:p w:rsidR="000C40F9" w:rsidRDefault="000C40F9" w:rsidP="000C40F9">
      <w:pPr>
        <w:numPr>
          <w:ilvl w:val="0"/>
          <w:numId w:val="14"/>
        </w:numPr>
        <w:autoSpaceDE w:val="0"/>
        <w:autoSpaceDN w:val="0"/>
        <w:adjustRightInd w:val="0"/>
        <w:spacing w:line="240" w:lineRule="auto"/>
        <w:jc w:val="both"/>
        <w:rPr>
          <w:rFonts w:ascii="Arial" w:hAnsi="Arial" w:cs="Arial"/>
          <w:shd w:val="clear" w:color="auto" w:fill="FFFFFF"/>
        </w:rPr>
      </w:pPr>
      <w:r>
        <w:rPr>
          <w:rFonts w:ascii="Arial" w:hAnsi="Arial" w:cs="Arial"/>
          <w:shd w:val="clear" w:color="auto" w:fill="FFFFFF"/>
        </w:rPr>
        <w:t>Administración de Venta</w:t>
      </w:r>
    </w:p>
    <w:p w:rsidR="004C44CC" w:rsidRPr="009D61E2" w:rsidRDefault="009D61E2" w:rsidP="004916D2">
      <w:pPr>
        <w:numPr>
          <w:ilvl w:val="0"/>
          <w:numId w:val="14"/>
        </w:numPr>
        <w:autoSpaceDE w:val="0"/>
        <w:autoSpaceDN w:val="0"/>
        <w:adjustRightInd w:val="0"/>
        <w:spacing w:line="240" w:lineRule="auto"/>
        <w:jc w:val="both"/>
        <w:rPr>
          <w:rFonts w:ascii="Arial" w:hAnsi="Arial" w:cs="Arial"/>
          <w:shd w:val="clear" w:color="auto" w:fill="FFFFFF"/>
        </w:rPr>
      </w:pPr>
      <w:r>
        <w:rPr>
          <w:rFonts w:ascii="Arial" w:hAnsi="Arial" w:cs="Arial"/>
          <w:shd w:val="clear" w:color="auto" w:fill="FFFFFF"/>
        </w:rPr>
        <w:t xml:space="preserve">Intercambio facturado e </w:t>
      </w:r>
      <w:r w:rsidR="004C44CC" w:rsidRPr="009D61E2">
        <w:rPr>
          <w:rFonts w:ascii="Arial" w:hAnsi="Arial" w:cs="Arial"/>
          <w:shd w:val="clear" w:color="auto" w:fill="FFFFFF"/>
        </w:rPr>
        <w:t xml:space="preserve">Intercambio no </w:t>
      </w:r>
      <w:proofErr w:type="gramStart"/>
      <w:r w:rsidR="004C44CC" w:rsidRPr="009D61E2">
        <w:rPr>
          <w:rFonts w:ascii="Arial" w:hAnsi="Arial" w:cs="Arial"/>
          <w:shd w:val="clear" w:color="auto" w:fill="FFFFFF"/>
        </w:rPr>
        <w:t>facturado</w:t>
      </w:r>
      <w:r w:rsidR="000C40F9">
        <w:rPr>
          <w:rFonts w:ascii="Arial" w:hAnsi="Arial" w:cs="Arial"/>
          <w:shd w:val="clear" w:color="auto" w:fill="FFFFFF"/>
        </w:rPr>
        <w:t xml:space="preserve"> </w:t>
      </w:r>
      <w:r w:rsidR="004C44CC" w:rsidRPr="009D61E2">
        <w:rPr>
          <w:rFonts w:ascii="Arial" w:hAnsi="Arial" w:cs="Arial"/>
          <w:shd w:val="clear" w:color="auto" w:fill="FFFFFF"/>
        </w:rPr>
        <w:t>.</w:t>
      </w:r>
      <w:proofErr w:type="gramEnd"/>
    </w:p>
    <w:p w:rsidR="00530FCE" w:rsidRPr="004C44CC" w:rsidRDefault="00530FCE" w:rsidP="004916D2">
      <w:pPr>
        <w:numPr>
          <w:ilvl w:val="0"/>
          <w:numId w:val="14"/>
        </w:numPr>
        <w:autoSpaceDE w:val="0"/>
        <w:autoSpaceDN w:val="0"/>
        <w:adjustRightInd w:val="0"/>
        <w:spacing w:line="240" w:lineRule="auto"/>
        <w:jc w:val="both"/>
        <w:rPr>
          <w:rFonts w:ascii="Arial" w:hAnsi="Arial" w:cs="Arial"/>
          <w:shd w:val="clear" w:color="auto" w:fill="FFFFFF"/>
        </w:rPr>
      </w:pPr>
      <w:r w:rsidRPr="004C44CC">
        <w:rPr>
          <w:rFonts w:ascii="Arial" w:hAnsi="Arial" w:cs="Arial"/>
          <w:shd w:val="clear" w:color="auto" w:fill="FFFFFF"/>
        </w:rPr>
        <w:t>Facturado.</w:t>
      </w:r>
    </w:p>
    <w:p w:rsidR="00530FCE" w:rsidRPr="00530FCE" w:rsidRDefault="00530FCE" w:rsidP="004916D2">
      <w:pPr>
        <w:numPr>
          <w:ilvl w:val="0"/>
          <w:numId w:val="14"/>
        </w:numPr>
        <w:autoSpaceDE w:val="0"/>
        <w:autoSpaceDN w:val="0"/>
        <w:adjustRightInd w:val="0"/>
        <w:spacing w:line="240" w:lineRule="auto"/>
        <w:jc w:val="both"/>
        <w:rPr>
          <w:rFonts w:ascii="Arial" w:hAnsi="Arial" w:cs="Arial"/>
          <w:highlight w:val="red"/>
          <w:shd w:val="clear" w:color="auto" w:fill="FFFFFF"/>
        </w:rPr>
      </w:pPr>
      <w:r w:rsidRPr="00530FCE">
        <w:rPr>
          <w:rFonts w:ascii="Arial" w:hAnsi="Arial" w:cs="Arial"/>
          <w:highlight w:val="red"/>
          <w:shd w:val="clear" w:color="auto" w:fill="FFFFFF"/>
        </w:rPr>
        <w:lastRenderedPageBreak/>
        <w:t>Patrocinio.</w:t>
      </w:r>
    </w:p>
    <w:p w:rsidR="0064730B" w:rsidRPr="0064730B" w:rsidRDefault="0064730B" w:rsidP="0064730B">
      <w:pPr>
        <w:numPr>
          <w:ilvl w:val="0"/>
          <w:numId w:val="14"/>
        </w:numPr>
        <w:autoSpaceDE w:val="0"/>
        <w:autoSpaceDN w:val="0"/>
        <w:adjustRightInd w:val="0"/>
        <w:jc w:val="both"/>
        <w:rPr>
          <w:rFonts w:ascii="Arial" w:hAnsi="Arial" w:cs="Arial"/>
          <w:b/>
          <w:u w:val="single"/>
          <w:shd w:val="clear" w:color="auto" w:fill="FFFFFF"/>
        </w:rPr>
      </w:pPr>
      <w:r w:rsidRPr="0064730B">
        <w:rPr>
          <w:rFonts w:ascii="Arial" w:hAnsi="Arial" w:cs="Arial"/>
          <w:b/>
          <w:u w:val="single"/>
          <w:shd w:val="clear" w:color="auto" w:fill="FFFFFF"/>
        </w:rPr>
        <w:t>Administración de Venta</w:t>
      </w:r>
    </w:p>
    <w:p w:rsidR="0064730B" w:rsidRDefault="0064730B" w:rsidP="0064730B">
      <w:pPr>
        <w:autoSpaceDE w:val="0"/>
        <w:autoSpaceDN w:val="0"/>
        <w:adjustRightInd w:val="0"/>
        <w:jc w:val="both"/>
        <w:rPr>
          <w:rFonts w:ascii="Arial" w:hAnsi="Arial" w:cs="Arial"/>
          <w:shd w:val="clear" w:color="auto" w:fill="FFFFFF"/>
        </w:rPr>
      </w:pPr>
      <w:r w:rsidRPr="00101E6E">
        <w:rPr>
          <w:rFonts w:ascii="Arial" w:hAnsi="Arial" w:cs="Arial"/>
          <w:shd w:val="clear" w:color="auto" w:fill="FFFFFF"/>
        </w:rPr>
        <w:t xml:space="preserve">La </w:t>
      </w:r>
      <w:proofErr w:type="gramStart"/>
      <w:r w:rsidR="000C40F9">
        <w:rPr>
          <w:rFonts w:ascii="Arial" w:hAnsi="Arial" w:cs="Arial"/>
          <w:shd w:val="clear" w:color="auto" w:fill="FFFFFF"/>
        </w:rPr>
        <w:t>primer</w:t>
      </w:r>
      <w:proofErr w:type="gramEnd"/>
      <w:r w:rsidR="000C40F9">
        <w:rPr>
          <w:rFonts w:ascii="Arial" w:hAnsi="Arial" w:cs="Arial"/>
          <w:shd w:val="clear" w:color="auto" w:fill="FFFFFF"/>
        </w:rPr>
        <w:t xml:space="preserve"> variable </w:t>
      </w:r>
      <w:r>
        <w:rPr>
          <w:rFonts w:ascii="Arial" w:hAnsi="Arial" w:cs="Arial"/>
          <w:shd w:val="clear" w:color="auto" w:fill="FFFFFF"/>
        </w:rPr>
        <w:t xml:space="preserve">a tomar en cuenta es si la venta se refiere a la administración de una cuenta, este tipo de “ventas”, se refiere principalmente a cuentas negociadas por Gerencias o Direcciones del Área y estas son asignadas a un ejecutivo para que administre la </w:t>
      </w:r>
      <w:r w:rsidR="00A92562">
        <w:rPr>
          <w:rFonts w:ascii="Arial" w:hAnsi="Arial" w:cs="Arial"/>
          <w:shd w:val="clear" w:color="auto" w:fill="FFFFFF"/>
        </w:rPr>
        <w:t>venta e</w:t>
      </w:r>
      <w:r>
        <w:rPr>
          <w:rFonts w:ascii="Arial" w:hAnsi="Arial" w:cs="Arial"/>
          <w:shd w:val="clear" w:color="auto" w:fill="FFFFFF"/>
        </w:rPr>
        <w:t xml:space="preserve"> ingrese la orden de transmisión</w:t>
      </w:r>
      <w:r w:rsidR="00A92562">
        <w:rPr>
          <w:rFonts w:ascii="Arial" w:hAnsi="Arial" w:cs="Arial"/>
          <w:shd w:val="clear" w:color="auto" w:fill="FFFFFF"/>
        </w:rPr>
        <w:t xml:space="preserve"> entre otras funciones</w:t>
      </w:r>
      <w:r>
        <w:rPr>
          <w:rFonts w:ascii="Arial" w:hAnsi="Arial" w:cs="Arial"/>
          <w:shd w:val="clear" w:color="auto" w:fill="FFFFFF"/>
        </w:rPr>
        <w:t xml:space="preserve">. En la orden de </w:t>
      </w:r>
      <w:r w:rsidR="00A92562">
        <w:rPr>
          <w:rFonts w:ascii="Arial" w:hAnsi="Arial" w:cs="Arial"/>
          <w:shd w:val="clear" w:color="auto" w:fill="FFFFFF"/>
        </w:rPr>
        <w:t xml:space="preserve">transmisión el ejecutivo deberá </w:t>
      </w:r>
      <w:r>
        <w:rPr>
          <w:rFonts w:ascii="Arial" w:hAnsi="Arial" w:cs="Arial"/>
          <w:shd w:val="clear" w:color="auto" w:fill="FFFFFF"/>
        </w:rPr>
        <w:t xml:space="preserve">seleccionar </w:t>
      </w:r>
      <w:r w:rsidR="00A92562">
        <w:rPr>
          <w:rFonts w:ascii="Arial" w:hAnsi="Arial" w:cs="Arial"/>
          <w:shd w:val="clear" w:color="auto" w:fill="FFFFFF"/>
        </w:rPr>
        <w:t>un campo que por default estará e</w:t>
      </w:r>
      <w:r>
        <w:rPr>
          <w:rFonts w:ascii="Arial" w:hAnsi="Arial" w:cs="Arial"/>
          <w:shd w:val="clear" w:color="auto" w:fill="FFFFFF"/>
        </w:rPr>
        <w:t xml:space="preserve">n </w:t>
      </w:r>
      <w:r w:rsidRPr="00A92562">
        <w:rPr>
          <w:rFonts w:ascii="Arial" w:hAnsi="Arial" w:cs="Arial"/>
          <w:b/>
          <w:shd w:val="clear" w:color="auto" w:fill="FFFFFF"/>
        </w:rPr>
        <w:t>“No”,</w:t>
      </w:r>
      <w:r>
        <w:rPr>
          <w:rFonts w:ascii="Arial" w:hAnsi="Arial" w:cs="Arial"/>
          <w:shd w:val="clear" w:color="auto" w:fill="FFFFFF"/>
        </w:rPr>
        <w:t xml:space="preserve"> El campo deberá de identificarse como: </w:t>
      </w:r>
      <w:r w:rsidRPr="006F582A">
        <w:rPr>
          <w:rFonts w:ascii="Arial" w:hAnsi="Arial" w:cs="Arial"/>
          <w:b/>
          <w:u w:val="single"/>
          <w:shd w:val="clear" w:color="auto" w:fill="FFFFFF"/>
        </w:rPr>
        <w:t xml:space="preserve">Administración de </w:t>
      </w:r>
      <w:r w:rsidR="00A92562">
        <w:rPr>
          <w:rFonts w:ascii="Arial" w:hAnsi="Arial" w:cs="Arial"/>
          <w:b/>
          <w:u w:val="single"/>
          <w:shd w:val="clear" w:color="auto" w:fill="FFFFFF"/>
        </w:rPr>
        <w:t>venta</w:t>
      </w:r>
      <w:r w:rsidRPr="006F582A">
        <w:rPr>
          <w:rFonts w:ascii="Arial" w:hAnsi="Arial" w:cs="Arial"/>
          <w:shd w:val="clear" w:color="auto" w:fill="FFFFFF"/>
        </w:rPr>
        <w:t>, y los campos disponibles serán</w:t>
      </w:r>
      <w:r>
        <w:rPr>
          <w:rFonts w:ascii="Arial" w:hAnsi="Arial" w:cs="Arial"/>
          <w:b/>
          <w:u w:val="single"/>
          <w:shd w:val="clear" w:color="auto" w:fill="FFFFFF"/>
        </w:rPr>
        <w:t xml:space="preserve"> “Si” y “No</w:t>
      </w:r>
      <w:r w:rsidRPr="006F582A">
        <w:rPr>
          <w:rFonts w:ascii="Arial" w:hAnsi="Arial" w:cs="Arial"/>
          <w:shd w:val="clear" w:color="auto" w:fill="FFFFFF"/>
        </w:rPr>
        <w:t>”. En caso de que el ejecutivo seleccione que</w:t>
      </w:r>
      <w:r>
        <w:rPr>
          <w:rFonts w:ascii="Arial" w:hAnsi="Arial" w:cs="Arial"/>
          <w:b/>
          <w:u w:val="single"/>
          <w:shd w:val="clear" w:color="auto" w:fill="FFFFFF"/>
        </w:rPr>
        <w:t xml:space="preserve"> “Si”, </w:t>
      </w:r>
      <w:r w:rsidRPr="006F582A">
        <w:rPr>
          <w:rFonts w:ascii="Arial" w:hAnsi="Arial" w:cs="Arial"/>
          <w:shd w:val="clear" w:color="auto" w:fill="FFFFFF"/>
        </w:rPr>
        <w:t xml:space="preserve">deberá de aparecer un </w:t>
      </w:r>
      <w:r>
        <w:rPr>
          <w:rFonts w:ascii="Arial" w:hAnsi="Arial" w:cs="Arial"/>
          <w:b/>
          <w:u w:val="single"/>
          <w:shd w:val="clear" w:color="auto" w:fill="FFFFFF"/>
        </w:rPr>
        <w:t>“Pop up”</w:t>
      </w:r>
      <w:r w:rsidRPr="006F582A">
        <w:rPr>
          <w:rFonts w:ascii="Arial" w:hAnsi="Arial" w:cs="Arial"/>
          <w:shd w:val="clear" w:color="auto" w:fill="FFFFFF"/>
        </w:rPr>
        <w:t xml:space="preserve"> para que confirme que es una </w:t>
      </w:r>
      <w:r w:rsidR="00A92562">
        <w:rPr>
          <w:rFonts w:ascii="Arial" w:hAnsi="Arial" w:cs="Arial"/>
          <w:shd w:val="clear" w:color="auto" w:fill="FFFFFF"/>
        </w:rPr>
        <w:t xml:space="preserve">venta </w:t>
      </w:r>
      <w:r w:rsidRPr="006F582A">
        <w:rPr>
          <w:rFonts w:ascii="Arial" w:hAnsi="Arial" w:cs="Arial"/>
          <w:shd w:val="clear" w:color="auto" w:fill="FFFFFF"/>
        </w:rPr>
        <w:t xml:space="preserve">administrada con la siguiente leyenda: </w:t>
      </w:r>
      <w:r>
        <w:rPr>
          <w:rFonts w:ascii="Arial" w:hAnsi="Arial" w:cs="Arial"/>
          <w:b/>
          <w:u w:val="single"/>
          <w:shd w:val="clear" w:color="auto" w:fill="FFFFFF"/>
        </w:rPr>
        <w:t>“Confirmar que se trata de la administración de una cuenta</w:t>
      </w:r>
      <w:r w:rsidRPr="006F582A">
        <w:rPr>
          <w:rFonts w:ascii="Arial" w:hAnsi="Arial" w:cs="Arial"/>
          <w:shd w:val="clear" w:color="auto" w:fill="FFFFFF"/>
        </w:rPr>
        <w:t>”, con los botones disponibles:</w:t>
      </w:r>
      <w:r>
        <w:rPr>
          <w:rFonts w:ascii="Arial" w:hAnsi="Arial" w:cs="Arial"/>
          <w:b/>
          <w:u w:val="single"/>
          <w:shd w:val="clear" w:color="auto" w:fill="FFFFFF"/>
        </w:rPr>
        <w:t xml:space="preserve"> “Confirmar”</w:t>
      </w:r>
      <w:r w:rsidRPr="006F582A">
        <w:rPr>
          <w:rFonts w:ascii="Arial" w:hAnsi="Arial" w:cs="Arial"/>
          <w:shd w:val="clear" w:color="auto" w:fill="FFFFFF"/>
        </w:rPr>
        <w:t xml:space="preserve"> y</w:t>
      </w:r>
      <w:r>
        <w:rPr>
          <w:rFonts w:ascii="Arial" w:hAnsi="Arial" w:cs="Arial"/>
          <w:b/>
          <w:u w:val="single"/>
          <w:shd w:val="clear" w:color="auto" w:fill="FFFFFF"/>
        </w:rPr>
        <w:t xml:space="preserve"> “Cancelar</w:t>
      </w:r>
      <w:r w:rsidRPr="0064730B">
        <w:rPr>
          <w:rFonts w:ascii="Arial" w:hAnsi="Arial" w:cs="Arial"/>
          <w:shd w:val="clear" w:color="auto" w:fill="FFFFFF"/>
        </w:rPr>
        <w:t>”, en caso de que el usuario presione</w:t>
      </w:r>
      <w:r>
        <w:rPr>
          <w:rFonts w:ascii="Arial" w:hAnsi="Arial" w:cs="Arial"/>
          <w:b/>
          <w:u w:val="single"/>
          <w:shd w:val="clear" w:color="auto" w:fill="FFFFFF"/>
        </w:rPr>
        <w:t xml:space="preserve"> “Cancelar</w:t>
      </w:r>
      <w:r w:rsidRPr="0064730B">
        <w:rPr>
          <w:rFonts w:ascii="Arial" w:hAnsi="Arial" w:cs="Arial"/>
          <w:shd w:val="clear" w:color="auto" w:fill="FFFFFF"/>
        </w:rPr>
        <w:t>”, la opción seleccionada deberá de cambiarse a</w:t>
      </w:r>
      <w:r>
        <w:rPr>
          <w:rFonts w:ascii="Arial" w:hAnsi="Arial" w:cs="Arial"/>
          <w:b/>
          <w:u w:val="single"/>
          <w:shd w:val="clear" w:color="auto" w:fill="FFFFFF"/>
        </w:rPr>
        <w:t xml:space="preserve"> “No”. </w:t>
      </w:r>
      <w:r w:rsidRPr="0064730B">
        <w:rPr>
          <w:rFonts w:ascii="Arial" w:hAnsi="Arial" w:cs="Arial"/>
          <w:shd w:val="clear" w:color="auto" w:fill="FFFFFF"/>
        </w:rPr>
        <w:t xml:space="preserve">En caso de seleccionar </w:t>
      </w:r>
      <w:r>
        <w:rPr>
          <w:rFonts w:ascii="Arial" w:hAnsi="Arial" w:cs="Arial"/>
          <w:b/>
          <w:u w:val="single"/>
          <w:shd w:val="clear" w:color="auto" w:fill="FFFFFF"/>
        </w:rPr>
        <w:t>“Confirmar</w:t>
      </w:r>
      <w:r w:rsidRPr="0064730B">
        <w:rPr>
          <w:rFonts w:ascii="Arial" w:hAnsi="Arial" w:cs="Arial"/>
          <w:shd w:val="clear" w:color="auto" w:fill="FFFFFF"/>
        </w:rPr>
        <w:t>”, se dejará la opción</w:t>
      </w:r>
      <w:r>
        <w:rPr>
          <w:rFonts w:ascii="Arial" w:hAnsi="Arial" w:cs="Arial"/>
          <w:b/>
          <w:u w:val="single"/>
          <w:shd w:val="clear" w:color="auto" w:fill="FFFFFF"/>
        </w:rPr>
        <w:t xml:space="preserve"> “Si” </w:t>
      </w:r>
      <w:r w:rsidRPr="0064730B">
        <w:rPr>
          <w:rFonts w:ascii="Arial" w:hAnsi="Arial" w:cs="Arial"/>
          <w:shd w:val="clear" w:color="auto" w:fill="FFFFFF"/>
        </w:rPr>
        <w:t>seleccionada y se le permitirá continuar con el llenado de la orden de transmisión al Ejecutivo.</w:t>
      </w:r>
    </w:p>
    <w:p w:rsidR="0064730B" w:rsidRDefault="0064730B" w:rsidP="0064730B">
      <w:pPr>
        <w:autoSpaceDE w:val="0"/>
        <w:autoSpaceDN w:val="0"/>
        <w:adjustRightInd w:val="0"/>
        <w:jc w:val="both"/>
        <w:rPr>
          <w:rFonts w:ascii="Arial" w:hAnsi="Arial" w:cs="Arial"/>
          <w:shd w:val="clear" w:color="auto" w:fill="FFFFFF"/>
        </w:rPr>
      </w:pPr>
      <w:r>
        <w:rPr>
          <w:rFonts w:ascii="Arial" w:hAnsi="Arial" w:cs="Arial"/>
          <w:shd w:val="clear" w:color="auto" w:fill="FFFFFF"/>
        </w:rPr>
        <w:t xml:space="preserve">Esta variable se </w:t>
      </w:r>
      <w:r w:rsidRPr="00DE0924">
        <w:rPr>
          <w:rFonts w:ascii="Arial" w:hAnsi="Arial" w:cs="Arial"/>
          <w:shd w:val="clear" w:color="auto" w:fill="FFFFFF"/>
        </w:rPr>
        <w:t>programa "manualmente" una vez y no cambia por nivel</w:t>
      </w:r>
      <w:r>
        <w:rPr>
          <w:rFonts w:ascii="Arial" w:hAnsi="Arial" w:cs="Arial"/>
          <w:shd w:val="clear" w:color="auto" w:fill="FFFFFF"/>
        </w:rPr>
        <w:t xml:space="preserve"> </w:t>
      </w:r>
      <w:r w:rsidRPr="00DE0924">
        <w:rPr>
          <w:rFonts w:ascii="Arial" w:hAnsi="Arial" w:cs="Arial"/>
          <w:shd w:val="clear" w:color="auto" w:fill="FFFFFF"/>
        </w:rPr>
        <w:t>de ejecutivo ni nivel presupuestal</w:t>
      </w:r>
      <w:r>
        <w:rPr>
          <w:rFonts w:ascii="Arial" w:hAnsi="Arial" w:cs="Arial"/>
          <w:shd w:val="clear" w:color="auto" w:fill="FFFFFF"/>
        </w:rPr>
        <w:t xml:space="preserve">, podría llegar a cambiar con el tiempo y el único usuario que tendrá permiso para realizar dicho cambio es el </w:t>
      </w:r>
      <w:r w:rsidRPr="00A92562">
        <w:rPr>
          <w:rFonts w:ascii="Arial" w:hAnsi="Arial" w:cs="Arial"/>
          <w:b/>
          <w:shd w:val="clear" w:color="auto" w:fill="FFFFFF"/>
        </w:rPr>
        <w:t>Contador General del Área.</w:t>
      </w:r>
      <w:r>
        <w:rPr>
          <w:rFonts w:ascii="Arial" w:hAnsi="Arial" w:cs="Arial"/>
          <w:shd w:val="clear" w:color="auto" w:fill="FFFFFF"/>
        </w:rPr>
        <w:t xml:space="preserve"> Si esta variable es “activada”, se ignorarán el resto de variables  y se asignará la comisión determinada. </w:t>
      </w:r>
    </w:p>
    <w:p w:rsidR="0064730B" w:rsidRDefault="0064730B" w:rsidP="0064730B">
      <w:pPr>
        <w:autoSpaceDE w:val="0"/>
        <w:autoSpaceDN w:val="0"/>
        <w:adjustRightInd w:val="0"/>
        <w:jc w:val="both"/>
        <w:rPr>
          <w:rFonts w:ascii="Arial" w:hAnsi="Arial" w:cs="Arial"/>
          <w:b/>
          <w:u w:val="single"/>
          <w:shd w:val="clear" w:color="auto" w:fill="FFFFFF"/>
        </w:rPr>
      </w:pPr>
      <w:r>
        <w:rPr>
          <w:rFonts w:ascii="Arial" w:hAnsi="Arial" w:cs="Arial"/>
          <w:shd w:val="clear" w:color="auto" w:fill="FFFFFF"/>
        </w:rPr>
        <w:t xml:space="preserve">El valor inicial que se asignará a esta variable es </w:t>
      </w:r>
      <w:r w:rsidRPr="00DE0924">
        <w:rPr>
          <w:rFonts w:ascii="Arial" w:hAnsi="Arial" w:cs="Arial"/>
          <w:b/>
          <w:u w:val="single"/>
          <w:shd w:val="clear" w:color="auto" w:fill="FFFFFF"/>
        </w:rPr>
        <w:t>2.5%</w:t>
      </w:r>
    </w:p>
    <w:p w:rsidR="00ED3AA5" w:rsidRPr="00530FCE" w:rsidRDefault="00ED3AA5" w:rsidP="00ED3AA5">
      <w:pPr>
        <w:autoSpaceDE w:val="0"/>
        <w:autoSpaceDN w:val="0"/>
        <w:adjustRightInd w:val="0"/>
        <w:jc w:val="both"/>
        <w:rPr>
          <w:rFonts w:ascii="Arial" w:hAnsi="Arial" w:cs="Arial"/>
          <w:u w:val="single"/>
          <w:shd w:val="clear" w:color="auto" w:fill="FFFFFF"/>
        </w:rPr>
      </w:pPr>
      <w:r w:rsidRPr="00530FCE">
        <w:rPr>
          <w:rFonts w:ascii="Arial" w:hAnsi="Arial" w:cs="Arial"/>
          <w:u w:val="single"/>
          <w:shd w:val="clear" w:color="auto" w:fill="FFFFFF"/>
        </w:rPr>
        <w:t xml:space="preserve">Esta comisión será </w:t>
      </w:r>
      <w:r>
        <w:rPr>
          <w:rFonts w:ascii="Arial" w:hAnsi="Arial" w:cs="Arial"/>
          <w:u w:val="single"/>
          <w:shd w:val="clear" w:color="auto" w:fill="FFFFFF"/>
        </w:rPr>
        <w:t>pagada una vez que se registre el pago del cliente, en la cuenta de la empresa.</w:t>
      </w:r>
    </w:p>
    <w:p w:rsidR="00A92562" w:rsidRPr="00A92562" w:rsidRDefault="00A92562" w:rsidP="0064730B">
      <w:pPr>
        <w:autoSpaceDE w:val="0"/>
        <w:autoSpaceDN w:val="0"/>
        <w:adjustRightInd w:val="0"/>
        <w:jc w:val="both"/>
        <w:rPr>
          <w:rFonts w:ascii="Arial" w:hAnsi="Arial" w:cs="Arial"/>
          <w:shd w:val="clear" w:color="auto" w:fill="FFFFFF"/>
        </w:rPr>
      </w:pPr>
      <w:r w:rsidRPr="00A92562">
        <w:rPr>
          <w:rFonts w:ascii="Arial" w:hAnsi="Arial" w:cs="Arial"/>
          <w:shd w:val="clear" w:color="auto" w:fill="FFFFFF"/>
        </w:rPr>
        <w:t xml:space="preserve">Habrán algunas excepciones de este tipo de ventas en las que en vez de un porcentaje se asignará un </w:t>
      </w:r>
      <w:r w:rsidRPr="00A92562">
        <w:rPr>
          <w:rFonts w:ascii="Arial" w:hAnsi="Arial" w:cs="Arial"/>
          <w:b/>
          <w:shd w:val="clear" w:color="auto" w:fill="FFFFFF"/>
        </w:rPr>
        <w:t>monto fijo</w:t>
      </w:r>
      <w:r w:rsidRPr="00A92562">
        <w:rPr>
          <w:rFonts w:ascii="Arial" w:hAnsi="Arial" w:cs="Arial"/>
          <w:shd w:val="clear" w:color="auto" w:fill="FFFFFF"/>
        </w:rPr>
        <w:t xml:space="preserve">, en estos casos el usuario que podrá asignar este monto es el </w:t>
      </w:r>
      <w:r w:rsidRPr="00A92562">
        <w:rPr>
          <w:rFonts w:ascii="Arial" w:hAnsi="Arial" w:cs="Arial"/>
          <w:b/>
          <w:shd w:val="clear" w:color="auto" w:fill="FFFFFF"/>
        </w:rPr>
        <w:t>Contador General del Área.</w:t>
      </w:r>
    </w:p>
    <w:p w:rsidR="00530FCE" w:rsidRDefault="00530FCE" w:rsidP="00DE0924">
      <w:pPr>
        <w:autoSpaceDE w:val="0"/>
        <w:autoSpaceDN w:val="0"/>
        <w:adjustRightInd w:val="0"/>
        <w:ind w:left="720"/>
        <w:jc w:val="both"/>
        <w:rPr>
          <w:rFonts w:ascii="Arial" w:hAnsi="Arial" w:cs="Arial"/>
          <w:shd w:val="clear" w:color="auto" w:fill="FFFFFF"/>
        </w:rPr>
      </w:pPr>
    </w:p>
    <w:p w:rsidR="00DE0924" w:rsidRPr="0064730B" w:rsidRDefault="00DE0924" w:rsidP="00DE0924">
      <w:pPr>
        <w:numPr>
          <w:ilvl w:val="0"/>
          <w:numId w:val="14"/>
        </w:numPr>
        <w:autoSpaceDE w:val="0"/>
        <w:autoSpaceDN w:val="0"/>
        <w:adjustRightInd w:val="0"/>
        <w:jc w:val="both"/>
        <w:rPr>
          <w:rFonts w:ascii="Arial" w:hAnsi="Arial" w:cs="Arial"/>
          <w:b/>
          <w:u w:val="single"/>
          <w:shd w:val="clear" w:color="auto" w:fill="FFFFFF"/>
        </w:rPr>
      </w:pPr>
      <w:r w:rsidRPr="0064730B">
        <w:rPr>
          <w:rFonts w:ascii="Arial" w:hAnsi="Arial" w:cs="Arial"/>
          <w:b/>
          <w:u w:val="single"/>
          <w:shd w:val="clear" w:color="auto" w:fill="FFFFFF"/>
        </w:rPr>
        <w:t>Intercambio facturado e Intercambio no facturado.</w:t>
      </w:r>
    </w:p>
    <w:p w:rsidR="004C44CC" w:rsidRDefault="004C44CC" w:rsidP="00F309D3">
      <w:pPr>
        <w:autoSpaceDE w:val="0"/>
        <w:autoSpaceDN w:val="0"/>
        <w:adjustRightInd w:val="0"/>
        <w:jc w:val="both"/>
        <w:rPr>
          <w:rFonts w:ascii="Arial" w:hAnsi="Arial" w:cs="Arial"/>
          <w:shd w:val="clear" w:color="auto" w:fill="FFFFFF"/>
        </w:rPr>
      </w:pPr>
      <w:r>
        <w:rPr>
          <w:rFonts w:ascii="Arial" w:hAnsi="Arial" w:cs="Arial"/>
          <w:shd w:val="clear" w:color="auto" w:fill="FFFFFF"/>
        </w:rPr>
        <w:t>Intercambio facturado e intercambio no facturado</w:t>
      </w:r>
      <w:r w:rsidR="00DE0924">
        <w:rPr>
          <w:rFonts w:ascii="Arial" w:hAnsi="Arial" w:cs="Arial"/>
          <w:shd w:val="clear" w:color="auto" w:fill="FFFFFF"/>
        </w:rPr>
        <w:t xml:space="preserve"> tendrán la misma comisión, la cual se </w:t>
      </w:r>
      <w:r w:rsidR="00DE0924" w:rsidRPr="00DE0924">
        <w:rPr>
          <w:rFonts w:ascii="Arial" w:hAnsi="Arial" w:cs="Arial"/>
          <w:shd w:val="clear" w:color="auto" w:fill="FFFFFF"/>
        </w:rPr>
        <w:t>programa "manualmente" una vez y no cambia por nivel</w:t>
      </w:r>
      <w:r w:rsidR="00DE0924">
        <w:rPr>
          <w:rFonts w:ascii="Arial" w:hAnsi="Arial" w:cs="Arial"/>
          <w:shd w:val="clear" w:color="auto" w:fill="FFFFFF"/>
        </w:rPr>
        <w:t xml:space="preserve"> </w:t>
      </w:r>
      <w:r w:rsidR="00DE0924" w:rsidRPr="00DE0924">
        <w:rPr>
          <w:rFonts w:ascii="Arial" w:hAnsi="Arial" w:cs="Arial"/>
          <w:shd w:val="clear" w:color="auto" w:fill="FFFFFF"/>
        </w:rPr>
        <w:t>de ejecutivo ni nivel presupuestal</w:t>
      </w:r>
      <w:r w:rsidR="00DE0924">
        <w:rPr>
          <w:rFonts w:ascii="Arial" w:hAnsi="Arial" w:cs="Arial"/>
          <w:shd w:val="clear" w:color="auto" w:fill="FFFFFF"/>
        </w:rPr>
        <w:t xml:space="preserve">, podría llegar a cambiar con el tiempo y el único usuario que tendrá permiso para realizar dicho cambio es el </w:t>
      </w:r>
      <w:r w:rsidR="00DE0924" w:rsidRPr="00ED3AA5">
        <w:rPr>
          <w:rFonts w:ascii="Arial" w:hAnsi="Arial" w:cs="Arial"/>
          <w:b/>
          <w:shd w:val="clear" w:color="auto" w:fill="FFFFFF"/>
        </w:rPr>
        <w:t>Contador General del Área</w:t>
      </w:r>
      <w:r w:rsidR="00DE0924">
        <w:rPr>
          <w:rFonts w:ascii="Arial" w:hAnsi="Arial" w:cs="Arial"/>
          <w:shd w:val="clear" w:color="auto" w:fill="FFFFFF"/>
        </w:rPr>
        <w:t>.</w:t>
      </w:r>
      <w:r w:rsidR="00101E6E">
        <w:rPr>
          <w:rFonts w:ascii="Arial" w:hAnsi="Arial" w:cs="Arial"/>
          <w:shd w:val="clear" w:color="auto" w:fill="FFFFFF"/>
        </w:rPr>
        <w:t xml:space="preserve"> Si esta variable es “activada”, se ignorarán el resto de variables</w:t>
      </w:r>
      <w:r w:rsidR="0064730B">
        <w:rPr>
          <w:rFonts w:ascii="Arial" w:hAnsi="Arial" w:cs="Arial"/>
          <w:shd w:val="clear" w:color="auto" w:fill="FFFFFF"/>
        </w:rPr>
        <w:t xml:space="preserve"> (a excepción de la variable </w:t>
      </w:r>
      <w:r w:rsidR="0064730B" w:rsidRPr="0064730B">
        <w:rPr>
          <w:rFonts w:ascii="Arial" w:hAnsi="Arial" w:cs="Arial"/>
          <w:b/>
          <w:shd w:val="clear" w:color="auto" w:fill="FFFFFF"/>
        </w:rPr>
        <w:t>“Administración de Venta</w:t>
      </w:r>
      <w:r w:rsidR="0064730B">
        <w:rPr>
          <w:rFonts w:ascii="Arial" w:hAnsi="Arial" w:cs="Arial"/>
          <w:shd w:val="clear" w:color="auto" w:fill="FFFFFF"/>
        </w:rPr>
        <w:t>”</w:t>
      </w:r>
      <w:r w:rsidR="00101E6E">
        <w:rPr>
          <w:rFonts w:ascii="Arial" w:hAnsi="Arial" w:cs="Arial"/>
          <w:shd w:val="clear" w:color="auto" w:fill="FFFFFF"/>
        </w:rPr>
        <w:t xml:space="preserve"> y se asignará la comisión determinada.</w:t>
      </w:r>
    </w:p>
    <w:p w:rsidR="00ED3AA5" w:rsidRDefault="00ED3AA5" w:rsidP="00ED3AA5">
      <w:pPr>
        <w:autoSpaceDE w:val="0"/>
        <w:autoSpaceDN w:val="0"/>
        <w:adjustRightInd w:val="0"/>
        <w:jc w:val="both"/>
        <w:rPr>
          <w:rFonts w:ascii="Arial" w:hAnsi="Arial" w:cs="Arial"/>
          <w:b/>
          <w:u w:val="single"/>
          <w:shd w:val="clear" w:color="auto" w:fill="FFFFFF"/>
        </w:rPr>
      </w:pPr>
      <w:r>
        <w:rPr>
          <w:rFonts w:ascii="Arial" w:hAnsi="Arial" w:cs="Arial"/>
          <w:shd w:val="clear" w:color="auto" w:fill="FFFFFF"/>
        </w:rPr>
        <w:t xml:space="preserve">El valor inicial que se asignará a esta variable es </w:t>
      </w:r>
      <w:r w:rsidRPr="00DE0924">
        <w:rPr>
          <w:rFonts w:ascii="Arial" w:hAnsi="Arial" w:cs="Arial"/>
          <w:b/>
          <w:u w:val="single"/>
          <w:shd w:val="clear" w:color="auto" w:fill="FFFFFF"/>
        </w:rPr>
        <w:t>2.5%</w:t>
      </w:r>
    </w:p>
    <w:p w:rsidR="00ED3AA5" w:rsidRDefault="00ED3AA5" w:rsidP="00F309D3">
      <w:pPr>
        <w:autoSpaceDE w:val="0"/>
        <w:autoSpaceDN w:val="0"/>
        <w:adjustRightInd w:val="0"/>
        <w:jc w:val="both"/>
        <w:rPr>
          <w:rFonts w:ascii="Arial" w:hAnsi="Arial" w:cs="Arial"/>
          <w:shd w:val="clear" w:color="auto" w:fill="FFFFFF"/>
        </w:rPr>
      </w:pPr>
      <w:r>
        <w:rPr>
          <w:rFonts w:ascii="Arial" w:hAnsi="Arial" w:cs="Arial"/>
          <w:shd w:val="clear" w:color="auto" w:fill="FFFFFF"/>
        </w:rPr>
        <w:t xml:space="preserve">Esta comisión estará </w:t>
      </w:r>
      <w:proofErr w:type="gramStart"/>
      <w:r>
        <w:rPr>
          <w:rFonts w:ascii="Arial" w:hAnsi="Arial" w:cs="Arial"/>
          <w:shd w:val="clear" w:color="auto" w:fill="FFFFFF"/>
        </w:rPr>
        <w:t>topada</w:t>
      </w:r>
      <w:proofErr w:type="gramEnd"/>
      <w:r>
        <w:rPr>
          <w:rFonts w:ascii="Arial" w:hAnsi="Arial" w:cs="Arial"/>
          <w:shd w:val="clear" w:color="auto" w:fill="FFFFFF"/>
        </w:rPr>
        <w:t xml:space="preserve"> a un monto anual de </w:t>
      </w:r>
      <w:r w:rsidRPr="00ED3AA5">
        <w:rPr>
          <w:rFonts w:ascii="Arial" w:hAnsi="Arial" w:cs="Arial"/>
          <w:b/>
          <w:shd w:val="clear" w:color="auto" w:fill="FFFFFF"/>
        </w:rPr>
        <w:t>$120,000.00</w:t>
      </w:r>
      <w:r>
        <w:rPr>
          <w:rFonts w:ascii="Arial" w:hAnsi="Arial" w:cs="Arial"/>
          <w:b/>
          <w:shd w:val="clear" w:color="auto" w:fill="FFFFFF"/>
        </w:rPr>
        <w:t>,</w:t>
      </w:r>
      <w:r w:rsidRPr="00ED3AA5">
        <w:rPr>
          <w:rFonts w:ascii="Arial" w:hAnsi="Arial" w:cs="Arial"/>
          <w:shd w:val="clear" w:color="auto" w:fill="FFFFFF"/>
        </w:rPr>
        <w:t xml:space="preserve"> es decir que si la comisión de una venta excede este monto, solo se le pagará hasta dicha cantidad, la cual deberá de poder modificarse en un futuro solo por el</w:t>
      </w:r>
      <w:r>
        <w:rPr>
          <w:rFonts w:ascii="Arial" w:hAnsi="Arial" w:cs="Arial"/>
          <w:b/>
          <w:shd w:val="clear" w:color="auto" w:fill="FFFFFF"/>
        </w:rPr>
        <w:t xml:space="preserve"> Contador General del Área.</w:t>
      </w:r>
    </w:p>
    <w:p w:rsidR="00530FCE" w:rsidRPr="00530FCE" w:rsidRDefault="00530FCE" w:rsidP="00530FCE">
      <w:pPr>
        <w:autoSpaceDE w:val="0"/>
        <w:autoSpaceDN w:val="0"/>
        <w:adjustRightInd w:val="0"/>
        <w:jc w:val="both"/>
        <w:rPr>
          <w:rFonts w:ascii="Arial" w:hAnsi="Arial" w:cs="Arial"/>
          <w:u w:val="single"/>
          <w:shd w:val="clear" w:color="auto" w:fill="FFFFFF"/>
        </w:rPr>
      </w:pPr>
      <w:r w:rsidRPr="00530FCE">
        <w:rPr>
          <w:rFonts w:ascii="Arial" w:hAnsi="Arial" w:cs="Arial"/>
          <w:u w:val="single"/>
          <w:shd w:val="clear" w:color="auto" w:fill="FFFFFF"/>
        </w:rPr>
        <w:t xml:space="preserve">Esta comisión será </w:t>
      </w:r>
      <w:r w:rsidR="00ED3AA5">
        <w:rPr>
          <w:rFonts w:ascii="Arial" w:hAnsi="Arial" w:cs="Arial"/>
          <w:u w:val="single"/>
          <w:shd w:val="clear" w:color="auto" w:fill="FFFFFF"/>
        </w:rPr>
        <w:t xml:space="preserve">pagada </w:t>
      </w:r>
      <w:r w:rsidRPr="00530FCE">
        <w:rPr>
          <w:rFonts w:ascii="Arial" w:hAnsi="Arial" w:cs="Arial"/>
          <w:u w:val="single"/>
          <w:shd w:val="clear" w:color="auto" w:fill="FFFFFF"/>
        </w:rPr>
        <w:t xml:space="preserve">una vez </w:t>
      </w:r>
      <w:r w:rsidR="00ED3AA5">
        <w:rPr>
          <w:rFonts w:ascii="Arial" w:hAnsi="Arial" w:cs="Arial"/>
          <w:u w:val="single"/>
          <w:shd w:val="clear" w:color="auto" w:fill="FFFFFF"/>
        </w:rPr>
        <w:t>se reciba el bien intercambiado ó en base en una tarifa mensual.</w:t>
      </w:r>
    </w:p>
    <w:p w:rsidR="00DE0924" w:rsidRDefault="00DE0924" w:rsidP="00F309D3">
      <w:pPr>
        <w:autoSpaceDE w:val="0"/>
        <w:autoSpaceDN w:val="0"/>
        <w:adjustRightInd w:val="0"/>
        <w:jc w:val="both"/>
        <w:rPr>
          <w:rFonts w:ascii="Arial" w:hAnsi="Arial" w:cs="Arial"/>
          <w:b/>
          <w:u w:val="single"/>
          <w:shd w:val="clear" w:color="auto" w:fill="FFFFFF"/>
        </w:rPr>
      </w:pPr>
    </w:p>
    <w:p w:rsidR="009D61E2" w:rsidRDefault="009D61E2" w:rsidP="00F309D3">
      <w:pPr>
        <w:autoSpaceDE w:val="0"/>
        <w:autoSpaceDN w:val="0"/>
        <w:adjustRightInd w:val="0"/>
        <w:jc w:val="both"/>
        <w:rPr>
          <w:rFonts w:ascii="Arial" w:hAnsi="Arial" w:cs="Arial"/>
          <w:b/>
          <w:u w:val="single"/>
          <w:shd w:val="clear" w:color="auto" w:fill="FFFFFF"/>
        </w:rPr>
      </w:pPr>
    </w:p>
    <w:p w:rsidR="009D61E2" w:rsidRDefault="009D61E2" w:rsidP="00F309D3">
      <w:pPr>
        <w:autoSpaceDE w:val="0"/>
        <w:autoSpaceDN w:val="0"/>
        <w:adjustRightInd w:val="0"/>
        <w:jc w:val="both"/>
        <w:rPr>
          <w:rFonts w:ascii="Arial" w:hAnsi="Arial" w:cs="Arial"/>
          <w:b/>
          <w:u w:val="single"/>
          <w:shd w:val="clear" w:color="auto" w:fill="FFFFFF"/>
        </w:rPr>
      </w:pPr>
    </w:p>
    <w:p w:rsidR="009D61E2" w:rsidRDefault="009D61E2" w:rsidP="00F309D3">
      <w:pPr>
        <w:autoSpaceDE w:val="0"/>
        <w:autoSpaceDN w:val="0"/>
        <w:adjustRightInd w:val="0"/>
        <w:jc w:val="both"/>
        <w:rPr>
          <w:rFonts w:ascii="Arial" w:hAnsi="Arial" w:cs="Arial"/>
          <w:b/>
          <w:u w:val="single"/>
          <w:shd w:val="clear" w:color="auto" w:fill="FFFFFF"/>
        </w:rPr>
      </w:pPr>
    </w:p>
    <w:p w:rsidR="00530FCE" w:rsidRDefault="00530FCE" w:rsidP="00530FCE">
      <w:pPr>
        <w:numPr>
          <w:ilvl w:val="0"/>
          <w:numId w:val="14"/>
        </w:numPr>
        <w:autoSpaceDE w:val="0"/>
        <w:autoSpaceDN w:val="0"/>
        <w:adjustRightInd w:val="0"/>
        <w:jc w:val="both"/>
        <w:rPr>
          <w:rFonts w:ascii="Arial" w:hAnsi="Arial" w:cs="Arial"/>
          <w:b/>
          <w:u w:val="single"/>
          <w:shd w:val="clear" w:color="auto" w:fill="FFFFFF"/>
        </w:rPr>
      </w:pPr>
      <w:r>
        <w:rPr>
          <w:rFonts w:ascii="Arial" w:hAnsi="Arial" w:cs="Arial"/>
          <w:b/>
          <w:u w:val="single"/>
          <w:shd w:val="clear" w:color="auto" w:fill="FFFFFF"/>
        </w:rPr>
        <w:t>F</w:t>
      </w:r>
      <w:r w:rsidRPr="0064730B">
        <w:rPr>
          <w:rFonts w:ascii="Arial" w:hAnsi="Arial" w:cs="Arial"/>
          <w:b/>
          <w:u w:val="single"/>
          <w:shd w:val="clear" w:color="auto" w:fill="FFFFFF"/>
        </w:rPr>
        <w:t>acturado.</w:t>
      </w:r>
    </w:p>
    <w:p w:rsidR="009D61E2" w:rsidRPr="009D61E2" w:rsidRDefault="009D61E2" w:rsidP="009D61E2">
      <w:pPr>
        <w:autoSpaceDE w:val="0"/>
        <w:autoSpaceDN w:val="0"/>
        <w:adjustRightInd w:val="0"/>
        <w:jc w:val="both"/>
        <w:rPr>
          <w:rFonts w:ascii="Arial" w:hAnsi="Arial" w:cs="Arial"/>
          <w:shd w:val="clear" w:color="auto" w:fill="FFFFFF"/>
        </w:rPr>
      </w:pPr>
      <w:r w:rsidRPr="009D61E2">
        <w:rPr>
          <w:rFonts w:ascii="Arial" w:hAnsi="Arial" w:cs="Arial"/>
          <w:shd w:val="clear" w:color="auto" w:fill="FFFFFF"/>
        </w:rPr>
        <w:t>Para el cálculo de comisiones de las ventas facturadas (que no sean intercambio</w:t>
      </w:r>
      <w:r w:rsidR="00ED3AA5">
        <w:rPr>
          <w:rFonts w:ascii="Arial" w:hAnsi="Arial" w:cs="Arial"/>
          <w:shd w:val="clear" w:color="auto" w:fill="FFFFFF"/>
        </w:rPr>
        <w:t xml:space="preserve"> ni administración de venta</w:t>
      </w:r>
      <w:r w:rsidRPr="009D61E2">
        <w:rPr>
          <w:rFonts w:ascii="Arial" w:hAnsi="Arial" w:cs="Arial"/>
          <w:shd w:val="clear" w:color="auto" w:fill="FFFFFF"/>
        </w:rPr>
        <w:t>), entran en juego 3 variables; Tipo de cliente, Tipo de Ejecutivo y Nivel presupuestal</w:t>
      </w:r>
      <w:r w:rsidR="00ED3AA5">
        <w:rPr>
          <w:rFonts w:ascii="Arial" w:hAnsi="Arial" w:cs="Arial"/>
          <w:shd w:val="clear" w:color="auto" w:fill="FFFFFF"/>
        </w:rPr>
        <w:t xml:space="preserve"> de la plaza</w:t>
      </w:r>
      <w:r w:rsidRPr="009D61E2">
        <w:rPr>
          <w:rFonts w:ascii="Arial" w:hAnsi="Arial" w:cs="Arial"/>
          <w:shd w:val="clear" w:color="auto" w:fill="FFFFFF"/>
        </w:rPr>
        <w:t>, cada una con sus consideraciones.</w:t>
      </w:r>
    </w:p>
    <w:p w:rsidR="009D61E2" w:rsidRDefault="009D61E2" w:rsidP="009D61E2">
      <w:pPr>
        <w:autoSpaceDE w:val="0"/>
        <w:autoSpaceDN w:val="0"/>
        <w:adjustRightInd w:val="0"/>
        <w:jc w:val="both"/>
        <w:rPr>
          <w:rFonts w:ascii="Arial" w:hAnsi="Arial" w:cs="Arial"/>
          <w:b/>
          <w:shd w:val="clear" w:color="auto" w:fill="FFFFFF"/>
        </w:rPr>
      </w:pPr>
    </w:p>
    <w:p w:rsidR="00AF36EA" w:rsidRDefault="00AF36EA" w:rsidP="00AF36EA">
      <w:pPr>
        <w:pStyle w:val="Prrafodelista"/>
        <w:numPr>
          <w:ilvl w:val="0"/>
          <w:numId w:val="15"/>
        </w:numPr>
        <w:autoSpaceDE w:val="0"/>
        <w:autoSpaceDN w:val="0"/>
        <w:adjustRightInd w:val="0"/>
        <w:jc w:val="both"/>
        <w:rPr>
          <w:rFonts w:ascii="Arial" w:hAnsi="Arial" w:cs="Arial"/>
          <w:b/>
          <w:shd w:val="clear" w:color="auto" w:fill="FFFFFF"/>
        </w:rPr>
      </w:pPr>
      <w:r>
        <w:rPr>
          <w:rFonts w:ascii="Arial" w:hAnsi="Arial" w:cs="Arial"/>
          <w:b/>
          <w:shd w:val="clear" w:color="auto" w:fill="FFFFFF"/>
        </w:rPr>
        <w:t>Tipo de Cliente</w:t>
      </w:r>
    </w:p>
    <w:p w:rsidR="00AF36EA" w:rsidRPr="00AF36EA" w:rsidRDefault="00AF36EA" w:rsidP="00AF36EA">
      <w:pPr>
        <w:autoSpaceDE w:val="0"/>
        <w:autoSpaceDN w:val="0"/>
        <w:adjustRightInd w:val="0"/>
        <w:jc w:val="both"/>
        <w:rPr>
          <w:rFonts w:ascii="Arial" w:hAnsi="Arial" w:cs="Arial"/>
          <w:shd w:val="clear" w:color="auto" w:fill="FFFFFF"/>
        </w:rPr>
      </w:pPr>
      <w:r w:rsidRPr="00AF36EA">
        <w:rPr>
          <w:rFonts w:ascii="Arial" w:hAnsi="Arial" w:cs="Arial"/>
          <w:shd w:val="clear" w:color="auto" w:fill="FFFFFF"/>
        </w:rPr>
        <w:t>El tipo de cliente será la primera variable a tomar en cuenta dentro de este grupo de variables.</w:t>
      </w:r>
    </w:p>
    <w:p w:rsidR="00AF36EA" w:rsidRDefault="00AF36EA" w:rsidP="00AF36EA">
      <w:pPr>
        <w:pStyle w:val="Prrafodelista"/>
        <w:numPr>
          <w:ilvl w:val="1"/>
          <w:numId w:val="15"/>
        </w:numPr>
        <w:autoSpaceDE w:val="0"/>
        <w:autoSpaceDN w:val="0"/>
        <w:adjustRightInd w:val="0"/>
        <w:jc w:val="both"/>
        <w:rPr>
          <w:rFonts w:ascii="Arial" w:hAnsi="Arial" w:cs="Arial"/>
          <w:b/>
          <w:shd w:val="clear" w:color="auto" w:fill="FFFFFF"/>
        </w:rPr>
      </w:pPr>
      <w:r>
        <w:rPr>
          <w:rFonts w:ascii="Arial" w:hAnsi="Arial" w:cs="Arial"/>
          <w:b/>
          <w:shd w:val="clear" w:color="auto" w:fill="FFFFFF"/>
        </w:rPr>
        <w:t>Gobierno</w:t>
      </w:r>
    </w:p>
    <w:p w:rsidR="00AF36EA" w:rsidRDefault="00AF36EA" w:rsidP="00AF36EA">
      <w:pPr>
        <w:autoSpaceDE w:val="0"/>
        <w:autoSpaceDN w:val="0"/>
        <w:adjustRightInd w:val="0"/>
        <w:ind w:left="1416"/>
        <w:jc w:val="both"/>
        <w:rPr>
          <w:rFonts w:ascii="Arial" w:hAnsi="Arial" w:cs="Arial"/>
          <w:shd w:val="clear" w:color="auto" w:fill="FFFFFF"/>
        </w:rPr>
      </w:pPr>
      <w:r w:rsidRPr="00AF36EA">
        <w:rPr>
          <w:rFonts w:ascii="Arial" w:hAnsi="Arial" w:cs="Arial"/>
          <w:shd w:val="clear" w:color="auto" w:fill="FFFFFF"/>
        </w:rPr>
        <w:t>Se coloca como la primera variable de tipo de cliente a considerar ya que de ser cierta se dejarían de tomar en cuenta el resto de las variables (tipo de cliente, tipo de ejecutivo</w:t>
      </w:r>
      <w:r>
        <w:rPr>
          <w:rFonts w:ascii="Arial" w:hAnsi="Arial" w:cs="Arial"/>
          <w:shd w:val="clear" w:color="auto" w:fill="FFFFFF"/>
        </w:rPr>
        <w:t xml:space="preserve"> y nivel presupuestal) y se asignará una única comisión que no variará la  cual se programa "manualmente" una vez, podría llegar a cambiar con el tiempo y el único usuario que tendrá permiso para realizar dicho cambio es el </w:t>
      </w:r>
      <w:r w:rsidRPr="00AF36EA">
        <w:rPr>
          <w:rFonts w:ascii="Arial" w:hAnsi="Arial" w:cs="Arial"/>
          <w:b/>
          <w:shd w:val="clear" w:color="auto" w:fill="FFFFFF"/>
        </w:rPr>
        <w:t>Contador General del Área</w:t>
      </w:r>
      <w:r>
        <w:rPr>
          <w:rFonts w:ascii="Arial" w:hAnsi="Arial" w:cs="Arial"/>
          <w:shd w:val="clear" w:color="auto" w:fill="FFFFFF"/>
        </w:rPr>
        <w:t xml:space="preserve">. </w:t>
      </w:r>
    </w:p>
    <w:p w:rsidR="00AF36EA" w:rsidRDefault="00AF36EA" w:rsidP="00AF36EA">
      <w:pPr>
        <w:autoSpaceDE w:val="0"/>
        <w:autoSpaceDN w:val="0"/>
        <w:adjustRightInd w:val="0"/>
        <w:ind w:left="708" w:firstLine="708"/>
        <w:jc w:val="both"/>
        <w:rPr>
          <w:rFonts w:ascii="Arial" w:hAnsi="Arial" w:cs="Arial"/>
          <w:b/>
          <w:u w:val="single"/>
          <w:shd w:val="clear" w:color="auto" w:fill="FFFFFF"/>
        </w:rPr>
      </w:pPr>
      <w:r>
        <w:rPr>
          <w:rFonts w:ascii="Arial" w:hAnsi="Arial" w:cs="Arial"/>
          <w:shd w:val="clear" w:color="auto" w:fill="FFFFFF"/>
        </w:rPr>
        <w:t xml:space="preserve">El valor inicial que se asignará a esta variable es </w:t>
      </w:r>
      <w:r>
        <w:rPr>
          <w:rFonts w:ascii="Arial" w:hAnsi="Arial" w:cs="Arial"/>
          <w:b/>
          <w:u w:val="single"/>
          <w:shd w:val="clear" w:color="auto" w:fill="FFFFFF"/>
        </w:rPr>
        <w:t>5</w:t>
      </w:r>
      <w:r w:rsidRPr="00DE0924">
        <w:rPr>
          <w:rFonts w:ascii="Arial" w:hAnsi="Arial" w:cs="Arial"/>
          <w:b/>
          <w:u w:val="single"/>
          <w:shd w:val="clear" w:color="auto" w:fill="FFFFFF"/>
        </w:rPr>
        <w:t>%</w:t>
      </w:r>
    </w:p>
    <w:p w:rsidR="00052D51" w:rsidRDefault="00052D51" w:rsidP="00052D51">
      <w:pPr>
        <w:autoSpaceDE w:val="0"/>
        <w:autoSpaceDN w:val="0"/>
        <w:adjustRightInd w:val="0"/>
        <w:jc w:val="both"/>
        <w:rPr>
          <w:rFonts w:ascii="Arial" w:hAnsi="Arial" w:cs="Arial"/>
          <w:shd w:val="clear" w:color="auto" w:fill="FFFFFF"/>
        </w:rPr>
      </w:pPr>
      <w:r w:rsidRPr="00052D51">
        <w:rPr>
          <w:rFonts w:ascii="Arial" w:hAnsi="Arial" w:cs="Arial"/>
          <w:shd w:val="clear" w:color="auto" w:fill="FFFFFF"/>
        </w:rPr>
        <w:t>De no detectarse que se trate de un tipo de cliente Gobierno, las siguientes variables tendrán el mismo nivel de importancia y se conjugarán para determinar la comisi</w:t>
      </w:r>
      <w:r>
        <w:rPr>
          <w:rFonts w:ascii="Arial" w:hAnsi="Arial" w:cs="Arial"/>
          <w:shd w:val="clear" w:color="auto" w:fill="FFFFFF"/>
        </w:rPr>
        <w:t>ón correspondiente del vendedor.</w:t>
      </w:r>
    </w:p>
    <w:p w:rsidR="00052D51" w:rsidRPr="00052D51" w:rsidRDefault="00052D51" w:rsidP="00052D51">
      <w:pPr>
        <w:pStyle w:val="Prrafodelista"/>
        <w:numPr>
          <w:ilvl w:val="1"/>
          <w:numId w:val="15"/>
        </w:numPr>
        <w:autoSpaceDE w:val="0"/>
        <w:autoSpaceDN w:val="0"/>
        <w:adjustRightInd w:val="0"/>
        <w:jc w:val="both"/>
        <w:rPr>
          <w:rFonts w:ascii="Arial" w:hAnsi="Arial" w:cs="Arial"/>
          <w:shd w:val="clear" w:color="auto" w:fill="FFFFFF"/>
        </w:rPr>
      </w:pPr>
      <w:r>
        <w:rPr>
          <w:rFonts w:ascii="Arial" w:hAnsi="Arial" w:cs="Arial"/>
          <w:b/>
          <w:shd w:val="clear" w:color="auto" w:fill="FFFFFF"/>
        </w:rPr>
        <w:t>Directo</w:t>
      </w:r>
      <w:r>
        <w:rPr>
          <w:rFonts w:ascii="Arial" w:hAnsi="Arial" w:cs="Arial"/>
          <w:b/>
          <w:shd w:val="clear" w:color="auto" w:fill="FFFFFF"/>
        </w:rPr>
        <w:tab/>
      </w:r>
    </w:p>
    <w:p w:rsidR="00AF36EA" w:rsidRDefault="00052D51" w:rsidP="00052D51">
      <w:pPr>
        <w:autoSpaceDE w:val="0"/>
        <w:autoSpaceDN w:val="0"/>
        <w:adjustRightInd w:val="0"/>
        <w:ind w:left="1440"/>
        <w:jc w:val="both"/>
        <w:rPr>
          <w:rFonts w:ascii="Arial" w:hAnsi="Arial" w:cs="Arial"/>
          <w:shd w:val="clear" w:color="auto" w:fill="FFFFFF"/>
        </w:rPr>
      </w:pPr>
      <w:r>
        <w:rPr>
          <w:rFonts w:ascii="Arial" w:hAnsi="Arial" w:cs="Arial"/>
          <w:shd w:val="clear" w:color="auto" w:fill="FFFFFF"/>
        </w:rPr>
        <w:t xml:space="preserve">En cuanto a clientes directos, se asignará una comisión “base” que variará dependiendo del nivel presupuestal de la plaza. Esta comisión base se asigna a nivel nacional por el </w:t>
      </w:r>
      <w:r w:rsidRPr="00052D51">
        <w:rPr>
          <w:rFonts w:ascii="Arial" w:hAnsi="Arial" w:cs="Arial"/>
          <w:b/>
          <w:shd w:val="clear" w:color="auto" w:fill="FFFFFF"/>
        </w:rPr>
        <w:t>Contador General del Área</w:t>
      </w:r>
      <w:r>
        <w:rPr>
          <w:rFonts w:ascii="Arial" w:hAnsi="Arial" w:cs="Arial"/>
          <w:shd w:val="clear" w:color="auto" w:fill="FFFFFF"/>
        </w:rPr>
        <w:t xml:space="preserve"> y podría cambiar con el tiempo. </w:t>
      </w:r>
    </w:p>
    <w:p w:rsidR="00052D51" w:rsidRDefault="00052D51" w:rsidP="00052D51">
      <w:pPr>
        <w:autoSpaceDE w:val="0"/>
        <w:autoSpaceDN w:val="0"/>
        <w:adjustRightInd w:val="0"/>
        <w:ind w:left="1440"/>
        <w:jc w:val="both"/>
        <w:rPr>
          <w:rFonts w:ascii="Arial" w:hAnsi="Arial" w:cs="Arial"/>
          <w:shd w:val="clear" w:color="auto" w:fill="FFFFFF"/>
        </w:rPr>
      </w:pPr>
      <w:r>
        <w:rPr>
          <w:rFonts w:ascii="Arial" w:hAnsi="Arial" w:cs="Arial"/>
          <w:shd w:val="clear" w:color="auto" w:fill="FFFFFF"/>
        </w:rPr>
        <w:t>Los valores iniciales que se asignarán deberán ser como se muestra:</w:t>
      </w:r>
    </w:p>
    <w:tbl>
      <w:tblPr>
        <w:tblStyle w:val="Tablaconcuadrcula"/>
        <w:tblW w:w="0" w:type="auto"/>
        <w:jc w:val="center"/>
        <w:tblInd w:w="1440" w:type="dxa"/>
        <w:tblLook w:val="04A0"/>
      </w:tblPr>
      <w:tblGrid>
        <w:gridCol w:w="1645"/>
        <w:gridCol w:w="1843"/>
        <w:gridCol w:w="2268"/>
      </w:tblGrid>
      <w:tr w:rsidR="00803CF8" w:rsidTr="00954F7B">
        <w:trPr>
          <w:jc w:val="center"/>
        </w:trPr>
        <w:tc>
          <w:tcPr>
            <w:tcW w:w="1645" w:type="dxa"/>
            <w:vMerge w:val="restart"/>
            <w:vAlign w:val="center"/>
          </w:tcPr>
          <w:p w:rsidR="00803CF8" w:rsidRDefault="00803CF8" w:rsidP="00803CF8">
            <w:pPr>
              <w:autoSpaceDE w:val="0"/>
              <w:autoSpaceDN w:val="0"/>
              <w:adjustRightInd w:val="0"/>
              <w:jc w:val="center"/>
              <w:rPr>
                <w:rFonts w:ascii="Arial" w:hAnsi="Arial" w:cs="Arial"/>
                <w:shd w:val="clear" w:color="auto" w:fill="FFFFFF"/>
              </w:rPr>
            </w:pPr>
            <w:r>
              <w:rPr>
                <w:rFonts w:ascii="Arial" w:hAnsi="Arial" w:cs="Arial"/>
                <w:shd w:val="clear" w:color="auto" w:fill="FFFFFF"/>
              </w:rPr>
              <w:t>Nivel Presupuestal</w:t>
            </w:r>
          </w:p>
        </w:tc>
        <w:tc>
          <w:tcPr>
            <w:tcW w:w="4111" w:type="dxa"/>
            <w:gridSpan w:val="2"/>
          </w:tcPr>
          <w:p w:rsidR="00803CF8" w:rsidRDefault="00803CF8" w:rsidP="00803CF8">
            <w:pPr>
              <w:autoSpaceDE w:val="0"/>
              <w:autoSpaceDN w:val="0"/>
              <w:adjustRightInd w:val="0"/>
              <w:jc w:val="center"/>
              <w:rPr>
                <w:rFonts w:ascii="Arial" w:hAnsi="Arial" w:cs="Arial"/>
                <w:shd w:val="clear" w:color="auto" w:fill="FFFFFF"/>
              </w:rPr>
            </w:pPr>
            <w:r>
              <w:rPr>
                <w:rFonts w:ascii="Arial" w:hAnsi="Arial" w:cs="Arial"/>
                <w:shd w:val="clear" w:color="auto" w:fill="FFFFFF"/>
              </w:rPr>
              <w:t>Tipo de Cliente</w:t>
            </w:r>
          </w:p>
        </w:tc>
      </w:tr>
      <w:tr w:rsidR="00803CF8" w:rsidTr="00954F7B">
        <w:trPr>
          <w:jc w:val="center"/>
        </w:trPr>
        <w:tc>
          <w:tcPr>
            <w:tcW w:w="1645" w:type="dxa"/>
            <w:vMerge/>
          </w:tcPr>
          <w:p w:rsidR="00803CF8" w:rsidRDefault="00803CF8" w:rsidP="00052D51">
            <w:pPr>
              <w:autoSpaceDE w:val="0"/>
              <w:autoSpaceDN w:val="0"/>
              <w:adjustRightInd w:val="0"/>
              <w:jc w:val="both"/>
              <w:rPr>
                <w:rFonts w:ascii="Arial" w:hAnsi="Arial" w:cs="Arial"/>
                <w:shd w:val="clear" w:color="auto" w:fill="FFFFFF"/>
              </w:rPr>
            </w:pPr>
          </w:p>
        </w:tc>
        <w:tc>
          <w:tcPr>
            <w:tcW w:w="1843" w:type="dxa"/>
          </w:tcPr>
          <w:p w:rsidR="00803CF8" w:rsidRDefault="00803CF8" w:rsidP="00803CF8">
            <w:pPr>
              <w:autoSpaceDE w:val="0"/>
              <w:autoSpaceDN w:val="0"/>
              <w:adjustRightInd w:val="0"/>
              <w:jc w:val="center"/>
              <w:rPr>
                <w:rFonts w:ascii="Arial" w:hAnsi="Arial" w:cs="Arial"/>
                <w:shd w:val="clear" w:color="auto" w:fill="FFFFFF"/>
              </w:rPr>
            </w:pPr>
            <w:r>
              <w:rPr>
                <w:rFonts w:ascii="Arial" w:hAnsi="Arial" w:cs="Arial"/>
                <w:shd w:val="clear" w:color="auto" w:fill="FFFFFF"/>
              </w:rPr>
              <w:t>Directo</w:t>
            </w:r>
          </w:p>
        </w:tc>
        <w:tc>
          <w:tcPr>
            <w:tcW w:w="2268" w:type="dxa"/>
          </w:tcPr>
          <w:p w:rsidR="00803CF8" w:rsidRDefault="00803CF8" w:rsidP="00803CF8">
            <w:pPr>
              <w:autoSpaceDE w:val="0"/>
              <w:autoSpaceDN w:val="0"/>
              <w:adjustRightInd w:val="0"/>
              <w:jc w:val="center"/>
              <w:rPr>
                <w:rFonts w:ascii="Arial" w:hAnsi="Arial" w:cs="Arial"/>
                <w:shd w:val="clear" w:color="auto" w:fill="FFFFFF"/>
              </w:rPr>
            </w:pPr>
            <w:r>
              <w:rPr>
                <w:rFonts w:ascii="Arial" w:hAnsi="Arial" w:cs="Arial"/>
                <w:shd w:val="clear" w:color="auto" w:fill="FFFFFF"/>
              </w:rPr>
              <w:t>Agencia</w:t>
            </w:r>
          </w:p>
        </w:tc>
      </w:tr>
      <w:tr w:rsidR="00803CF8" w:rsidTr="00954F7B">
        <w:trPr>
          <w:jc w:val="center"/>
        </w:trPr>
        <w:tc>
          <w:tcPr>
            <w:tcW w:w="1645" w:type="dxa"/>
          </w:tcPr>
          <w:p w:rsidR="00803CF8" w:rsidRDefault="00803CF8" w:rsidP="00803CF8">
            <w:pPr>
              <w:autoSpaceDE w:val="0"/>
              <w:autoSpaceDN w:val="0"/>
              <w:adjustRightInd w:val="0"/>
              <w:jc w:val="center"/>
              <w:rPr>
                <w:rFonts w:ascii="Arial" w:hAnsi="Arial" w:cs="Arial"/>
                <w:shd w:val="clear" w:color="auto" w:fill="FFFFFF"/>
              </w:rPr>
            </w:pPr>
            <w:r>
              <w:rPr>
                <w:rFonts w:ascii="Arial" w:hAnsi="Arial" w:cs="Arial"/>
                <w:shd w:val="clear" w:color="auto" w:fill="FFFFFF"/>
              </w:rPr>
              <w:t>1</w:t>
            </w:r>
          </w:p>
        </w:tc>
        <w:tc>
          <w:tcPr>
            <w:tcW w:w="1843" w:type="dxa"/>
          </w:tcPr>
          <w:p w:rsidR="00803CF8" w:rsidRDefault="00954F7B" w:rsidP="00954F7B">
            <w:pPr>
              <w:autoSpaceDE w:val="0"/>
              <w:autoSpaceDN w:val="0"/>
              <w:adjustRightInd w:val="0"/>
              <w:jc w:val="center"/>
              <w:rPr>
                <w:rFonts w:ascii="Arial" w:hAnsi="Arial" w:cs="Arial"/>
                <w:shd w:val="clear" w:color="auto" w:fill="FFFFFF"/>
              </w:rPr>
            </w:pPr>
            <w:r>
              <w:rPr>
                <w:rFonts w:ascii="Arial" w:hAnsi="Arial" w:cs="Arial"/>
                <w:shd w:val="clear" w:color="auto" w:fill="FFFFFF"/>
              </w:rPr>
              <w:t>30%</w:t>
            </w:r>
          </w:p>
        </w:tc>
        <w:tc>
          <w:tcPr>
            <w:tcW w:w="2268" w:type="dxa"/>
          </w:tcPr>
          <w:p w:rsidR="00803CF8" w:rsidRDefault="00954F7B" w:rsidP="00954F7B">
            <w:pPr>
              <w:autoSpaceDE w:val="0"/>
              <w:autoSpaceDN w:val="0"/>
              <w:adjustRightInd w:val="0"/>
              <w:jc w:val="center"/>
              <w:rPr>
                <w:rFonts w:ascii="Arial" w:hAnsi="Arial" w:cs="Arial"/>
                <w:shd w:val="clear" w:color="auto" w:fill="FFFFFF"/>
              </w:rPr>
            </w:pPr>
            <w:r>
              <w:rPr>
                <w:rFonts w:ascii="Arial" w:hAnsi="Arial" w:cs="Arial"/>
                <w:shd w:val="clear" w:color="auto" w:fill="FFFFFF"/>
              </w:rPr>
              <w:t>8%</w:t>
            </w:r>
          </w:p>
        </w:tc>
      </w:tr>
      <w:tr w:rsidR="00803CF8" w:rsidTr="00954F7B">
        <w:trPr>
          <w:jc w:val="center"/>
        </w:trPr>
        <w:tc>
          <w:tcPr>
            <w:tcW w:w="1645" w:type="dxa"/>
          </w:tcPr>
          <w:p w:rsidR="00803CF8" w:rsidRDefault="00803CF8" w:rsidP="00803CF8">
            <w:pPr>
              <w:autoSpaceDE w:val="0"/>
              <w:autoSpaceDN w:val="0"/>
              <w:adjustRightInd w:val="0"/>
              <w:jc w:val="center"/>
              <w:rPr>
                <w:rFonts w:ascii="Arial" w:hAnsi="Arial" w:cs="Arial"/>
                <w:shd w:val="clear" w:color="auto" w:fill="FFFFFF"/>
              </w:rPr>
            </w:pPr>
            <w:r>
              <w:rPr>
                <w:rFonts w:ascii="Arial" w:hAnsi="Arial" w:cs="Arial"/>
                <w:shd w:val="clear" w:color="auto" w:fill="FFFFFF"/>
              </w:rPr>
              <w:t>2</w:t>
            </w:r>
          </w:p>
        </w:tc>
        <w:tc>
          <w:tcPr>
            <w:tcW w:w="1843" w:type="dxa"/>
          </w:tcPr>
          <w:p w:rsidR="00803CF8" w:rsidRDefault="00954F7B" w:rsidP="00954F7B">
            <w:pPr>
              <w:autoSpaceDE w:val="0"/>
              <w:autoSpaceDN w:val="0"/>
              <w:adjustRightInd w:val="0"/>
              <w:jc w:val="center"/>
              <w:rPr>
                <w:rFonts w:ascii="Arial" w:hAnsi="Arial" w:cs="Arial"/>
                <w:shd w:val="clear" w:color="auto" w:fill="FFFFFF"/>
              </w:rPr>
            </w:pPr>
            <w:r>
              <w:rPr>
                <w:rFonts w:ascii="Arial" w:hAnsi="Arial" w:cs="Arial"/>
                <w:shd w:val="clear" w:color="auto" w:fill="FFFFFF"/>
              </w:rPr>
              <w:t>25%</w:t>
            </w:r>
          </w:p>
        </w:tc>
        <w:tc>
          <w:tcPr>
            <w:tcW w:w="2268" w:type="dxa"/>
          </w:tcPr>
          <w:p w:rsidR="00803CF8" w:rsidRDefault="00954F7B" w:rsidP="00954F7B">
            <w:pPr>
              <w:autoSpaceDE w:val="0"/>
              <w:autoSpaceDN w:val="0"/>
              <w:adjustRightInd w:val="0"/>
              <w:jc w:val="center"/>
              <w:rPr>
                <w:rFonts w:ascii="Arial" w:hAnsi="Arial" w:cs="Arial"/>
                <w:shd w:val="clear" w:color="auto" w:fill="FFFFFF"/>
              </w:rPr>
            </w:pPr>
            <w:r>
              <w:rPr>
                <w:rFonts w:ascii="Arial" w:hAnsi="Arial" w:cs="Arial"/>
                <w:shd w:val="clear" w:color="auto" w:fill="FFFFFF"/>
              </w:rPr>
              <w:t>6%</w:t>
            </w:r>
          </w:p>
        </w:tc>
      </w:tr>
      <w:tr w:rsidR="00803CF8" w:rsidTr="00954F7B">
        <w:trPr>
          <w:jc w:val="center"/>
        </w:trPr>
        <w:tc>
          <w:tcPr>
            <w:tcW w:w="1645" w:type="dxa"/>
          </w:tcPr>
          <w:p w:rsidR="00803CF8" w:rsidRDefault="00803CF8" w:rsidP="00803CF8">
            <w:pPr>
              <w:autoSpaceDE w:val="0"/>
              <w:autoSpaceDN w:val="0"/>
              <w:adjustRightInd w:val="0"/>
              <w:jc w:val="center"/>
              <w:rPr>
                <w:rFonts w:ascii="Arial" w:hAnsi="Arial" w:cs="Arial"/>
                <w:shd w:val="clear" w:color="auto" w:fill="FFFFFF"/>
              </w:rPr>
            </w:pPr>
            <w:r>
              <w:rPr>
                <w:rFonts w:ascii="Arial" w:hAnsi="Arial" w:cs="Arial"/>
                <w:shd w:val="clear" w:color="auto" w:fill="FFFFFF"/>
              </w:rPr>
              <w:t>3</w:t>
            </w:r>
          </w:p>
        </w:tc>
        <w:tc>
          <w:tcPr>
            <w:tcW w:w="1843" w:type="dxa"/>
          </w:tcPr>
          <w:p w:rsidR="00803CF8" w:rsidRDefault="00ED3AA5" w:rsidP="00ED3AA5">
            <w:pPr>
              <w:autoSpaceDE w:val="0"/>
              <w:autoSpaceDN w:val="0"/>
              <w:adjustRightInd w:val="0"/>
              <w:jc w:val="center"/>
              <w:rPr>
                <w:rFonts w:ascii="Arial" w:hAnsi="Arial" w:cs="Arial"/>
                <w:shd w:val="clear" w:color="auto" w:fill="FFFFFF"/>
              </w:rPr>
            </w:pPr>
            <w:r>
              <w:rPr>
                <w:rFonts w:ascii="Arial" w:hAnsi="Arial" w:cs="Arial"/>
                <w:shd w:val="clear" w:color="auto" w:fill="FFFFFF"/>
              </w:rPr>
              <w:t>17.5</w:t>
            </w:r>
            <w:r w:rsidR="00954F7B">
              <w:rPr>
                <w:rFonts w:ascii="Arial" w:hAnsi="Arial" w:cs="Arial"/>
                <w:shd w:val="clear" w:color="auto" w:fill="FFFFFF"/>
              </w:rPr>
              <w:t>%</w:t>
            </w:r>
          </w:p>
        </w:tc>
        <w:tc>
          <w:tcPr>
            <w:tcW w:w="2268" w:type="dxa"/>
          </w:tcPr>
          <w:p w:rsidR="00803CF8" w:rsidRDefault="00954F7B" w:rsidP="00954F7B">
            <w:pPr>
              <w:autoSpaceDE w:val="0"/>
              <w:autoSpaceDN w:val="0"/>
              <w:adjustRightInd w:val="0"/>
              <w:jc w:val="center"/>
              <w:rPr>
                <w:rFonts w:ascii="Arial" w:hAnsi="Arial" w:cs="Arial"/>
                <w:shd w:val="clear" w:color="auto" w:fill="FFFFFF"/>
              </w:rPr>
            </w:pPr>
            <w:r>
              <w:rPr>
                <w:rFonts w:ascii="Arial" w:hAnsi="Arial" w:cs="Arial"/>
                <w:shd w:val="clear" w:color="auto" w:fill="FFFFFF"/>
              </w:rPr>
              <w:t>4%</w:t>
            </w:r>
          </w:p>
        </w:tc>
      </w:tr>
      <w:tr w:rsidR="00803CF8" w:rsidTr="00954F7B">
        <w:trPr>
          <w:jc w:val="center"/>
        </w:trPr>
        <w:tc>
          <w:tcPr>
            <w:tcW w:w="1645" w:type="dxa"/>
          </w:tcPr>
          <w:p w:rsidR="00803CF8" w:rsidRDefault="00803CF8" w:rsidP="00803CF8">
            <w:pPr>
              <w:autoSpaceDE w:val="0"/>
              <w:autoSpaceDN w:val="0"/>
              <w:adjustRightInd w:val="0"/>
              <w:jc w:val="center"/>
              <w:rPr>
                <w:rFonts w:ascii="Arial" w:hAnsi="Arial" w:cs="Arial"/>
                <w:shd w:val="clear" w:color="auto" w:fill="FFFFFF"/>
              </w:rPr>
            </w:pPr>
            <w:r>
              <w:rPr>
                <w:rFonts w:ascii="Arial" w:hAnsi="Arial" w:cs="Arial"/>
                <w:shd w:val="clear" w:color="auto" w:fill="FFFFFF"/>
              </w:rPr>
              <w:t>4</w:t>
            </w:r>
          </w:p>
        </w:tc>
        <w:tc>
          <w:tcPr>
            <w:tcW w:w="1843" w:type="dxa"/>
          </w:tcPr>
          <w:p w:rsidR="00803CF8" w:rsidRDefault="00954F7B" w:rsidP="00954F7B">
            <w:pPr>
              <w:autoSpaceDE w:val="0"/>
              <w:autoSpaceDN w:val="0"/>
              <w:adjustRightInd w:val="0"/>
              <w:jc w:val="center"/>
              <w:rPr>
                <w:rFonts w:ascii="Arial" w:hAnsi="Arial" w:cs="Arial"/>
                <w:shd w:val="clear" w:color="auto" w:fill="FFFFFF"/>
              </w:rPr>
            </w:pPr>
            <w:r>
              <w:rPr>
                <w:rFonts w:ascii="Arial" w:hAnsi="Arial" w:cs="Arial"/>
                <w:shd w:val="clear" w:color="auto" w:fill="FFFFFF"/>
              </w:rPr>
              <w:t>10%</w:t>
            </w:r>
          </w:p>
        </w:tc>
        <w:tc>
          <w:tcPr>
            <w:tcW w:w="2268" w:type="dxa"/>
          </w:tcPr>
          <w:p w:rsidR="00803CF8" w:rsidRDefault="00954F7B" w:rsidP="00954F7B">
            <w:pPr>
              <w:autoSpaceDE w:val="0"/>
              <w:autoSpaceDN w:val="0"/>
              <w:adjustRightInd w:val="0"/>
              <w:jc w:val="center"/>
              <w:rPr>
                <w:rFonts w:ascii="Arial" w:hAnsi="Arial" w:cs="Arial"/>
                <w:shd w:val="clear" w:color="auto" w:fill="FFFFFF"/>
              </w:rPr>
            </w:pPr>
            <w:r>
              <w:rPr>
                <w:rFonts w:ascii="Arial" w:hAnsi="Arial" w:cs="Arial"/>
                <w:shd w:val="clear" w:color="auto" w:fill="FFFFFF"/>
              </w:rPr>
              <w:t>3%</w:t>
            </w:r>
          </w:p>
        </w:tc>
      </w:tr>
    </w:tbl>
    <w:p w:rsidR="00052D51" w:rsidRPr="00AF36EA" w:rsidRDefault="00052D51" w:rsidP="00052D51">
      <w:pPr>
        <w:autoSpaceDE w:val="0"/>
        <w:autoSpaceDN w:val="0"/>
        <w:adjustRightInd w:val="0"/>
        <w:ind w:left="1440"/>
        <w:jc w:val="both"/>
        <w:rPr>
          <w:rFonts w:ascii="Arial" w:hAnsi="Arial" w:cs="Arial"/>
          <w:shd w:val="clear" w:color="auto" w:fill="FFFFFF"/>
        </w:rPr>
      </w:pPr>
    </w:p>
    <w:p w:rsidR="006F582A" w:rsidRPr="00954F7B" w:rsidRDefault="00954F7B" w:rsidP="00954F7B">
      <w:pPr>
        <w:autoSpaceDE w:val="0"/>
        <w:autoSpaceDN w:val="0"/>
        <w:adjustRightInd w:val="0"/>
        <w:ind w:left="1416" w:firstLine="708"/>
        <w:jc w:val="both"/>
        <w:rPr>
          <w:rFonts w:ascii="Arial" w:hAnsi="Arial" w:cs="Arial"/>
          <w:shd w:val="clear" w:color="auto" w:fill="FFFFFF"/>
        </w:rPr>
      </w:pPr>
      <w:r w:rsidRPr="00954F7B">
        <w:rPr>
          <w:rFonts w:ascii="Arial" w:hAnsi="Arial" w:cs="Arial"/>
          <w:shd w:val="clear" w:color="auto" w:fill="FFFFFF"/>
        </w:rPr>
        <w:t>*Nivel presupuestal se explicará posteriormente.</w:t>
      </w:r>
    </w:p>
    <w:p w:rsidR="004269F5" w:rsidRDefault="004269F5" w:rsidP="006E0187">
      <w:pPr>
        <w:autoSpaceDE w:val="0"/>
        <w:autoSpaceDN w:val="0"/>
        <w:adjustRightInd w:val="0"/>
        <w:rPr>
          <w:rFonts w:ascii="Arial" w:hAnsi="Arial" w:cs="Arial"/>
          <w:shd w:val="clear" w:color="auto" w:fill="FFFFFF"/>
        </w:rPr>
      </w:pPr>
    </w:p>
    <w:p w:rsidR="004916D2" w:rsidRDefault="004916D2" w:rsidP="006E0187">
      <w:pPr>
        <w:autoSpaceDE w:val="0"/>
        <w:autoSpaceDN w:val="0"/>
        <w:adjustRightInd w:val="0"/>
        <w:rPr>
          <w:rFonts w:ascii="Arial" w:hAnsi="Arial" w:cs="Arial"/>
          <w:shd w:val="clear" w:color="auto" w:fill="FFFFFF"/>
        </w:rPr>
      </w:pPr>
    </w:p>
    <w:p w:rsidR="004916D2" w:rsidRDefault="004916D2" w:rsidP="006E0187">
      <w:pPr>
        <w:autoSpaceDE w:val="0"/>
        <w:autoSpaceDN w:val="0"/>
        <w:adjustRightInd w:val="0"/>
        <w:rPr>
          <w:rFonts w:ascii="Arial" w:hAnsi="Arial" w:cs="Arial"/>
          <w:shd w:val="clear" w:color="auto" w:fill="FFFFFF"/>
        </w:rPr>
      </w:pPr>
    </w:p>
    <w:p w:rsidR="004916D2" w:rsidRDefault="004916D2" w:rsidP="006E0187">
      <w:pPr>
        <w:autoSpaceDE w:val="0"/>
        <w:autoSpaceDN w:val="0"/>
        <w:adjustRightInd w:val="0"/>
        <w:rPr>
          <w:rFonts w:ascii="Arial" w:hAnsi="Arial" w:cs="Arial"/>
          <w:shd w:val="clear" w:color="auto" w:fill="FFFFFF"/>
        </w:rPr>
      </w:pPr>
    </w:p>
    <w:p w:rsidR="004916D2" w:rsidRDefault="004916D2" w:rsidP="006E0187">
      <w:pPr>
        <w:autoSpaceDE w:val="0"/>
        <w:autoSpaceDN w:val="0"/>
        <w:adjustRightInd w:val="0"/>
        <w:rPr>
          <w:rFonts w:ascii="Arial" w:hAnsi="Arial" w:cs="Arial"/>
          <w:shd w:val="clear" w:color="auto" w:fill="FFFFFF"/>
        </w:rPr>
      </w:pPr>
    </w:p>
    <w:p w:rsidR="004916D2" w:rsidRPr="00101E6E" w:rsidRDefault="004916D2" w:rsidP="006E0187">
      <w:pPr>
        <w:autoSpaceDE w:val="0"/>
        <w:autoSpaceDN w:val="0"/>
        <w:adjustRightInd w:val="0"/>
        <w:rPr>
          <w:rFonts w:ascii="Arial" w:hAnsi="Arial" w:cs="Arial"/>
          <w:shd w:val="clear" w:color="auto" w:fill="FFFFFF"/>
        </w:rPr>
      </w:pPr>
    </w:p>
    <w:p w:rsidR="006E0187" w:rsidRDefault="006E0187" w:rsidP="00954F7B">
      <w:pPr>
        <w:pStyle w:val="Prrafodelista"/>
        <w:numPr>
          <w:ilvl w:val="0"/>
          <w:numId w:val="15"/>
        </w:numPr>
        <w:autoSpaceDE w:val="0"/>
        <w:autoSpaceDN w:val="0"/>
        <w:adjustRightInd w:val="0"/>
        <w:jc w:val="both"/>
        <w:rPr>
          <w:rFonts w:ascii="Arial" w:hAnsi="Arial" w:cs="Arial"/>
          <w:b/>
          <w:shd w:val="clear" w:color="auto" w:fill="FFFFFF"/>
        </w:rPr>
      </w:pPr>
      <w:r w:rsidRPr="00954F7B">
        <w:rPr>
          <w:rFonts w:ascii="Arial" w:hAnsi="Arial" w:cs="Arial"/>
          <w:b/>
          <w:shd w:val="clear" w:color="auto" w:fill="FFFFFF"/>
        </w:rPr>
        <w:t>Tipo de Ejecutivo</w:t>
      </w:r>
    </w:p>
    <w:p w:rsidR="00954F7B" w:rsidRPr="00954F7B" w:rsidRDefault="00954F7B" w:rsidP="00954F7B">
      <w:pPr>
        <w:pStyle w:val="Prrafodelista"/>
        <w:autoSpaceDE w:val="0"/>
        <w:autoSpaceDN w:val="0"/>
        <w:adjustRightInd w:val="0"/>
        <w:jc w:val="both"/>
        <w:rPr>
          <w:rFonts w:ascii="Arial" w:hAnsi="Arial" w:cs="Arial"/>
          <w:b/>
          <w:shd w:val="clear" w:color="auto" w:fill="FFFFFF"/>
        </w:rPr>
      </w:pPr>
    </w:p>
    <w:p w:rsidR="006E0187" w:rsidRDefault="006E0187" w:rsidP="006E0187">
      <w:pPr>
        <w:autoSpaceDE w:val="0"/>
        <w:autoSpaceDN w:val="0"/>
        <w:adjustRightInd w:val="0"/>
        <w:rPr>
          <w:rFonts w:ascii="Arial" w:hAnsi="Arial" w:cs="Arial"/>
          <w:szCs w:val="20"/>
          <w:shd w:val="clear" w:color="auto" w:fill="FFFFFF"/>
        </w:rPr>
      </w:pPr>
      <w:r>
        <w:rPr>
          <w:rFonts w:ascii="Arial" w:hAnsi="Arial" w:cs="Arial"/>
          <w:szCs w:val="20"/>
          <w:shd w:val="clear" w:color="auto" w:fill="FFFFFF"/>
        </w:rPr>
        <w:t>El tipo de ejecutivo se refiere al nivel de experiencia del ejecutivo en cuestión, el cual estará relacionado directamente con su antigüedad dentro de la empresa.</w:t>
      </w:r>
    </w:p>
    <w:p w:rsidR="006E0187" w:rsidRDefault="006E0187" w:rsidP="006E0187">
      <w:pPr>
        <w:autoSpaceDE w:val="0"/>
        <w:autoSpaceDN w:val="0"/>
        <w:adjustRightInd w:val="0"/>
        <w:rPr>
          <w:rFonts w:ascii="Arial" w:hAnsi="Arial" w:cs="Arial"/>
          <w:szCs w:val="20"/>
          <w:shd w:val="clear" w:color="auto" w:fill="FFFFFF"/>
        </w:rPr>
      </w:pPr>
      <w:r>
        <w:rPr>
          <w:rFonts w:ascii="Arial" w:hAnsi="Arial" w:cs="Arial"/>
          <w:szCs w:val="20"/>
          <w:shd w:val="clear" w:color="auto" w:fill="FFFFFF"/>
        </w:rPr>
        <w:t xml:space="preserve">Existirán 4 tipos de ejecutivos, identificados numéricamente; </w:t>
      </w:r>
      <w:r w:rsidRPr="006E0187">
        <w:rPr>
          <w:rFonts w:ascii="Arial" w:hAnsi="Arial" w:cs="Arial"/>
          <w:b/>
          <w:szCs w:val="20"/>
          <w:shd w:val="clear" w:color="auto" w:fill="FFFFFF"/>
        </w:rPr>
        <w:t>1, 2, 3, 4.</w:t>
      </w:r>
      <w:r>
        <w:rPr>
          <w:rFonts w:ascii="Arial" w:hAnsi="Arial" w:cs="Arial"/>
          <w:szCs w:val="20"/>
          <w:shd w:val="clear" w:color="auto" w:fill="FFFFFF"/>
        </w:rPr>
        <w:t xml:space="preserve"> Siendo el 4to nivel el que se refiere al ejecutivo con menos tiempo en la empresa.</w:t>
      </w:r>
    </w:p>
    <w:p w:rsidR="006E0187" w:rsidRPr="002E3ED7" w:rsidRDefault="006E0187" w:rsidP="006E0187">
      <w:pPr>
        <w:autoSpaceDE w:val="0"/>
        <w:autoSpaceDN w:val="0"/>
        <w:adjustRightInd w:val="0"/>
        <w:rPr>
          <w:rFonts w:ascii="Arial" w:hAnsi="Arial" w:cs="Arial"/>
          <w:szCs w:val="20"/>
          <w:shd w:val="clear" w:color="auto" w:fill="FFFFFF"/>
        </w:rPr>
      </w:pPr>
      <w:r w:rsidRPr="002E3ED7">
        <w:rPr>
          <w:rFonts w:ascii="Arial" w:hAnsi="Arial" w:cs="Arial"/>
          <w:szCs w:val="20"/>
          <w:shd w:val="clear" w:color="auto" w:fill="FFFFFF"/>
        </w:rPr>
        <w:t>La determinación del tipo de ejecutivo deberá de hacerse automáticamente contando con la fecha de ingreso del ejecutivo, tomando en cuenta la siguiente tabla de antigüedad/tipo de ejecutivo/nivel presupuestal.</w:t>
      </w:r>
    </w:p>
    <w:p w:rsidR="006E0187" w:rsidRPr="006E0187" w:rsidRDefault="00CC5A98" w:rsidP="00CC5A98">
      <w:pPr>
        <w:autoSpaceDE w:val="0"/>
        <w:autoSpaceDN w:val="0"/>
        <w:adjustRightInd w:val="0"/>
        <w:jc w:val="center"/>
        <w:rPr>
          <w:rFonts w:ascii="Arial" w:hAnsi="Arial" w:cs="Arial"/>
          <w:szCs w:val="20"/>
          <w:shd w:val="clear" w:color="auto" w:fill="FFFFFF"/>
        </w:rPr>
      </w:pPr>
      <w:r w:rsidRPr="00CC5A98">
        <w:rPr>
          <w:noProof/>
          <w:lang w:eastAsia="es-MX"/>
        </w:rPr>
        <w:drawing>
          <wp:inline distT="0" distB="0" distL="0" distR="0">
            <wp:extent cx="6457950" cy="1100438"/>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7950" cy="1100438"/>
                    </a:xfrm>
                    <a:prstGeom prst="rect">
                      <a:avLst/>
                    </a:prstGeom>
                    <a:noFill/>
                    <a:ln>
                      <a:noFill/>
                    </a:ln>
                  </pic:spPr>
                </pic:pic>
              </a:graphicData>
            </a:graphic>
          </wp:inline>
        </w:drawing>
      </w:r>
    </w:p>
    <w:p w:rsidR="00F522BF" w:rsidRDefault="002E3ED7" w:rsidP="00134B35">
      <w:pPr>
        <w:autoSpaceDE w:val="0"/>
        <w:autoSpaceDN w:val="0"/>
        <w:adjustRightInd w:val="0"/>
        <w:spacing w:after="0"/>
        <w:rPr>
          <w:rFonts w:ascii="Arial" w:hAnsi="Arial" w:cs="Arial"/>
          <w:szCs w:val="20"/>
          <w:shd w:val="clear" w:color="auto" w:fill="FFFFFF"/>
        </w:rPr>
      </w:pPr>
      <w:r w:rsidRPr="002E3ED7">
        <w:rPr>
          <w:rFonts w:ascii="Arial" w:hAnsi="Arial" w:cs="Arial"/>
          <w:szCs w:val="20"/>
          <w:shd w:val="clear" w:color="auto" w:fill="FFFFFF"/>
        </w:rPr>
        <w:t xml:space="preserve">Cada </w:t>
      </w:r>
      <w:r>
        <w:rPr>
          <w:rFonts w:ascii="Arial" w:hAnsi="Arial" w:cs="Arial"/>
          <w:szCs w:val="20"/>
          <w:shd w:val="clear" w:color="auto" w:fill="FFFFFF"/>
        </w:rPr>
        <w:t>tipo</w:t>
      </w:r>
      <w:r w:rsidRPr="002E3ED7">
        <w:rPr>
          <w:rFonts w:ascii="Arial" w:hAnsi="Arial" w:cs="Arial"/>
          <w:szCs w:val="20"/>
          <w:shd w:val="clear" w:color="auto" w:fill="FFFFFF"/>
        </w:rPr>
        <w:t xml:space="preserve"> de ejecutivo tendrá un porcentaje de la comisión otorgada por el tipo de </w:t>
      </w:r>
      <w:r>
        <w:rPr>
          <w:rFonts w:ascii="Arial" w:hAnsi="Arial" w:cs="Arial"/>
          <w:szCs w:val="20"/>
          <w:shd w:val="clear" w:color="auto" w:fill="FFFFFF"/>
        </w:rPr>
        <w:t xml:space="preserve">cliente </w:t>
      </w:r>
      <w:r w:rsidRPr="002E3ED7">
        <w:rPr>
          <w:rFonts w:ascii="Arial" w:hAnsi="Arial" w:cs="Arial"/>
          <w:szCs w:val="20"/>
          <w:shd w:val="clear" w:color="auto" w:fill="FFFFFF"/>
        </w:rPr>
        <w:t xml:space="preserve"> </w:t>
      </w:r>
      <w:r>
        <w:rPr>
          <w:rFonts w:ascii="Arial" w:hAnsi="Arial" w:cs="Arial"/>
          <w:szCs w:val="20"/>
          <w:shd w:val="clear" w:color="auto" w:fill="FFFFFF"/>
        </w:rPr>
        <w:t xml:space="preserve">y </w:t>
      </w:r>
      <w:r w:rsidRPr="002E3ED7">
        <w:rPr>
          <w:rFonts w:ascii="Arial" w:hAnsi="Arial" w:cs="Arial"/>
          <w:szCs w:val="20"/>
          <w:shd w:val="clear" w:color="auto" w:fill="FFFFFF"/>
        </w:rPr>
        <w:t>del nivel presupuestal de la plaza.</w:t>
      </w:r>
    </w:p>
    <w:p w:rsidR="002E3ED7" w:rsidRDefault="002E3ED7" w:rsidP="00134B35">
      <w:pPr>
        <w:autoSpaceDE w:val="0"/>
        <w:autoSpaceDN w:val="0"/>
        <w:adjustRightInd w:val="0"/>
        <w:spacing w:after="0"/>
        <w:rPr>
          <w:rFonts w:ascii="Arial" w:hAnsi="Arial" w:cs="Arial"/>
          <w:szCs w:val="20"/>
          <w:shd w:val="clear" w:color="auto" w:fill="FFFFFF"/>
        </w:rPr>
      </w:pPr>
    </w:p>
    <w:p w:rsidR="002E3ED7" w:rsidRDefault="002E3ED7" w:rsidP="00134B35">
      <w:pPr>
        <w:autoSpaceDE w:val="0"/>
        <w:autoSpaceDN w:val="0"/>
        <w:adjustRightInd w:val="0"/>
        <w:spacing w:after="0"/>
        <w:rPr>
          <w:rFonts w:ascii="Arial" w:hAnsi="Arial" w:cs="Arial"/>
          <w:szCs w:val="20"/>
          <w:shd w:val="clear" w:color="auto" w:fill="FFFFFF"/>
        </w:rPr>
      </w:pPr>
      <w:r>
        <w:rPr>
          <w:rFonts w:ascii="Arial" w:hAnsi="Arial" w:cs="Arial"/>
          <w:szCs w:val="20"/>
          <w:shd w:val="clear" w:color="auto" w:fill="FFFFFF"/>
        </w:rPr>
        <w:t>El valor inicial que se otorgará a cada tipo de ejecutivo será el siguiente:</w:t>
      </w:r>
    </w:p>
    <w:p w:rsidR="002E3ED7" w:rsidRDefault="002E3ED7" w:rsidP="00134B35">
      <w:pPr>
        <w:autoSpaceDE w:val="0"/>
        <w:autoSpaceDN w:val="0"/>
        <w:adjustRightInd w:val="0"/>
        <w:spacing w:after="0"/>
        <w:rPr>
          <w:rFonts w:ascii="Arial" w:hAnsi="Arial" w:cs="Arial"/>
          <w:szCs w:val="20"/>
          <w:shd w:val="clear" w:color="auto" w:fill="FFFFFF"/>
        </w:rPr>
      </w:pPr>
    </w:p>
    <w:tbl>
      <w:tblPr>
        <w:tblW w:w="3417" w:type="dxa"/>
        <w:jc w:val="center"/>
        <w:tblInd w:w="55" w:type="dxa"/>
        <w:tblCellMar>
          <w:left w:w="70" w:type="dxa"/>
          <w:right w:w="70" w:type="dxa"/>
        </w:tblCellMar>
        <w:tblLook w:val="04A0"/>
      </w:tblPr>
      <w:tblGrid>
        <w:gridCol w:w="1340"/>
        <w:gridCol w:w="2077"/>
      </w:tblGrid>
      <w:tr w:rsidR="002E3ED7" w:rsidRPr="002E3ED7" w:rsidTr="002E3ED7">
        <w:trPr>
          <w:trHeight w:val="600"/>
          <w:jc w:val="center"/>
        </w:trPr>
        <w:tc>
          <w:tcPr>
            <w:tcW w:w="1340" w:type="dxa"/>
            <w:vMerge w:val="restart"/>
            <w:tcBorders>
              <w:top w:val="single" w:sz="4" w:space="0" w:color="auto"/>
              <w:left w:val="single" w:sz="4" w:space="0" w:color="auto"/>
              <w:bottom w:val="single" w:sz="4" w:space="0" w:color="000000"/>
              <w:right w:val="single" w:sz="4" w:space="0" w:color="auto"/>
            </w:tcBorders>
            <w:shd w:val="clear" w:color="000000" w:fill="00B050"/>
            <w:vAlign w:val="center"/>
            <w:hideMark/>
          </w:tcPr>
          <w:p w:rsidR="002E3ED7" w:rsidRPr="002E3ED7" w:rsidRDefault="002E3ED7" w:rsidP="002E3ED7">
            <w:pPr>
              <w:spacing w:after="0" w:line="240" w:lineRule="auto"/>
              <w:jc w:val="center"/>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Tipo de ejecutivo</w:t>
            </w:r>
          </w:p>
        </w:tc>
        <w:tc>
          <w:tcPr>
            <w:tcW w:w="2077" w:type="dxa"/>
            <w:vMerge w:val="restart"/>
            <w:tcBorders>
              <w:top w:val="single" w:sz="4" w:space="0" w:color="auto"/>
              <w:left w:val="single" w:sz="4" w:space="0" w:color="auto"/>
              <w:bottom w:val="single" w:sz="4" w:space="0" w:color="000000"/>
              <w:right w:val="single" w:sz="4" w:space="0" w:color="auto"/>
            </w:tcBorders>
            <w:shd w:val="clear" w:color="000000" w:fill="00B050"/>
            <w:vAlign w:val="center"/>
            <w:hideMark/>
          </w:tcPr>
          <w:p w:rsidR="002E3ED7" w:rsidRPr="002E3ED7" w:rsidRDefault="002E3ED7" w:rsidP="002E3ED7">
            <w:pPr>
              <w:spacing w:after="0" w:line="240" w:lineRule="auto"/>
              <w:jc w:val="center"/>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De la comisión otorgada por el tipo de cliente.</w:t>
            </w:r>
          </w:p>
        </w:tc>
      </w:tr>
      <w:tr w:rsidR="002E3ED7" w:rsidRPr="002E3ED7" w:rsidTr="002E3ED7">
        <w:trPr>
          <w:trHeight w:val="300"/>
          <w:jc w:val="center"/>
        </w:trPr>
        <w:tc>
          <w:tcPr>
            <w:tcW w:w="1340" w:type="dxa"/>
            <w:vMerge/>
            <w:tcBorders>
              <w:top w:val="single" w:sz="4" w:space="0" w:color="auto"/>
              <w:left w:val="single" w:sz="4" w:space="0" w:color="auto"/>
              <w:bottom w:val="single" w:sz="4" w:space="0" w:color="000000"/>
              <w:right w:val="single" w:sz="4" w:space="0" w:color="auto"/>
            </w:tcBorders>
            <w:vAlign w:val="center"/>
            <w:hideMark/>
          </w:tcPr>
          <w:p w:rsidR="002E3ED7" w:rsidRPr="002E3ED7" w:rsidRDefault="002E3ED7" w:rsidP="002E3ED7">
            <w:pPr>
              <w:spacing w:after="0" w:line="240" w:lineRule="auto"/>
              <w:jc w:val="center"/>
              <w:rPr>
                <w:rFonts w:ascii="Calibri" w:eastAsia="Times New Roman" w:hAnsi="Calibri" w:cs="Times New Roman"/>
                <w:color w:val="FFFFFF"/>
                <w:lang w:eastAsia="es-MX"/>
              </w:rPr>
            </w:pPr>
          </w:p>
        </w:tc>
        <w:tc>
          <w:tcPr>
            <w:tcW w:w="2077" w:type="dxa"/>
            <w:vMerge/>
            <w:tcBorders>
              <w:top w:val="single" w:sz="4" w:space="0" w:color="auto"/>
              <w:left w:val="single" w:sz="4" w:space="0" w:color="auto"/>
              <w:bottom w:val="single" w:sz="4" w:space="0" w:color="000000"/>
              <w:right w:val="single" w:sz="4" w:space="0" w:color="auto"/>
            </w:tcBorders>
            <w:vAlign w:val="center"/>
            <w:hideMark/>
          </w:tcPr>
          <w:p w:rsidR="002E3ED7" w:rsidRPr="002E3ED7" w:rsidRDefault="002E3ED7" w:rsidP="002E3ED7">
            <w:pPr>
              <w:spacing w:after="0" w:line="240" w:lineRule="auto"/>
              <w:jc w:val="center"/>
              <w:rPr>
                <w:rFonts w:ascii="Calibri" w:eastAsia="Times New Roman" w:hAnsi="Calibri" w:cs="Times New Roman"/>
                <w:color w:val="FFFFFF"/>
                <w:lang w:eastAsia="es-MX"/>
              </w:rPr>
            </w:pPr>
          </w:p>
        </w:tc>
      </w:tr>
      <w:tr w:rsidR="002E3ED7" w:rsidRPr="002E3ED7" w:rsidTr="002E3ED7">
        <w:trPr>
          <w:trHeight w:val="300"/>
          <w:jc w:val="center"/>
        </w:trPr>
        <w:tc>
          <w:tcPr>
            <w:tcW w:w="1340" w:type="dxa"/>
            <w:tcBorders>
              <w:top w:val="nil"/>
              <w:left w:val="single" w:sz="4" w:space="0" w:color="auto"/>
              <w:bottom w:val="single" w:sz="4" w:space="0" w:color="auto"/>
              <w:right w:val="single" w:sz="4" w:space="0" w:color="auto"/>
            </w:tcBorders>
            <w:shd w:val="clear" w:color="000000" w:fill="FFC000"/>
            <w:noWrap/>
            <w:vAlign w:val="bottom"/>
            <w:hideMark/>
          </w:tcPr>
          <w:p w:rsidR="002E3ED7" w:rsidRPr="002E3ED7" w:rsidRDefault="002E3ED7" w:rsidP="002E3ED7">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w:t>
            </w:r>
          </w:p>
        </w:tc>
        <w:tc>
          <w:tcPr>
            <w:tcW w:w="2077" w:type="dxa"/>
            <w:tcBorders>
              <w:top w:val="nil"/>
              <w:left w:val="nil"/>
              <w:bottom w:val="single" w:sz="4" w:space="0" w:color="auto"/>
              <w:right w:val="single" w:sz="4" w:space="0" w:color="auto"/>
            </w:tcBorders>
            <w:shd w:val="clear" w:color="000000" w:fill="FFC000"/>
            <w:noWrap/>
            <w:vAlign w:val="bottom"/>
            <w:hideMark/>
          </w:tcPr>
          <w:p w:rsidR="002E3ED7" w:rsidRPr="002E3ED7" w:rsidRDefault="002E3ED7" w:rsidP="002E3ED7">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100%</w:t>
            </w:r>
          </w:p>
        </w:tc>
      </w:tr>
      <w:tr w:rsidR="002E3ED7" w:rsidRPr="002E3ED7" w:rsidTr="002E3ED7">
        <w:trPr>
          <w:trHeight w:val="300"/>
          <w:jc w:val="center"/>
        </w:trPr>
        <w:tc>
          <w:tcPr>
            <w:tcW w:w="1340" w:type="dxa"/>
            <w:tcBorders>
              <w:top w:val="nil"/>
              <w:left w:val="single" w:sz="4" w:space="0" w:color="auto"/>
              <w:bottom w:val="single" w:sz="4" w:space="0" w:color="auto"/>
              <w:right w:val="single" w:sz="4" w:space="0" w:color="auto"/>
            </w:tcBorders>
            <w:shd w:val="clear" w:color="000000" w:fill="FFC000"/>
            <w:noWrap/>
            <w:vAlign w:val="bottom"/>
            <w:hideMark/>
          </w:tcPr>
          <w:p w:rsidR="002E3ED7" w:rsidRPr="002E3ED7" w:rsidRDefault="002E3ED7" w:rsidP="002E3ED7">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2</w:t>
            </w:r>
          </w:p>
        </w:tc>
        <w:tc>
          <w:tcPr>
            <w:tcW w:w="2077" w:type="dxa"/>
            <w:tcBorders>
              <w:top w:val="nil"/>
              <w:left w:val="nil"/>
              <w:bottom w:val="single" w:sz="4" w:space="0" w:color="auto"/>
              <w:right w:val="single" w:sz="4" w:space="0" w:color="auto"/>
            </w:tcBorders>
            <w:shd w:val="clear" w:color="000000" w:fill="FFC000"/>
            <w:noWrap/>
            <w:vAlign w:val="bottom"/>
            <w:hideMark/>
          </w:tcPr>
          <w:p w:rsidR="002E3ED7" w:rsidRPr="002E3ED7" w:rsidRDefault="002E3ED7" w:rsidP="002E3ED7">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125%</w:t>
            </w:r>
          </w:p>
        </w:tc>
      </w:tr>
      <w:tr w:rsidR="002E3ED7" w:rsidRPr="002E3ED7" w:rsidTr="002E3ED7">
        <w:trPr>
          <w:trHeight w:val="300"/>
          <w:jc w:val="center"/>
        </w:trPr>
        <w:tc>
          <w:tcPr>
            <w:tcW w:w="1340" w:type="dxa"/>
            <w:tcBorders>
              <w:top w:val="nil"/>
              <w:left w:val="single" w:sz="4" w:space="0" w:color="auto"/>
              <w:bottom w:val="single" w:sz="4" w:space="0" w:color="auto"/>
              <w:right w:val="single" w:sz="4" w:space="0" w:color="auto"/>
            </w:tcBorders>
            <w:shd w:val="clear" w:color="000000" w:fill="FFC000"/>
            <w:noWrap/>
            <w:vAlign w:val="bottom"/>
            <w:hideMark/>
          </w:tcPr>
          <w:p w:rsidR="002E3ED7" w:rsidRPr="002E3ED7" w:rsidRDefault="002E3ED7" w:rsidP="002E3ED7">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w:t>
            </w:r>
          </w:p>
        </w:tc>
        <w:tc>
          <w:tcPr>
            <w:tcW w:w="2077" w:type="dxa"/>
            <w:tcBorders>
              <w:top w:val="nil"/>
              <w:left w:val="nil"/>
              <w:bottom w:val="single" w:sz="4" w:space="0" w:color="auto"/>
              <w:right w:val="single" w:sz="4" w:space="0" w:color="auto"/>
            </w:tcBorders>
            <w:shd w:val="clear" w:color="000000" w:fill="FFC000"/>
            <w:noWrap/>
            <w:vAlign w:val="bottom"/>
            <w:hideMark/>
          </w:tcPr>
          <w:p w:rsidR="002E3ED7" w:rsidRPr="002E3ED7" w:rsidRDefault="002E3ED7" w:rsidP="002E3ED7">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150%</w:t>
            </w:r>
          </w:p>
        </w:tc>
      </w:tr>
      <w:tr w:rsidR="002E3ED7" w:rsidRPr="002E3ED7" w:rsidTr="002E3ED7">
        <w:trPr>
          <w:trHeight w:val="300"/>
          <w:jc w:val="center"/>
        </w:trPr>
        <w:tc>
          <w:tcPr>
            <w:tcW w:w="1340" w:type="dxa"/>
            <w:tcBorders>
              <w:top w:val="nil"/>
              <w:left w:val="single" w:sz="4" w:space="0" w:color="auto"/>
              <w:bottom w:val="single" w:sz="4" w:space="0" w:color="auto"/>
              <w:right w:val="single" w:sz="4" w:space="0" w:color="auto"/>
            </w:tcBorders>
            <w:shd w:val="clear" w:color="000000" w:fill="FFC000"/>
            <w:noWrap/>
            <w:vAlign w:val="bottom"/>
            <w:hideMark/>
          </w:tcPr>
          <w:p w:rsidR="002E3ED7" w:rsidRPr="002E3ED7" w:rsidRDefault="002E3ED7" w:rsidP="002E3ED7">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4</w:t>
            </w:r>
          </w:p>
        </w:tc>
        <w:tc>
          <w:tcPr>
            <w:tcW w:w="2077" w:type="dxa"/>
            <w:tcBorders>
              <w:top w:val="nil"/>
              <w:left w:val="nil"/>
              <w:bottom w:val="single" w:sz="4" w:space="0" w:color="auto"/>
              <w:right w:val="single" w:sz="4" w:space="0" w:color="auto"/>
            </w:tcBorders>
            <w:shd w:val="clear" w:color="000000" w:fill="FFC000"/>
            <w:noWrap/>
            <w:vAlign w:val="bottom"/>
            <w:hideMark/>
          </w:tcPr>
          <w:p w:rsidR="002E3ED7" w:rsidRPr="002E3ED7" w:rsidRDefault="002E3ED7" w:rsidP="002E3ED7">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175%</w:t>
            </w:r>
          </w:p>
        </w:tc>
      </w:tr>
    </w:tbl>
    <w:p w:rsidR="002E3ED7" w:rsidRPr="002E3ED7" w:rsidRDefault="002E3ED7" w:rsidP="00134B35">
      <w:pPr>
        <w:autoSpaceDE w:val="0"/>
        <w:autoSpaceDN w:val="0"/>
        <w:adjustRightInd w:val="0"/>
        <w:spacing w:after="0"/>
        <w:rPr>
          <w:rFonts w:ascii="Arial" w:hAnsi="Arial" w:cs="Arial"/>
          <w:szCs w:val="20"/>
          <w:shd w:val="clear" w:color="auto" w:fill="FFFFFF"/>
        </w:rPr>
      </w:pPr>
    </w:p>
    <w:p w:rsidR="002E3ED7" w:rsidRDefault="004325D5" w:rsidP="00134B35">
      <w:pPr>
        <w:autoSpaceDE w:val="0"/>
        <w:autoSpaceDN w:val="0"/>
        <w:adjustRightInd w:val="0"/>
        <w:spacing w:after="0"/>
        <w:rPr>
          <w:rFonts w:ascii="Arial" w:hAnsi="Arial" w:cs="Arial"/>
          <w:szCs w:val="20"/>
          <w:shd w:val="clear" w:color="auto" w:fill="FFFFFF"/>
        </w:rPr>
      </w:pPr>
      <w:r>
        <w:rPr>
          <w:rFonts w:ascii="Arial" w:hAnsi="Arial" w:cs="Arial"/>
          <w:shd w:val="clear" w:color="auto" w:fill="FFFFFF"/>
        </w:rPr>
        <w:t xml:space="preserve">Este porcentaje de la comisión otorgada se asigna a nivel nacional por el </w:t>
      </w:r>
      <w:r w:rsidRPr="00052D51">
        <w:rPr>
          <w:rFonts w:ascii="Arial" w:hAnsi="Arial" w:cs="Arial"/>
          <w:b/>
          <w:shd w:val="clear" w:color="auto" w:fill="FFFFFF"/>
        </w:rPr>
        <w:t>Contador General del Área</w:t>
      </w:r>
      <w:r>
        <w:rPr>
          <w:rFonts w:ascii="Arial" w:hAnsi="Arial" w:cs="Arial"/>
          <w:shd w:val="clear" w:color="auto" w:fill="FFFFFF"/>
        </w:rPr>
        <w:t xml:space="preserve"> y podría cambiar con el tiempo.</w:t>
      </w:r>
    </w:p>
    <w:p w:rsidR="004325D5" w:rsidRDefault="004325D5" w:rsidP="00134B35">
      <w:pPr>
        <w:autoSpaceDE w:val="0"/>
        <w:autoSpaceDN w:val="0"/>
        <w:adjustRightInd w:val="0"/>
        <w:spacing w:after="0"/>
        <w:rPr>
          <w:rFonts w:ascii="Arial" w:hAnsi="Arial" w:cs="Arial"/>
          <w:szCs w:val="20"/>
          <w:shd w:val="clear" w:color="auto" w:fill="FFFFFF"/>
        </w:rPr>
      </w:pPr>
    </w:p>
    <w:p w:rsidR="004916D2" w:rsidRDefault="004916D2" w:rsidP="00134B35">
      <w:pPr>
        <w:autoSpaceDE w:val="0"/>
        <w:autoSpaceDN w:val="0"/>
        <w:adjustRightInd w:val="0"/>
        <w:spacing w:after="0"/>
        <w:rPr>
          <w:rFonts w:ascii="Arial" w:hAnsi="Arial" w:cs="Arial"/>
          <w:szCs w:val="20"/>
          <w:shd w:val="clear" w:color="auto" w:fill="FFFFFF"/>
        </w:rPr>
      </w:pPr>
    </w:p>
    <w:p w:rsidR="004916D2" w:rsidRDefault="004916D2" w:rsidP="00134B35">
      <w:pPr>
        <w:autoSpaceDE w:val="0"/>
        <w:autoSpaceDN w:val="0"/>
        <w:adjustRightInd w:val="0"/>
        <w:spacing w:after="0"/>
        <w:rPr>
          <w:rFonts w:ascii="Arial" w:hAnsi="Arial" w:cs="Arial"/>
          <w:szCs w:val="20"/>
          <w:shd w:val="clear" w:color="auto" w:fill="FFFFFF"/>
        </w:rPr>
      </w:pPr>
    </w:p>
    <w:p w:rsidR="004916D2" w:rsidRDefault="004916D2" w:rsidP="00134B35">
      <w:pPr>
        <w:autoSpaceDE w:val="0"/>
        <w:autoSpaceDN w:val="0"/>
        <w:adjustRightInd w:val="0"/>
        <w:spacing w:after="0"/>
        <w:rPr>
          <w:rFonts w:ascii="Arial" w:hAnsi="Arial" w:cs="Arial"/>
          <w:szCs w:val="20"/>
          <w:shd w:val="clear" w:color="auto" w:fill="FFFFFF"/>
        </w:rPr>
      </w:pPr>
    </w:p>
    <w:p w:rsidR="004916D2" w:rsidRDefault="004916D2" w:rsidP="00134B35">
      <w:pPr>
        <w:autoSpaceDE w:val="0"/>
        <w:autoSpaceDN w:val="0"/>
        <w:adjustRightInd w:val="0"/>
        <w:spacing w:after="0"/>
        <w:rPr>
          <w:rFonts w:ascii="Arial" w:hAnsi="Arial" w:cs="Arial"/>
          <w:szCs w:val="20"/>
          <w:shd w:val="clear" w:color="auto" w:fill="FFFFFF"/>
        </w:rPr>
      </w:pPr>
    </w:p>
    <w:p w:rsidR="004916D2" w:rsidRDefault="004916D2" w:rsidP="00134B35">
      <w:pPr>
        <w:autoSpaceDE w:val="0"/>
        <w:autoSpaceDN w:val="0"/>
        <w:adjustRightInd w:val="0"/>
        <w:spacing w:after="0"/>
        <w:rPr>
          <w:rFonts w:ascii="Arial" w:hAnsi="Arial" w:cs="Arial"/>
          <w:szCs w:val="20"/>
          <w:shd w:val="clear" w:color="auto" w:fill="FFFFFF"/>
        </w:rPr>
      </w:pPr>
    </w:p>
    <w:p w:rsidR="004916D2" w:rsidRDefault="004916D2" w:rsidP="00134B35">
      <w:pPr>
        <w:autoSpaceDE w:val="0"/>
        <w:autoSpaceDN w:val="0"/>
        <w:adjustRightInd w:val="0"/>
        <w:spacing w:after="0"/>
        <w:rPr>
          <w:rFonts w:ascii="Arial" w:hAnsi="Arial" w:cs="Arial"/>
          <w:szCs w:val="20"/>
          <w:shd w:val="clear" w:color="auto" w:fill="FFFFFF"/>
        </w:rPr>
      </w:pPr>
    </w:p>
    <w:p w:rsidR="004916D2" w:rsidRDefault="004916D2" w:rsidP="00134B35">
      <w:pPr>
        <w:autoSpaceDE w:val="0"/>
        <w:autoSpaceDN w:val="0"/>
        <w:adjustRightInd w:val="0"/>
        <w:spacing w:after="0"/>
        <w:rPr>
          <w:rFonts w:ascii="Arial" w:hAnsi="Arial" w:cs="Arial"/>
          <w:szCs w:val="20"/>
          <w:shd w:val="clear" w:color="auto" w:fill="FFFFFF"/>
        </w:rPr>
      </w:pPr>
    </w:p>
    <w:p w:rsidR="004916D2" w:rsidRDefault="004916D2" w:rsidP="00134B35">
      <w:pPr>
        <w:autoSpaceDE w:val="0"/>
        <w:autoSpaceDN w:val="0"/>
        <w:adjustRightInd w:val="0"/>
        <w:spacing w:after="0"/>
        <w:rPr>
          <w:rFonts w:ascii="Arial" w:hAnsi="Arial" w:cs="Arial"/>
          <w:szCs w:val="20"/>
          <w:shd w:val="clear" w:color="auto" w:fill="FFFFFF"/>
        </w:rPr>
      </w:pPr>
    </w:p>
    <w:p w:rsidR="004916D2" w:rsidRDefault="004916D2" w:rsidP="00134B35">
      <w:pPr>
        <w:autoSpaceDE w:val="0"/>
        <w:autoSpaceDN w:val="0"/>
        <w:adjustRightInd w:val="0"/>
        <w:spacing w:after="0"/>
        <w:rPr>
          <w:rFonts w:ascii="Arial" w:hAnsi="Arial" w:cs="Arial"/>
          <w:szCs w:val="20"/>
          <w:shd w:val="clear" w:color="auto" w:fill="FFFFFF"/>
        </w:rPr>
      </w:pPr>
    </w:p>
    <w:p w:rsidR="004916D2" w:rsidRPr="002E3ED7" w:rsidRDefault="004916D2" w:rsidP="00134B35">
      <w:pPr>
        <w:autoSpaceDE w:val="0"/>
        <w:autoSpaceDN w:val="0"/>
        <w:adjustRightInd w:val="0"/>
        <w:spacing w:after="0"/>
        <w:rPr>
          <w:rFonts w:ascii="Arial" w:hAnsi="Arial" w:cs="Arial"/>
          <w:szCs w:val="20"/>
          <w:shd w:val="clear" w:color="auto" w:fill="FFFFFF"/>
        </w:rPr>
      </w:pPr>
    </w:p>
    <w:p w:rsidR="00F522BF" w:rsidRDefault="002E3ED7" w:rsidP="00134B35">
      <w:pPr>
        <w:autoSpaceDE w:val="0"/>
        <w:autoSpaceDN w:val="0"/>
        <w:adjustRightInd w:val="0"/>
        <w:spacing w:after="0"/>
        <w:rPr>
          <w:rFonts w:ascii="Arial" w:hAnsi="Arial" w:cs="Arial"/>
          <w:szCs w:val="20"/>
          <w:shd w:val="clear" w:color="auto" w:fill="FFFFFF"/>
        </w:rPr>
      </w:pPr>
      <w:r>
        <w:rPr>
          <w:rFonts w:ascii="Arial" w:hAnsi="Arial" w:cs="Arial"/>
          <w:szCs w:val="20"/>
          <w:shd w:val="clear" w:color="auto" w:fill="FFFFFF"/>
        </w:rPr>
        <w:t xml:space="preserve">El sistema deberá de llevar a cabo la multiplicación del porcentaje </w:t>
      </w:r>
      <w:r w:rsidR="00655952">
        <w:rPr>
          <w:rFonts w:ascii="Arial" w:hAnsi="Arial" w:cs="Arial"/>
          <w:szCs w:val="20"/>
          <w:shd w:val="clear" w:color="auto" w:fill="FFFFFF"/>
        </w:rPr>
        <w:t>otorgado</w:t>
      </w:r>
      <w:r>
        <w:rPr>
          <w:rFonts w:ascii="Arial" w:hAnsi="Arial" w:cs="Arial"/>
          <w:szCs w:val="20"/>
          <w:shd w:val="clear" w:color="auto" w:fill="FFFFFF"/>
        </w:rPr>
        <w:t xml:space="preserve"> al tipo de ejecutivo por el porcentaje base asignado al tipo de cliente asignado al nivel presupuestal, quedando en una primera instancia según los valores iniciales de las variables aquí descritas (Tipo de Ejecutivo/Nivel Presupuestal/Tipo de Cliente).</w:t>
      </w:r>
    </w:p>
    <w:p w:rsidR="002E3ED7" w:rsidRDefault="002E3ED7" w:rsidP="00134B35">
      <w:pPr>
        <w:autoSpaceDE w:val="0"/>
        <w:autoSpaceDN w:val="0"/>
        <w:adjustRightInd w:val="0"/>
        <w:spacing w:after="0"/>
        <w:rPr>
          <w:rFonts w:ascii="Arial" w:hAnsi="Arial" w:cs="Arial"/>
          <w:szCs w:val="20"/>
          <w:shd w:val="clear" w:color="auto" w:fill="FFFFFF"/>
        </w:rPr>
      </w:pPr>
    </w:p>
    <w:p w:rsidR="00655952" w:rsidRDefault="00655952" w:rsidP="00134B35">
      <w:pPr>
        <w:autoSpaceDE w:val="0"/>
        <w:autoSpaceDN w:val="0"/>
        <w:adjustRightInd w:val="0"/>
        <w:spacing w:after="0"/>
        <w:rPr>
          <w:rFonts w:ascii="Arial" w:hAnsi="Arial" w:cs="Arial"/>
          <w:szCs w:val="20"/>
          <w:shd w:val="clear" w:color="auto" w:fill="FFFFFF"/>
        </w:rPr>
        <w:sectPr w:rsidR="00655952" w:rsidSect="004916D2">
          <w:footerReference w:type="default" r:id="rId12"/>
          <w:type w:val="continuous"/>
          <w:pgSz w:w="12240" w:h="15840"/>
          <w:pgMar w:top="801" w:right="1080" w:bottom="1440" w:left="990" w:header="360" w:footer="720" w:gutter="0"/>
          <w:pgNumType w:start="1"/>
          <w:cols w:space="720"/>
          <w:docGrid w:linePitch="360"/>
        </w:sectPr>
      </w:pPr>
    </w:p>
    <w:p w:rsidR="002E3ED7" w:rsidRPr="00655952" w:rsidRDefault="002E3ED7" w:rsidP="00655952">
      <w:pPr>
        <w:autoSpaceDE w:val="0"/>
        <w:autoSpaceDN w:val="0"/>
        <w:adjustRightInd w:val="0"/>
        <w:spacing w:after="0"/>
        <w:jc w:val="center"/>
        <w:rPr>
          <w:rFonts w:ascii="Arial" w:hAnsi="Arial" w:cs="Arial"/>
          <w:b/>
          <w:szCs w:val="20"/>
          <w:shd w:val="clear" w:color="auto" w:fill="FFFFFF"/>
        </w:rPr>
      </w:pPr>
      <w:r w:rsidRPr="00655952">
        <w:rPr>
          <w:rFonts w:ascii="Arial" w:hAnsi="Arial" w:cs="Arial"/>
          <w:b/>
          <w:szCs w:val="20"/>
          <w:shd w:val="clear" w:color="auto" w:fill="FFFFFF"/>
        </w:rPr>
        <w:lastRenderedPageBreak/>
        <w:t>Nivel Presupuestal 1</w:t>
      </w:r>
    </w:p>
    <w:tbl>
      <w:tblPr>
        <w:tblW w:w="4551" w:type="dxa"/>
        <w:tblInd w:w="55" w:type="dxa"/>
        <w:tblCellMar>
          <w:left w:w="70" w:type="dxa"/>
          <w:right w:w="70" w:type="dxa"/>
        </w:tblCellMar>
        <w:tblLook w:val="04A0"/>
      </w:tblPr>
      <w:tblGrid>
        <w:gridCol w:w="1008"/>
        <w:gridCol w:w="1842"/>
        <w:gridCol w:w="851"/>
        <w:gridCol w:w="850"/>
      </w:tblGrid>
      <w:tr w:rsidR="002E3ED7" w:rsidRPr="002E3ED7" w:rsidTr="00655952">
        <w:trPr>
          <w:trHeight w:val="630"/>
        </w:trPr>
        <w:tc>
          <w:tcPr>
            <w:tcW w:w="1008" w:type="dxa"/>
            <w:vMerge w:val="restart"/>
            <w:tcBorders>
              <w:top w:val="single" w:sz="4" w:space="0" w:color="auto"/>
              <w:left w:val="single" w:sz="4" w:space="0" w:color="auto"/>
              <w:bottom w:val="single" w:sz="4" w:space="0" w:color="000000"/>
              <w:right w:val="single" w:sz="4" w:space="0" w:color="auto"/>
            </w:tcBorders>
            <w:shd w:val="clear" w:color="000000" w:fill="00B050"/>
            <w:vAlign w:val="center"/>
            <w:hideMark/>
          </w:tcPr>
          <w:p w:rsidR="002E3ED7" w:rsidRPr="002E3ED7" w:rsidRDefault="002E3ED7" w:rsidP="00655952">
            <w:pPr>
              <w:spacing w:after="0" w:line="240" w:lineRule="auto"/>
              <w:jc w:val="center"/>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Tipo de ejecutivo</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00B050"/>
            <w:vAlign w:val="center"/>
            <w:hideMark/>
          </w:tcPr>
          <w:p w:rsidR="002E3ED7" w:rsidRPr="002E3ED7" w:rsidRDefault="002E3ED7" w:rsidP="00655952">
            <w:pPr>
              <w:spacing w:after="0" w:line="240" w:lineRule="auto"/>
              <w:jc w:val="center"/>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De la comisión otorgada por el tipo de cliente.</w:t>
            </w:r>
          </w:p>
        </w:tc>
        <w:tc>
          <w:tcPr>
            <w:tcW w:w="851" w:type="dxa"/>
            <w:tcBorders>
              <w:top w:val="single" w:sz="4" w:space="0" w:color="auto"/>
              <w:left w:val="nil"/>
              <w:bottom w:val="single" w:sz="4" w:space="0" w:color="auto"/>
              <w:right w:val="single" w:sz="4" w:space="0" w:color="auto"/>
            </w:tcBorders>
            <w:shd w:val="clear" w:color="000000" w:fill="00B050"/>
            <w:noWrap/>
            <w:vAlign w:val="center"/>
            <w:hideMark/>
          </w:tcPr>
          <w:p w:rsidR="002E3ED7" w:rsidRPr="002E3ED7" w:rsidRDefault="002E3ED7" w:rsidP="00655952">
            <w:pPr>
              <w:spacing w:after="0" w:line="240" w:lineRule="auto"/>
              <w:jc w:val="center"/>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Directo</w:t>
            </w:r>
          </w:p>
        </w:tc>
        <w:tc>
          <w:tcPr>
            <w:tcW w:w="850" w:type="dxa"/>
            <w:tcBorders>
              <w:top w:val="single" w:sz="4" w:space="0" w:color="auto"/>
              <w:left w:val="nil"/>
              <w:bottom w:val="single" w:sz="4" w:space="0" w:color="auto"/>
              <w:right w:val="single" w:sz="4" w:space="0" w:color="auto"/>
            </w:tcBorders>
            <w:shd w:val="clear" w:color="000000" w:fill="00B050"/>
            <w:noWrap/>
            <w:vAlign w:val="center"/>
            <w:hideMark/>
          </w:tcPr>
          <w:p w:rsidR="002E3ED7" w:rsidRPr="002E3ED7" w:rsidRDefault="002E3ED7" w:rsidP="00655952">
            <w:pPr>
              <w:spacing w:after="0" w:line="240" w:lineRule="auto"/>
              <w:jc w:val="center"/>
              <w:rPr>
                <w:rFonts w:ascii="Calibri" w:eastAsia="Times New Roman" w:hAnsi="Calibri" w:cs="Times New Roman"/>
                <w:color w:val="FFFFFF"/>
                <w:lang w:eastAsia="es-MX"/>
              </w:rPr>
            </w:pPr>
            <w:r w:rsidRPr="002E3ED7">
              <w:rPr>
                <w:rFonts w:ascii="Calibri" w:eastAsia="Times New Roman" w:hAnsi="Calibri" w:cs="Times New Roman"/>
                <w:color w:val="FFFFFF"/>
                <w:lang w:eastAsia="es-MX"/>
              </w:rPr>
              <w:t>Agencia</w:t>
            </w:r>
          </w:p>
        </w:tc>
      </w:tr>
      <w:tr w:rsidR="002E3ED7" w:rsidRPr="002E3ED7" w:rsidTr="00655952">
        <w:trPr>
          <w:trHeight w:val="300"/>
        </w:trPr>
        <w:tc>
          <w:tcPr>
            <w:tcW w:w="1008" w:type="dxa"/>
            <w:vMerge/>
            <w:tcBorders>
              <w:top w:val="single" w:sz="4" w:space="0" w:color="auto"/>
              <w:left w:val="single" w:sz="4" w:space="0" w:color="auto"/>
              <w:bottom w:val="single" w:sz="4" w:space="0" w:color="000000"/>
              <w:right w:val="single" w:sz="4" w:space="0" w:color="auto"/>
            </w:tcBorders>
            <w:vAlign w:val="center"/>
            <w:hideMark/>
          </w:tcPr>
          <w:p w:rsidR="002E3ED7" w:rsidRPr="002E3ED7" w:rsidRDefault="002E3ED7" w:rsidP="00655952">
            <w:pPr>
              <w:spacing w:after="0" w:line="240" w:lineRule="auto"/>
              <w:jc w:val="center"/>
              <w:rPr>
                <w:rFonts w:ascii="Calibri" w:eastAsia="Times New Roman" w:hAnsi="Calibri" w:cs="Times New Roman"/>
                <w:color w:val="FFFFFF"/>
                <w:lang w:eastAsia="es-MX"/>
              </w:rPr>
            </w:pPr>
          </w:p>
        </w:tc>
        <w:tc>
          <w:tcPr>
            <w:tcW w:w="1842" w:type="dxa"/>
            <w:vMerge/>
            <w:tcBorders>
              <w:top w:val="single" w:sz="4" w:space="0" w:color="auto"/>
              <w:left w:val="single" w:sz="4" w:space="0" w:color="auto"/>
              <w:bottom w:val="single" w:sz="4" w:space="0" w:color="000000"/>
              <w:right w:val="single" w:sz="4" w:space="0" w:color="auto"/>
            </w:tcBorders>
            <w:vAlign w:val="center"/>
            <w:hideMark/>
          </w:tcPr>
          <w:p w:rsidR="002E3ED7" w:rsidRPr="002E3ED7" w:rsidRDefault="002E3ED7" w:rsidP="00655952">
            <w:pPr>
              <w:spacing w:after="0" w:line="240" w:lineRule="auto"/>
              <w:jc w:val="center"/>
              <w:rPr>
                <w:rFonts w:ascii="Calibri" w:eastAsia="Times New Roman" w:hAnsi="Calibri" w:cs="Times New Roman"/>
                <w:color w:val="FFFFFF"/>
                <w:lang w:eastAsia="es-MX"/>
              </w:rPr>
            </w:pPr>
          </w:p>
        </w:tc>
        <w:tc>
          <w:tcPr>
            <w:tcW w:w="851" w:type="dxa"/>
            <w:tcBorders>
              <w:top w:val="nil"/>
              <w:left w:val="nil"/>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30%</w:t>
            </w:r>
          </w:p>
        </w:tc>
        <w:tc>
          <w:tcPr>
            <w:tcW w:w="850" w:type="dxa"/>
            <w:tcBorders>
              <w:top w:val="nil"/>
              <w:left w:val="nil"/>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8%</w:t>
            </w:r>
          </w:p>
        </w:tc>
      </w:tr>
      <w:tr w:rsidR="002E3ED7" w:rsidRPr="002E3ED7"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w:t>
            </w:r>
          </w:p>
        </w:tc>
        <w:tc>
          <w:tcPr>
            <w:tcW w:w="1842" w:type="dxa"/>
            <w:tcBorders>
              <w:top w:val="nil"/>
              <w:left w:val="nil"/>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100%</w:t>
            </w:r>
          </w:p>
        </w:tc>
        <w:tc>
          <w:tcPr>
            <w:tcW w:w="851" w:type="dxa"/>
            <w:tcBorders>
              <w:top w:val="nil"/>
              <w:left w:val="nil"/>
              <w:bottom w:val="single" w:sz="4" w:space="0" w:color="auto"/>
              <w:right w:val="single" w:sz="4" w:space="0" w:color="auto"/>
            </w:tcBorders>
            <w:shd w:val="clear" w:color="auto" w:fill="auto"/>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30%</w:t>
            </w:r>
          </w:p>
        </w:tc>
        <w:tc>
          <w:tcPr>
            <w:tcW w:w="850" w:type="dxa"/>
            <w:tcBorders>
              <w:top w:val="nil"/>
              <w:left w:val="nil"/>
              <w:bottom w:val="single" w:sz="4" w:space="0" w:color="auto"/>
              <w:right w:val="single" w:sz="4" w:space="0" w:color="auto"/>
            </w:tcBorders>
            <w:shd w:val="clear" w:color="auto" w:fill="auto"/>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8%</w:t>
            </w:r>
          </w:p>
        </w:tc>
      </w:tr>
      <w:tr w:rsidR="002E3ED7" w:rsidRPr="002E3ED7"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2</w:t>
            </w:r>
          </w:p>
        </w:tc>
        <w:tc>
          <w:tcPr>
            <w:tcW w:w="1842" w:type="dxa"/>
            <w:tcBorders>
              <w:top w:val="nil"/>
              <w:left w:val="nil"/>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125%</w:t>
            </w:r>
          </w:p>
        </w:tc>
        <w:tc>
          <w:tcPr>
            <w:tcW w:w="851" w:type="dxa"/>
            <w:tcBorders>
              <w:top w:val="nil"/>
              <w:left w:val="nil"/>
              <w:bottom w:val="single" w:sz="4" w:space="0" w:color="auto"/>
              <w:right w:val="single" w:sz="4" w:space="0" w:color="auto"/>
            </w:tcBorders>
            <w:shd w:val="clear" w:color="auto" w:fill="auto"/>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38%</w:t>
            </w:r>
          </w:p>
        </w:tc>
        <w:tc>
          <w:tcPr>
            <w:tcW w:w="850" w:type="dxa"/>
            <w:tcBorders>
              <w:top w:val="nil"/>
              <w:left w:val="nil"/>
              <w:bottom w:val="single" w:sz="4" w:space="0" w:color="auto"/>
              <w:right w:val="single" w:sz="4" w:space="0" w:color="auto"/>
            </w:tcBorders>
            <w:shd w:val="clear" w:color="auto" w:fill="auto"/>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10%</w:t>
            </w:r>
          </w:p>
        </w:tc>
      </w:tr>
      <w:tr w:rsidR="002E3ED7" w:rsidRPr="002E3ED7"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3</w:t>
            </w:r>
          </w:p>
        </w:tc>
        <w:tc>
          <w:tcPr>
            <w:tcW w:w="1842" w:type="dxa"/>
            <w:tcBorders>
              <w:top w:val="nil"/>
              <w:left w:val="nil"/>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150%</w:t>
            </w:r>
          </w:p>
        </w:tc>
        <w:tc>
          <w:tcPr>
            <w:tcW w:w="851" w:type="dxa"/>
            <w:tcBorders>
              <w:top w:val="nil"/>
              <w:left w:val="nil"/>
              <w:bottom w:val="single" w:sz="4" w:space="0" w:color="auto"/>
              <w:right w:val="single" w:sz="4" w:space="0" w:color="auto"/>
            </w:tcBorders>
            <w:shd w:val="clear" w:color="auto" w:fill="auto"/>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45%</w:t>
            </w:r>
          </w:p>
        </w:tc>
        <w:tc>
          <w:tcPr>
            <w:tcW w:w="850" w:type="dxa"/>
            <w:tcBorders>
              <w:top w:val="nil"/>
              <w:left w:val="nil"/>
              <w:bottom w:val="single" w:sz="4" w:space="0" w:color="auto"/>
              <w:right w:val="single" w:sz="4" w:space="0" w:color="auto"/>
            </w:tcBorders>
            <w:shd w:val="clear" w:color="auto" w:fill="auto"/>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12%</w:t>
            </w:r>
          </w:p>
        </w:tc>
      </w:tr>
      <w:tr w:rsidR="002E3ED7" w:rsidRPr="002E3ED7"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4</w:t>
            </w:r>
          </w:p>
        </w:tc>
        <w:tc>
          <w:tcPr>
            <w:tcW w:w="1842" w:type="dxa"/>
            <w:tcBorders>
              <w:top w:val="nil"/>
              <w:left w:val="nil"/>
              <w:bottom w:val="single" w:sz="4" w:space="0" w:color="auto"/>
              <w:right w:val="single" w:sz="4" w:space="0" w:color="auto"/>
            </w:tcBorders>
            <w:shd w:val="clear" w:color="000000" w:fill="FFC000"/>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175%</w:t>
            </w:r>
          </w:p>
        </w:tc>
        <w:tc>
          <w:tcPr>
            <w:tcW w:w="851" w:type="dxa"/>
            <w:tcBorders>
              <w:top w:val="nil"/>
              <w:left w:val="nil"/>
              <w:bottom w:val="single" w:sz="4" w:space="0" w:color="auto"/>
              <w:right w:val="single" w:sz="4" w:space="0" w:color="auto"/>
            </w:tcBorders>
            <w:shd w:val="clear" w:color="auto" w:fill="auto"/>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53%</w:t>
            </w:r>
          </w:p>
        </w:tc>
        <w:tc>
          <w:tcPr>
            <w:tcW w:w="850" w:type="dxa"/>
            <w:tcBorders>
              <w:top w:val="nil"/>
              <w:left w:val="nil"/>
              <w:bottom w:val="single" w:sz="4" w:space="0" w:color="auto"/>
              <w:right w:val="single" w:sz="4" w:space="0" w:color="auto"/>
            </w:tcBorders>
            <w:shd w:val="clear" w:color="auto" w:fill="auto"/>
            <w:noWrap/>
            <w:vAlign w:val="center"/>
            <w:hideMark/>
          </w:tcPr>
          <w:p w:rsidR="002E3ED7" w:rsidRPr="002E3ED7" w:rsidRDefault="002E3ED7" w:rsidP="00655952">
            <w:pPr>
              <w:spacing w:after="0" w:line="240" w:lineRule="auto"/>
              <w:jc w:val="center"/>
              <w:rPr>
                <w:rFonts w:ascii="Calibri" w:eastAsia="Times New Roman" w:hAnsi="Calibri" w:cs="Times New Roman"/>
                <w:color w:val="000000"/>
                <w:lang w:eastAsia="es-MX"/>
              </w:rPr>
            </w:pPr>
            <w:r w:rsidRPr="002E3ED7">
              <w:rPr>
                <w:rFonts w:ascii="Calibri" w:eastAsia="Times New Roman" w:hAnsi="Calibri" w:cs="Times New Roman"/>
                <w:color w:val="000000"/>
                <w:lang w:eastAsia="es-MX"/>
              </w:rPr>
              <w:t>14%</w:t>
            </w:r>
          </w:p>
        </w:tc>
      </w:tr>
    </w:tbl>
    <w:p w:rsidR="002E3ED7" w:rsidRDefault="002E3ED7" w:rsidP="00134B35">
      <w:pPr>
        <w:autoSpaceDE w:val="0"/>
        <w:autoSpaceDN w:val="0"/>
        <w:adjustRightInd w:val="0"/>
        <w:spacing w:after="0"/>
        <w:rPr>
          <w:rFonts w:ascii="Arial" w:hAnsi="Arial" w:cs="Arial"/>
          <w:szCs w:val="20"/>
          <w:shd w:val="clear" w:color="auto" w:fill="FFFFFF"/>
        </w:rPr>
      </w:pPr>
    </w:p>
    <w:p w:rsidR="00655952" w:rsidRDefault="00655952" w:rsidP="00134B35">
      <w:pPr>
        <w:autoSpaceDE w:val="0"/>
        <w:autoSpaceDN w:val="0"/>
        <w:adjustRightInd w:val="0"/>
        <w:spacing w:after="0"/>
        <w:rPr>
          <w:rFonts w:ascii="Arial" w:hAnsi="Arial" w:cs="Arial"/>
          <w:szCs w:val="20"/>
          <w:shd w:val="clear" w:color="auto" w:fill="FFFFFF"/>
        </w:rPr>
      </w:pPr>
    </w:p>
    <w:p w:rsidR="00655952" w:rsidRDefault="00655952" w:rsidP="00134B35">
      <w:pPr>
        <w:autoSpaceDE w:val="0"/>
        <w:autoSpaceDN w:val="0"/>
        <w:adjustRightInd w:val="0"/>
        <w:spacing w:after="0"/>
        <w:rPr>
          <w:rFonts w:ascii="Arial" w:hAnsi="Arial" w:cs="Arial"/>
          <w:szCs w:val="20"/>
          <w:shd w:val="clear" w:color="auto" w:fill="FFFFFF"/>
        </w:rPr>
      </w:pPr>
    </w:p>
    <w:p w:rsidR="00655952" w:rsidRPr="00ED3AA5" w:rsidRDefault="00655952" w:rsidP="00655952">
      <w:pPr>
        <w:autoSpaceDE w:val="0"/>
        <w:autoSpaceDN w:val="0"/>
        <w:adjustRightInd w:val="0"/>
        <w:spacing w:after="0"/>
        <w:jc w:val="center"/>
        <w:rPr>
          <w:rFonts w:ascii="Arial" w:hAnsi="Arial" w:cs="Arial"/>
          <w:b/>
          <w:szCs w:val="20"/>
          <w:shd w:val="clear" w:color="auto" w:fill="FFFFFF"/>
        </w:rPr>
      </w:pPr>
      <w:r w:rsidRPr="00ED3AA5">
        <w:rPr>
          <w:rFonts w:ascii="Arial" w:hAnsi="Arial" w:cs="Arial"/>
          <w:b/>
          <w:szCs w:val="20"/>
          <w:shd w:val="clear" w:color="auto" w:fill="FFFFFF"/>
        </w:rPr>
        <w:lastRenderedPageBreak/>
        <w:t>Nivel Presupuestal 2</w:t>
      </w:r>
    </w:p>
    <w:tbl>
      <w:tblPr>
        <w:tblW w:w="4551" w:type="dxa"/>
        <w:tblInd w:w="55" w:type="dxa"/>
        <w:tblCellMar>
          <w:left w:w="70" w:type="dxa"/>
          <w:right w:w="70" w:type="dxa"/>
        </w:tblCellMar>
        <w:tblLook w:val="04A0"/>
      </w:tblPr>
      <w:tblGrid>
        <w:gridCol w:w="1008"/>
        <w:gridCol w:w="1842"/>
        <w:gridCol w:w="851"/>
        <w:gridCol w:w="850"/>
      </w:tblGrid>
      <w:tr w:rsidR="00655952" w:rsidRPr="00655952" w:rsidTr="00655952">
        <w:trPr>
          <w:trHeight w:val="630"/>
        </w:trPr>
        <w:tc>
          <w:tcPr>
            <w:tcW w:w="1008" w:type="dxa"/>
            <w:vMerge w:val="restart"/>
            <w:tcBorders>
              <w:top w:val="single" w:sz="4" w:space="0" w:color="auto"/>
              <w:left w:val="single" w:sz="4" w:space="0" w:color="auto"/>
              <w:bottom w:val="single" w:sz="4" w:space="0" w:color="000000"/>
              <w:right w:val="single" w:sz="4" w:space="0" w:color="auto"/>
            </w:tcBorders>
            <w:shd w:val="clear" w:color="000000" w:fill="00B050"/>
            <w:vAlign w:val="bottom"/>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Tipo de ejecutivo</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00B050"/>
            <w:vAlign w:val="bottom"/>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De la comisión otorgada por el tipo de cliente.</w:t>
            </w:r>
          </w:p>
        </w:tc>
        <w:tc>
          <w:tcPr>
            <w:tcW w:w="851" w:type="dxa"/>
            <w:tcBorders>
              <w:top w:val="single" w:sz="4" w:space="0" w:color="auto"/>
              <w:left w:val="nil"/>
              <w:bottom w:val="single" w:sz="4" w:space="0" w:color="auto"/>
              <w:right w:val="single" w:sz="4" w:space="0" w:color="auto"/>
            </w:tcBorders>
            <w:shd w:val="clear" w:color="000000" w:fill="00B050"/>
            <w:noWrap/>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Directo</w:t>
            </w:r>
          </w:p>
        </w:tc>
        <w:tc>
          <w:tcPr>
            <w:tcW w:w="850" w:type="dxa"/>
            <w:tcBorders>
              <w:top w:val="single" w:sz="4" w:space="0" w:color="auto"/>
              <w:left w:val="nil"/>
              <w:bottom w:val="single" w:sz="4" w:space="0" w:color="auto"/>
              <w:right w:val="single" w:sz="4" w:space="0" w:color="auto"/>
            </w:tcBorders>
            <w:shd w:val="clear" w:color="000000" w:fill="00B050"/>
            <w:noWrap/>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Agencia</w:t>
            </w:r>
          </w:p>
        </w:tc>
      </w:tr>
      <w:tr w:rsidR="00655952" w:rsidRPr="00655952" w:rsidTr="00655952">
        <w:trPr>
          <w:trHeight w:val="300"/>
        </w:trPr>
        <w:tc>
          <w:tcPr>
            <w:tcW w:w="1008" w:type="dxa"/>
            <w:vMerge/>
            <w:tcBorders>
              <w:top w:val="single" w:sz="4" w:space="0" w:color="auto"/>
              <w:left w:val="single" w:sz="4" w:space="0" w:color="auto"/>
              <w:bottom w:val="single" w:sz="4" w:space="0" w:color="000000"/>
              <w:right w:val="single" w:sz="4" w:space="0" w:color="auto"/>
            </w:tcBorders>
            <w:vAlign w:val="center"/>
            <w:hideMark/>
          </w:tcPr>
          <w:p w:rsidR="00655952" w:rsidRPr="00655952" w:rsidRDefault="00655952" w:rsidP="00655952">
            <w:pPr>
              <w:spacing w:after="0" w:line="240" w:lineRule="auto"/>
              <w:rPr>
                <w:rFonts w:ascii="Calibri" w:eastAsia="Times New Roman" w:hAnsi="Calibri" w:cs="Times New Roman"/>
                <w:color w:val="FFFFFF"/>
                <w:lang w:eastAsia="es-MX"/>
              </w:rPr>
            </w:pPr>
          </w:p>
        </w:tc>
        <w:tc>
          <w:tcPr>
            <w:tcW w:w="1842" w:type="dxa"/>
            <w:vMerge/>
            <w:tcBorders>
              <w:top w:val="single" w:sz="4" w:space="0" w:color="auto"/>
              <w:left w:val="single" w:sz="4" w:space="0" w:color="auto"/>
              <w:bottom w:val="single" w:sz="4" w:space="0" w:color="000000"/>
              <w:right w:val="single" w:sz="4" w:space="0" w:color="auto"/>
            </w:tcBorders>
            <w:vAlign w:val="center"/>
            <w:hideMark/>
          </w:tcPr>
          <w:p w:rsidR="00655952" w:rsidRPr="00655952" w:rsidRDefault="00655952" w:rsidP="00655952">
            <w:pPr>
              <w:spacing w:after="0" w:line="240" w:lineRule="auto"/>
              <w:rPr>
                <w:rFonts w:ascii="Calibri" w:eastAsia="Times New Roman" w:hAnsi="Calibri" w:cs="Times New Roman"/>
                <w:color w:val="FFFFFF"/>
                <w:lang w:eastAsia="es-MX"/>
              </w:rPr>
            </w:pPr>
          </w:p>
        </w:tc>
        <w:tc>
          <w:tcPr>
            <w:tcW w:w="851" w:type="dxa"/>
            <w:tcBorders>
              <w:top w:val="nil"/>
              <w:left w:val="nil"/>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25%</w:t>
            </w:r>
          </w:p>
        </w:tc>
        <w:tc>
          <w:tcPr>
            <w:tcW w:w="850" w:type="dxa"/>
            <w:tcBorders>
              <w:top w:val="nil"/>
              <w:left w:val="nil"/>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6%</w:t>
            </w:r>
          </w:p>
        </w:tc>
      </w:tr>
      <w:tr w:rsidR="00655952" w:rsidRPr="00655952"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w:t>
            </w:r>
          </w:p>
        </w:tc>
        <w:tc>
          <w:tcPr>
            <w:tcW w:w="1842" w:type="dxa"/>
            <w:tcBorders>
              <w:top w:val="nil"/>
              <w:left w:val="nil"/>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100%</w:t>
            </w:r>
          </w:p>
        </w:tc>
        <w:tc>
          <w:tcPr>
            <w:tcW w:w="851" w:type="dxa"/>
            <w:tcBorders>
              <w:top w:val="nil"/>
              <w:left w:val="nil"/>
              <w:bottom w:val="single" w:sz="4" w:space="0" w:color="auto"/>
              <w:right w:val="single" w:sz="4" w:space="0" w:color="auto"/>
            </w:tcBorders>
            <w:shd w:val="clear" w:color="auto" w:fill="auto"/>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25%</w:t>
            </w:r>
          </w:p>
        </w:tc>
        <w:tc>
          <w:tcPr>
            <w:tcW w:w="850" w:type="dxa"/>
            <w:tcBorders>
              <w:top w:val="nil"/>
              <w:left w:val="nil"/>
              <w:bottom w:val="single" w:sz="4" w:space="0" w:color="auto"/>
              <w:right w:val="single" w:sz="4" w:space="0" w:color="auto"/>
            </w:tcBorders>
            <w:shd w:val="clear" w:color="auto" w:fill="auto"/>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6%</w:t>
            </w:r>
          </w:p>
        </w:tc>
      </w:tr>
      <w:tr w:rsidR="00655952" w:rsidRPr="00655952"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w:t>
            </w:r>
          </w:p>
        </w:tc>
        <w:tc>
          <w:tcPr>
            <w:tcW w:w="1842" w:type="dxa"/>
            <w:tcBorders>
              <w:top w:val="nil"/>
              <w:left w:val="nil"/>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125%</w:t>
            </w:r>
          </w:p>
        </w:tc>
        <w:tc>
          <w:tcPr>
            <w:tcW w:w="851" w:type="dxa"/>
            <w:tcBorders>
              <w:top w:val="nil"/>
              <w:left w:val="nil"/>
              <w:bottom w:val="single" w:sz="4" w:space="0" w:color="auto"/>
              <w:right w:val="single" w:sz="4" w:space="0" w:color="auto"/>
            </w:tcBorders>
            <w:shd w:val="clear" w:color="auto" w:fill="auto"/>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31%</w:t>
            </w:r>
          </w:p>
        </w:tc>
        <w:tc>
          <w:tcPr>
            <w:tcW w:w="850" w:type="dxa"/>
            <w:tcBorders>
              <w:top w:val="nil"/>
              <w:left w:val="nil"/>
              <w:bottom w:val="single" w:sz="4" w:space="0" w:color="auto"/>
              <w:right w:val="single" w:sz="4" w:space="0" w:color="auto"/>
            </w:tcBorders>
            <w:shd w:val="clear" w:color="auto" w:fill="auto"/>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8%</w:t>
            </w:r>
          </w:p>
        </w:tc>
      </w:tr>
      <w:tr w:rsidR="00655952" w:rsidRPr="00655952"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c>
          <w:tcPr>
            <w:tcW w:w="1842" w:type="dxa"/>
            <w:tcBorders>
              <w:top w:val="nil"/>
              <w:left w:val="nil"/>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150%</w:t>
            </w:r>
          </w:p>
        </w:tc>
        <w:tc>
          <w:tcPr>
            <w:tcW w:w="851" w:type="dxa"/>
            <w:tcBorders>
              <w:top w:val="nil"/>
              <w:left w:val="nil"/>
              <w:bottom w:val="single" w:sz="4" w:space="0" w:color="auto"/>
              <w:right w:val="single" w:sz="4" w:space="0" w:color="auto"/>
            </w:tcBorders>
            <w:shd w:val="clear" w:color="auto" w:fill="auto"/>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38%</w:t>
            </w:r>
          </w:p>
        </w:tc>
        <w:tc>
          <w:tcPr>
            <w:tcW w:w="850" w:type="dxa"/>
            <w:tcBorders>
              <w:top w:val="nil"/>
              <w:left w:val="nil"/>
              <w:bottom w:val="single" w:sz="4" w:space="0" w:color="auto"/>
              <w:right w:val="single" w:sz="4" w:space="0" w:color="auto"/>
            </w:tcBorders>
            <w:shd w:val="clear" w:color="auto" w:fill="auto"/>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9%</w:t>
            </w:r>
          </w:p>
        </w:tc>
      </w:tr>
      <w:tr w:rsidR="00655952" w:rsidRPr="00655952"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c>
          <w:tcPr>
            <w:tcW w:w="1842" w:type="dxa"/>
            <w:tcBorders>
              <w:top w:val="nil"/>
              <w:left w:val="nil"/>
              <w:bottom w:val="single" w:sz="4" w:space="0" w:color="auto"/>
              <w:right w:val="single" w:sz="4" w:space="0" w:color="auto"/>
            </w:tcBorders>
            <w:shd w:val="clear" w:color="000000" w:fill="FFC000"/>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175%</w:t>
            </w:r>
          </w:p>
        </w:tc>
        <w:tc>
          <w:tcPr>
            <w:tcW w:w="851" w:type="dxa"/>
            <w:tcBorders>
              <w:top w:val="nil"/>
              <w:left w:val="nil"/>
              <w:bottom w:val="single" w:sz="4" w:space="0" w:color="auto"/>
              <w:right w:val="single" w:sz="4" w:space="0" w:color="auto"/>
            </w:tcBorders>
            <w:shd w:val="clear" w:color="auto" w:fill="auto"/>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44%</w:t>
            </w:r>
          </w:p>
        </w:tc>
        <w:tc>
          <w:tcPr>
            <w:tcW w:w="850" w:type="dxa"/>
            <w:tcBorders>
              <w:top w:val="nil"/>
              <w:left w:val="nil"/>
              <w:bottom w:val="single" w:sz="4" w:space="0" w:color="auto"/>
              <w:right w:val="single" w:sz="4" w:space="0" w:color="auto"/>
            </w:tcBorders>
            <w:shd w:val="clear" w:color="auto" w:fill="auto"/>
            <w:noWrap/>
            <w:vAlign w:val="bottom"/>
            <w:hideMark/>
          </w:tcPr>
          <w:p w:rsidR="00655952" w:rsidRPr="00655952" w:rsidRDefault="00655952" w:rsidP="00655952">
            <w:pPr>
              <w:spacing w:after="0" w:line="240" w:lineRule="auto"/>
              <w:jc w:val="right"/>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11%</w:t>
            </w:r>
          </w:p>
        </w:tc>
      </w:tr>
    </w:tbl>
    <w:p w:rsidR="00655952" w:rsidRDefault="00655952" w:rsidP="00134B35">
      <w:pPr>
        <w:autoSpaceDE w:val="0"/>
        <w:autoSpaceDN w:val="0"/>
        <w:adjustRightInd w:val="0"/>
        <w:spacing w:after="0"/>
        <w:rPr>
          <w:rFonts w:ascii="Arial" w:hAnsi="Arial" w:cs="Arial"/>
          <w:b/>
          <w:bCs/>
          <w:sz w:val="32"/>
          <w:szCs w:val="24"/>
          <w:u w:val="single"/>
        </w:rPr>
        <w:sectPr w:rsidR="00655952" w:rsidSect="004916D2">
          <w:type w:val="continuous"/>
          <w:pgSz w:w="12240" w:h="15840"/>
          <w:pgMar w:top="801" w:right="1080" w:bottom="1440" w:left="990" w:header="360" w:footer="720" w:gutter="0"/>
          <w:pgNumType w:start="1"/>
          <w:cols w:num="2" w:space="720"/>
          <w:docGrid w:linePitch="360"/>
        </w:sectPr>
      </w:pPr>
    </w:p>
    <w:p w:rsidR="00F522BF" w:rsidRDefault="00F522BF" w:rsidP="00134B35">
      <w:pPr>
        <w:autoSpaceDE w:val="0"/>
        <w:autoSpaceDN w:val="0"/>
        <w:adjustRightInd w:val="0"/>
        <w:spacing w:after="0"/>
        <w:rPr>
          <w:rFonts w:ascii="Arial" w:hAnsi="Arial" w:cs="Arial"/>
          <w:b/>
          <w:bCs/>
          <w:sz w:val="32"/>
          <w:szCs w:val="24"/>
          <w:u w:val="single"/>
        </w:rPr>
      </w:pPr>
    </w:p>
    <w:p w:rsidR="00D60A4F" w:rsidRDefault="00D60A4F" w:rsidP="00134B35">
      <w:pPr>
        <w:autoSpaceDE w:val="0"/>
        <w:autoSpaceDN w:val="0"/>
        <w:adjustRightInd w:val="0"/>
        <w:spacing w:after="0"/>
        <w:rPr>
          <w:rFonts w:ascii="Arial" w:hAnsi="Arial" w:cs="Arial"/>
          <w:b/>
          <w:bCs/>
          <w:sz w:val="32"/>
          <w:szCs w:val="24"/>
          <w:u w:val="single"/>
        </w:rPr>
      </w:pPr>
    </w:p>
    <w:p w:rsidR="00655952" w:rsidRDefault="00655952" w:rsidP="00655952">
      <w:pPr>
        <w:autoSpaceDE w:val="0"/>
        <w:autoSpaceDN w:val="0"/>
        <w:adjustRightInd w:val="0"/>
        <w:spacing w:after="0"/>
        <w:rPr>
          <w:rFonts w:ascii="Arial" w:hAnsi="Arial" w:cs="Arial"/>
          <w:b/>
          <w:szCs w:val="20"/>
          <w:shd w:val="clear" w:color="auto" w:fill="FFFFFF"/>
        </w:rPr>
        <w:sectPr w:rsidR="00655952" w:rsidSect="004916D2">
          <w:type w:val="continuous"/>
          <w:pgSz w:w="12240" w:h="15840"/>
          <w:pgMar w:top="801" w:right="1080" w:bottom="1440" w:left="990" w:header="360" w:footer="720" w:gutter="0"/>
          <w:pgNumType w:start="1"/>
          <w:cols w:space="720"/>
          <w:docGrid w:linePitch="360"/>
        </w:sectPr>
      </w:pPr>
    </w:p>
    <w:p w:rsidR="00655952" w:rsidRDefault="00655952" w:rsidP="00655952">
      <w:pPr>
        <w:autoSpaceDE w:val="0"/>
        <w:autoSpaceDN w:val="0"/>
        <w:adjustRightInd w:val="0"/>
        <w:spacing w:after="0"/>
        <w:rPr>
          <w:rFonts w:ascii="Arial" w:hAnsi="Arial" w:cs="Arial"/>
          <w:b/>
          <w:szCs w:val="20"/>
          <w:shd w:val="clear" w:color="auto" w:fill="FFFFFF"/>
        </w:rPr>
      </w:pPr>
      <w:r w:rsidRPr="00655952">
        <w:rPr>
          <w:rFonts w:ascii="Arial" w:hAnsi="Arial" w:cs="Arial"/>
          <w:b/>
          <w:szCs w:val="20"/>
          <w:shd w:val="clear" w:color="auto" w:fill="FFFFFF"/>
        </w:rPr>
        <w:lastRenderedPageBreak/>
        <w:t>Nivel Presupuestal</w:t>
      </w:r>
      <w:r>
        <w:rPr>
          <w:rFonts w:ascii="Arial" w:hAnsi="Arial" w:cs="Arial"/>
          <w:b/>
          <w:szCs w:val="20"/>
          <w:shd w:val="clear" w:color="auto" w:fill="FFFFFF"/>
        </w:rPr>
        <w:t xml:space="preserve"> 3</w:t>
      </w:r>
    </w:p>
    <w:tbl>
      <w:tblPr>
        <w:tblW w:w="4551" w:type="dxa"/>
        <w:tblInd w:w="55" w:type="dxa"/>
        <w:tblCellMar>
          <w:left w:w="70" w:type="dxa"/>
          <w:right w:w="70" w:type="dxa"/>
        </w:tblCellMar>
        <w:tblLook w:val="04A0"/>
      </w:tblPr>
      <w:tblGrid>
        <w:gridCol w:w="1008"/>
        <w:gridCol w:w="1842"/>
        <w:gridCol w:w="795"/>
        <w:gridCol w:w="906"/>
      </w:tblGrid>
      <w:tr w:rsidR="00655952" w:rsidRPr="00655952" w:rsidTr="00655952">
        <w:trPr>
          <w:trHeight w:val="600"/>
        </w:trPr>
        <w:tc>
          <w:tcPr>
            <w:tcW w:w="1008" w:type="dxa"/>
            <w:vMerge w:val="restart"/>
            <w:tcBorders>
              <w:top w:val="single" w:sz="4" w:space="0" w:color="auto"/>
              <w:left w:val="single" w:sz="4" w:space="0" w:color="auto"/>
              <w:bottom w:val="single" w:sz="4" w:space="0" w:color="000000"/>
              <w:right w:val="single" w:sz="4" w:space="0" w:color="auto"/>
            </w:tcBorders>
            <w:shd w:val="clear" w:color="000000" w:fill="00B050"/>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Tipo de ejecutivo</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00B050"/>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De la comisión otorgada por el tipo de cliente.</w:t>
            </w:r>
          </w:p>
        </w:tc>
        <w:tc>
          <w:tcPr>
            <w:tcW w:w="795" w:type="dxa"/>
            <w:tcBorders>
              <w:top w:val="single" w:sz="4" w:space="0" w:color="auto"/>
              <w:left w:val="nil"/>
              <w:bottom w:val="single" w:sz="4" w:space="0" w:color="auto"/>
              <w:right w:val="single" w:sz="4" w:space="0" w:color="auto"/>
            </w:tcBorders>
            <w:shd w:val="clear" w:color="000000" w:fill="00B050"/>
            <w:noWrap/>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Directo</w:t>
            </w:r>
          </w:p>
        </w:tc>
        <w:tc>
          <w:tcPr>
            <w:tcW w:w="906" w:type="dxa"/>
            <w:tcBorders>
              <w:top w:val="single" w:sz="4" w:space="0" w:color="auto"/>
              <w:left w:val="nil"/>
              <w:bottom w:val="single" w:sz="4" w:space="0" w:color="auto"/>
              <w:right w:val="single" w:sz="4" w:space="0" w:color="auto"/>
            </w:tcBorders>
            <w:shd w:val="clear" w:color="000000" w:fill="00B050"/>
            <w:noWrap/>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Agencia</w:t>
            </w:r>
          </w:p>
        </w:tc>
      </w:tr>
      <w:tr w:rsidR="00ED3AA5" w:rsidRPr="00655952" w:rsidTr="009F7480">
        <w:trPr>
          <w:trHeight w:val="300"/>
        </w:trPr>
        <w:tc>
          <w:tcPr>
            <w:tcW w:w="1008" w:type="dxa"/>
            <w:vMerge/>
            <w:tcBorders>
              <w:top w:val="single" w:sz="4" w:space="0" w:color="auto"/>
              <w:left w:val="single" w:sz="4" w:space="0" w:color="auto"/>
              <w:bottom w:val="single" w:sz="4" w:space="0" w:color="000000"/>
              <w:right w:val="single" w:sz="4" w:space="0" w:color="auto"/>
            </w:tcBorders>
            <w:vAlign w:val="center"/>
            <w:hideMark/>
          </w:tcPr>
          <w:p w:rsidR="00ED3AA5" w:rsidRPr="00655952" w:rsidRDefault="00ED3AA5" w:rsidP="00655952">
            <w:pPr>
              <w:spacing w:after="0" w:line="240" w:lineRule="auto"/>
              <w:jc w:val="center"/>
              <w:rPr>
                <w:rFonts w:ascii="Calibri" w:eastAsia="Times New Roman" w:hAnsi="Calibri" w:cs="Times New Roman"/>
                <w:color w:val="FFFFFF"/>
                <w:lang w:eastAsia="es-MX"/>
              </w:rPr>
            </w:pPr>
          </w:p>
        </w:tc>
        <w:tc>
          <w:tcPr>
            <w:tcW w:w="1842" w:type="dxa"/>
            <w:vMerge/>
            <w:tcBorders>
              <w:top w:val="single" w:sz="4" w:space="0" w:color="auto"/>
              <w:left w:val="single" w:sz="4" w:space="0" w:color="auto"/>
              <w:bottom w:val="single" w:sz="4" w:space="0" w:color="000000"/>
              <w:right w:val="single" w:sz="4" w:space="0" w:color="auto"/>
            </w:tcBorders>
            <w:vAlign w:val="center"/>
            <w:hideMark/>
          </w:tcPr>
          <w:p w:rsidR="00ED3AA5" w:rsidRPr="00655952" w:rsidRDefault="00ED3AA5" w:rsidP="00655952">
            <w:pPr>
              <w:spacing w:after="0" w:line="240" w:lineRule="auto"/>
              <w:jc w:val="center"/>
              <w:rPr>
                <w:rFonts w:ascii="Calibri" w:eastAsia="Times New Roman" w:hAnsi="Calibri" w:cs="Times New Roman"/>
                <w:color w:val="FFFFFF"/>
                <w:lang w:eastAsia="es-MX"/>
              </w:rPr>
            </w:pPr>
          </w:p>
        </w:tc>
        <w:tc>
          <w:tcPr>
            <w:tcW w:w="795" w:type="dxa"/>
            <w:tcBorders>
              <w:top w:val="nil"/>
              <w:left w:val="nil"/>
              <w:bottom w:val="single" w:sz="4" w:space="0" w:color="auto"/>
              <w:right w:val="single" w:sz="4" w:space="0" w:color="auto"/>
            </w:tcBorders>
            <w:shd w:val="clear" w:color="000000" w:fill="FFC000"/>
            <w:noWrap/>
            <w:vAlign w:val="bottom"/>
            <w:hideMark/>
          </w:tcPr>
          <w:p w:rsidR="00ED3AA5" w:rsidRDefault="00ED3AA5" w:rsidP="00ED3AA5">
            <w:pPr>
              <w:spacing w:after="0" w:line="240" w:lineRule="auto"/>
              <w:jc w:val="center"/>
              <w:rPr>
                <w:rFonts w:ascii="Calibri" w:hAnsi="Calibri" w:cs="Calibri"/>
                <w:color w:val="000000"/>
              </w:rPr>
            </w:pPr>
            <w:r w:rsidRPr="00ED3AA5">
              <w:rPr>
                <w:rFonts w:ascii="Calibri" w:eastAsia="Times New Roman" w:hAnsi="Calibri" w:cs="Times New Roman"/>
                <w:color w:val="000000"/>
                <w:lang w:eastAsia="es-MX"/>
              </w:rPr>
              <w:t>17.5%</w:t>
            </w:r>
          </w:p>
        </w:tc>
        <w:tc>
          <w:tcPr>
            <w:tcW w:w="906" w:type="dxa"/>
            <w:tcBorders>
              <w:top w:val="nil"/>
              <w:left w:val="nil"/>
              <w:bottom w:val="single" w:sz="4" w:space="0" w:color="auto"/>
              <w:right w:val="single" w:sz="4" w:space="0" w:color="auto"/>
            </w:tcBorders>
            <w:shd w:val="clear" w:color="000000" w:fill="FFC000"/>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r>
      <w:tr w:rsidR="00ED3AA5" w:rsidRPr="00655952" w:rsidTr="009F7480">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w:t>
            </w:r>
          </w:p>
        </w:tc>
        <w:tc>
          <w:tcPr>
            <w:tcW w:w="1842" w:type="dxa"/>
            <w:tcBorders>
              <w:top w:val="nil"/>
              <w:left w:val="nil"/>
              <w:bottom w:val="single" w:sz="4" w:space="0" w:color="auto"/>
              <w:right w:val="single" w:sz="4" w:space="0" w:color="auto"/>
            </w:tcBorders>
            <w:shd w:val="clear" w:color="000000" w:fill="FFC000"/>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100%</w:t>
            </w:r>
          </w:p>
        </w:tc>
        <w:tc>
          <w:tcPr>
            <w:tcW w:w="795" w:type="dxa"/>
            <w:tcBorders>
              <w:top w:val="nil"/>
              <w:left w:val="nil"/>
              <w:bottom w:val="single" w:sz="4" w:space="0" w:color="auto"/>
              <w:right w:val="single" w:sz="4" w:space="0" w:color="auto"/>
            </w:tcBorders>
            <w:shd w:val="clear" w:color="auto" w:fill="auto"/>
            <w:noWrap/>
            <w:vAlign w:val="bottom"/>
            <w:hideMark/>
          </w:tcPr>
          <w:p w:rsidR="00ED3AA5" w:rsidRPr="00ED3AA5" w:rsidRDefault="00ED3AA5" w:rsidP="00ED3AA5">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17.5</w:t>
            </w:r>
            <w:r w:rsidRPr="00ED3AA5">
              <w:rPr>
                <w:rFonts w:ascii="Calibri" w:eastAsia="Times New Roman" w:hAnsi="Calibri" w:cs="Times New Roman"/>
                <w:color w:val="000000"/>
                <w:lang w:eastAsia="es-MX"/>
              </w:rPr>
              <w:t>%</w:t>
            </w:r>
          </w:p>
        </w:tc>
        <w:tc>
          <w:tcPr>
            <w:tcW w:w="906" w:type="dxa"/>
            <w:tcBorders>
              <w:top w:val="nil"/>
              <w:left w:val="nil"/>
              <w:bottom w:val="single" w:sz="4" w:space="0" w:color="auto"/>
              <w:right w:val="single" w:sz="4" w:space="0" w:color="auto"/>
            </w:tcBorders>
            <w:shd w:val="clear" w:color="auto" w:fill="auto"/>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r>
      <w:tr w:rsidR="00ED3AA5" w:rsidRPr="00655952" w:rsidTr="009F7480">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w:t>
            </w:r>
          </w:p>
        </w:tc>
        <w:tc>
          <w:tcPr>
            <w:tcW w:w="1842" w:type="dxa"/>
            <w:tcBorders>
              <w:top w:val="nil"/>
              <w:left w:val="nil"/>
              <w:bottom w:val="single" w:sz="4" w:space="0" w:color="auto"/>
              <w:right w:val="single" w:sz="4" w:space="0" w:color="auto"/>
            </w:tcBorders>
            <w:shd w:val="clear" w:color="000000" w:fill="FFC000"/>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125%</w:t>
            </w:r>
          </w:p>
        </w:tc>
        <w:tc>
          <w:tcPr>
            <w:tcW w:w="795" w:type="dxa"/>
            <w:tcBorders>
              <w:top w:val="nil"/>
              <w:left w:val="nil"/>
              <w:bottom w:val="single" w:sz="4" w:space="0" w:color="auto"/>
              <w:right w:val="single" w:sz="4" w:space="0" w:color="auto"/>
            </w:tcBorders>
            <w:shd w:val="clear" w:color="auto" w:fill="auto"/>
            <w:noWrap/>
            <w:vAlign w:val="bottom"/>
            <w:hideMark/>
          </w:tcPr>
          <w:p w:rsidR="00ED3AA5" w:rsidRPr="00ED3AA5" w:rsidRDefault="00ED3AA5" w:rsidP="00ED3AA5">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21.9</w:t>
            </w:r>
            <w:r w:rsidRPr="00ED3AA5">
              <w:rPr>
                <w:rFonts w:ascii="Calibri" w:eastAsia="Times New Roman" w:hAnsi="Calibri" w:cs="Times New Roman"/>
                <w:color w:val="000000"/>
                <w:lang w:eastAsia="es-MX"/>
              </w:rPr>
              <w:t>%</w:t>
            </w:r>
          </w:p>
        </w:tc>
        <w:tc>
          <w:tcPr>
            <w:tcW w:w="906" w:type="dxa"/>
            <w:tcBorders>
              <w:top w:val="nil"/>
              <w:left w:val="nil"/>
              <w:bottom w:val="single" w:sz="4" w:space="0" w:color="auto"/>
              <w:right w:val="single" w:sz="4" w:space="0" w:color="auto"/>
            </w:tcBorders>
            <w:shd w:val="clear" w:color="auto" w:fill="auto"/>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5%</w:t>
            </w:r>
          </w:p>
        </w:tc>
      </w:tr>
      <w:tr w:rsidR="00ED3AA5" w:rsidRPr="00655952" w:rsidTr="009F7480">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c>
          <w:tcPr>
            <w:tcW w:w="1842" w:type="dxa"/>
            <w:tcBorders>
              <w:top w:val="nil"/>
              <w:left w:val="nil"/>
              <w:bottom w:val="single" w:sz="4" w:space="0" w:color="auto"/>
              <w:right w:val="single" w:sz="4" w:space="0" w:color="auto"/>
            </w:tcBorders>
            <w:shd w:val="clear" w:color="000000" w:fill="FFC000"/>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150%</w:t>
            </w:r>
          </w:p>
        </w:tc>
        <w:tc>
          <w:tcPr>
            <w:tcW w:w="795" w:type="dxa"/>
            <w:tcBorders>
              <w:top w:val="nil"/>
              <w:left w:val="nil"/>
              <w:bottom w:val="single" w:sz="4" w:space="0" w:color="auto"/>
              <w:right w:val="single" w:sz="4" w:space="0" w:color="auto"/>
            </w:tcBorders>
            <w:shd w:val="clear" w:color="auto" w:fill="auto"/>
            <w:noWrap/>
            <w:vAlign w:val="bottom"/>
            <w:hideMark/>
          </w:tcPr>
          <w:p w:rsidR="00ED3AA5" w:rsidRPr="00ED3AA5" w:rsidRDefault="00ED3AA5" w:rsidP="00ED3AA5">
            <w:pPr>
              <w:spacing w:after="0" w:line="240" w:lineRule="auto"/>
              <w:jc w:val="center"/>
              <w:rPr>
                <w:rFonts w:ascii="Calibri" w:eastAsia="Times New Roman" w:hAnsi="Calibri" w:cs="Times New Roman"/>
                <w:color w:val="000000"/>
                <w:lang w:eastAsia="es-MX"/>
              </w:rPr>
            </w:pPr>
            <w:r w:rsidRPr="00ED3AA5">
              <w:rPr>
                <w:rFonts w:ascii="Calibri" w:eastAsia="Times New Roman" w:hAnsi="Calibri" w:cs="Times New Roman"/>
                <w:color w:val="000000"/>
                <w:lang w:eastAsia="es-MX"/>
              </w:rPr>
              <w:t>26</w:t>
            </w:r>
            <w:r>
              <w:rPr>
                <w:rFonts w:ascii="Calibri" w:eastAsia="Times New Roman" w:hAnsi="Calibri" w:cs="Times New Roman"/>
                <w:color w:val="000000"/>
                <w:lang w:eastAsia="es-MX"/>
              </w:rPr>
              <w:t>.3</w:t>
            </w:r>
            <w:r w:rsidRPr="00ED3AA5">
              <w:rPr>
                <w:rFonts w:ascii="Calibri" w:eastAsia="Times New Roman" w:hAnsi="Calibri" w:cs="Times New Roman"/>
                <w:color w:val="000000"/>
                <w:lang w:eastAsia="es-MX"/>
              </w:rPr>
              <w:t>%</w:t>
            </w:r>
          </w:p>
        </w:tc>
        <w:tc>
          <w:tcPr>
            <w:tcW w:w="906" w:type="dxa"/>
            <w:tcBorders>
              <w:top w:val="nil"/>
              <w:left w:val="nil"/>
              <w:bottom w:val="single" w:sz="4" w:space="0" w:color="auto"/>
              <w:right w:val="single" w:sz="4" w:space="0" w:color="auto"/>
            </w:tcBorders>
            <w:shd w:val="clear" w:color="auto" w:fill="auto"/>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6%</w:t>
            </w:r>
          </w:p>
        </w:tc>
      </w:tr>
      <w:tr w:rsidR="00ED3AA5" w:rsidRPr="00655952" w:rsidTr="009F7480">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c>
          <w:tcPr>
            <w:tcW w:w="1842" w:type="dxa"/>
            <w:tcBorders>
              <w:top w:val="nil"/>
              <w:left w:val="nil"/>
              <w:bottom w:val="single" w:sz="4" w:space="0" w:color="auto"/>
              <w:right w:val="single" w:sz="4" w:space="0" w:color="auto"/>
            </w:tcBorders>
            <w:shd w:val="clear" w:color="000000" w:fill="FFC000"/>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175%</w:t>
            </w:r>
          </w:p>
        </w:tc>
        <w:tc>
          <w:tcPr>
            <w:tcW w:w="795" w:type="dxa"/>
            <w:tcBorders>
              <w:top w:val="nil"/>
              <w:left w:val="nil"/>
              <w:bottom w:val="single" w:sz="4" w:space="0" w:color="auto"/>
              <w:right w:val="single" w:sz="4" w:space="0" w:color="auto"/>
            </w:tcBorders>
            <w:shd w:val="clear" w:color="auto" w:fill="auto"/>
            <w:noWrap/>
            <w:vAlign w:val="bottom"/>
            <w:hideMark/>
          </w:tcPr>
          <w:p w:rsidR="00ED3AA5" w:rsidRPr="00ED3AA5" w:rsidRDefault="00ED3AA5" w:rsidP="00ED3AA5">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30.6</w:t>
            </w:r>
            <w:r w:rsidRPr="00ED3AA5">
              <w:rPr>
                <w:rFonts w:ascii="Calibri" w:eastAsia="Times New Roman" w:hAnsi="Calibri" w:cs="Times New Roman"/>
                <w:color w:val="000000"/>
                <w:lang w:eastAsia="es-MX"/>
              </w:rPr>
              <w:t>%</w:t>
            </w:r>
          </w:p>
        </w:tc>
        <w:tc>
          <w:tcPr>
            <w:tcW w:w="906" w:type="dxa"/>
            <w:tcBorders>
              <w:top w:val="nil"/>
              <w:left w:val="nil"/>
              <w:bottom w:val="single" w:sz="4" w:space="0" w:color="auto"/>
              <w:right w:val="single" w:sz="4" w:space="0" w:color="auto"/>
            </w:tcBorders>
            <w:shd w:val="clear" w:color="auto" w:fill="auto"/>
            <w:noWrap/>
            <w:vAlign w:val="center"/>
            <w:hideMark/>
          </w:tcPr>
          <w:p w:rsidR="00ED3AA5" w:rsidRPr="00655952" w:rsidRDefault="00ED3AA5"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7%</w:t>
            </w:r>
          </w:p>
        </w:tc>
      </w:tr>
    </w:tbl>
    <w:p w:rsidR="00655952" w:rsidRDefault="00655952" w:rsidP="00655952">
      <w:pPr>
        <w:autoSpaceDE w:val="0"/>
        <w:autoSpaceDN w:val="0"/>
        <w:adjustRightInd w:val="0"/>
        <w:spacing w:after="0"/>
        <w:jc w:val="center"/>
        <w:rPr>
          <w:rFonts w:ascii="Arial" w:hAnsi="Arial" w:cs="Arial"/>
          <w:b/>
          <w:szCs w:val="20"/>
          <w:shd w:val="clear" w:color="auto" w:fill="FFFFFF"/>
        </w:rPr>
      </w:pPr>
    </w:p>
    <w:p w:rsidR="00655952" w:rsidRDefault="00655952" w:rsidP="00655952">
      <w:pPr>
        <w:autoSpaceDE w:val="0"/>
        <w:autoSpaceDN w:val="0"/>
        <w:adjustRightInd w:val="0"/>
        <w:spacing w:after="0"/>
        <w:rPr>
          <w:rFonts w:ascii="Arial" w:hAnsi="Arial" w:cs="Arial"/>
          <w:b/>
          <w:szCs w:val="20"/>
          <w:shd w:val="clear" w:color="auto" w:fill="FFFFFF"/>
        </w:rPr>
      </w:pPr>
      <w:r w:rsidRPr="00655952">
        <w:rPr>
          <w:rFonts w:ascii="Arial" w:hAnsi="Arial" w:cs="Arial"/>
          <w:b/>
          <w:szCs w:val="20"/>
          <w:shd w:val="clear" w:color="auto" w:fill="FFFFFF"/>
        </w:rPr>
        <w:lastRenderedPageBreak/>
        <w:t>Nivel Presupuestal</w:t>
      </w:r>
      <w:r>
        <w:rPr>
          <w:rFonts w:ascii="Arial" w:hAnsi="Arial" w:cs="Arial"/>
          <w:b/>
          <w:szCs w:val="20"/>
          <w:shd w:val="clear" w:color="auto" w:fill="FFFFFF"/>
        </w:rPr>
        <w:t xml:space="preserve"> 4</w:t>
      </w:r>
    </w:p>
    <w:tbl>
      <w:tblPr>
        <w:tblW w:w="4496" w:type="dxa"/>
        <w:tblInd w:w="55" w:type="dxa"/>
        <w:tblCellMar>
          <w:left w:w="70" w:type="dxa"/>
          <w:right w:w="70" w:type="dxa"/>
        </w:tblCellMar>
        <w:tblLook w:val="04A0"/>
      </w:tblPr>
      <w:tblGrid>
        <w:gridCol w:w="1008"/>
        <w:gridCol w:w="1842"/>
        <w:gridCol w:w="795"/>
        <w:gridCol w:w="851"/>
      </w:tblGrid>
      <w:tr w:rsidR="00655952" w:rsidRPr="00655952" w:rsidTr="00655952">
        <w:trPr>
          <w:trHeight w:val="585"/>
        </w:trPr>
        <w:tc>
          <w:tcPr>
            <w:tcW w:w="1008" w:type="dxa"/>
            <w:vMerge w:val="restart"/>
            <w:tcBorders>
              <w:top w:val="single" w:sz="4" w:space="0" w:color="auto"/>
              <w:left w:val="single" w:sz="4" w:space="0" w:color="auto"/>
              <w:bottom w:val="single" w:sz="4" w:space="0" w:color="000000"/>
              <w:right w:val="single" w:sz="4" w:space="0" w:color="auto"/>
            </w:tcBorders>
            <w:shd w:val="clear" w:color="000000" w:fill="00B050"/>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Tipo de ejecutivo</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00B050"/>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De la comisión otorgada por el tipo de cliente.</w:t>
            </w:r>
          </w:p>
        </w:tc>
        <w:tc>
          <w:tcPr>
            <w:tcW w:w="795" w:type="dxa"/>
            <w:tcBorders>
              <w:top w:val="single" w:sz="4" w:space="0" w:color="auto"/>
              <w:left w:val="nil"/>
              <w:bottom w:val="single" w:sz="4" w:space="0" w:color="auto"/>
              <w:right w:val="single" w:sz="4" w:space="0" w:color="auto"/>
            </w:tcBorders>
            <w:shd w:val="clear" w:color="000000" w:fill="00B050"/>
            <w:noWrap/>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Directo</w:t>
            </w:r>
          </w:p>
        </w:tc>
        <w:tc>
          <w:tcPr>
            <w:tcW w:w="851" w:type="dxa"/>
            <w:tcBorders>
              <w:top w:val="single" w:sz="4" w:space="0" w:color="auto"/>
              <w:left w:val="nil"/>
              <w:bottom w:val="single" w:sz="4" w:space="0" w:color="auto"/>
              <w:right w:val="single" w:sz="4" w:space="0" w:color="auto"/>
            </w:tcBorders>
            <w:shd w:val="clear" w:color="000000" w:fill="00B050"/>
            <w:noWrap/>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r w:rsidRPr="00655952">
              <w:rPr>
                <w:rFonts w:ascii="Calibri" w:eastAsia="Times New Roman" w:hAnsi="Calibri" w:cs="Times New Roman"/>
                <w:color w:val="FFFFFF"/>
                <w:lang w:eastAsia="es-MX"/>
              </w:rPr>
              <w:t>Agencia</w:t>
            </w:r>
          </w:p>
        </w:tc>
      </w:tr>
      <w:tr w:rsidR="00655952" w:rsidRPr="00655952" w:rsidTr="00655952">
        <w:trPr>
          <w:trHeight w:val="300"/>
        </w:trPr>
        <w:tc>
          <w:tcPr>
            <w:tcW w:w="1008" w:type="dxa"/>
            <w:vMerge/>
            <w:tcBorders>
              <w:top w:val="single" w:sz="4" w:space="0" w:color="auto"/>
              <w:left w:val="single" w:sz="4" w:space="0" w:color="auto"/>
              <w:bottom w:val="single" w:sz="4" w:space="0" w:color="000000"/>
              <w:right w:val="single" w:sz="4" w:space="0" w:color="auto"/>
            </w:tcBorders>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p>
        </w:tc>
        <w:tc>
          <w:tcPr>
            <w:tcW w:w="1842" w:type="dxa"/>
            <w:vMerge/>
            <w:tcBorders>
              <w:top w:val="single" w:sz="4" w:space="0" w:color="auto"/>
              <w:left w:val="single" w:sz="4" w:space="0" w:color="auto"/>
              <w:bottom w:val="single" w:sz="4" w:space="0" w:color="000000"/>
              <w:right w:val="single" w:sz="4" w:space="0" w:color="auto"/>
            </w:tcBorders>
            <w:vAlign w:val="center"/>
            <w:hideMark/>
          </w:tcPr>
          <w:p w:rsidR="00655952" w:rsidRPr="00655952" w:rsidRDefault="00655952" w:rsidP="00655952">
            <w:pPr>
              <w:spacing w:after="0" w:line="240" w:lineRule="auto"/>
              <w:jc w:val="center"/>
              <w:rPr>
                <w:rFonts w:ascii="Calibri" w:eastAsia="Times New Roman" w:hAnsi="Calibri" w:cs="Times New Roman"/>
                <w:color w:val="FFFFFF"/>
                <w:lang w:eastAsia="es-MX"/>
              </w:rPr>
            </w:pPr>
          </w:p>
        </w:tc>
        <w:tc>
          <w:tcPr>
            <w:tcW w:w="795" w:type="dxa"/>
            <w:tcBorders>
              <w:top w:val="nil"/>
              <w:left w:val="nil"/>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w:t>
            </w:r>
          </w:p>
        </w:tc>
        <w:tc>
          <w:tcPr>
            <w:tcW w:w="851" w:type="dxa"/>
            <w:tcBorders>
              <w:top w:val="nil"/>
              <w:left w:val="nil"/>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r>
      <w:tr w:rsidR="00655952" w:rsidRPr="00655952"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w:t>
            </w:r>
          </w:p>
        </w:tc>
        <w:tc>
          <w:tcPr>
            <w:tcW w:w="1842" w:type="dxa"/>
            <w:tcBorders>
              <w:top w:val="nil"/>
              <w:left w:val="nil"/>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100%</w:t>
            </w:r>
          </w:p>
        </w:tc>
        <w:tc>
          <w:tcPr>
            <w:tcW w:w="795" w:type="dxa"/>
            <w:tcBorders>
              <w:top w:val="nil"/>
              <w:left w:val="nil"/>
              <w:bottom w:val="single" w:sz="4" w:space="0" w:color="auto"/>
              <w:right w:val="single" w:sz="4" w:space="0" w:color="auto"/>
            </w:tcBorders>
            <w:shd w:val="clear" w:color="auto" w:fill="auto"/>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10%</w:t>
            </w:r>
          </w:p>
        </w:tc>
        <w:tc>
          <w:tcPr>
            <w:tcW w:w="851" w:type="dxa"/>
            <w:tcBorders>
              <w:top w:val="nil"/>
              <w:left w:val="nil"/>
              <w:bottom w:val="single" w:sz="4" w:space="0" w:color="auto"/>
              <w:right w:val="single" w:sz="4" w:space="0" w:color="auto"/>
            </w:tcBorders>
            <w:shd w:val="clear" w:color="auto" w:fill="auto"/>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r>
      <w:tr w:rsidR="00655952" w:rsidRPr="00655952"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2</w:t>
            </w:r>
          </w:p>
        </w:tc>
        <w:tc>
          <w:tcPr>
            <w:tcW w:w="1842" w:type="dxa"/>
            <w:tcBorders>
              <w:top w:val="nil"/>
              <w:left w:val="nil"/>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125%</w:t>
            </w:r>
          </w:p>
        </w:tc>
        <w:tc>
          <w:tcPr>
            <w:tcW w:w="795" w:type="dxa"/>
            <w:tcBorders>
              <w:top w:val="nil"/>
              <w:left w:val="nil"/>
              <w:bottom w:val="single" w:sz="4" w:space="0" w:color="auto"/>
              <w:right w:val="single" w:sz="4" w:space="0" w:color="auto"/>
            </w:tcBorders>
            <w:shd w:val="clear" w:color="auto" w:fill="auto"/>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13%</w:t>
            </w:r>
          </w:p>
        </w:tc>
        <w:tc>
          <w:tcPr>
            <w:tcW w:w="851" w:type="dxa"/>
            <w:tcBorders>
              <w:top w:val="nil"/>
              <w:left w:val="nil"/>
              <w:bottom w:val="single" w:sz="4" w:space="0" w:color="auto"/>
              <w:right w:val="single" w:sz="4" w:space="0" w:color="auto"/>
            </w:tcBorders>
            <w:shd w:val="clear" w:color="auto" w:fill="auto"/>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r>
      <w:tr w:rsidR="00655952" w:rsidRPr="00655952"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3</w:t>
            </w:r>
          </w:p>
        </w:tc>
        <w:tc>
          <w:tcPr>
            <w:tcW w:w="1842" w:type="dxa"/>
            <w:tcBorders>
              <w:top w:val="nil"/>
              <w:left w:val="nil"/>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150%</w:t>
            </w:r>
          </w:p>
        </w:tc>
        <w:tc>
          <w:tcPr>
            <w:tcW w:w="795" w:type="dxa"/>
            <w:tcBorders>
              <w:top w:val="nil"/>
              <w:left w:val="nil"/>
              <w:bottom w:val="single" w:sz="4" w:space="0" w:color="auto"/>
              <w:right w:val="single" w:sz="4" w:space="0" w:color="auto"/>
            </w:tcBorders>
            <w:shd w:val="clear" w:color="auto" w:fill="auto"/>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15%</w:t>
            </w:r>
          </w:p>
        </w:tc>
        <w:tc>
          <w:tcPr>
            <w:tcW w:w="851" w:type="dxa"/>
            <w:tcBorders>
              <w:top w:val="nil"/>
              <w:left w:val="nil"/>
              <w:bottom w:val="single" w:sz="4" w:space="0" w:color="auto"/>
              <w:right w:val="single" w:sz="4" w:space="0" w:color="auto"/>
            </w:tcBorders>
            <w:shd w:val="clear" w:color="auto" w:fill="auto"/>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5%</w:t>
            </w:r>
          </w:p>
        </w:tc>
      </w:tr>
      <w:tr w:rsidR="00655952" w:rsidRPr="00655952" w:rsidTr="00655952">
        <w:trPr>
          <w:trHeight w:val="300"/>
        </w:trPr>
        <w:tc>
          <w:tcPr>
            <w:tcW w:w="1008" w:type="dxa"/>
            <w:tcBorders>
              <w:top w:val="nil"/>
              <w:left w:val="single" w:sz="4" w:space="0" w:color="auto"/>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4</w:t>
            </w:r>
          </w:p>
        </w:tc>
        <w:tc>
          <w:tcPr>
            <w:tcW w:w="1842" w:type="dxa"/>
            <w:tcBorders>
              <w:top w:val="nil"/>
              <w:left w:val="nil"/>
              <w:bottom w:val="single" w:sz="4" w:space="0" w:color="auto"/>
              <w:right w:val="single" w:sz="4" w:space="0" w:color="auto"/>
            </w:tcBorders>
            <w:shd w:val="clear" w:color="000000" w:fill="FFC000"/>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175%</w:t>
            </w:r>
          </w:p>
        </w:tc>
        <w:tc>
          <w:tcPr>
            <w:tcW w:w="795" w:type="dxa"/>
            <w:tcBorders>
              <w:top w:val="nil"/>
              <w:left w:val="nil"/>
              <w:bottom w:val="single" w:sz="4" w:space="0" w:color="auto"/>
              <w:right w:val="single" w:sz="4" w:space="0" w:color="auto"/>
            </w:tcBorders>
            <w:shd w:val="clear" w:color="auto" w:fill="auto"/>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18%</w:t>
            </w:r>
          </w:p>
        </w:tc>
        <w:tc>
          <w:tcPr>
            <w:tcW w:w="851" w:type="dxa"/>
            <w:tcBorders>
              <w:top w:val="nil"/>
              <w:left w:val="nil"/>
              <w:bottom w:val="single" w:sz="4" w:space="0" w:color="auto"/>
              <w:right w:val="single" w:sz="4" w:space="0" w:color="auto"/>
            </w:tcBorders>
            <w:shd w:val="clear" w:color="auto" w:fill="auto"/>
            <w:noWrap/>
            <w:vAlign w:val="center"/>
            <w:hideMark/>
          </w:tcPr>
          <w:p w:rsidR="00655952" w:rsidRPr="00655952" w:rsidRDefault="00655952" w:rsidP="00655952">
            <w:pPr>
              <w:spacing w:after="0" w:line="240" w:lineRule="auto"/>
              <w:jc w:val="center"/>
              <w:rPr>
                <w:rFonts w:ascii="Calibri" w:eastAsia="Times New Roman" w:hAnsi="Calibri" w:cs="Times New Roman"/>
                <w:color w:val="000000"/>
                <w:lang w:eastAsia="es-MX"/>
              </w:rPr>
            </w:pPr>
            <w:r w:rsidRPr="00655952">
              <w:rPr>
                <w:rFonts w:ascii="Calibri" w:eastAsia="Times New Roman" w:hAnsi="Calibri" w:cs="Times New Roman"/>
                <w:color w:val="000000"/>
                <w:lang w:eastAsia="es-MX"/>
              </w:rPr>
              <w:t>5%</w:t>
            </w:r>
          </w:p>
        </w:tc>
      </w:tr>
    </w:tbl>
    <w:p w:rsidR="00655952" w:rsidRDefault="00655952" w:rsidP="00134B35">
      <w:pPr>
        <w:autoSpaceDE w:val="0"/>
        <w:autoSpaceDN w:val="0"/>
        <w:adjustRightInd w:val="0"/>
        <w:spacing w:after="0"/>
        <w:rPr>
          <w:rFonts w:ascii="Arial" w:hAnsi="Arial" w:cs="Arial"/>
          <w:b/>
          <w:bCs/>
          <w:sz w:val="32"/>
          <w:szCs w:val="24"/>
          <w:u w:val="single"/>
        </w:rPr>
        <w:sectPr w:rsidR="00655952" w:rsidSect="004916D2">
          <w:type w:val="continuous"/>
          <w:pgSz w:w="12240" w:h="15840"/>
          <w:pgMar w:top="801" w:right="1080" w:bottom="1440" w:left="990" w:header="360" w:footer="720" w:gutter="0"/>
          <w:pgNumType w:start="1"/>
          <w:cols w:num="2" w:space="720"/>
          <w:docGrid w:linePitch="360"/>
        </w:sectPr>
      </w:pPr>
    </w:p>
    <w:p w:rsidR="00655952" w:rsidRDefault="0065595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4916D2" w:rsidRDefault="004916D2" w:rsidP="00134B35">
      <w:pPr>
        <w:autoSpaceDE w:val="0"/>
        <w:autoSpaceDN w:val="0"/>
        <w:adjustRightInd w:val="0"/>
        <w:spacing w:after="0"/>
        <w:rPr>
          <w:rFonts w:ascii="Arial" w:hAnsi="Arial" w:cs="Arial"/>
          <w:b/>
          <w:bCs/>
          <w:sz w:val="32"/>
          <w:szCs w:val="24"/>
          <w:u w:val="single"/>
        </w:rPr>
      </w:pPr>
    </w:p>
    <w:p w:rsidR="00655952" w:rsidRDefault="00655952" w:rsidP="00655952">
      <w:pPr>
        <w:pStyle w:val="Prrafodelista"/>
        <w:numPr>
          <w:ilvl w:val="0"/>
          <w:numId w:val="15"/>
        </w:numPr>
        <w:autoSpaceDE w:val="0"/>
        <w:autoSpaceDN w:val="0"/>
        <w:adjustRightInd w:val="0"/>
        <w:jc w:val="both"/>
        <w:rPr>
          <w:rFonts w:ascii="Arial" w:hAnsi="Arial" w:cs="Arial"/>
          <w:b/>
          <w:shd w:val="clear" w:color="auto" w:fill="FFFFFF"/>
        </w:rPr>
      </w:pPr>
      <w:r>
        <w:rPr>
          <w:rFonts w:ascii="Arial" w:hAnsi="Arial" w:cs="Arial"/>
          <w:b/>
          <w:shd w:val="clear" w:color="auto" w:fill="FFFFFF"/>
        </w:rPr>
        <w:t>Nivel Presupuestal</w:t>
      </w:r>
    </w:p>
    <w:p w:rsidR="00F522BF" w:rsidRDefault="00655952" w:rsidP="00134B35">
      <w:pPr>
        <w:autoSpaceDE w:val="0"/>
        <w:autoSpaceDN w:val="0"/>
        <w:adjustRightInd w:val="0"/>
        <w:spacing w:after="0"/>
        <w:rPr>
          <w:rFonts w:ascii="Arial" w:hAnsi="Arial" w:cs="Arial"/>
          <w:shd w:val="clear" w:color="auto" w:fill="FFFFFF"/>
        </w:rPr>
      </w:pPr>
      <w:r w:rsidRPr="004325D5">
        <w:rPr>
          <w:rFonts w:ascii="Arial" w:hAnsi="Arial" w:cs="Arial"/>
          <w:shd w:val="clear" w:color="auto" w:fill="FFFFFF"/>
        </w:rPr>
        <w:t xml:space="preserve">Nivel presupuestal se define conforme al </w:t>
      </w:r>
      <w:r w:rsidR="004325D5" w:rsidRPr="004325D5">
        <w:rPr>
          <w:rFonts w:ascii="Arial" w:hAnsi="Arial" w:cs="Arial"/>
          <w:shd w:val="clear" w:color="auto" w:fill="FFFFFF"/>
        </w:rPr>
        <w:t xml:space="preserve">presupuesto de venta de la plaza, esto derivado a que por las condiciones y tamaño del mercado hay plazas que se tiene presupuestado </w:t>
      </w:r>
      <w:proofErr w:type="gramStart"/>
      <w:r w:rsidR="004325D5" w:rsidRPr="004325D5">
        <w:rPr>
          <w:rFonts w:ascii="Arial" w:hAnsi="Arial" w:cs="Arial"/>
          <w:shd w:val="clear" w:color="auto" w:fill="FFFFFF"/>
        </w:rPr>
        <w:t>vendan</w:t>
      </w:r>
      <w:proofErr w:type="gramEnd"/>
      <w:r w:rsidR="004325D5" w:rsidRPr="004325D5">
        <w:rPr>
          <w:rFonts w:ascii="Arial" w:hAnsi="Arial" w:cs="Arial"/>
          <w:shd w:val="clear" w:color="auto" w:fill="FFFFFF"/>
        </w:rPr>
        <w:t xml:space="preserve"> más que otras.</w:t>
      </w:r>
    </w:p>
    <w:p w:rsidR="004325D5" w:rsidRDefault="004325D5" w:rsidP="00134B35">
      <w:pPr>
        <w:autoSpaceDE w:val="0"/>
        <w:autoSpaceDN w:val="0"/>
        <w:adjustRightInd w:val="0"/>
        <w:spacing w:after="0"/>
        <w:rPr>
          <w:rFonts w:ascii="Arial" w:hAnsi="Arial" w:cs="Arial"/>
          <w:shd w:val="clear" w:color="auto" w:fill="FFFFFF"/>
        </w:rPr>
      </w:pPr>
    </w:p>
    <w:p w:rsidR="003506FF" w:rsidRDefault="003506FF" w:rsidP="00134B35">
      <w:pPr>
        <w:autoSpaceDE w:val="0"/>
        <w:autoSpaceDN w:val="0"/>
        <w:adjustRightInd w:val="0"/>
        <w:spacing w:after="0"/>
        <w:rPr>
          <w:rFonts w:ascii="Arial" w:hAnsi="Arial" w:cs="Arial"/>
          <w:shd w:val="clear" w:color="auto" w:fill="FFFFFF"/>
        </w:rPr>
      </w:pPr>
      <w:r>
        <w:rPr>
          <w:rFonts w:ascii="Arial" w:hAnsi="Arial" w:cs="Arial"/>
          <w:shd w:val="clear" w:color="auto" w:fill="FFFFFF"/>
        </w:rPr>
        <w:t>Las plazas asignadas inicialmente por nivel presupuestal son las siguientes:</w:t>
      </w:r>
    </w:p>
    <w:p w:rsidR="004916D2" w:rsidRDefault="004916D2" w:rsidP="00134B35">
      <w:pPr>
        <w:autoSpaceDE w:val="0"/>
        <w:autoSpaceDN w:val="0"/>
        <w:adjustRightInd w:val="0"/>
        <w:spacing w:after="0"/>
        <w:rPr>
          <w:rFonts w:ascii="Arial" w:hAnsi="Arial" w:cs="Arial"/>
          <w:shd w:val="clear" w:color="auto" w:fill="FFFFFF"/>
        </w:rPr>
      </w:pPr>
    </w:p>
    <w:p w:rsidR="004916D2" w:rsidRDefault="004916D2" w:rsidP="00134B35">
      <w:pPr>
        <w:autoSpaceDE w:val="0"/>
        <w:autoSpaceDN w:val="0"/>
        <w:adjustRightInd w:val="0"/>
        <w:spacing w:after="0"/>
        <w:rPr>
          <w:rFonts w:ascii="Arial" w:hAnsi="Arial" w:cs="Arial"/>
          <w:shd w:val="clear" w:color="auto" w:fill="FFFFF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5"/>
        <w:gridCol w:w="5155"/>
      </w:tblGrid>
      <w:tr w:rsidR="004916D2" w:rsidTr="004916D2">
        <w:tc>
          <w:tcPr>
            <w:tcW w:w="5155" w:type="dxa"/>
          </w:tcPr>
          <w:p w:rsidR="004916D2" w:rsidRPr="003506FF" w:rsidRDefault="004916D2" w:rsidP="004916D2">
            <w:pPr>
              <w:autoSpaceDE w:val="0"/>
              <w:autoSpaceDN w:val="0"/>
              <w:adjustRightInd w:val="0"/>
              <w:rPr>
                <w:rFonts w:ascii="Arial" w:hAnsi="Arial" w:cs="Arial"/>
                <w:b/>
                <w:shd w:val="clear" w:color="auto" w:fill="FFFFFF"/>
              </w:rPr>
            </w:pPr>
            <w:r>
              <w:rPr>
                <w:rFonts w:ascii="Arial" w:hAnsi="Arial" w:cs="Arial"/>
                <w:b/>
                <w:shd w:val="clear" w:color="auto" w:fill="FFFFFF"/>
              </w:rPr>
              <w:t>Nivel Presupuestal</w:t>
            </w:r>
            <w:r w:rsidRPr="003506FF">
              <w:rPr>
                <w:rFonts w:ascii="Arial" w:hAnsi="Arial" w:cs="Arial"/>
                <w:b/>
                <w:shd w:val="clear" w:color="auto" w:fill="FFFFFF"/>
              </w:rPr>
              <w:t xml:space="preserve"> 1:</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LA PIEDAD</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GUAMUCHIL</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ZACATECAS</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DOLORES Y S.M.A.</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ZIHUATANEJO</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TUXPAN</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AGUA PRIETA</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MAZATLAN</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NAVOJOA</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DURANGO</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LOS CABOS</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LA PAZ</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TEHUACAN</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GUASAVE</w:t>
            </w:r>
          </w:p>
          <w:p w:rsidR="004916D2" w:rsidRDefault="004916D2" w:rsidP="00134B35">
            <w:pPr>
              <w:autoSpaceDE w:val="0"/>
              <w:autoSpaceDN w:val="0"/>
              <w:adjustRightInd w:val="0"/>
              <w:rPr>
                <w:rFonts w:ascii="Arial" w:hAnsi="Arial" w:cs="Arial"/>
                <w:shd w:val="clear" w:color="auto" w:fill="FFFFFF"/>
              </w:rPr>
            </w:pPr>
          </w:p>
        </w:tc>
        <w:tc>
          <w:tcPr>
            <w:tcW w:w="5155" w:type="dxa"/>
          </w:tcPr>
          <w:p w:rsidR="004916D2" w:rsidRPr="003506FF" w:rsidRDefault="004916D2" w:rsidP="004916D2">
            <w:pPr>
              <w:autoSpaceDE w:val="0"/>
              <w:autoSpaceDN w:val="0"/>
              <w:adjustRightInd w:val="0"/>
              <w:rPr>
                <w:rFonts w:ascii="Arial" w:hAnsi="Arial" w:cs="Arial"/>
                <w:b/>
                <w:shd w:val="clear" w:color="auto" w:fill="FFFFFF"/>
              </w:rPr>
            </w:pPr>
            <w:r>
              <w:rPr>
                <w:rFonts w:ascii="Arial" w:hAnsi="Arial" w:cs="Arial"/>
                <w:b/>
                <w:shd w:val="clear" w:color="auto" w:fill="FFFFFF"/>
              </w:rPr>
              <w:t>Nivel Presupuestal</w:t>
            </w:r>
            <w:r w:rsidRPr="003506FF">
              <w:rPr>
                <w:rFonts w:ascii="Arial" w:hAnsi="Arial" w:cs="Arial"/>
                <w:b/>
                <w:shd w:val="clear" w:color="auto" w:fill="FFFFFF"/>
              </w:rPr>
              <w:t xml:space="preserve"> 2:</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SAN LUIS RIO COLORADO</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COLIMA</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NOGALES</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GUAYMAS</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ZAMORA</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MORELIA</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SALAMANCA</w:t>
            </w:r>
          </w:p>
          <w:p w:rsidR="004916D2" w:rsidRDefault="004916D2" w:rsidP="004916D2">
            <w:pPr>
              <w:autoSpaceDE w:val="0"/>
              <w:autoSpaceDN w:val="0"/>
              <w:adjustRightInd w:val="0"/>
              <w:rPr>
                <w:rFonts w:ascii="Arial" w:hAnsi="Arial" w:cs="Arial"/>
                <w:shd w:val="clear" w:color="auto" w:fill="FFFFFF"/>
              </w:rPr>
            </w:pPr>
            <w:r>
              <w:rPr>
                <w:rFonts w:ascii="Arial" w:hAnsi="Arial" w:cs="Arial"/>
                <w:shd w:val="clear" w:color="auto" w:fill="FFFFFF"/>
              </w:rPr>
              <w:t>SALINA CRUZ</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XALAPA</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MOCHIS</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TUXTLA</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TORREON</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OBREGON</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TEPIC</w:t>
            </w:r>
          </w:p>
          <w:p w:rsidR="004916D2" w:rsidRDefault="004916D2" w:rsidP="00134B35">
            <w:pPr>
              <w:autoSpaceDE w:val="0"/>
              <w:autoSpaceDN w:val="0"/>
              <w:adjustRightInd w:val="0"/>
              <w:rPr>
                <w:rFonts w:ascii="Arial" w:hAnsi="Arial" w:cs="Arial"/>
                <w:shd w:val="clear" w:color="auto" w:fill="FFFFFF"/>
              </w:rPr>
            </w:pPr>
          </w:p>
        </w:tc>
      </w:tr>
      <w:tr w:rsidR="004916D2" w:rsidTr="004916D2">
        <w:tc>
          <w:tcPr>
            <w:tcW w:w="5155" w:type="dxa"/>
          </w:tcPr>
          <w:p w:rsidR="004916D2" w:rsidRPr="003506FF" w:rsidRDefault="004916D2" w:rsidP="004916D2">
            <w:pPr>
              <w:autoSpaceDE w:val="0"/>
              <w:autoSpaceDN w:val="0"/>
              <w:adjustRightInd w:val="0"/>
              <w:rPr>
                <w:rFonts w:ascii="Arial" w:hAnsi="Arial" w:cs="Arial"/>
                <w:b/>
                <w:shd w:val="clear" w:color="auto" w:fill="FFFFFF"/>
              </w:rPr>
            </w:pPr>
            <w:r>
              <w:rPr>
                <w:rFonts w:ascii="Arial" w:hAnsi="Arial" w:cs="Arial"/>
                <w:b/>
                <w:shd w:val="clear" w:color="auto" w:fill="FFFFFF"/>
              </w:rPr>
              <w:t>Nivel Presupuestal</w:t>
            </w:r>
            <w:r w:rsidRPr="003506FF">
              <w:rPr>
                <w:rFonts w:ascii="Arial" w:hAnsi="Arial" w:cs="Arial"/>
                <w:b/>
                <w:shd w:val="clear" w:color="auto" w:fill="FFFFFF"/>
              </w:rPr>
              <w:t xml:space="preserve"> 3:</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QUERETARO</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VERACRUZ</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LEON</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CULIACAN</w:t>
            </w:r>
          </w:p>
          <w:p w:rsidR="004916D2" w:rsidRDefault="004916D2" w:rsidP="00134B35">
            <w:pPr>
              <w:autoSpaceDE w:val="0"/>
              <w:autoSpaceDN w:val="0"/>
              <w:adjustRightInd w:val="0"/>
              <w:rPr>
                <w:rFonts w:ascii="Arial" w:hAnsi="Arial" w:cs="Arial"/>
                <w:shd w:val="clear" w:color="auto" w:fill="FFFFFF"/>
              </w:rPr>
            </w:pPr>
          </w:p>
        </w:tc>
        <w:tc>
          <w:tcPr>
            <w:tcW w:w="5155" w:type="dxa"/>
          </w:tcPr>
          <w:p w:rsidR="004916D2" w:rsidRPr="003506FF" w:rsidRDefault="004916D2" w:rsidP="004916D2">
            <w:pPr>
              <w:autoSpaceDE w:val="0"/>
              <w:autoSpaceDN w:val="0"/>
              <w:adjustRightInd w:val="0"/>
              <w:rPr>
                <w:rFonts w:ascii="Arial" w:hAnsi="Arial" w:cs="Arial"/>
                <w:b/>
                <w:shd w:val="clear" w:color="auto" w:fill="FFFFFF"/>
              </w:rPr>
            </w:pPr>
            <w:r>
              <w:rPr>
                <w:rFonts w:ascii="Arial" w:hAnsi="Arial" w:cs="Arial"/>
                <w:b/>
                <w:shd w:val="clear" w:color="auto" w:fill="FFFFFF"/>
              </w:rPr>
              <w:t>Nivel Presupuestal</w:t>
            </w:r>
            <w:r w:rsidRPr="003506FF">
              <w:rPr>
                <w:rFonts w:ascii="Arial" w:hAnsi="Arial" w:cs="Arial"/>
                <w:b/>
                <w:shd w:val="clear" w:color="auto" w:fill="FFFFFF"/>
              </w:rPr>
              <w:t xml:space="preserve"> 4:</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MATRIZ (Corporativos)</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PUEBLA</w:t>
            </w:r>
          </w:p>
          <w:p w:rsidR="004916D2" w:rsidRPr="003506FF"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TOLUCA</w:t>
            </w:r>
          </w:p>
          <w:p w:rsidR="004916D2" w:rsidRPr="004325D5" w:rsidRDefault="004916D2" w:rsidP="004916D2">
            <w:pPr>
              <w:autoSpaceDE w:val="0"/>
              <w:autoSpaceDN w:val="0"/>
              <w:adjustRightInd w:val="0"/>
              <w:rPr>
                <w:rFonts w:ascii="Arial" w:hAnsi="Arial" w:cs="Arial"/>
                <w:shd w:val="clear" w:color="auto" w:fill="FFFFFF"/>
              </w:rPr>
            </w:pPr>
            <w:r w:rsidRPr="003506FF">
              <w:rPr>
                <w:rFonts w:ascii="Arial" w:hAnsi="Arial" w:cs="Arial"/>
                <w:shd w:val="clear" w:color="auto" w:fill="FFFFFF"/>
              </w:rPr>
              <w:t>HERMOSILLO</w:t>
            </w:r>
          </w:p>
          <w:p w:rsidR="004916D2" w:rsidRDefault="004916D2" w:rsidP="00134B35">
            <w:pPr>
              <w:autoSpaceDE w:val="0"/>
              <w:autoSpaceDN w:val="0"/>
              <w:adjustRightInd w:val="0"/>
              <w:rPr>
                <w:rFonts w:ascii="Arial" w:hAnsi="Arial" w:cs="Arial"/>
                <w:shd w:val="clear" w:color="auto" w:fill="FFFFFF"/>
              </w:rPr>
            </w:pPr>
          </w:p>
        </w:tc>
      </w:tr>
    </w:tbl>
    <w:p w:rsidR="004916D2" w:rsidRDefault="004916D2" w:rsidP="00134B35">
      <w:pPr>
        <w:autoSpaceDE w:val="0"/>
        <w:autoSpaceDN w:val="0"/>
        <w:adjustRightInd w:val="0"/>
        <w:spacing w:after="0"/>
        <w:rPr>
          <w:rFonts w:ascii="Arial" w:hAnsi="Arial" w:cs="Arial"/>
          <w:shd w:val="clear" w:color="auto" w:fill="FFFFFF"/>
        </w:rPr>
      </w:pPr>
    </w:p>
    <w:p w:rsidR="003506FF" w:rsidRDefault="003506FF" w:rsidP="003506FF">
      <w:pPr>
        <w:autoSpaceDE w:val="0"/>
        <w:autoSpaceDN w:val="0"/>
        <w:adjustRightInd w:val="0"/>
        <w:spacing w:after="0"/>
        <w:rPr>
          <w:rFonts w:ascii="Arial" w:hAnsi="Arial" w:cs="Arial"/>
          <w:shd w:val="clear" w:color="auto" w:fill="FFFFFF"/>
        </w:rPr>
        <w:sectPr w:rsidR="003506FF" w:rsidSect="004916D2">
          <w:type w:val="continuous"/>
          <w:pgSz w:w="12240" w:h="15840"/>
          <w:pgMar w:top="801" w:right="1080" w:bottom="1440" w:left="990" w:header="360" w:footer="720" w:gutter="0"/>
          <w:pgNumType w:start="1"/>
          <w:cols w:space="720"/>
          <w:docGrid w:linePitch="360"/>
        </w:sectPr>
      </w:pPr>
      <w:bookmarkStart w:id="0" w:name="_GoBack"/>
      <w:bookmarkEnd w:id="0"/>
    </w:p>
    <w:p w:rsidR="004325D5" w:rsidRDefault="003506FF" w:rsidP="0099322D">
      <w:pPr>
        <w:autoSpaceDE w:val="0"/>
        <w:autoSpaceDN w:val="0"/>
        <w:adjustRightInd w:val="0"/>
        <w:spacing w:after="0"/>
        <w:jc w:val="both"/>
        <w:rPr>
          <w:rFonts w:ascii="Arial" w:hAnsi="Arial" w:cs="Arial"/>
          <w:shd w:val="clear" w:color="auto" w:fill="FFFFFF"/>
        </w:rPr>
      </w:pPr>
      <w:r>
        <w:rPr>
          <w:rFonts w:ascii="Arial" w:hAnsi="Arial" w:cs="Arial"/>
          <w:shd w:val="clear" w:color="auto" w:fill="FFFFFF"/>
        </w:rPr>
        <w:lastRenderedPageBreak/>
        <w:t xml:space="preserve">Esta asignación de ciudades por nivel presupuestal </w:t>
      </w:r>
      <w:r w:rsidR="004325D5">
        <w:rPr>
          <w:rFonts w:ascii="Arial" w:hAnsi="Arial" w:cs="Arial"/>
          <w:shd w:val="clear" w:color="auto" w:fill="FFFFFF"/>
        </w:rPr>
        <w:t xml:space="preserve">se asigna a nivel nacional por el </w:t>
      </w:r>
      <w:r w:rsidR="004325D5" w:rsidRPr="00052D51">
        <w:rPr>
          <w:rFonts w:ascii="Arial" w:hAnsi="Arial" w:cs="Arial"/>
          <w:b/>
          <w:shd w:val="clear" w:color="auto" w:fill="FFFFFF"/>
        </w:rPr>
        <w:t>Contador General del Área</w:t>
      </w:r>
      <w:r w:rsidR="004325D5">
        <w:rPr>
          <w:rFonts w:ascii="Arial" w:hAnsi="Arial" w:cs="Arial"/>
          <w:shd w:val="clear" w:color="auto" w:fill="FFFFFF"/>
        </w:rPr>
        <w:t xml:space="preserve"> y podría cambiar con el tiempo.</w:t>
      </w:r>
    </w:p>
    <w:p w:rsidR="00997854" w:rsidRDefault="00997854" w:rsidP="004325D5">
      <w:pPr>
        <w:autoSpaceDE w:val="0"/>
        <w:autoSpaceDN w:val="0"/>
        <w:adjustRightInd w:val="0"/>
        <w:spacing w:after="0"/>
        <w:rPr>
          <w:rFonts w:ascii="Arial" w:hAnsi="Arial" w:cs="Arial"/>
          <w:shd w:val="clear" w:color="auto" w:fill="FFFFFF"/>
        </w:rPr>
      </w:pPr>
    </w:p>
    <w:p w:rsidR="00997854" w:rsidRDefault="00997854" w:rsidP="00997854">
      <w:pPr>
        <w:autoSpaceDE w:val="0"/>
        <w:autoSpaceDN w:val="0"/>
        <w:adjustRightInd w:val="0"/>
        <w:rPr>
          <w:rFonts w:ascii="Arial" w:hAnsi="Arial" w:cs="Arial"/>
          <w:b/>
          <w:sz w:val="28"/>
          <w:szCs w:val="28"/>
          <w:u w:val="single"/>
          <w:shd w:val="clear" w:color="auto" w:fill="FFFFFF"/>
        </w:rPr>
      </w:pPr>
      <w:r>
        <w:rPr>
          <w:rFonts w:ascii="Arial" w:hAnsi="Arial" w:cs="Arial"/>
          <w:b/>
          <w:sz w:val="28"/>
          <w:szCs w:val="28"/>
          <w:u w:val="single"/>
          <w:shd w:val="clear" w:color="auto" w:fill="FFFFFF"/>
        </w:rPr>
        <w:t>Premios</w:t>
      </w:r>
    </w:p>
    <w:p w:rsidR="00997854" w:rsidRPr="00997854" w:rsidRDefault="00997854" w:rsidP="0099322D">
      <w:pPr>
        <w:autoSpaceDE w:val="0"/>
        <w:autoSpaceDN w:val="0"/>
        <w:adjustRightInd w:val="0"/>
        <w:jc w:val="both"/>
        <w:rPr>
          <w:rFonts w:ascii="Arial" w:hAnsi="Arial" w:cs="Arial"/>
          <w:shd w:val="clear" w:color="auto" w:fill="FFFFFF"/>
        </w:rPr>
      </w:pPr>
      <w:r w:rsidRPr="00997854">
        <w:rPr>
          <w:rFonts w:ascii="Arial" w:hAnsi="Arial" w:cs="Arial"/>
          <w:shd w:val="clear" w:color="auto" w:fill="FFFFFF"/>
        </w:rPr>
        <w:t>Adicional a la comisión correspondiente otorgada al vendedor, existen otros factores a tomar en cuenta que podrían aumentar la comisión del vendedor.</w:t>
      </w:r>
    </w:p>
    <w:p w:rsidR="00997854" w:rsidRDefault="00997854" w:rsidP="0099322D">
      <w:pPr>
        <w:autoSpaceDE w:val="0"/>
        <w:autoSpaceDN w:val="0"/>
        <w:adjustRightInd w:val="0"/>
        <w:spacing w:after="0"/>
        <w:jc w:val="both"/>
        <w:rPr>
          <w:rFonts w:ascii="Arial" w:hAnsi="Arial" w:cs="Arial"/>
          <w:szCs w:val="20"/>
          <w:shd w:val="clear" w:color="auto" w:fill="FFFFFF"/>
        </w:rPr>
      </w:pPr>
      <w:r>
        <w:rPr>
          <w:rFonts w:ascii="Arial" w:hAnsi="Arial" w:cs="Arial"/>
          <w:szCs w:val="20"/>
          <w:shd w:val="clear" w:color="auto" w:fill="FFFFFF"/>
        </w:rPr>
        <w:t>Paquete especial</w:t>
      </w:r>
    </w:p>
    <w:p w:rsidR="00997854" w:rsidRDefault="00997854" w:rsidP="004325D5">
      <w:pPr>
        <w:autoSpaceDE w:val="0"/>
        <w:autoSpaceDN w:val="0"/>
        <w:adjustRightInd w:val="0"/>
        <w:spacing w:after="0"/>
        <w:rPr>
          <w:rFonts w:ascii="Arial" w:hAnsi="Arial" w:cs="Arial"/>
          <w:szCs w:val="20"/>
          <w:shd w:val="clear" w:color="auto" w:fill="FFFFFF"/>
        </w:rPr>
      </w:pPr>
    </w:p>
    <w:p w:rsidR="00997854" w:rsidRDefault="00997854" w:rsidP="00997854">
      <w:pPr>
        <w:pStyle w:val="Prrafodelista"/>
        <w:numPr>
          <w:ilvl w:val="1"/>
          <w:numId w:val="15"/>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Paquete Especial</w:t>
      </w:r>
    </w:p>
    <w:p w:rsidR="00997854" w:rsidRPr="0099322D" w:rsidRDefault="00997854" w:rsidP="0099322D">
      <w:pPr>
        <w:autoSpaceDE w:val="0"/>
        <w:autoSpaceDN w:val="0"/>
        <w:adjustRightInd w:val="0"/>
        <w:ind w:left="1416"/>
        <w:jc w:val="both"/>
        <w:rPr>
          <w:rFonts w:ascii="Arial" w:hAnsi="Arial" w:cs="Arial"/>
          <w:szCs w:val="20"/>
          <w:shd w:val="clear" w:color="auto" w:fill="FFFFFF"/>
        </w:rPr>
      </w:pPr>
      <w:r w:rsidRPr="0099322D">
        <w:rPr>
          <w:rFonts w:ascii="Arial" w:hAnsi="Arial" w:cs="Arial"/>
          <w:szCs w:val="20"/>
          <w:shd w:val="clear" w:color="auto" w:fill="FFFFFF"/>
        </w:rPr>
        <w:lastRenderedPageBreak/>
        <w:t>Hay algunos paquetes de venta a los cuales se les pudiera asignar un porcentaje extra de comisión a manera de incentivar la venta del mismo este se suma a la comisión del vendedor</w:t>
      </w:r>
      <w:r w:rsidR="0099322D" w:rsidRPr="0099322D">
        <w:rPr>
          <w:rFonts w:ascii="Arial" w:hAnsi="Arial" w:cs="Arial"/>
          <w:szCs w:val="20"/>
          <w:shd w:val="clear" w:color="auto" w:fill="FFFFFF"/>
        </w:rPr>
        <w:t xml:space="preserve">, y se asigna cuando se da de alta </w:t>
      </w:r>
      <w:r w:rsidRPr="0099322D">
        <w:rPr>
          <w:rFonts w:ascii="Arial" w:hAnsi="Arial" w:cs="Arial"/>
          <w:szCs w:val="20"/>
          <w:shd w:val="clear" w:color="auto" w:fill="FFFFFF"/>
        </w:rPr>
        <w:t xml:space="preserve">el paquete, y lo </w:t>
      </w:r>
      <w:r w:rsidRPr="0099322D">
        <w:rPr>
          <w:rFonts w:ascii="Arial" w:hAnsi="Arial" w:cs="Arial"/>
          <w:b/>
          <w:szCs w:val="20"/>
          <w:shd w:val="clear" w:color="auto" w:fill="FFFFFF"/>
        </w:rPr>
        <w:t>hace Gerencia Corporativa de Publicidad.</w:t>
      </w:r>
      <w:r w:rsidRPr="0099322D">
        <w:rPr>
          <w:rFonts w:ascii="Arial" w:hAnsi="Arial" w:cs="Arial"/>
          <w:szCs w:val="20"/>
          <w:shd w:val="clear" w:color="auto" w:fill="FFFFFF"/>
        </w:rPr>
        <w:t xml:space="preserve"> Aplica para t</w:t>
      </w:r>
      <w:r w:rsidR="0099322D">
        <w:rPr>
          <w:rFonts w:ascii="Arial" w:hAnsi="Arial" w:cs="Arial"/>
          <w:szCs w:val="20"/>
          <w:shd w:val="clear" w:color="auto" w:fill="FFFFFF"/>
        </w:rPr>
        <w:t>odos los niveles presupuestales y todos los tipos de ejecutivos.</w:t>
      </w:r>
    </w:p>
    <w:p w:rsidR="00997854" w:rsidRDefault="00997854" w:rsidP="00997854">
      <w:pPr>
        <w:pStyle w:val="Prrafodelista"/>
        <w:autoSpaceDE w:val="0"/>
        <w:autoSpaceDN w:val="0"/>
        <w:adjustRightInd w:val="0"/>
        <w:ind w:left="1440"/>
        <w:rPr>
          <w:rFonts w:ascii="Arial" w:hAnsi="Arial" w:cs="Arial"/>
          <w:b/>
          <w:szCs w:val="20"/>
          <w:shd w:val="clear" w:color="auto" w:fill="FFFFFF"/>
        </w:rPr>
      </w:pPr>
    </w:p>
    <w:p w:rsidR="00997854" w:rsidRDefault="00997854" w:rsidP="00997854">
      <w:pPr>
        <w:pStyle w:val="Prrafodelista"/>
        <w:numPr>
          <w:ilvl w:val="1"/>
          <w:numId w:val="13"/>
        </w:num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Reactivación y/o Cliente Nuevo</w:t>
      </w:r>
    </w:p>
    <w:p w:rsidR="0099322D" w:rsidRPr="0099322D" w:rsidRDefault="0099322D" w:rsidP="0099322D">
      <w:pPr>
        <w:autoSpaceDE w:val="0"/>
        <w:autoSpaceDN w:val="0"/>
        <w:adjustRightInd w:val="0"/>
        <w:ind w:left="1416"/>
        <w:rPr>
          <w:rFonts w:ascii="Arial" w:hAnsi="Arial" w:cs="Arial"/>
          <w:szCs w:val="20"/>
          <w:shd w:val="clear" w:color="auto" w:fill="FFFFFF"/>
        </w:rPr>
      </w:pPr>
      <w:r w:rsidRPr="0099322D">
        <w:rPr>
          <w:rFonts w:ascii="Arial" w:hAnsi="Arial" w:cs="Arial"/>
          <w:szCs w:val="20"/>
          <w:shd w:val="clear" w:color="auto" w:fill="FFFFFF"/>
        </w:rPr>
        <w:t xml:space="preserve">En ciertas condiciones se podría generar una comisión extra a todas las demás en el caso de que se trate de una reactivación o un cliente nuevo. </w:t>
      </w:r>
    </w:p>
    <w:p w:rsidR="0099322D" w:rsidRPr="0099322D" w:rsidRDefault="0099322D" w:rsidP="0099322D">
      <w:pPr>
        <w:autoSpaceDE w:val="0"/>
        <w:autoSpaceDN w:val="0"/>
        <w:adjustRightInd w:val="0"/>
        <w:ind w:left="2124"/>
        <w:rPr>
          <w:rFonts w:ascii="Arial" w:hAnsi="Arial" w:cs="Arial"/>
          <w:szCs w:val="20"/>
          <w:shd w:val="clear" w:color="auto" w:fill="FFFFFF"/>
        </w:rPr>
      </w:pPr>
      <w:r w:rsidRPr="0099322D">
        <w:rPr>
          <w:rFonts w:ascii="Arial" w:hAnsi="Arial" w:cs="Arial"/>
          <w:b/>
          <w:szCs w:val="20"/>
          <w:shd w:val="clear" w:color="auto" w:fill="FFFFFF"/>
        </w:rPr>
        <w:t>Reactivación:</w:t>
      </w:r>
      <w:r w:rsidRPr="0099322D">
        <w:rPr>
          <w:rFonts w:ascii="Arial" w:hAnsi="Arial" w:cs="Arial"/>
          <w:szCs w:val="20"/>
          <w:shd w:val="clear" w:color="auto" w:fill="FFFFFF"/>
        </w:rPr>
        <w:t xml:space="preserve"> Cliente al que no se le ha facturado en 450 días de la última factura. EXCLUYENDO INTERCAMBIO y ADMINISTRACIÓN</w:t>
      </w:r>
    </w:p>
    <w:p w:rsidR="0099322D" w:rsidRPr="0099322D" w:rsidRDefault="0099322D" w:rsidP="0099322D">
      <w:pPr>
        <w:autoSpaceDE w:val="0"/>
        <w:autoSpaceDN w:val="0"/>
        <w:adjustRightInd w:val="0"/>
        <w:ind w:left="2124"/>
        <w:rPr>
          <w:rFonts w:ascii="Arial" w:hAnsi="Arial" w:cs="Arial"/>
          <w:szCs w:val="20"/>
          <w:shd w:val="clear" w:color="auto" w:fill="FFFFFF"/>
        </w:rPr>
      </w:pPr>
      <w:r w:rsidRPr="0099322D">
        <w:rPr>
          <w:rFonts w:ascii="Arial" w:hAnsi="Arial" w:cs="Arial"/>
          <w:b/>
          <w:szCs w:val="20"/>
          <w:shd w:val="clear" w:color="auto" w:fill="FFFFFF"/>
        </w:rPr>
        <w:t>Cliente Nuevo:</w:t>
      </w:r>
      <w:r w:rsidRPr="0099322D">
        <w:rPr>
          <w:rFonts w:ascii="Arial" w:hAnsi="Arial" w:cs="Arial"/>
          <w:szCs w:val="20"/>
          <w:shd w:val="clear" w:color="auto" w:fill="FFFFFF"/>
        </w:rPr>
        <w:t xml:space="preserve"> Aquel cliente al que nunca se le ha vendido.</w:t>
      </w:r>
    </w:p>
    <w:p w:rsidR="0099322D" w:rsidRPr="0099322D" w:rsidRDefault="0099322D" w:rsidP="0099322D">
      <w:pPr>
        <w:autoSpaceDE w:val="0"/>
        <w:autoSpaceDN w:val="0"/>
        <w:adjustRightInd w:val="0"/>
        <w:ind w:left="708"/>
        <w:rPr>
          <w:rFonts w:ascii="Arial" w:hAnsi="Arial" w:cs="Arial"/>
          <w:szCs w:val="20"/>
          <w:shd w:val="clear" w:color="auto" w:fill="FFFFFF"/>
        </w:rPr>
      </w:pPr>
      <w:r w:rsidRPr="0099322D">
        <w:rPr>
          <w:rFonts w:ascii="Arial" w:hAnsi="Arial" w:cs="Arial"/>
          <w:szCs w:val="20"/>
          <w:shd w:val="clear" w:color="auto" w:fill="FFFFFF"/>
        </w:rPr>
        <w:t>El porcentaje inicialmente asignado a este tipo de ventas será del 5%.</w:t>
      </w:r>
    </w:p>
    <w:p w:rsidR="0099322D" w:rsidRDefault="0099322D" w:rsidP="0099322D">
      <w:pPr>
        <w:autoSpaceDE w:val="0"/>
        <w:autoSpaceDN w:val="0"/>
        <w:adjustRightInd w:val="0"/>
        <w:ind w:left="708"/>
        <w:rPr>
          <w:rFonts w:ascii="Arial" w:hAnsi="Arial" w:cs="Arial"/>
          <w:szCs w:val="20"/>
          <w:shd w:val="clear" w:color="auto" w:fill="FFFFFF"/>
        </w:rPr>
      </w:pPr>
      <w:r w:rsidRPr="0099322D">
        <w:rPr>
          <w:rFonts w:ascii="Arial" w:hAnsi="Arial" w:cs="Arial"/>
          <w:szCs w:val="20"/>
          <w:shd w:val="clear" w:color="auto" w:fill="FFFFFF"/>
        </w:rPr>
        <w:t xml:space="preserve">Este porcentaje podría cambiar con el tiempo siendo el </w:t>
      </w:r>
      <w:r w:rsidRPr="0099322D">
        <w:rPr>
          <w:rFonts w:ascii="Arial" w:hAnsi="Arial" w:cs="Arial"/>
          <w:b/>
          <w:szCs w:val="20"/>
          <w:shd w:val="clear" w:color="auto" w:fill="FFFFFF"/>
        </w:rPr>
        <w:t>Contador General del Área</w:t>
      </w:r>
      <w:r w:rsidRPr="0099322D">
        <w:rPr>
          <w:rFonts w:ascii="Arial" w:hAnsi="Arial" w:cs="Arial"/>
          <w:szCs w:val="20"/>
          <w:shd w:val="clear" w:color="auto" w:fill="FFFFFF"/>
        </w:rPr>
        <w:t xml:space="preserve"> el único con los permisos para poder modificar dicho porcentaje.</w:t>
      </w:r>
    </w:p>
    <w:p w:rsidR="00D5475F" w:rsidRDefault="00D5475F" w:rsidP="0099322D">
      <w:pPr>
        <w:autoSpaceDE w:val="0"/>
        <w:autoSpaceDN w:val="0"/>
        <w:adjustRightInd w:val="0"/>
        <w:ind w:left="708"/>
        <w:rPr>
          <w:rFonts w:ascii="Arial" w:hAnsi="Arial" w:cs="Arial"/>
          <w:szCs w:val="20"/>
          <w:shd w:val="clear" w:color="auto" w:fill="FFFFFF"/>
        </w:rPr>
      </w:pPr>
    </w:p>
    <w:p w:rsidR="00D5475F" w:rsidRDefault="00D5475F" w:rsidP="0099322D">
      <w:pPr>
        <w:autoSpaceDE w:val="0"/>
        <w:autoSpaceDN w:val="0"/>
        <w:adjustRightInd w:val="0"/>
        <w:ind w:left="708"/>
        <w:rPr>
          <w:rFonts w:ascii="Arial" w:hAnsi="Arial" w:cs="Arial"/>
          <w:szCs w:val="20"/>
          <w:shd w:val="clear" w:color="auto" w:fill="FFFFFF"/>
        </w:rPr>
      </w:pPr>
    </w:p>
    <w:p w:rsidR="0099322D" w:rsidRDefault="0099322D" w:rsidP="0099322D">
      <w:pPr>
        <w:autoSpaceDE w:val="0"/>
        <w:autoSpaceDN w:val="0"/>
        <w:adjustRightInd w:val="0"/>
        <w:ind w:left="708"/>
        <w:rPr>
          <w:rFonts w:ascii="Arial" w:hAnsi="Arial" w:cs="Arial"/>
          <w:szCs w:val="20"/>
          <w:shd w:val="clear" w:color="auto" w:fill="FFFFFF"/>
        </w:rPr>
      </w:pPr>
    </w:p>
    <w:p w:rsidR="0099322D" w:rsidRDefault="0099322D" w:rsidP="0099322D">
      <w:pPr>
        <w:pStyle w:val="Prrafodelista"/>
        <w:numPr>
          <w:ilvl w:val="1"/>
          <w:numId w:val="13"/>
        </w:numPr>
        <w:autoSpaceDE w:val="0"/>
        <w:autoSpaceDN w:val="0"/>
        <w:adjustRightInd w:val="0"/>
        <w:rPr>
          <w:rFonts w:ascii="Arial" w:hAnsi="Arial" w:cs="Arial"/>
          <w:b/>
          <w:szCs w:val="20"/>
          <w:shd w:val="clear" w:color="auto" w:fill="FFFFFF"/>
        </w:rPr>
      </w:pPr>
      <w:r w:rsidRPr="0099322D">
        <w:rPr>
          <w:rFonts w:ascii="Arial" w:hAnsi="Arial" w:cs="Arial"/>
          <w:b/>
          <w:szCs w:val="20"/>
          <w:shd w:val="clear" w:color="auto" w:fill="FFFFFF"/>
        </w:rPr>
        <w:t>Días promedio cartera por tipo de cliente</w:t>
      </w:r>
    </w:p>
    <w:p w:rsidR="0099322D" w:rsidRPr="00D5475F" w:rsidRDefault="0099322D" w:rsidP="0099322D">
      <w:pPr>
        <w:pStyle w:val="Prrafodelista"/>
        <w:autoSpaceDE w:val="0"/>
        <w:autoSpaceDN w:val="0"/>
        <w:adjustRightInd w:val="0"/>
        <w:ind w:left="1440"/>
        <w:rPr>
          <w:rFonts w:ascii="Arial" w:hAnsi="Arial" w:cs="Arial"/>
          <w:szCs w:val="20"/>
          <w:shd w:val="clear" w:color="auto" w:fill="FFFFFF"/>
        </w:rPr>
      </w:pPr>
      <w:r w:rsidRPr="00D5475F">
        <w:rPr>
          <w:rFonts w:ascii="Arial" w:hAnsi="Arial" w:cs="Arial"/>
          <w:szCs w:val="20"/>
          <w:shd w:val="clear" w:color="auto" w:fill="FFFFFF"/>
        </w:rPr>
        <w:t>Con la finalidad de incentivar el seguimiento y gestión de la cartera de cada vendedor se le premiará siempre y cuando todos sus clientes se encuentren d</w:t>
      </w:r>
      <w:r w:rsidR="00D5475F">
        <w:rPr>
          <w:rFonts w:ascii="Arial" w:hAnsi="Arial" w:cs="Arial"/>
          <w:szCs w:val="20"/>
          <w:shd w:val="clear" w:color="auto" w:fill="FFFFFF"/>
        </w:rPr>
        <w:t xml:space="preserve">entro del </w:t>
      </w:r>
      <w:r w:rsidR="00D5475F" w:rsidRPr="00D5475F">
        <w:rPr>
          <w:rFonts w:ascii="Arial" w:hAnsi="Arial" w:cs="Arial"/>
          <w:szCs w:val="20"/>
          <w:shd w:val="clear" w:color="auto" w:fill="FFFFFF"/>
        </w:rPr>
        <w:t>plazo establecido por tipo de cliente.</w:t>
      </w:r>
    </w:p>
    <w:p w:rsidR="00D5475F" w:rsidRPr="00D5475F" w:rsidRDefault="00D5475F" w:rsidP="0099322D">
      <w:pPr>
        <w:pStyle w:val="Prrafodelista"/>
        <w:autoSpaceDE w:val="0"/>
        <w:autoSpaceDN w:val="0"/>
        <w:adjustRightInd w:val="0"/>
        <w:ind w:left="1440"/>
        <w:rPr>
          <w:rFonts w:ascii="Arial" w:hAnsi="Arial" w:cs="Arial"/>
          <w:szCs w:val="20"/>
          <w:shd w:val="clear" w:color="auto" w:fill="FFFFFF"/>
        </w:rPr>
      </w:pPr>
      <w:r w:rsidRPr="00D5475F">
        <w:rPr>
          <w:rFonts w:ascii="Arial" w:hAnsi="Arial" w:cs="Arial"/>
          <w:szCs w:val="20"/>
          <w:shd w:val="clear" w:color="auto" w:fill="FFFFFF"/>
        </w:rPr>
        <w:t>Los plazos iniciales que se deberán dar de alta son los siguientes:</w:t>
      </w:r>
    </w:p>
    <w:p w:rsidR="00D5475F" w:rsidRPr="0099322D" w:rsidRDefault="00D5475F" w:rsidP="0099322D">
      <w:pPr>
        <w:pStyle w:val="Prrafodelista"/>
        <w:autoSpaceDE w:val="0"/>
        <w:autoSpaceDN w:val="0"/>
        <w:adjustRightInd w:val="0"/>
        <w:ind w:left="1440"/>
        <w:rPr>
          <w:rFonts w:ascii="Arial" w:hAnsi="Arial" w:cs="Arial"/>
          <w:b/>
          <w:szCs w:val="20"/>
          <w:shd w:val="clear" w:color="auto" w:fill="FFFFFF"/>
        </w:rPr>
      </w:pPr>
    </w:p>
    <w:p w:rsidR="0099322D" w:rsidRPr="00D5475F" w:rsidRDefault="00D5475F" w:rsidP="00D5475F">
      <w:pPr>
        <w:pStyle w:val="Prrafodelista"/>
        <w:numPr>
          <w:ilvl w:val="2"/>
          <w:numId w:val="13"/>
        </w:numPr>
        <w:autoSpaceDE w:val="0"/>
        <w:autoSpaceDN w:val="0"/>
        <w:adjustRightInd w:val="0"/>
        <w:rPr>
          <w:rFonts w:ascii="Arial" w:hAnsi="Arial" w:cs="Arial"/>
          <w:szCs w:val="20"/>
          <w:shd w:val="clear" w:color="auto" w:fill="FFFFFF"/>
        </w:rPr>
      </w:pPr>
      <w:r w:rsidRPr="00D5475F">
        <w:rPr>
          <w:rFonts w:ascii="Arial" w:hAnsi="Arial" w:cs="Arial"/>
          <w:szCs w:val="20"/>
          <w:shd w:val="clear" w:color="auto" w:fill="FFFFFF"/>
        </w:rPr>
        <w:t>Clientes Directos: 90 días</w:t>
      </w:r>
    </w:p>
    <w:p w:rsidR="00D5475F" w:rsidRPr="00D5475F" w:rsidRDefault="00D5475F" w:rsidP="00D5475F">
      <w:pPr>
        <w:pStyle w:val="Prrafodelista"/>
        <w:numPr>
          <w:ilvl w:val="2"/>
          <w:numId w:val="13"/>
        </w:numPr>
        <w:autoSpaceDE w:val="0"/>
        <w:autoSpaceDN w:val="0"/>
        <w:adjustRightInd w:val="0"/>
        <w:rPr>
          <w:rFonts w:ascii="Arial" w:hAnsi="Arial" w:cs="Arial"/>
          <w:szCs w:val="20"/>
          <w:shd w:val="clear" w:color="auto" w:fill="FFFFFF"/>
        </w:rPr>
      </w:pPr>
      <w:r w:rsidRPr="00D5475F">
        <w:rPr>
          <w:rFonts w:ascii="Arial" w:hAnsi="Arial" w:cs="Arial"/>
          <w:szCs w:val="20"/>
          <w:shd w:val="clear" w:color="auto" w:fill="FFFFFF"/>
        </w:rPr>
        <w:t>Gobierno: 180 días</w:t>
      </w:r>
    </w:p>
    <w:p w:rsidR="00D5475F" w:rsidRDefault="00D5475F" w:rsidP="00D5475F">
      <w:pPr>
        <w:pStyle w:val="Prrafodelista"/>
        <w:numPr>
          <w:ilvl w:val="2"/>
          <w:numId w:val="13"/>
        </w:numPr>
        <w:autoSpaceDE w:val="0"/>
        <w:autoSpaceDN w:val="0"/>
        <w:adjustRightInd w:val="0"/>
        <w:rPr>
          <w:rFonts w:ascii="Arial" w:hAnsi="Arial" w:cs="Arial"/>
          <w:szCs w:val="20"/>
          <w:shd w:val="clear" w:color="auto" w:fill="FFFFFF"/>
        </w:rPr>
      </w:pPr>
      <w:r w:rsidRPr="00D5475F">
        <w:rPr>
          <w:rFonts w:ascii="Arial" w:hAnsi="Arial" w:cs="Arial"/>
          <w:szCs w:val="20"/>
          <w:shd w:val="clear" w:color="auto" w:fill="FFFFFF"/>
        </w:rPr>
        <w:t>Agencia: 120 días</w:t>
      </w:r>
    </w:p>
    <w:p w:rsidR="00D5475F" w:rsidRDefault="00D5475F" w:rsidP="00D5475F">
      <w:pPr>
        <w:autoSpaceDE w:val="0"/>
        <w:autoSpaceDN w:val="0"/>
        <w:adjustRightInd w:val="0"/>
        <w:ind w:left="1416"/>
        <w:rPr>
          <w:rFonts w:ascii="Arial" w:hAnsi="Arial" w:cs="Arial"/>
          <w:szCs w:val="20"/>
          <w:shd w:val="clear" w:color="auto" w:fill="FFFFFF"/>
        </w:rPr>
      </w:pPr>
    </w:p>
    <w:p w:rsidR="00D5475F" w:rsidRPr="00D5475F" w:rsidRDefault="00D5475F" w:rsidP="00D5475F">
      <w:pPr>
        <w:autoSpaceDE w:val="0"/>
        <w:autoSpaceDN w:val="0"/>
        <w:adjustRightInd w:val="0"/>
        <w:ind w:left="1416"/>
        <w:rPr>
          <w:rFonts w:ascii="Arial" w:hAnsi="Arial" w:cs="Arial"/>
          <w:szCs w:val="20"/>
          <w:shd w:val="clear" w:color="auto" w:fill="FFFFFF"/>
        </w:rPr>
      </w:pPr>
      <w:r>
        <w:rPr>
          <w:rFonts w:ascii="Arial" w:hAnsi="Arial" w:cs="Arial"/>
          <w:szCs w:val="20"/>
          <w:shd w:val="clear" w:color="auto" w:fill="FFFFFF"/>
        </w:rPr>
        <w:t xml:space="preserve">Estos plazos se podrían llegar a modificar con el tiempo siendo de igual forma el </w:t>
      </w:r>
      <w:r w:rsidRPr="00D5475F">
        <w:rPr>
          <w:rFonts w:ascii="Arial" w:hAnsi="Arial" w:cs="Arial"/>
          <w:b/>
          <w:szCs w:val="20"/>
          <w:shd w:val="clear" w:color="auto" w:fill="FFFFFF"/>
        </w:rPr>
        <w:t>Contador General del Área</w:t>
      </w:r>
      <w:r>
        <w:rPr>
          <w:rFonts w:ascii="Arial" w:hAnsi="Arial" w:cs="Arial"/>
          <w:szCs w:val="20"/>
          <w:shd w:val="clear" w:color="auto" w:fill="FFFFFF"/>
        </w:rPr>
        <w:t xml:space="preserve"> el único con permiso para modificar estos datos.</w:t>
      </w:r>
    </w:p>
    <w:p w:rsidR="0099322D" w:rsidRPr="0099322D" w:rsidRDefault="0099322D" w:rsidP="0099322D">
      <w:pPr>
        <w:autoSpaceDE w:val="0"/>
        <w:autoSpaceDN w:val="0"/>
        <w:adjustRightInd w:val="0"/>
        <w:rPr>
          <w:rFonts w:ascii="Arial" w:hAnsi="Arial" w:cs="Arial"/>
          <w:b/>
          <w:szCs w:val="20"/>
          <w:shd w:val="clear" w:color="auto" w:fill="FFFFFF"/>
        </w:rPr>
      </w:pPr>
      <w:r>
        <w:rPr>
          <w:rFonts w:ascii="Arial" w:hAnsi="Arial" w:cs="Arial"/>
          <w:b/>
          <w:szCs w:val="20"/>
          <w:shd w:val="clear" w:color="auto" w:fill="FFFFFF"/>
        </w:rPr>
        <w:tab/>
      </w:r>
    </w:p>
    <w:p w:rsidR="00997854" w:rsidRDefault="00997854" w:rsidP="004325D5">
      <w:pPr>
        <w:autoSpaceDE w:val="0"/>
        <w:autoSpaceDN w:val="0"/>
        <w:adjustRightInd w:val="0"/>
        <w:spacing w:after="0"/>
        <w:rPr>
          <w:rFonts w:ascii="Arial" w:hAnsi="Arial" w:cs="Arial"/>
          <w:szCs w:val="20"/>
          <w:shd w:val="clear" w:color="auto" w:fill="FFFFFF"/>
        </w:rPr>
      </w:pPr>
    </w:p>
    <w:sectPr w:rsidR="00997854" w:rsidSect="004916D2">
      <w:type w:val="continuous"/>
      <w:pgSz w:w="12240" w:h="15840"/>
      <w:pgMar w:top="801" w:right="1080" w:bottom="1440" w:left="990" w:header="36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C5F" w:rsidRDefault="007D0C5F" w:rsidP="00FF3445">
      <w:pPr>
        <w:spacing w:after="0" w:line="240" w:lineRule="auto"/>
      </w:pPr>
      <w:r>
        <w:separator/>
      </w:r>
    </w:p>
  </w:endnote>
  <w:endnote w:type="continuationSeparator" w:id="0">
    <w:p w:rsidR="007D0C5F" w:rsidRDefault="007D0C5F" w:rsidP="00FF34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006566"/>
      <w:docPartObj>
        <w:docPartGallery w:val="Page Numbers (Bottom of Page)"/>
        <w:docPartUnique/>
      </w:docPartObj>
    </w:sdtPr>
    <w:sdtEndPr>
      <w:rPr>
        <w:color w:val="808080" w:themeColor="background1" w:themeShade="80"/>
        <w:spacing w:val="60"/>
      </w:rPr>
    </w:sdtEndPr>
    <w:sdtContent>
      <w:p w:rsidR="00A92562" w:rsidRDefault="00A92562">
        <w:pPr>
          <w:pStyle w:val="Piedepgina"/>
          <w:pBdr>
            <w:top w:val="single" w:sz="4" w:space="1" w:color="D9D9D9" w:themeColor="background1" w:themeShade="D9"/>
          </w:pBdr>
          <w:jc w:val="right"/>
        </w:pPr>
        <w:fldSimple w:instr=" PAGE   \* MERGEFORMAT ">
          <w:r w:rsidR="00ED3AA5">
            <w:rPr>
              <w:noProof/>
            </w:rPr>
            <w:t>3</w:t>
          </w:r>
        </w:fldSimple>
        <w:r>
          <w:t xml:space="preserve"> | </w:t>
        </w:r>
        <w:proofErr w:type="spellStart"/>
        <w:r>
          <w:rPr>
            <w:color w:val="808080" w:themeColor="background1" w:themeShade="80"/>
            <w:spacing w:val="60"/>
          </w:rPr>
          <w:t>Pag</w:t>
        </w:r>
        <w:proofErr w:type="spellEnd"/>
        <w:r>
          <w:rPr>
            <w:color w:val="808080" w:themeColor="background1" w:themeShade="80"/>
            <w:spacing w:val="60"/>
          </w:rPr>
          <w:t>.</w:t>
        </w:r>
      </w:p>
    </w:sdtContent>
  </w:sdt>
  <w:p w:rsidR="00A92562" w:rsidRDefault="00A9256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C5F" w:rsidRDefault="007D0C5F" w:rsidP="00FF3445">
      <w:pPr>
        <w:spacing w:after="0" w:line="240" w:lineRule="auto"/>
      </w:pPr>
      <w:r>
        <w:separator/>
      </w:r>
    </w:p>
  </w:footnote>
  <w:footnote w:type="continuationSeparator" w:id="0">
    <w:p w:rsidR="007D0C5F" w:rsidRDefault="007D0C5F" w:rsidP="00FF34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562" w:rsidRPr="008255B8" w:rsidRDefault="00A92562" w:rsidP="008255B8">
    <w:pPr>
      <w:pStyle w:val="Encabezado"/>
      <w:tabs>
        <w:tab w:val="clear" w:pos="9360"/>
        <w:tab w:val="left" w:pos="9990"/>
      </w:tabs>
      <w:ind w:left="-720" w:right="-90"/>
      <w:rPr>
        <w:rFonts w:ascii="Arial" w:hAnsi="Arial" w:cs="Arial"/>
        <w:b/>
        <w:spacing w:val="60"/>
        <w:sz w:val="16"/>
        <w:szCs w:val="16"/>
      </w:rPr>
    </w:pPr>
    <w:r>
      <w:rPr>
        <w:noProof/>
        <w:lang w:eastAsia="es-MX"/>
      </w:rPr>
      <w:drawing>
        <wp:anchor distT="0" distB="0" distL="114300" distR="114300" simplePos="0" relativeHeight="251658240" behindDoc="0" locked="0" layoutInCell="1" allowOverlap="1">
          <wp:simplePos x="0" y="0"/>
          <wp:positionH relativeFrom="column">
            <wp:posOffset>5762625</wp:posOffset>
          </wp:positionH>
          <wp:positionV relativeFrom="paragraph">
            <wp:posOffset>-143510</wp:posOffset>
          </wp:positionV>
          <wp:extent cx="1260202" cy="400926"/>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60202" cy="400926"/>
                  </a:xfrm>
                  <a:prstGeom prst="rect">
                    <a:avLst/>
                  </a:prstGeom>
                  <a:solidFill>
                    <a:srgbClr val="FFFFFF"/>
                  </a:solidFill>
                  <a:ln>
                    <a:noFill/>
                  </a:ln>
                </pic:spPr>
              </pic:pic>
            </a:graphicData>
          </a:graphic>
        </wp:anchor>
      </w:drawing>
    </w:r>
    <w:r>
      <w:rPr>
        <w:rFonts w:ascii="Arial" w:hAnsi="Arial" w:cs="Arial"/>
        <w:b/>
        <w:spacing w:val="60"/>
        <w:sz w:val="16"/>
        <w:szCs w:val="16"/>
      </w:rPr>
      <w:t>Explicación y Ejemplos Cálculo de Comisiones Publicidad</w:t>
    </w:r>
  </w:p>
  <w:p w:rsidR="00A92562" w:rsidRPr="008255B8" w:rsidRDefault="00A92562" w:rsidP="008255B8">
    <w:pPr>
      <w:pStyle w:val="Encabezado"/>
      <w:tabs>
        <w:tab w:val="clear" w:pos="9360"/>
        <w:tab w:val="left" w:pos="9990"/>
      </w:tabs>
      <w:ind w:left="-720" w:right="-90"/>
      <w:rPr>
        <w:rFonts w:ascii="Arial" w:hAnsi="Arial" w:cs="Arial"/>
        <w:b/>
        <w:spacing w:val="60"/>
        <w:sz w:val="16"/>
        <w:szCs w:val="16"/>
      </w:rPr>
    </w:pPr>
    <w:r>
      <w:rPr>
        <w:rFonts w:ascii="Arial" w:hAnsi="Arial" w:cs="Arial"/>
        <w:b/>
        <w:noProof/>
        <w:spacing w:val="60"/>
        <w:sz w:val="16"/>
        <w:szCs w:val="16"/>
        <w:lang w:eastAsia="es-MX"/>
      </w:rPr>
      <w:pict>
        <v:line id="Straight Connector 14" o:spid="_x0000_s6146" style="position:absolute;left:0;text-align:left;z-index:251660288;visibility:visible;mso-wrap-distance-top:-3e-5mm;mso-wrap-distance-bottom:-3e-5mm" from="-39pt,-.2pt" to="353.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" strokecolor="black [3040]">
          <o:lock v:ext="edit" shapetype="f"/>
        </v:line>
      </w:pict>
    </w:r>
    <w:r>
      <w:rPr>
        <w:rFonts w:ascii="Arial" w:hAnsi="Arial" w:cs="Arial"/>
        <w:b/>
        <w:spacing w:val="60"/>
        <w:sz w:val="16"/>
        <w:szCs w:val="16"/>
      </w:rPr>
      <w:t>Área de Calidad</w:t>
    </w:r>
    <w:r>
      <w:rPr>
        <w:rFonts w:ascii="Arial" w:hAnsi="Arial" w:cs="Arial"/>
        <w:b/>
        <w:spacing w:val="60"/>
        <w:sz w:val="16"/>
        <w:szCs w:val="16"/>
      </w:rPr>
      <w:tab/>
    </w:r>
    <w:r>
      <w:rPr>
        <w:rFonts w:ascii="Arial" w:hAnsi="Arial" w:cs="Arial"/>
        <w:b/>
        <w:spacing w:val="60"/>
        <w:sz w:val="16"/>
        <w:szCs w:val="16"/>
      </w:rPr>
      <w:tab/>
    </w:r>
    <w:r>
      <w:rPr>
        <w:rFonts w:ascii="Arial" w:hAnsi="Arial" w:cs="Arial"/>
        <w:b/>
        <w:spacing w:val="60"/>
        <w:sz w:val="16"/>
        <w:szCs w:val="16"/>
      </w:rPr>
      <w:tab/>
    </w:r>
    <w:r>
      <w:rPr>
        <w:rFonts w:ascii="Arial" w:hAnsi="Arial" w:cs="Arial"/>
        <w:b/>
        <w:spacing w:val="60"/>
        <w:sz w:val="16"/>
        <w:szCs w:val="16"/>
      </w:rPr>
      <w:tab/>
    </w:r>
  </w:p>
  <w:p w:rsidR="00A92562" w:rsidRPr="00576A9A" w:rsidRDefault="00A92562" w:rsidP="00576A9A">
    <w:pPr>
      <w:pStyle w:val="Encabezado"/>
      <w:tabs>
        <w:tab w:val="clear" w:pos="9360"/>
        <w:tab w:val="left" w:pos="9990"/>
      </w:tabs>
      <w:ind w:left="-720" w:right="-90"/>
      <w:rPr>
        <w:rFonts w:ascii="Arial" w:hAnsi="Arial" w:cs="Arial"/>
        <w:b/>
        <w:sz w:val="40"/>
        <w:szCs w:val="40"/>
      </w:rPr>
    </w:pPr>
    <w:r w:rsidRPr="004B2641">
      <w:rPr>
        <w:rFonts w:ascii="Arial" w:hAnsi="Arial" w:cs="Arial"/>
        <w:b/>
        <w:noProof/>
        <w:spacing w:val="60"/>
        <w:sz w:val="24"/>
        <w:szCs w:val="24"/>
        <w:lang w:eastAsia="es-MX"/>
      </w:rPr>
      <w:pict>
        <v:line id="Straight Connector 12" o:spid="_x0000_s6145" style="position:absolute;left:0;text-align:left;z-index:251659264;visibility:visible;mso-wrap-distance-top:-3e-5mm;mso-wrap-distance-bottom:-3e-5mm;mso-width-relative:margin" from="-45pt,1.05pt" to="55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" strokecolor="black [3200]" strokeweight="2pt">
          <v:shadow on="t" color="black" opacity="24903f" origin=",.5" offset="0,.55556mm"/>
          <o:lock v:ext="edit" shapetype="f"/>
        </v:line>
      </w:pict>
    </w:r>
    <w:r w:rsidRPr="00576A9A">
      <w:rPr>
        <w:spacing w:val="60"/>
      </w:rPr>
      <w:t xml:space="preserve">                         </w:t>
    </w:r>
    <w:r>
      <w:rPr>
        <w:spacing w:val="60"/>
      </w:rPr>
      <w:t xml:space="preserve">       </w:t>
    </w:r>
    <w:r w:rsidRPr="00576A9A">
      <w:rPr>
        <w:spacing w:val="6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E3139"/>
    <w:multiLevelType w:val="hybridMultilevel"/>
    <w:tmpl w:val="1A908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5D2131"/>
    <w:multiLevelType w:val="hybridMultilevel"/>
    <w:tmpl w:val="85CAFD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8C2595"/>
    <w:multiLevelType w:val="hybridMultilevel"/>
    <w:tmpl w:val="98D01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72175E9"/>
    <w:multiLevelType w:val="hybridMultilevel"/>
    <w:tmpl w:val="5F5A53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054214"/>
    <w:multiLevelType w:val="hybridMultilevel"/>
    <w:tmpl w:val="81CAA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6111573"/>
    <w:multiLevelType w:val="hybridMultilevel"/>
    <w:tmpl w:val="A1524F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0090A27"/>
    <w:multiLevelType w:val="hybridMultilevel"/>
    <w:tmpl w:val="528077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FA117B"/>
    <w:multiLevelType w:val="hybridMultilevel"/>
    <w:tmpl w:val="7F60F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80A1309"/>
    <w:multiLevelType w:val="hybridMultilevel"/>
    <w:tmpl w:val="002C0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F13997"/>
    <w:multiLevelType w:val="hybridMultilevel"/>
    <w:tmpl w:val="119E433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F6E1280"/>
    <w:multiLevelType w:val="hybridMultilevel"/>
    <w:tmpl w:val="C900BE54"/>
    <w:lvl w:ilvl="0" w:tplc="114E3C6E">
      <w:start w:val="1"/>
      <w:numFmt w:val="bullet"/>
      <w:lvlText w:val=""/>
      <w:lvlJc w:val="left"/>
      <w:pPr>
        <w:tabs>
          <w:tab w:val="num" w:pos="720"/>
        </w:tabs>
        <w:ind w:left="720" w:hanging="360"/>
      </w:pPr>
      <w:rPr>
        <w:rFonts w:ascii="Wingdings" w:hAnsi="Wingdings" w:hint="default"/>
      </w:rPr>
    </w:lvl>
    <w:lvl w:ilvl="1" w:tplc="95660CBE" w:tentative="1">
      <w:start w:val="1"/>
      <w:numFmt w:val="bullet"/>
      <w:lvlText w:val=""/>
      <w:lvlJc w:val="left"/>
      <w:pPr>
        <w:tabs>
          <w:tab w:val="num" w:pos="1440"/>
        </w:tabs>
        <w:ind w:left="1440" w:hanging="360"/>
      </w:pPr>
      <w:rPr>
        <w:rFonts w:ascii="Wingdings" w:hAnsi="Wingdings" w:hint="default"/>
      </w:rPr>
    </w:lvl>
    <w:lvl w:ilvl="2" w:tplc="27AC601A" w:tentative="1">
      <w:start w:val="1"/>
      <w:numFmt w:val="bullet"/>
      <w:lvlText w:val=""/>
      <w:lvlJc w:val="left"/>
      <w:pPr>
        <w:tabs>
          <w:tab w:val="num" w:pos="2160"/>
        </w:tabs>
        <w:ind w:left="2160" w:hanging="360"/>
      </w:pPr>
      <w:rPr>
        <w:rFonts w:ascii="Wingdings" w:hAnsi="Wingdings" w:hint="default"/>
      </w:rPr>
    </w:lvl>
    <w:lvl w:ilvl="3" w:tplc="4C723970" w:tentative="1">
      <w:start w:val="1"/>
      <w:numFmt w:val="bullet"/>
      <w:lvlText w:val=""/>
      <w:lvlJc w:val="left"/>
      <w:pPr>
        <w:tabs>
          <w:tab w:val="num" w:pos="2880"/>
        </w:tabs>
        <w:ind w:left="2880" w:hanging="360"/>
      </w:pPr>
      <w:rPr>
        <w:rFonts w:ascii="Wingdings" w:hAnsi="Wingdings" w:hint="default"/>
      </w:rPr>
    </w:lvl>
    <w:lvl w:ilvl="4" w:tplc="CDC0CA88" w:tentative="1">
      <w:start w:val="1"/>
      <w:numFmt w:val="bullet"/>
      <w:lvlText w:val=""/>
      <w:lvlJc w:val="left"/>
      <w:pPr>
        <w:tabs>
          <w:tab w:val="num" w:pos="3600"/>
        </w:tabs>
        <w:ind w:left="3600" w:hanging="360"/>
      </w:pPr>
      <w:rPr>
        <w:rFonts w:ascii="Wingdings" w:hAnsi="Wingdings" w:hint="default"/>
      </w:rPr>
    </w:lvl>
    <w:lvl w:ilvl="5" w:tplc="55CAB656" w:tentative="1">
      <w:start w:val="1"/>
      <w:numFmt w:val="bullet"/>
      <w:lvlText w:val=""/>
      <w:lvlJc w:val="left"/>
      <w:pPr>
        <w:tabs>
          <w:tab w:val="num" w:pos="4320"/>
        </w:tabs>
        <w:ind w:left="4320" w:hanging="360"/>
      </w:pPr>
      <w:rPr>
        <w:rFonts w:ascii="Wingdings" w:hAnsi="Wingdings" w:hint="default"/>
      </w:rPr>
    </w:lvl>
    <w:lvl w:ilvl="6" w:tplc="7B3AD2AA" w:tentative="1">
      <w:start w:val="1"/>
      <w:numFmt w:val="bullet"/>
      <w:lvlText w:val=""/>
      <w:lvlJc w:val="left"/>
      <w:pPr>
        <w:tabs>
          <w:tab w:val="num" w:pos="5040"/>
        </w:tabs>
        <w:ind w:left="5040" w:hanging="360"/>
      </w:pPr>
      <w:rPr>
        <w:rFonts w:ascii="Wingdings" w:hAnsi="Wingdings" w:hint="default"/>
      </w:rPr>
    </w:lvl>
    <w:lvl w:ilvl="7" w:tplc="72F8FAA6" w:tentative="1">
      <w:start w:val="1"/>
      <w:numFmt w:val="bullet"/>
      <w:lvlText w:val=""/>
      <w:lvlJc w:val="left"/>
      <w:pPr>
        <w:tabs>
          <w:tab w:val="num" w:pos="5760"/>
        </w:tabs>
        <w:ind w:left="5760" w:hanging="360"/>
      </w:pPr>
      <w:rPr>
        <w:rFonts w:ascii="Wingdings" w:hAnsi="Wingdings" w:hint="default"/>
      </w:rPr>
    </w:lvl>
    <w:lvl w:ilvl="8" w:tplc="534E30BC" w:tentative="1">
      <w:start w:val="1"/>
      <w:numFmt w:val="bullet"/>
      <w:lvlText w:val=""/>
      <w:lvlJc w:val="left"/>
      <w:pPr>
        <w:tabs>
          <w:tab w:val="num" w:pos="6480"/>
        </w:tabs>
        <w:ind w:left="6480" w:hanging="360"/>
      </w:pPr>
      <w:rPr>
        <w:rFonts w:ascii="Wingdings" w:hAnsi="Wingdings" w:hint="default"/>
      </w:rPr>
    </w:lvl>
  </w:abstractNum>
  <w:abstractNum w:abstractNumId="11">
    <w:nsid w:val="4BFA0D92"/>
    <w:multiLevelType w:val="hybridMultilevel"/>
    <w:tmpl w:val="9D0EB6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DB27AA4"/>
    <w:multiLevelType w:val="hybridMultilevel"/>
    <w:tmpl w:val="5DBAFC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1C23858"/>
    <w:multiLevelType w:val="hybridMultilevel"/>
    <w:tmpl w:val="FA6C96F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0A53C9"/>
    <w:multiLevelType w:val="hybridMultilevel"/>
    <w:tmpl w:val="0E2AAB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86679FC"/>
    <w:multiLevelType w:val="hybridMultilevel"/>
    <w:tmpl w:val="ADD8B63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3"/>
  </w:num>
  <w:num w:numId="6">
    <w:abstractNumId w:val="6"/>
  </w:num>
  <w:num w:numId="7">
    <w:abstractNumId w:val="11"/>
  </w:num>
  <w:num w:numId="8">
    <w:abstractNumId w:val="7"/>
  </w:num>
  <w:num w:numId="9">
    <w:abstractNumId w:val="14"/>
  </w:num>
  <w:num w:numId="10">
    <w:abstractNumId w:val="4"/>
  </w:num>
  <w:num w:numId="11">
    <w:abstractNumId w:val="3"/>
  </w:num>
  <w:num w:numId="12">
    <w:abstractNumId w:val="2"/>
  </w:num>
  <w:num w:numId="13">
    <w:abstractNumId w:val="12"/>
  </w:num>
  <w:num w:numId="14">
    <w:abstractNumId w:val="10"/>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7170" fillcolor="white" stroke="f">
      <v:fill color="white" color2="#767676" o:opacity2="0" rotate="t" focusposition="1" focussize="" focus="100%" type="gradientRadial">
        <o:fill v:ext="view" type="gradientCenter"/>
      </v:fill>
      <v:stroke on="f"/>
    </o:shapedefaults>
    <o:shapelayout v:ext="edit">
      <o:idmap v:ext="edit" data="6"/>
    </o:shapelayout>
  </w:hdrShapeDefaults>
  <w:footnotePr>
    <w:footnote w:id="-1"/>
    <w:footnote w:id="0"/>
  </w:footnotePr>
  <w:endnotePr>
    <w:endnote w:id="-1"/>
    <w:endnote w:id="0"/>
  </w:endnotePr>
  <w:compat/>
  <w:rsids>
    <w:rsidRoot w:val="00384654"/>
    <w:rsid w:val="00003374"/>
    <w:rsid w:val="000175F6"/>
    <w:rsid w:val="000249A1"/>
    <w:rsid w:val="0003178E"/>
    <w:rsid w:val="00052D51"/>
    <w:rsid w:val="0006566F"/>
    <w:rsid w:val="00065C65"/>
    <w:rsid w:val="000672DA"/>
    <w:rsid w:val="00071A6C"/>
    <w:rsid w:val="00077B82"/>
    <w:rsid w:val="00085044"/>
    <w:rsid w:val="000A16CC"/>
    <w:rsid w:val="000C40F9"/>
    <w:rsid w:val="000C7728"/>
    <w:rsid w:val="00101E6E"/>
    <w:rsid w:val="001021B7"/>
    <w:rsid w:val="00131BA0"/>
    <w:rsid w:val="00134B35"/>
    <w:rsid w:val="001764B0"/>
    <w:rsid w:val="001848AD"/>
    <w:rsid w:val="001F1100"/>
    <w:rsid w:val="00200AE9"/>
    <w:rsid w:val="00212FEE"/>
    <w:rsid w:val="00234969"/>
    <w:rsid w:val="00244485"/>
    <w:rsid w:val="00246597"/>
    <w:rsid w:val="00253A2C"/>
    <w:rsid w:val="00254479"/>
    <w:rsid w:val="002611FC"/>
    <w:rsid w:val="00296102"/>
    <w:rsid w:val="002B5284"/>
    <w:rsid w:val="002C157E"/>
    <w:rsid w:val="002D1D16"/>
    <w:rsid w:val="002E3ED7"/>
    <w:rsid w:val="002E5E59"/>
    <w:rsid w:val="002E72E7"/>
    <w:rsid w:val="003201D6"/>
    <w:rsid w:val="00324A29"/>
    <w:rsid w:val="00326FC3"/>
    <w:rsid w:val="0034637C"/>
    <w:rsid w:val="003506FF"/>
    <w:rsid w:val="00362756"/>
    <w:rsid w:val="003700DC"/>
    <w:rsid w:val="0037510E"/>
    <w:rsid w:val="00384654"/>
    <w:rsid w:val="003C3103"/>
    <w:rsid w:val="003D2951"/>
    <w:rsid w:val="003E5D26"/>
    <w:rsid w:val="003F27DD"/>
    <w:rsid w:val="00411991"/>
    <w:rsid w:val="00421A21"/>
    <w:rsid w:val="004257F3"/>
    <w:rsid w:val="004269F5"/>
    <w:rsid w:val="004325D5"/>
    <w:rsid w:val="00443379"/>
    <w:rsid w:val="004435BC"/>
    <w:rsid w:val="004532BD"/>
    <w:rsid w:val="004801AA"/>
    <w:rsid w:val="00481077"/>
    <w:rsid w:val="004916D2"/>
    <w:rsid w:val="00496A0D"/>
    <w:rsid w:val="004B1411"/>
    <w:rsid w:val="004B2641"/>
    <w:rsid w:val="004B4E11"/>
    <w:rsid w:val="004B7DF3"/>
    <w:rsid w:val="004C44CC"/>
    <w:rsid w:val="004C5E2D"/>
    <w:rsid w:val="004D4E1D"/>
    <w:rsid w:val="004E7DBF"/>
    <w:rsid w:val="00530FCE"/>
    <w:rsid w:val="00567034"/>
    <w:rsid w:val="00576A9A"/>
    <w:rsid w:val="005813C0"/>
    <w:rsid w:val="005956D0"/>
    <w:rsid w:val="005A0646"/>
    <w:rsid w:val="005B1573"/>
    <w:rsid w:val="005E51F5"/>
    <w:rsid w:val="005F18B5"/>
    <w:rsid w:val="005F1B48"/>
    <w:rsid w:val="00607788"/>
    <w:rsid w:val="006140DD"/>
    <w:rsid w:val="00616E58"/>
    <w:rsid w:val="00625020"/>
    <w:rsid w:val="00626E06"/>
    <w:rsid w:val="006432E2"/>
    <w:rsid w:val="006464C3"/>
    <w:rsid w:val="0064730B"/>
    <w:rsid w:val="00647AA0"/>
    <w:rsid w:val="00650591"/>
    <w:rsid w:val="00655952"/>
    <w:rsid w:val="00675EFA"/>
    <w:rsid w:val="00676852"/>
    <w:rsid w:val="006807B0"/>
    <w:rsid w:val="00694587"/>
    <w:rsid w:val="006B22BE"/>
    <w:rsid w:val="006B314E"/>
    <w:rsid w:val="006B38D6"/>
    <w:rsid w:val="006C6265"/>
    <w:rsid w:val="006E0187"/>
    <w:rsid w:val="006F3253"/>
    <w:rsid w:val="006F582A"/>
    <w:rsid w:val="00722FE0"/>
    <w:rsid w:val="00744408"/>
    <w:rsid w:val="00785C70"/>
    <w:rsid w:val="0079082D"/>
    <w:rsid w:val="00797B0E"/>
    <w:rsid w:val="007B58F7"/>
    <w:rsid w:val="007D0C5F"/>
    <w:rsid w:val="007D6E63"/>
    <w:rsid w:val="007E38C9"/>
    <w:rsid w:val="007E76FC"/>
    <w:rsid w:val="007F7142"/>
    <w:rsid w:val="00803CF8"/>
    <w:rsid w:val="008255B8"/>
    <w:rsid w:val="00841A22"/>
    <w:rsid w:val="00876783"/>
    <w:rsid w:val="00894835"/>
    <w:rsid w:val="008A367D"/>
    <w:rsid w:val="008E3BDC"/>
    <w:rsid w:val="008F6C72"/>
    <w:rsid w:val="00905CC0"/>
    <w:rsid w:val="00911007"/>
    <w:rsid w:val="0091106A"/>
    <w:rsid w:val="00913ABD"/>
    <w:rsid w:val="009305AF"/>
    <w:rsid w:val="009362AF"/>
    <w:rsid w:val="00941899"/>
    <w:rsid w:val="009543B9"/>
    <w:rsid w:val="00954F7B"/>
    <w:rsid w:val="00960515"/>
    <w:rsid w:val="00966025"/>
    <w:rsid w:val="0097247D"/>
    <w:rsid w:val="0099322D"/>
    <w:rsid w:val="009934BC"/>
    <w:rsid w:val="00997854"/>
    <w:rsid w:val="009A12A6"/>
    <w:rsid w:val="009B67C8"/>
    <w:rsid w:val="009D5B00"/>
    <w:rsid w:val="009D61E2"/>
    <w:rsid w:val="009E07F3"/>
    <w:rsid w:val="009F1ECC"/>
    <w:rsid w:val="00A00F35"/>
    <w:rsid w:val="00A12319"/>
    <w:rsid w:val="00A160CD"/>
    <w:rsid w:val="00A367A0"/>
    <w:rsid w:val="00A37189"/>
    <w:rsid w:val="00A43F8E"/>
    <w:rsid w:val="00A57638"/>
    <w:rsid w:val="00A767A4"/>
    <w:rsid w:val="00A92562"/>
    <w:rsid w:val="00AA633E"/>
    <w:rsid w:val="00AB23A5"/>
    <w:rsid w:val="00AD0C0C"/>
    <w:rsid w:val="00AF36EA"/>
    <w:rsid w:val="00B00591"/>
    <w:rsid w:val="00B060E4"/>
    <w:rsid w:val="00B43F34"/>
    <w:rsid w:val="00B64EA7"/>
    <w:rsid w:val="00B8609D"/>
    <w:rsid w:val="00BD194B"/>
    <w:rsid w:val="00BF6893"/>
    <w:rsid w:val="00C13CAA"/>
    <w:rsid w:val="00C241E7"/>
    <w:rsid w:val="00C32422"/>
    <w:rsid w:val="00C5723C"/>
    <w:rsid w:val="00C809F0"/>
    <w:rsid w:val="00C84666"/>
    <w:rsid w:val="00CA26B0"/>
    <w:rsid w:val="00CC5A98"/>
    <w:rsid w:val="00CE4976"/>
    <w:rsid w:val="00CF1ECD"/>
    <w:rsid w:val="00CF2C68"/>
    <w:rsid w:val="00D145FC"/>
    <w:rsid w:val="00D21D57"/>
    <w:rsid w:val="00D27A8B"/>
    <w:rsid w:val="00D40E0D"/>
    <w:rsid w:val="00D5475F"/>
    <w:rsid w:val="00D60A4F"/>
    <w:rsid w:val="00D6208D"/>
    <w:rsid w:val="00D76E2F"/>
    <w:rsid w:val="00D80731"/>
    <w:rsid w:val="00D81C58"/>
    <w:rsid w:val="00D90807"/>
    <w:rsid w:val="00D938FD"/>
    <w:rsid w:val="00DC2AFD"/>
    <w:rsid w:val="00DE0924"/>
    <w:rsid w:val="00DE1C10"/>
    <w:rsid w:val="00DE2655"/>
    <w:rsid w:val="00DE68DF"/>
    <w:rsid w:val="00E07D69"/>
    <w:rsid w:val="00E20689"/>
    <w:rsid w:val="00E41991"/>
    <w:rsid w:val="00E44DEB"/>
    <w:rsid w:val="00E77E25"/>
    <w:rsid w:val="00EC28E0"/>
    <w:rsid w:val="00ED1BD2"/>
    <w:rsid w:val="00ED3AA5"/>
    <w:rsid w:val="00EE7CA4"/>
    <w:rsid w:val="00F15D64"/>
    <w:rsid w:val="00F210B0"/>
    <w:rsid w:val="00F309D3"/>
    <w:rsid w:val="00F522BF"/>
    <w:rsid w:val="00F53810"/>
    <w:rsid w:val="00F9123D"/>
    <w:rsid w:val="00FE0D6E"/>
    <w:rsid w:val="00FE2691"/>
    <w:rsid w:val="00FF1E29"/>
    <w:rsid w:val="00FF3445"/>
    <w:rsid w:val="00FF75D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fillcolor="white" stroke="f">
      <v:fill color="white" color2="#767676" o:opacity2="0" rotate="t" focusposition="1" focussize="" focus="100%" type="gradientRadial">
        <o:fill v:ext="view" type="gradientCenter"/>
      </v:fill>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64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46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4654"/>
    <w:rPr>
      <w:rFonts w:ascii="Tahoma" w:hAnsi="Tahoma" w:cs="Tahoma"/>
      <w:sz w:val="16"/>
      <w:szCs w:val="16"/>
    </w:rPr>
  </w:style>
  <w:style w:type="paragraph" w:styleId="Encabezado">
    <w:name w:val="header"/>
    <w:basedOn w:val="Normal"/>
    <w:link w:val="EncabezadoCar"/>
    <w:uiPriority w:val="99"/>
    <w:unhideWhenUsed/>
    <w:rsid w:val="00FF34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F3445"/>
  </w:style>
  <w:style w:type="paragraph" w:styleId="Piedepgina">
    <w:name w:val="footer"/>
    <w:basedOn w:val="Normal"/>
    <w:link w:val="PiedepginaCar"/>
    <w:uiPriority w:val="99"/>
    <w:unhideWhenUsed/>
    <w:rsid w:val="00FF34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F3445"/>
  </w:style>
  <w:style w:type="paragraph" w:styleId="Prrafodelista">
    <w:name w:val="List Paragraph"/>
    <w:basedOn w:val="Normal"/>
    <w:uiPriority w:val="34"/>
    <w:qFormat/>
    <w:rsid w:val="006464C3"/>
    <w:pPr>
      <w:spacing w:after="0" w:line="240" w:lineRule="auto"/>
      <w:ind w:left="720"/>
      <w:contextualSpacing/>
    </w:pPr>
    <w:rPr>
      <w:rFonts w:ascii="Cambria" w:eastAsia="MS Mincho" w:hAnsi="Cambria" w:cs="Times New Roman"/>
      <w:sz w:val="24"/>
      <w:szCs w:val="24"/>
      <w:lang w:val="es-ES_tradnl" w:eastAsia="es-ES"/>
    </w:rPr>
  </w:style>
  <w:style w:type="character" w:customStyle="1" w:styleId="apple-converted-space">
    <w:name w:val="apple-converted-space"/>
    <w:basedOn w:val="Fuentedeprrafopredeter"/>
    <w:rsid w:val="003E5D26"/>
  </w:style>
  <w:style w:type="character" w:styleId="Refdecomentario">
    <w:name w:val="annotation reference"/>
    <w:basedOn w:val="Fuentedeprrafopredeter"/>
    <w:uiPriority w:val="99"/>
    <w:semiHidden/>
    <w:unhideWhenUsed/>
    <w:rsid w:val="00244485"/>
    <w:rPr>
      <w:sz w:val="16"/>
      <w:szCs w:val="16"/>
    </w:rPr>
  </w:style>
  <w:style w:type="paragraph" w:styleId="Textocomentario">
    <w:name w:val="annotation text"/>
    <w:basedOn w:val="Normal"/>
    <w:link w:val="TextocomentarioCar"/>
    <w:uiPriority w:val="99"/>
    <w:semiHidden/>
    <w:unhideWhenUsed/>
    <w:rsid w:val="002444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485"/>
    <w:rPr>
      <w:sz w:val="20"/>
      <w:szCs w:val="20"/>
    </w:rPr>
  </w:style>
  <w:style w:type="paragraph" w:styleId="Asuntodelcomentario">
    <w:name w:val="annotation subject"/>
    <w:basedOn w:val="Textocomentario"/>
    <w:next w:val="Textocomentario"/>
    <w:link w:val="AsuntodelcomentarioCar"/>
    <w:uiPriority w:val="99"/>
    <w:semiHidden/>
    <w:unhideWhenUsed/>
    <w:rsid w:val="00244485"/>
    <w:rPr>
      <w:b/>
      <w:bCs/>
    </w:rPr>
  </w:style>
  <w:style w:type="character" w:customStyle="1" w:styleId="AsuntodelcomentarioCar">
    <w:name w:val="Asunto del comentario Car"/>
    <w:basedOn w:val="TextocomentarioCar"/>
    <w:link w:val="Asuntodelcomentario"/>
    <w:uiPriority w:val="99"/>
    <w:semiHidden/>
    <w:rsid w:val="00244485"/>
    <w:rPr>
      <w:b/>
      <w:bCs/>
      <w:sz w:val="20"/>
      <w:szCs w:val="20"/>
    </w:rPr>
  </w:style>
  <w:style w:type="character" w:styleId="Hipervnculo">
    <w:name w:val="Hyperlink"/>
    <w:basedOn w:val="Fuentedeprrafopredeter"/>
    <w:uiPriority w:val="99"/>
    <w:semiHidden/>
    <w:unhideWhenUsed/>
    <w:rsid w:val="0097247D"/>
    <w:rPr>
      <w:color w:val="0000FF"/>
      <w:u w:val="single"/>
    </w:rPr>
  </w:style>
  <w:style w:type="table" w:styleId="Tablaconcuadrcula">
    <w:name w:val="Table Grid"/>
    <w:basedOn w:val="Tablanormal"/>
    <w:uiPriority w:val="59"/>
    <w:rsid w:val="00803C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846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4654"/>
    <w:rPr>
      <w:rFonts w:ascii="Tahoma" w:hAnsi="Tahoma" w:cs="Tahoma"/>
      <w:sz w:val="16"/>
      <w:szCs w:val="16"/>
    </w:rPr>
  </w:style>
  <w:style w:type="paragraph" w:styleId="Encabezado">
    <w:name w:val="header"/>
    <w:basedOn w:val="Normal"/>
    <w:link w:val="EncabezadoCar"/>
    <w:uiPriority w:val="99"/>
    <w:unhideWhenUsed/>
    <w:rsid w:val="00FF34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F3445"/>
  </w:style>
  <w:style w:type="paragraph" w:styleId="Piedepgina">
    <w:name w:val="footer"/>
    <w:basedOn w:val="Normal"/>
    <w:link w:val="PiedepginaCar"/>
    <w:uiPriority w:val="99"/>
    <w:unhideWhenUsed/>
    <w:rsid w:val="00FF34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F3445"/>
  </w:style>
  <w:style w:type="paragraph" w:styleId="Prrafodelista">
    <w:name w:val="List Paragraph"/>
    <w:basedOn w:val="Normal"/>
    <w:uiPriority w:val="34"/>
    <w:qFormat/>
    <w:rsid w:val="006464C3"/>
    <w:pPr>
      <w:spacing w:after="0" w:line="240" w:lineRule="auto"/>
      <w:ind w:left="720"/>
      <w:contextualSpacing/>
    </w:pPr>
    <w:rPr>
      <w:rFonts w:ascii="Cambria" w:eastAsia="MS Mincho" w:hAnsi="Cambria" w:cs="Times New Roman"/>
      <w:sz w:val="24"/>
      <w:szCs w:val="24"/>
      <w:lang w:val="es-ES_tradnl" w:eastAsia="es-ES"/>
    </w:rPr>
  </w:style>
  <w:style w:type="character" w:customStyle="1" w:styleId="apple-converted-space">
    <w:name w:val="apple-converted-space"/>
    <w:basedOn w:val="Fuentedeprrafopredeter"/>
    <w:rsid w:val="003E5D26"/>
  </w:style>
  <w:style w:type="character" w:styleId="Refdecomentario">
    <w:name w:val="annotation reference"/>
    <w:basedOn w:val="Fuentedeprrafopredeter"/>
    <w:uiPriority w:val="99"/>
    <w:semiHidden/>
    <w:unhideWhenUsed/>
    <w:rsid w:val="00244485"/>
    <w:rPr>
      <w:sz w:val="16"/>
      <w:szCs w:val="16"/>
    </w:rPr>
  </w:style>
  <w:style w:type="paragraph" w:styleId="Textocomentario">
    <w:name w:val="annotation text"/>
    <w:basedOn w:val="Normal"/>
    <w:link w:val="TextocomentarioCar"/>
    <w:uiPriority w:val="99"/>
    <w:semiHidden/>
    <w:unhideWhenUsed/>
    <w:rsid w:val="002444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485"/>
    <w:rPr>
      <w:sz w:val="20"/>
      <w:szCs w:val="20"/>
    </w:rPr>
  </w:style>
  <w:style w:type="paragraph" w:styleId="Asuntodelcomentario">
    <w:name w:val="annotation subject"/>
    <w:basedOn w:val="Textocomentario"/>
    <w:next w:val="Textocomentario"/>
    <w:link w:val="AsuntodelcomentarioCar"/>
    <w:uiPriority w:val="99"/>
    <w:semiHidden/>
    <w:unhideWhenUsed/>
    <w:rsid w:val="00244485"/>
    <w:rPr>
      <w:b/>
      <w:bCs/>
    </w:rPr>
  </w:style>
  <w:style w:type="character" w:customStyle="1" w:styleId="AsuntodelcomentarioCar">
    <w:name w:val="Asunto del comentario Car"/>
    <w:basedOn w:val="TextocomentarioCar"/>
    <w:link w:val="Asuntodelcomentario"/>
    <w:uiPriority w:val="99"/>
    <w:semiHidden/>
    <w:rsid w:val="00244485"/>
    <w:rPr>
      <w:b/>
      <w:bCs/>
      <w:sz w:val="20"/>
      <w:szCs w:val="20"/>
    </w:rPr>
  </w:style>
  <w:style w:type="character" w:styleId="Hipervnculo">
    <w:name w:val="Hyperlink"/>
    <w:basedOn w:val="Fuentedeprrafopredeter"/>
    <w:uiPriority w:val="99"/>
    <w:semiHidden/>
    <w:unhideWhenUsed/>
    <w:rsid w:val="0097247D"/>
    <w:rPr>
      <w:color w:val="0000FF"/>
      <w:u w:val="single"/>
    </w:rPr>
  </w:style>
  <w:style w:type="table" w:styleId="Tablaconcuadrcula">
    <w:name w:val="Table Grid"/>
    <w:basedOn w:val="Tablanormal"/>
    <w:uiPriority w:val="59"/>
    <w:rsid w:val="00803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62988290">
      <w:bodyDiv w:val="1"/>
      <w:marLeft w:val="0"/>
      <w:marRight w:val="0"/>
      <w:marTop w:val="0"/>
      <w:marBottom w:val="0"/>
      <w:divBdr>
        <w:top w:val="none" w:sz="0" w:space="0" w:color="auto"/>
        <w:left w:val="none" w:sz="0" w:space="0" w:color="auto"/>
        <w:bottom w:val="none" w:sz="0" w:space="0" w:color="auto"/>
        <w:right w:val="none" w:sz="0" w:space="0" w:color="auto"/>
      </w:divBdr>
    </w:div>
    <w:div w:id="114063806">
      <w:bodyDiv w:val="1"/>
      <w:marLeft w:val="0"/>
      <w:marRight w:val="0"/>
      <w:marTop w:val="0"/>
      <w:marBottom w:val="0"/>
      <w:divBdr>
        <w:top w:val="none" w:sz="0" w:space="0" w:color="auto"/>
        <w:left w:val="none" w:sz="0" w:space="0" w:color="auto"/>
        <w:bottom w:val="none" w:sz="0" w:space="0" w:color="auto"/>
        <w:right w:val="none" w:sz="0" w:space="0" w:color="auto"/>
      </w:divBdr>
    </w:div>
    <w:div w:id="188839874">
      <w:bodyDiv w:val="1"/>
      <w:marLeft w:val="0"/>
      <w:marRight w:val="0"/>
      <w:marTop w:val="0"/>
      <w:marBottom w:val="0"/>
      <w:divBdr>
        <w:top w:val="none" w:sz="0" w:space="0" w:color="auto"/>
        <w:left w:val="none" w:sz="0" w:space="0" w:color="auto"/>
        <w:bottom w:val="none" w:sz="0" w:space="0" w:color="auto"/>
        <w:right w:val="none" w:sz="0" w:space="0" w:color="auto"/>
      </w:divBdr>
    </w:div>
    <w:div w:id="201676918">
      <w:bodyDiv w:val="1"/>
      <w:marLeft w:val="0"/>
      <w:marRight w:val="0"/>
      <w:marTop w:val="0"/>
      <w:marBottom w:val="0"/>
      <w:divBdr>
        <w:top w:val="none" w:sz="0" w:space="0" w:color="auto"/>
        <w:left w:val="none" w:sz="0" w:space="0" w:color="auto"/>
        <w:bottom w:val="none" w:sz="0" w:space="0" w:color="auto"/>
        <w:right w:val="none" w:sz="0" w:space="0" w:color="auto"/>
      </w:divBdr>
    </w:div>
    <w:div w:id="214507203">
      <w:bodyDiv w:val="1"/>
      <w:marLeft w:val="0"/>
      <w:marRight w:val="0"/>
      <w:marTop w:val="0"/>
      <w:marBottom w:val="0"/>
      <w:divBdr>
        <w:top w:val="none" w:sz="0" w:space="0" w:color="auto"/>
        <w:left w:val="none" w:sz="0" w:space="0" w:color="auto"/>
        <w:bottom w:val="none" w:sz="0" w:space="0" w:color="auto"/>
        <w:right w:val="none" w:sz="0" w:space="0" w:color="auto"/>
      </w:divBdr>
    </w:div>
    <w:div w:id="329986922">
      <w:bodyDiv w:val="1"/>
      <w:marLeft w:val="0"/>
      <w:marRight w:val="0"/>
      <w:marTop w:val="0"/>
      <w:marBottom w:val="0"/>
      <w:divBdr>
        <w:top w:val="none" w:sz="0" w:space="0" w:color="auto"/>
        <w:left w:val="none" w:sz="0" w:space="0" w:color="auto"/>
        <w:bottom w:val="none" w:sz="0" w:space="0" w:color="auto"/>
        <w:right w:val="none" w:sz="0" w:space="0" w:color="auto"/>
      </w:divBdr>
    </w:div>
    <w:div w:id="364017284">
      <w:bodyDiv w:val="1"/>
      <w:marLeft w:val="0"/>
      <w:marRight w:val="0"/>
      <w:marTop w:val="0"/>
      <w:marBottom w:val="0"/>
      <w:divBdr>
        <w:top w:val="none" w:sz="0" w:space="0" w:color="auto"/>
        <w:left w:val="none" w:sz="0" w:space="0" w:color="auto"/>
        <w:bottom w:val="none" w:sz="0" w:space="0" w:color="auto"/>
        <w:right w:val="none" w:sz="0" w:space="0" w:color="auto"/>
      </w:divBdr>
    </w:div>
    <w:div w:id="400445506">
      <w:bodyDiv w:val="1"/>
      <w:marLeft w:val="0"/>
      <w:marRight w:val="0"/>
      <w:marTop w:val="0"/>
      <w:marBottom w:val="0"/>
      <w:divBdr>
        <w:top w:val="none" w:sz="0" w:space="0" w:color="auto"/>
        <w:left w:val="none" w:sz="0" w:space="0" w:color="auto"/>
        <w:bottom w:val="none" w:sz="0" w:space="0" w:color="auto"/>
        <w:right w:val="none" w:sz="0" w:space="0" w:color="auto"/>
      </w:divBdr>
    </w:div>
    <w:div w:id="489828898">
      <w:bodyDiv w:val="1"/>
      <w:marLeft w:val="0"/>
      <w:marRight w:val="0"/>
      <w:marTop w:val="0"/>
      <w:marBottom w:val="0"/>
      <w:divBdr>
        <w:top w:val="none" w:sz="0" w:space="0" w:color="auto"/>
        <w:left w:val="none" w:sz="0" w:space="0" w:color="auto"/>
        <w:bottom w:val="none" w:sz="0" w:space="0" w:color="auto"/>
        <w:right w:val="none" w:sz="0" w:space="0" w:color="auto"/>
      </w:divBdr>
    </w:div>
    <w:div w:id="490682377">
      <w:bodyDiv w:val="1"/>
      <w:marLeft w:val="0"/>
      <w:marRight w:val="0"/>
      <w:marTop w:val="0"/>
      <w:marBottom w:val="0"/>
      <w:divBdr>
        <w:top w:val="none" w:sz="0" w:space="0" w:color="auto"/>
        <w:left w:val="none" w:sz="0" w:space="0" w:color="auto"/>
        <w:bottom w:val="none" w:sz="0" w:space="0" w:color="auto"/>
        <w:right w:val="none" w:sz="0" w:space="0" w:color="auto"/>
      </w:divBdr>
    </w:div>
    <w:div w:id="493565792">
      <w:bodyDiv w:val="1"/>
      <w:marLeft w:val="0"/>
      <w:marRight w:val="0"/>
      <w:marTop w:val="0"/>
      <w:marBottom w:val="0"/>
      <w:divBdr>
        <w:top w:val="none" w:sz="0" w:space="0" w:color="auto"/>
        <w:left w:val="none" w:sz="0" w:space="0" w:color="auto"/>
        <w:bottom w:val="none" w:sz="0" w:space="0" w:color="auto"/>
        <w:right w:val="none" w:sz="0" w:space="0" w:color="auto"/>
      </w:divBdr>
    </w:div>
    <w:div w:id="500969548">
      <w:bodyDiv w:val="1"/>
      <w:marLeft w:val="0"/>
      <w:marRight w:val="0"/>
      <w:marTop w:val="0"/>
      <w:marBottom w:val="0"/>
      <w:divBdr>
        <w:top w:val="none" w:sz="0" w:space="0" w:color="auto"/>
        <w:left w:val="none" w:sz="0" w:space="0" w:color="auto"/>
        <w:bottom w:val="none" w:sz="0" w:space="0" w:color="auto"/>
        <w:right w:val="none" w:sz="0" w:space="0" w:color="auto"/>
      </w:divBdr>
    </w:div>
    <w:div w:id="563878025">
      <w:bodyDiv w:val="1"/>
      <w:marLeft w:val="0"/>
      <w:marRight w:val="0"/>
      <w:marTop w:val="0"/>
      <w:marBottom w:val="0"/>
      <w:divBdr>
        <w:top w:val="none" w:sz="0" w:space="0" w:color="auto"/>
        <w:left w:val="none" w:sz="0" w:space="0" w:color="auto"/>
        <w:bottom w:val="none" w:sz="0" w:space="0" w:color="auto"/>
        <w:right w:val="none" w:sz="0" w:space="0" w:color="auto"/>
      </w:divBdr>
    </w:div>
    <w:div w:id="683436007">
      <w:bodyDiv w:val="1"/>
      <w:marLeft w:val="0"/>
      <w:marRight w:val="0"/>
      <w:marTop w:val="0"/>
      <w:marBottom w:val="0"/>
      <w:divBdr>
        <w:top w:val="none" w:sz="0" w:space="0" w:color="auto"/>
        <w:left w:val="none" w:sz="0" w:space="0" w:color="auto"/>
        <w:bottom w:val="none" w:sz="0" w:space="0" w:color="auto"/>
        <w:right w:val="none" w:sz="0" w:space="0" w:color="auto"/>
      </w:divBdr>
    </w:div>
    <w:div w:id="690883024">
      <w:bodyDiv w:val="1"/>
      <w:marLeft w:val="0"/>
      <w:marRight w:val="0"/>
      <w:marTop w:val="0"/>
      <w:marBottom w:val="0"/>
      <w:divBdr>
        <w:top w:val="none" w:sz="0" w:space="0" w:color="auto"/>
        <w:left w:val="none" w:sz="0" w:space="0" w:color="auto"/>
        <w:bottom w:val="none" w:sz="0" w:space="0" w:color="auto"/>
        <w:right w:val="none" w:sz="0" w:space="0" w:color="auto"/>
      </w:divBdr>
    </w:div>
    <w:div w:id="712853253">
      <w:bodyDiv w:val="1"/>
      <w:marLeft w:val="0"/>
      <w:marRight w:val="0"/>
      <w:marTop w:val="0"/>
      <w:marBottom w:val="0"/>
      <w:divBdr>
        <w:top w:val="none" w:sz="0" w:space="0" w:color="auto"/>
        <w:left w:val="none" w:sz="0" w:space="0" w:color="auto"/>
        <w:bottom w:val="none" w:sz="0" w:space="0" w:color="auto"/>
        <w:right w:val="none" w:sz="0" w:space="0" w:color="auto"/>
      </w:divBdr>
    </w:div>
    <w:div w:id="718939229">
      <w:bodyDiv w:val="1"/>
      <w:marLeft w:val="0"/>
      <w:marRight w:val="0"/>
      <w:marTop w:val="0"/>
      <w:marBottom w:val="0"/>
      <w:divBdr>
        <w:top w:val="none" w:sz="0" w:space="0" w:color="auto"/>
        <w:left w:val="none" w:sz="0" w:space="0" w:color="auto"/>
        <w:bottom w:val="none" w:sz="0" w:space="0" w:color="auto"/>
        <w:right w:val="none" w:sz="0" w:space="0" w:color="auto"/>
      </w:divBdr>
    </w:div>
    <w:div w:id="757755685">
      <w:bodyDiv w:val="1"/>
      <w:marLeft w:val="0"/>
      <w:marRight w:val="0"/>
      <w:marTop w:val="0"/>
      <w:marBottom w:val="0"/>
      <w:divBdr>
        <w:top w:val="none" w:sz="0" w:space="0" w:color="auto"/>
        <w:left w:val="none" w:sz="0" w:space="0" w:color="auto"/>
        <w:bottom w:val="none" w:sz="0" w:space="0" w:color="auto"/>
        <w:right w:val="none" w:sz="0" w:space="0" w:color="auto"/>
      </w:divBdr>
    </w:div>
    <w:div w:id="886525498">
      <w:bodyDiv w:val="1"/>
      <w:marLeft w:val="0"/>
      <w:marRight w:val="0"/>
      <w:marTop w:val="0"/>
      <w:marBottom w:val="0"/>
      <w:divBdr>
        <w:top w:val="none" w:sz="0" w:space="0" w:color="auto"/>
        <w:left w:val="none" w:sz="0" w:space="0" w:color="auto"/>
        <w:bottom w:val="none" w:sz="0" w:space="0" w:color="auto"/>
        <w:right w:val="none" w:sz="0" w:space="0" w:color="auto"/>
      </w:divBdr>
    </w:div>
    <w:div w:id="954556588">
      <w:bodyDiv w:val="1"/>
      <w:marLeft w:val="0"/>
      <w:marRight w:val="0"/>
      <w:marTop w:val="0"/>
      <w:marBottom w:val="0"/>
      <w:divBdr>
        <w:top w:val="none" w:sz="0" w:space="0" w:color="auto"/>
        <w:left w:val="none" w:sz="0" w:space="0" w:color="auto"/>
        <w:bottom w:val="none" w:sz="0" w:space="0" w:color="auto"/>
        <w:right w:val="none" w:sz="0" w:space="0" w:color="auto"/>
      </w:divBdr>
    </w:div>
    <w:div w:id="1014958032">
      <w:bodyDiv w:val="1"/>
      <w:marLeft w:val="0"/>
      <w:marRight w:val="0"/>
      <w:marTop w:val="0"/>
      <w:marBottom w:val="0"/>
      <w:divBdr>
        <w:top w:val="none" w:sz="0" w:space="0" w:color="auto"/>
        <w:left w:val="none" w:sz="0" w:space="0" w:color="auto"/>
        <w:bottom w:val="none" w:sz="0" w:space="0" w:color="auto"/>
        <w:right w:val="none" w:sz="0" w:space="0" w:color="auto"/>
      </w:divBdr>
    </w:div>
    <w:div w:id="1068380323">
      <w:bodyDiv w:val="1"/>
      <w:marLeft w:val="0"/>
      <w:marRight w:val="0"/>
      <w:marTop w:val="0"/>
      <w:marBottom w:val="0"/>
      <w:divBdr>
        <w:top w:val="none" w:sz="0" w:space="0" w:color="auto"/>
        <w:left w:val="none" w:sz="0" w:space="0" w:color="auto"/>
        <w:bottom w:val="none" w:sz="0" w:space="0" w:color="auto"/>
        <w:right w:val="none" w:sz="0" w:space="0" w:color="auto"/>
      </w:divBdr>
    </w:div>
    <w:div w:id="1101141589">
      <w:bodyDiv w:val="1"/>
      <w:marLeft w:val="0"/>
      <w:marRight w:val="0"/>
      <w:marTop w:val="0"/>
      <w:marBottom w:val="0"/>
      <w:divBdr>
        <w:top w:val="none" w:sz="0" w:space="0" w:color="auto"/>
        <w:left w:val="none" w:sz="0" w:space="0" w:color="auto"/>
        <w:bottom w:val="none" w:sz="0" w:space="0" w:color="auto"/>
        <w:right w:val="none" w:sz="0" w:space="0" w:color="auto"/>
      </w:divBdr>
    </w:div>
    <w:div w:id="1138449648">
      <w:bodyDiv w:val="1"/>
      <w:marLeft w:val="0"/>
      <w:marRight w:val="0"/>
      <w:marTop w:val="0"/>
      <w:marBottom w:val="0"/>
      <w:divBdr>
        <w:top w:val="none" w:sz="0" w:space="0" w:color="auto"/>
        <w:left w:val="none" w:sz="0" w:space="0" w:color="auto"/>
        <w:bottom w:val="none" w:sz="0" w:space="0" w:color="auto"/>
        <w:right w:val="none" w:sz="0" w:space="0" w:color="auto"/>
      </w:divBdr>
    </w:div>
    <w:div w:id="1149059132">
      <w:bodyDiv w:val="1"/>
      <w:marLeft w:val="0"/>
      <w:marRight w:val="0"/>
      <w:marTop w:val="0"/>
      <w:marBottom w:val="0"/>
      <w:divBdr>
        <w:top w:val="none" w:sz="0" w:space="0" w:color="auto"/>
        <w:left w:val="none" w:sz="0" w:space="0" w:color="auto"/>
        <w:bottom w:val="none" w:sz="0" w:space="0" w:color="auto"/>
        <w:right w:val="none" w:sz="0" w:space="0" w:color="auto"/>
      </w:divBdr>
      <w:divsChild>
        <w:div w:id="1812745270">
          <w:marLeft w:val="446"/>
          <w:marRight w:val="0"/>
          <w:marTop w:val="0"/>
          <w:marBottom w:val="0"/>
          <w:divBdr>
            <w:top w:val="none" w:sz="0" w:space="0" w:color="auto"/>
            <w:left w:val="none" w:sz="0" w:space="0" w:color="auto"/>
            <w:bottom w:val="none" w:sz="0" w:space="0" w:color="auto"/>
            <w:right w:val="none" w:sz="0" w:space="0" w:color="auto"/>
          </w:divBdr>
        </w:div>
        <w:div w:id="1827472410">
          <w:marLeft w:val="446"/>
          <w:marRight w:val="0"/>
          <w:marTop w:val="0"/>
          <w:marBottom w:val="0"/>
          <w:divBdr>
            <w:top w:val="none" w:sz="0" w:space="0" w:color="auto"/>
            <w:left w:val="none" w:sz="0" w:space="0" w:color="auto"/>
            <w:bottom w:val="none" w:sz="0" w:space="0" w:color="auto"/>
            <w:right w:val="none" w:sz="0" w:space="0" w:color="auto"/>
          </w:divBdr>
        </w:div>
        <w:div w:id="1584990434">
          <w:marLeft w:val="446"/>
          <w:marRight w:val="0"/>
          <w:marTop w:val="0"/>
          <w:marBottom w:val="0"/>
          <w:divBdr>
            <w:top w:val="none" w:sz="0" w:space="0" w:color="auto"/>
            <w:left w:val="none" w:sz="0" w:space="0" w:color="auto"/>
            <w:bottom w:val="none" w:sz="0" w:space="0" w:color="auto"/>
            <w:right w:val="none" w:sz="0" w:space="0" w:color="auto"/>
          </w:divBdr>
        </w:div>
      </w:divsChild>
    </w:div>
    <w:div w:id="1253198478">
      <w:bodyDiv w:val="1"/>
      <w:marLeft w:val="0"/>
      <w:marRight w:val="0"/>
      <w:marTop w:val="0"/>
      <w:marBottom w:val="0"/>
      <w:divBdr>
        <w:top w:val="none" w:sz="0" w:space="0" w:color="auto"/>
        <w:left w:val="none" w:sz="0" w:space="0" w:color="auto"/>
        <w:bottom w:val="none" w:sz="0" w:space="0" w:color="auto"/>
        <w:right w:val="none" w:sz="0" w:space="0" w:color="auto"/>
      </w:divBdr>
    </w:div>
    <w:div w:id="1279796913">
      <w:bodyDiv w:val="1"/>
      <w:marLeft w:val="0"/>
      <w:marRight w:val="0"/>
      <w:marTop w:val="0"/>
      <w:marBottom w:val="0"/>
      <w:divBdr>
        <w:top w:val="none" w:sz="0" w:space="0" w:color="auto"/>
        <w:left w:val="none" w:sz="0" w:space="0" w:color="auto"/>
        <w:bottom w:val="none" w:sz="0" w:space="0" w:color="auto"/>
        <w:right w:val="none" w:sz="0" w:space="0" w:color="auto"/>
      </w:divBdr>
    </w:div>
    <w:div w:id="1301574297">
      <w:bodyDiv w:val="1"/>
      <w:marLeft w:val="0"/>
      <w:marRight w:val="0"/>
      <w:marTop w:val="0"/>
      <w:marBottom w:val="0"/>
      <w:divBdr>
        <w:top w:val="none" w:sz="0" w:space="0" w:color="auto"/>
        <w:left w:val="none" w:sz="0" w:space="0" w:color="auto"/>
        <w:bottom w:val="none" w:sz="0" w:space="0" w:color="auto"/>
        <w:right w:val="none" w:sz="0" w:space="0" w:color="auto"/>
      </w:divBdr>
      <w:divsChild>
        <w:div w:id="1688603451">
          <w:marLeft w:val="274"/>
          <w:marRight w:val="0"/>
          <w:marTop w:val="0"/>
          <w:marBottom w:val="0"/>
          <w:divBdr>
            <w:top w:val="none" w:sz="0" w:space="0" w:color="auto"/>
            <w:left w:val="none" w:sz="0" w:space="0" w:color="auto"/>
            <w:bottom w:val="none" w:sz="0" w:space="0" w:color="auto"/>
            <w:right w:val="none" w:sz="0" w:space="0" w:color="auto"/>
          </w:divBdr>
        </w:div>
        <w:div w:id="281308151">
          <w:marLeft w:val="274"/>
          <w:marRight w:val="0"/>
          <w:marTop w:val="0"/>
          <w:marBottom w:val="0"/>
          <w:divBdr>
            <w:top w:val="none" w:sz="0" w:space="0" w:color="auto"/>
            <w:left w:val="none" w:sz="0" w:space="0" w:color="auto"/>
            <w:bottom w:val="none" w:sz="0" w:space="0" w:color="auto"/>
            <w:right w:val="none" w:sz="0" w:space="0" w:color="auto"/>
          </w:divBdr>
        </w:div>
        <w:div w:id="2079787336">
          <w:marLeft w:val="274"/>
          <w:marRight w:val="0"/>
          <w:marTop w:val="0"/>
          <w:marBottom w:val="0"/>
          <w:divBdr>
            <w:top w:val="none" w:sz="0" w:space="0" w:color="auto"/>
            <w:left w:val="none" w:sz="0" w:space="0" w:color="auto"/>
            <w:bottom w:val="none" w:sz="0" w:space="0" w:color="auto"/>
            <w:right w:val="none" w:sz="0" w:space="0" w:color="auto"/>
          </w:divBdr>
        </w:div>
        <w:div w:id="1824464677">
          <w:marLeft w:val="274"/>
          <w:marRight w:val="0"/>
          <w:marTop w:val="0"/>
          <w:marBottom w:val="0"/>
          <w:divBdr>
            <w:top w:val="none" w:sz="0" w:space="0" w:color="auto"/>
            <w:left w:val="none" w:sz="0" w:space="0" w:color="auto"/>
            <w:bottom w:val="none" w:sz="0" w:space="0" w:color="auto"/>
            <w:right w:val="none" w:sz="0" w:space="0" w:color="auto"/>
          </w:divBdr>
        </w:div>
      </w:divsChild>
    </w:div>
    <w:div w:id="1319305989">
      <w:bodyDiv w:val="1"/>
      <w:marLeft w:val="0"/>
      <w:marRight w:val="0"/>
      <w:marTop w:val="0"/>
      <w:marBottom w:val="0"/>
      <w:divBdr>
        <w:top w:val="none" w:sz="0" w:space="0" w:color="auto"/>
        <w:left w:val="none" w:sz="0" w:space="0" w:color="auto"/>
        <w:bottom w:val="none" w:sz="0" w:space="0" w:color="auto"/>
        <w:right w:val="none" w:sz="0" w:space="0" w:color="auto"/>
      </w:divBdr>
    </w:div>
    <w:div w:id="1351176356">
      <w:bodyDiv w:val="1"/>
      <w:marLeft w:val="0"/>
      <w:marRight w:val="0"/>
      <w:marTop w:val="0"/>
      <w:marBottom w:val="0"/>
      <w:divBdr>
        <w:top w:val="none" w:sz="0" w:space="0" w:color="auto"/>
        <w:left w:val="none" w:sz="0" w:space="0" w:color="auto"/>
        <w:bottom w:val="none" w:sz="0" w:space="0" w:color="auto"/>
        <w:right w:val="none" w:sz="0" w:space="0" w:color="auto"/>
      </w:divBdr>
    </w:div>
    <w:div w:id="1402942286">
      <w:bodyDiv w:val="1"/>
      <w:marLeft w:val="0"/>
      <w:marRight w:val="0"/>
      <w:marTop w:val="0"/>
      <w:marBottom w:val="0"/>
      <w:divBdr>
        <w:top w:val="none" w:sz="0" w:space="0" w:color="auto"/>
        <w:left w:val="none" w:sz="0" w:space="0" w:color="auto"/>
        <w:bottom w:val="none" w:sz="0" w:space="0" w:color="auto"/>
        <w:right w:val="none" w:sz="0" w:space="0" w:color="auto"/>
      </w:divBdr>
      <w:divsChild>
        <w:div w:id="1092699248">
          <w:marLeft w:val="446"/>
          <w:marRight w:val="0"/>
          <w:marTop w:val="0"/>
          <w:marBottom w:val="0"/>
          <w:divBdr>
            <w:top w:val="none" w:sz="0" w:space="0" w:color="auto"/>
            <w:left w:val="none" w:sz="0" w:space="0" w:color="auto"/>
            <w:bottom w:val="none" w:sz="0" w:space="0" w:color="auto"/>
            <w:right w:val="none" w:sz="0" w:space="0" w:color="auto"/>
          </w:divBdr>
        </w:div>
        <w:div w:id="1198466084">
          <w:marLeft w:val="446"/>
          <w:marRight w:val="0"/>
          <w:marTop w:val="0"/>
          <w:marBottom w:val="0"/>
          <w:divBdr>
            <w:top w:val="none" w:sz="0" w:space="0" w:color="auto"/>
            <w:left w:val="none" w:sz="0" w:space="0" w:color="auto"/>
            <w:bottom w:val="none" w:sz="0" w:space="0" w:color="auto"/>
            <w:right w:val="none" w:sz="0" w:space="0" w:color="auto"/>
          </w:divBdr>
        </w:div>
        <w:div w:id="935133626">
          <w:marLeft w:val="446"/>
          <w:marRight w:val="0"/>
          <w:marTop w:val="0"/>
          <w:marBottom w:val="0"/>
          <w:divBdr>
            <w:top w:val="none" w:sz="0" w:space="0" w:color="auto"/>
            <w:left w:val="none" w:sz="0" w:space="0" w:color="auto"/>
            <w:bottom w:val="none" w:sz="0" w:space="0" w:color="auto"/>
            <w:right w:val="none" w:sz="0" w:space="0" w:color="auto"/>
          </w:divBdr>
        </w:div>
      </w:divsChild>
    </w:div>
    <w:div w:id="1467157791">
      <w:bodyDiv w:val="1"/>
      <w:marLeft w:val="0"/>
      <w:marRight w:val="0"/>
      <w:marTop w:val="0"/>
      <w:marBottom w:val="0"/>
      <w:divBdr>
        <w:top w:val="none" w:sz="0" w:space="0" w:color="auto"/>
        <w:left w:val="none" w:sz="0" w:space="0" w:color="auto"/>
        <w:bottom w:val="none" w:sz="0" w:space="0" w:color="auto"/>
        <w:right w:val="none" w:sz="0" w:space="0" w:color="auto"/>
      </w:divBdr>
    </w:div>
    <w:div w:id="1502504860">
      <w:bodyDiv w:val="1"/>
      <w:marLeft w:val="0"/>
      <w:marRight w:val="0"/>
      <w:marTop w:val="0"/>
      <w:marBottom w:val="0"/>
      <w:divBdr>
        <w:top w:val="none" w:sz="0" w:space="0" w:color="auto"/>
        <w:left w:val="none" w:sz="0" w:space="0" w:color="auto"/>
        <w:bottom w:val="none" w:sz="0" w:space="0" w:color="auto"/>
        <w:right w:val="none" w:sz="0" w:space="0" w:color="auto"/>
      </w:divBdr>
    </w:div>
    <w:div w:id="1548448334">
      <w:bodyDiv w:val="1"/>
      <w:marLeft w:val="0"/>
      <w:marRight w:val="0"/>
      <w:marTop w:val="0"/>
      <w:marBottom w:val="0"/>
      <w:divBdr>
        <w:top w:val="none" w:sz="0" w:space="0" w:color="auto"/>
        <w:left w:val="none" w:sz="0" w:space="0" w:color="auto"/>
        <w:bottom w:val="none" w:sz="0" w:space="0" w:color="auto"/>
        <w:right w:val="none" w:sz="0" w:space="0" w:color="auto"/>
      </w:divBdr>
    </w:div>
    <w:div w:id="1595942571">
      <w:bodyDiv w:val="1"/>
      <w:marLeft w:val="0"/>
      <w:marRight w:val="0"/>
      <w:marTop w:val="0"/>
      <w:marBottom w:val="0"/>
      <w:divBdr>
        <w:top w:val="none" w:sz="0" w:space="0" w:color="auto"/>
        <w:left w:val="none" w:sz="0" w:space="0" w:color="auto"/>
        <w:bottom w:val="none" w:sz="0" w:space="0" w:color="auto"/>
        <w:right w:val="none" w:sz="0" w:space="0" w:color="auto"/>
      </w:divBdr>
    </w:div>
    <w:div w:id="1663855137">
      <w:bodyDiv w:val="1"/>
      <w:marLeft w:val="0"/>
      <w:marRight w:val="0"/>
      <w:marTop w:val="0"/>
      <w:marBottom w:val="0"/>
      <w:divBdr>
        <w:top w:val="none" w:sz="0" w:space="0" w:color="auto"/>
        <w:left w:val="none" w:sz="0" w:space="0" w:color="auto"/>
        <w:bottom w:val="none" w:sz="0" w:space="0" w:color="auto"/>
        <w:right w:val="none" w:sz="0" w:space="0" w:color="auto"/>
      </w:divBdr>
    </w:div>
    <w:div w:id="1668822369">
      <w:bodyDiv w:val="1"/>
      <w:marLeft w:val="0"/>
      <w:marRight w:val="0"/>
      <w:marTop w:val="0"/>
      <w:marBottom w:val="0"/>
      <w:divBdr>
        <w:top w:val="none" w:sz="0" w:space="0" w:color="auto"/>
        <w:left w:val="none" w:sz="0" w:space="0" w:color="auto"/>
        <w:bottom w:val="none" w:sz="0" w:space="0" w:color="auto"/>
        <w:right w:val="none" w:sz="0" w:space="0" w:color="auto"/>
      </w:divBdr>
    </w:div>
    <w:div w:id="1696616390">
      <w:bodyDiv w:val="1"/>
      <w:marLeft w:val="0"/>
      <w:marRight w:val="0"/>
      <w:marTop w:val="0"/>
      <w:marBottom w:val="0"/>
      <w:divBdr>
        <w:top w:val="none" w:sz="0" w:space="0" w:color="auto"/>
        <w:left w:val="none" w:sz="0" w:space="0" w:color="auto"/>
        <w:bottom w:val="none" w:sz="0" w:space="0" w:color="auto"/>
        <w:right w:val="none" w:sz="0" w:space="0" w:color="auto"/>
      </w:divBdr>
    </w:div>
    <w:div w:id="1734083831">
      <w:bodyDiv w:val="1"/>
      <w:marLeft w:val="0"/>
      <w:marRight w:val="0"/>
      <w:marTop w:val="0"/>
      <w:marBottom w:val="0"/>
      <w:divBdr>
        <w:top w:val="none" w:sz="0" w:space="0" w:color="auto"/>
        <w:left w:val="none" w:sz="0" w:space="0" w:color="auto"/>
        <w:bottom w:val="none" w:sz="0" w:space="0" w:color="auto"/>
        <w:right w:val="none" w:sz="0" w:space="0" w:color="auto"/>
      </w:divBdr>
    </w:div>
    <w:div w:id="1887790594">
      <w:bodyDiv w:val="1"/>
      <w:marLeft w:val="0"/>
      <w:marRight w:val="0"/>
      <w:marTop w:val="0"/>
      <w:marBottom w:val="0"/>
      <w:divBdr>
        <w:top w:val="none" w:sz="0" w:space="0" w:color="auto"/>
        <w:left w:val="none" w:sz="0" w:space="0" w:color="auto"/>
        <w:bottom w:val="none" w:sz="0" w:space="0" w:color="auto"/>
        <w:right w:val="none" w:sz="0" w:space="0" w:color="auto"/>
      </w:divBdr>
    </w:div>
    <w:div w:id="1896234420">
      <w:bodyDiv w:val="1"/>
      <w:marLeft w:val="0"/>
      <w:marRight w:val="0"/>
      <w:marTop w:val="0"/>
      <w:marBottom w:val="0"/>
      <w:divBdr>
        <w:top w:val="none" w:sz="0" w:space="0" w:color="auto"/>
        <w:left w:val="none" w:sz="0" w:space="0" w:color="auto"/>
        <w:bottom w:val="none" w:sz="0" w:space="0" w:color="auto"/>
        <w:right w:val="none" w:sz="0" w:space="0" w:color="auto"/>
      </w:divBdr>
    </w:div>
    <w:div w:id="1960141259">
      <w:bodyDiv w:val="1"/>
      <w:marLeft w:val="0"/>
      <w:marRight w:val="0"/>
      <w:marTop w:val="0"/>
      <w:marBottom w:val="0"/>
      <w:divBdr>
        <w:top w:val="none" w:sz="0" w:space="0" w:color="auto"/>
        <w:left w:val="none" w:sz="0" w:space="0" w:color="auto"/>
        <w:bottom w:val="none" w:sz="0" w:space="0" w:color="auto"/>
        <w:right w:val="none" w:sz="0" w:space="0" w:color="auto"/>
      </w:divBdr>
    </w:div>
    <w:div w:id="1971132247">
      <w:bodyDiv w:val="1"/>
      <w:marLeft w:val="0"/>
      <w:marRight w:val="0"/>
      <w:marTop w:val="0"/>
      <w:marBottom w:val="0"/>
      <w:divBdr>
        <w:top w:val="none" w:sz="0" w:space="0" w:color="auto"/>
        <w:left w:val="none" w:sz="0" w:space="0" w:color="auto"/>
        <w:bottom w:val="none" w:sz="0" w:space="0" w:color="auto"/>
        <w:right w:val="none" w:sz="0" w:space="0" w:color="auto"/>
      </w:divBdr>
    </w:div>
    <w:div w:id="1979408246">
      <w:bodyDiv w:val="1"/>
      <w:marLeft w:val="0"/>
      <w:marRight w:val="0"/>
      <w:marTop w:val="0"/>
      <w:marBottom w:val="0"/>
      <w:divBdr>
        <w:top w:val="none" w:sz="0" w:space="0" w:color="auto"/>
        <w:left w:val="none" w:sz="0" w:space="0" w:color="auto"/>
        <w:bottom w:val="none" w:sz="0" w:space="0" w:color="auto"/>
        <w:right w:val="none" w:sz="0" w:space="0" w:color="auto"/>
      </w:divBdr>
    </w:div>
    <w:div w:id="2024895303">
      <w:bodyDiv w:val="1"/>
      <w:marLeft w:val="0"/>
      <w:marRight w:val="0"/>
      <w:marTop w:val="0"/>
      <w:marBottom w:val="0"/>
      <w:divBdr>
        <w:top w:val="none" w:sz="0" w:space="0" w:color="auto"/>
        <w:left w:val="none" w:sz="0" w:space="0" w:color="auto"/>
        <w:bottom w:val="none" w:sz="0" w:space="0" w:color="auto"/>
        <w:right w:val="none" w:sz="0" w:space="0" w:color="auto"/>
      </w:divBdr>
    </w:div>
    <w:div w:id="2094273317">
      <w:bodyDiv w:val="1"/>
      <w:marLeft w:val="0"/>
      <w:marRight w:val="0"/>
      <w:marTop w:val="0"/>
      <w:marBottom w:val="0"/>
      <w:divBdr>
        <w:top w:val="none" w:sz="0" w:space="0" w:color="auto"/>
        <w:left w:val="none" w:sz="0" w:space="0" w:color="auto"/>
        <w:bottom w:val="none" w:sz="0" w:space="0" w:color="auto"/>
        <w:right w:val="none" w:sz="0" w:space="0" w:color="auto"/>
      </w:divBdr>
    </w:div>
    <w:div w:id="210942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10F64-148F-414A-8497-C9797A78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1602</Words>
  <Characters>8812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psoriano</dc:creator>
  <cp:lastModifiedBy>Manuel Damken</cp:lastModifiedBy>
  <cp:revision>3</cp:revision>
  <cp:lastPrinted>2013-08-05T16:15:00Z</cp:lastPrinted>
  <dcterms:created xsi:type="dcterms:W3CDTF">2015-05-15T21:16:00Z</dcterms:created>
  <dcterms:modified xsi:type="dcterms:W3CDTF">2015-05-15T21:59:00Z</dcterms:modified>
</cp:coreProperties>
</file>