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3D6EB" w14:textId="77777777" w:rsidR="002F0F4B" w:rsidRPr="00E6096D" w:rsidRDefault="002F0F4B"/>
    <w:p w14:paraId="0428CAF1" w14:textId="77777777" w:rsidR="007721E4" w:rsidRPr="00E6096D" w:rsidRDefault="007721E4" w:rsidP="007721E4">
      <w:pPr>
        <w:pStyle w:val="Ttulo1"/>
      </w:pPr>
      <w:bookmarkStart w:id="0" w:name="_Toc288489776"/>
      <w:r w:rsidRPr="00E6096D">
        <w:t>Minuta Reunión Megacable</w:t>
      </w:r>
      <w:bookmarkEnd w:id="0"/>
    </w:p>
    <w:p w14:paraId="2BFE43AA" w14:textId="56AEE402" w:rsidR="007721E4" w:rsidRPr="00E6096D" w:rsidRDefault="00DA6F3D" w:rsidP="007721E4">
      <w:pPr>
        <w:rPr>
          <w:rStyle w:val="nfasisintenso"/>
        </w:rPr>
      </w:pPr>
      <w:r>
        <w:rPr>
          <w:rStyle w:val="nfasisintenso"/>
        </w:rPr>
        <w:t>Lázaro Cárdenas</w:t>
      </w:r>
      <w:bookmarkStart w:id="1" w:name="_GoBack"/>
      <w:bookmarkEnd w:id="1"/>
      <w:r>
        <w:rPr>
          <w:rStyle w:val="nfasisintenso"/>
        </w:rPr>
        <w:t xml:space="preserve"> </w:t>
      </w:r>
    </w:p>
    <w:p w14:paraId="54768881" w14:textId="093C6D31" w:rsidR="007721E4" w:rsidRPr="00E6096D" w:rsidRDefault="00B9357B" w:rsidP="007721E4">
      <w:pPr>
        <w:rPr>
          <w:rStyle w:val="nfasisintenso"/>
        </w:rPr>
      </w:pPr>
      <w:r w:rsidRPr="00E6096D">
        <w:rPr>
          <w:rStyle w:val="nfasisintenso"/>
        </w:rPr>
        <w:t>Lunes</w:t>
      </w:r>
      <w:r w:rsidR="00F8079D" w:rsidRPr="00E6096D">
        <w:rPr>
          <w:rStyle w:val="nfasisintenso"/>
        </w:rPr>
        <w:t xml:space="preserve"> </w:t>
      </w:r>
      <w:r w:rsidRPr="00E6096D">
        <w:rPr>
          <w:rStyle w:val="nfasisintenso"/>
        </w:rPr>
        <w:t>13</w:t>
      </w:r>
      <w:r w:rsidR="00BC0EF9" w:rsidRPr="00E6096D">
        <w:rPr>
          <w:rStyle w:val="nfasisintenso"/>
        </w:rPr>
        <w:t xml:space="preserve"> </w:t>
      </w:r>
      <w:r w:rsidR="00CE75FF" w:rsidRPr="00E6096D">
        <w:rPr>
          <w:rStyle w:val="nfasisintenso"/>
        </w:rPr>
        <w:t xml:space="preserve">de </w:t>
      </w:r>
      <w:r w:rsidRPr="00E6096D">
        <w:rPr>
          <w:rStyle w:val="nfasisintenso"/>
        </w:rPr>
        <w:t>Abril</w:t>
      </w:r>
      <w:r w:rsidR="00CE75FF" w:rsidRPr="00E6096D">
        <w:rPr>
          <w:rStyle w:val="nfasisintenso"/>
        </w:rPr>
        <w:t xml:space="preserve"> de 2015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_tradnl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25F9C18" w14:textId="77777777" w:rsidR="00B72514" w:rsidRPr="00E6096D" w:rsidRDefault="00B72514">
          <w:pPr>
            <w:pStyle w:val="TtulodeTDC"/>
            <w:rPr>
              <w:lang w:val="es-ES_tradnl"/>
            </w:rPr>
          </w:pPr>
          <w:r w:rsidRPr="00E6096D">
            <w:rPr>
              <w:lang w:val="es-ES_tradnl"/>
            </w:rPr>
            <w:t>Contenido</w:t>
          </w:r>
        </w:p>
        <w:p w14:paraId="415551F4" w14:textId="77777777" w:rsidR="00DD2247" w:rsidRPr="00E6096D" w:rsidRDefault="00B72514">
          <w:pPr>
            <w:pStyle w:val="TDC1"/>
            <w:tabs>
              <w:tab w:val="right" w:leader="dot" w:pos="8828"/>
            </w:tabs>
            <w:rPr>
              <w:noProof/>
              <w:lang w:eastAsia="ja-JP"/>
            </w:rPr>
          </w:pPr>
          <w:r w:rsidRPr="00E6096D">
            <w:fldChar w:fldCharType="begin"/>
          </w:r>
          <w:r w:rsidRPr="00E6096D">
            <w:instrText xml:space="preserve"> TOC \o "1-3" \h \z \u </w:instrText>
          </w:r>
          <w:r w:rsidRPr="00E6096D">
            <w:fldChar w:fldCharType="separate"/>
          </w:r>
          <w:r w:rsidR="00DD2247" w:rsidRPr="00E6096D">
            <w:rPr>
              <w:noProof/>
            </w:rPr>
            <w:t>Minuta Reunión Megacable</w:t>
          </w:r>
          <w:r w:rsidR="00DD2247" w:rsidRPr="00E6096D">
            <w:rPr>
              <w:noProof/>
            </w:rPr>
            <w:tab/>
          </w:r>
          <w:r w:rsidR="00DD2247" w:rsidRPr="00E6096D">
            <w:rPr>
              <w:noProof/>
            </w:rPr>
            <w:fldChar w:fldCharType="begin"/>
          </w:r>
          <w:r w:rsidR="00DD2247" w:rsidRPr="00E6096D">
            <w:rPr>
              <w:noProof/>
            </w:rPr>
            <w:instrText xml:space="preserve"> PAGEREF _Toc288489776 \h </w:instrText>
          </w:r>
          <w:r w:rsidR="00DD2247" w:rsidRPr="00E6096D">
            <w:rPr>
              <w:noProof/>
            </w:rPr>
          </w:r>
          <w:r w:rsidR="00DD2247" w:rsidRPr="00E6096D">
            <w:rPr>
              <w:noProof/>
            </w:rPr>
            <w:fldChar w:fldCharType="separate"/>
          </w:r>
          <w:r w:rsidR="00DD2247" w:rsidRPr="00E6096D">
            <w:rPr>
              <w:noProof/>
            </w:rPr>
            <w:t>1</w:t>
          </w:r>
          <w:r w:rsidR="00DD2247" w:rsidRPr="00E6096D">
            <w:rPr>
              <w:noProof/>
            </w:rPr>
            <w:fldChar w:fldCharType="end"/>
          </w:r>
        </w:p>
        <w:p w14:paraId="0135E2DF" w14:textId="77777777" w:rsidR="00DD2247" w:rsidRPr="00E6096D" w:rsidRDefault="00DD2247">
          <w:pPr>
            <w:pStyle w:val="TDC2"/>
            <w:tabs>
              <w:tab w:val="right" w:leader="dot" w:pos="8828"/>
            </w:tabs>
            <w:rPr>
              <w:noProof/>
              <w:lang w:eastAsia="ja-JP"/>
            </w:rPr>
          </w:pPr>
          <w:r w:rsidRPr="00E6096D">
            <w:rPr>
              <w:iCs/>
              <w:noProof/>
              <w:color w:val="4F81BD" w:themeColor="accent1"/>
            </w:rPr>
            <w:t>Detalles de la reunión</w:t>
          </w:r>
          <w:r w:rsidRPr="00E6096D">
            <w:rPr>
              <w:noProof/>
            </w:rPr>
            <w:tab/>
          </w:r>
          <w:r w:rsidRPr="00E6096D">
            <w:rPr>
              <w:noProof/>
            </w:rPr>
            <w:fldChar w:fldCharType="begin"/>
          </w:r>
          <w:r w:rsidRPr="00E6096D">
            <w:rPr>
              <w:noProof/>
            </w:rPr>
            <w:instrText xml:space="preserve"> PAGEREF _Toc288489777 \h </w:instrText>
          </w:r>
          <w:r w:rsidRPr="00E6096D">
            <w:rPr>
              <w:noProof/>
            </w:rPr>
          </w:r>
          <w:r w:rsidRPr="00E6096D">
            <w:rPr>
              <w:noProof/>
            </w:rPr>
            <w:fldChar w:fldCharType="separate"/>
          </w:r>
          <w:r w:rsidRPr="00E6096D">
            <w:rPr>
              <w:noProof/>
            </w:rPr>
            <w:t>1</w:t>
          </w:r>
          <w:r w:rsidRPr="00E6096D">
            <w:rPr>
              <w:noProof/>
            </w:rPr>
            <w:fldChar w:fldCharType="end"/>
          </w:r>
        </w:p>
        <w:p w14:paraId="0B4D47B4" w14:textId="77777777" w:rsidR="00DD2247" w:rsidRPr="00E6096D" w:rsidRDefault="00DD2247">
          <w:pPr>
            <w:pStyle w:val="TDC2"/>
            <w:tabs>
              <w:tab w:val="right" w:leader="dot" w:pos="8828"/>
            </w:tabs>
            <w:rPr>
              <w:noProof/>
              <w:lang w:eastAsia="ja-JP"/>
            </w:rPr>
          </w:pPr>
          <w:r w:rsidRPr="00E6096D">
            <w:rPr>
              <w:noProof/>
            </w:rPr>
            <w:t>Próxima reunión</w:t>
          </w:r>
          <w:r w:rsidRPr="00E6096D">
            <w:rPr>
              <w:noProof/>
            </w:rPr>
            <w:tab/>
          </w:r>
          <w:r w:rsidRPr="00E6096D">
            <w:rPr>
              <w:noProof/>
            </w:rPr>
            <w:fldChar w:fldCharType="begin"/>
          </w:r>
          <w:r w:rsidRPr="00E6096D">
            <w:rPr>
              <w:noProof/>
            </w:rPr>
            <w:instrText xml:space="preserve"> PAGEREF _Toc288489778 \h </w:instrText>
          </w:r>
          <w:r w:rsidRPr="00E6096D">
            <w:rPr>
              <w:noProof/>
            </w:rPr>
          </w:r>
          <w:r w:rsidRPr="00E6096D">
            <w:rPr>
              <w:noProof/>
            </w:rPr>
            <w:fldChar w:fldCharType="separate"/>
          </w:r>
          <w:r w:rsidRPr="00E6096D">
            <w:rPr>
              <w:noProof/>
            </w:rPr>
            <w:t>1</w:t>
          </w:r>
          <w:r w:rsidRPr="00E6096D">
            <w:rPr>
              <w:noProof/>
            </w:rPr>
            <w:fldChar w:fldCharType="end"/>
          </w:r>
        </w:p>
        <w:p w14:paraId="21A17AE9" w14:textId="77777777" w:rsidR="00B72514" w:rsidRPr="00E6096D" w:rsidRDefault="00B72514">
          <w:r w:rsidRPr="00E6096D">
            <w:rPr>
              <w:b/>
              <w:bCs/>
            </w:rPr>
            <w:fldChar w:fldCharType="end"/>
          </w:r>
        </w:p>
      </w:sdtContent>
    </w:sdt>
    <w:p w14:paraId="4AF50AF2" w14:textId="77777777" w:rsidR="007721E4" w:rsidRPr="00E6096D" w:rsidRDefault="007721E4" w:rsidP="007721E4">
      <w:pPr>
        <w:rPr>
          <w:rStyle w:val="nfasisintenso"/>
        </w:rPr>
      </w:pPr>
    </w:p>
    <w:p w14:paraId="35B1B8A3" w14:textId="77777777" w:rsidR="007721E4" w:rsidRPr="00E6096D" w:rsidRDefault="007721E4" w:rsidP="007721E4">
      <w:pPr>
        <w:pStyle w:val="Ttulo2"/>
        <w:rPr>
          <w:rStyle w:val="nfasisintenso"/>
          <w:i w:val="0"/>
        </w:rPr>
      </w:pPr>
      <w:bookmarkStart w:id="2" w:name="_Toc288489777"/>
      <w:r w:rsidRPr="00E6096D">
        <w:rPr>
          <w:rStyle w:val="nfasisintenso"/>
          <w:i w:val="0"/>
        </w:rPr>
        <w:t>Detalles de la reunión</w:t>
      </w:r>
      <w:bookmarkEnd w:id="2"/>
    </w:p>
    <w:p w14:paraId="7E050D11" w14:textId="77777777" w:rsidR="007721E4" w:rsidRPr="00E6096D" w:rsidRDefault="007721E4" w:rsidP="007721E4"/>
    <w:p w14:paraId="22D34CCC" w14:textId="351863B2" w:rsidR="00D541F7" w:rsidRPr="00E6096D" w:rsidRDefault="00581349" w:rsidP="00F8079D">
      <w:pPr>
        <w:jc w:val="both"/>
      </w:pPr>
      <w:r>
        <w:t>El día de h</w:t>
      </w:r>
      <w:r w:rsidR="00F8079D" w:rsidRPr="00E6096D">
        <w:t xml:space="preserve">oy </w:t>
      </w:r>
      <w:r>
        <w:t xml:space="preserve">lunes </w:t>
      </w:r>
      <w:r w:rsidR="00B9357B" w:rsidRPr="00E6096D">
        <w:t>13</w:t>
      </w:r>
      <w:r w:rsidR="00CE75FF" w:rsidRPr="00E6096D">
        <w:t xml:space="preserve"> de </w:t>
      </w:r>
      <w:r w:rsidR="00B9357B" w:rsidRPr="00E6096D">
        <w:t>abril</w:t>
      </w:r>
      <w:r>
        <w:t>,</w:t>
      </w:r>
      <w:r w:rsidR="008D132E" w:rsidRPr="00E6096D">
        <w:t xml:space="preserve"> se tuvo una reunión </w:t>
      </w:r>
      <w:r>
        <w:t xml:space="preserve">en las instalaciones de Megacable </w:t>
      </w:r>
      <w:r w:rsidR="008D132E" w:rsidRPr="00E6096D">
        <w:t xml:space="preserve">en la </w:t>
      </w:r>
      <w:r>
        <w:t xml:space="preserve">cual </w:t>
      </w:r>
      <w:r w:rsidR="008D132E" w:rsidRPr="00E6096D">
        <w:t>se abordaron los siguientes puntos:</w:t>
      </w:r>
    </w:p>
    <w:p w14:paraId="0AE1A459" w14:textId="77777777" w:rsidR="00641960" w:rsidRPr="00E6096D" w:rsidRDefault="00641960" w:rsidP="00641960">
      <w:pPr>
        <w:jc w:val="both"/>
      </w:pPr>
    </w:p>
    <w:p w14:paraId="4E028288" w14:textId="77777777" w:rsidR="00581349" w:rsidRDefault="00B9357B" w:rsidP="00E6096D">
      <w:pPr>
        <w:pStyle w:val="Prrafodelista"/>
        <w:numPr>
          <w:ilvl w:val="0"/>
          <w:numId w:val="36"/>
        </w:numPr>
        <w:jc w:val="both"/>
      </w:pPr>
      <w:r w:rsidRPr="00E6096D">
        <w:t xml:space="preserve">Se </w:t>
      </w:r>
      <w:r w:rsidR="00581349">
        <w:t>hizo una revisión</w:t>
      </w:r>
      <w:r w:rsidRPr="00E6096D">
        <w:t xml:space="preserve"> a manera de detalle la Orden de Transmisión, </w:t>
      </w:r>
      <w:r w:rsidR="00581349">
        <w:t xml:space="preserve">esta revisión se realizó en el </w:t>
      </w:r>
      <w:r w:rsidRPr="00E6096D">
        <w:t xml:space="preserve">buscador de clientes, </w:t>
      </w:r>
      <w:r w:rsidR="00581349">
        <w:t xml:space="preserve">y a su vez </w:t>
      </w:r>
      <w:r w:rsidRPr="00E6096D">
        <w:t xml:space="preserve">se </w:t>
      </w:r>
      <w:r w:rsidR="00581349">
        <w:t>hizo l</w:t>
      </w:r>
      <w:r w:rsidRPr="00E6096D">
        <w:t xml:space="preserve">a </w:t>
      </w:r>
      <w:r w:rsidR="00E6096D" w:rsidRPr="00E6096D">
        <w:t>petición</w:t>
      </w:r>
      <w:r w:rsidRPr="00E6096D">
        <w:t xml:space="preserve"> de que se realizará un</w:t>
      </w:r>
      <w:r w:rsidR="00581349">
        <w:t xml:space="preserve"> Administrador de Clientes,</w:t>
      </w:r>
      <w:r w:rsidRPr="00E6096D">
        <w:t xml:space="preserve"> con el fin de </w:t>
      </w:r>
      <w:r w:rsidR="00581349">
        <w:t>que cuando sea un cliente nuevo</w:t>
      </w:r>
      <w:r w:rsidRPr="00E6096D">
        <w:t xml:space="preserve"> el ejecutivo pueda darlo de alta, mediante el llenado de un formulario con información del nuevo cliente, para poder así realizar el pautado de su OT. </w:t>
      </w:r>
    </w:p>
    <w:p w14:paraId="6E35A5C6" w14:textId="51568D00" w:rsidR="00B9357B" w:rsidRPr="00E6096D" w:rsidRDefault="00B9357B" w:rsidP="00581349">
      <w:pPr>
        <w:pStyle w:val="Prrafodelista"/>
        <w:jc w:val="both"/>
      </w:pPr>
      <w:r w:rsidRPr="00E6096D">
        <w:t>Posterior una persona asi</w:t>
      </w:r>
      <w:r w:rsidR="00F54C85">
        <w:t>gnada por M</w:t>
      </w:r>
      <w:r w:rsidRPr="00E6096D">
        <w:t xml:space="preserve">egacable, se </w:t>
      </w:r>
      <w:r w:rsidR="00E6096D" w:rsidRPr="00E6096D">
        <w:t>enca</w:t>
      </w:r>
      <w:r w:rsidR="00E6096D">
        <w:t>rg</w:t>
      </w:r>
      <w:r w:rsidR="00E6096D" w:rsidRPr="00E6096D">
        <w:t>ará</w:t>
      </w:r>
      <w:r w:rsidRPr="00E6096D">
        <w:t xml:space="preserve"> de analizar el listado de  clientes nuevos para posterior darlos de alta en Dynamics.</w:t>
      </w:r>
    </w:p>
    <w:p w14:paraId="63805A5F" w14:textId="77777777" w:rsidR="00B72514" w:rsidRPr="00E6096D" w:rsidRDefault="00B72514" w:rsidP="00B72514"/>
    <w:p w14:paraId="68907A4C" w14:textId="6F9DBBC9" w:rsidR="00B9357B" w:rsidRPr="00E6096D" w:rsidRDefault="00B9357B" w:rsidP="00E6096D">
      <w:pPr>
        <w:pStyle w:val="Prrafodelista"/>
        <w:numPr>
          <w:ilvl w:val="0"/>
          <w:numId w:val="36"/>
        </w:numPr>
      </w:pPr>
      <w:r w:rsidRPr="00E6096D">
        <w:t>Continuando con la revisión</w:t>
      </w:r>
      <w:r w:rsidR="00E6096D" w:rsidRPr="00E6096D">
        <w:t>,</w:t>
      </w:r>
      <w:r w:rsidRPr="00E6096D">
        <w:t xml:space="preserve"> se realizo a manera de</w:t>
      </w:r>
      <w:r w:rsidR="00E6096D" w:rsidRPr="00E6096D">
        <w:t xml:space="preserve"> ejemplo, el pautado de un Spot Simple y uno detallado, al momento de llegar al spot detallado, se llego al acuerdo de volver a revisar el proceso de pautado de un Spot</w:t>
      </w:r>
      <w:r w:rsidR="00581349">
        <w:t xml:space="preserve">, ya que, </w:t>
      </w:r>
      <w:r w:rsidR="00E6096D" w:rsidRPr="00E6096D">
        <w:t xml:space="preserve">actualmente se realizan de diversas formas (17 aproximadamente) y la idea es poder simplificar y agilizar el llenado de dichas formas, encontrando un o varios formatos estándar. </w:t>
      </w:r>
    </w:p>
    <w:p w14:paraId="459177C6" w14:textId="77777777" w:rsidR="00E6096D" w:rsidRPr="00E6096D" w:rsidRDefault="00E6096D" w:rsidP="00B72514"/>
    <w:p w14:paraId="17BC681C" w14:textId="16AED9DE" w:rsidR="00E6096D" w:rsidRPr="00E6096D" w:rsidRDefault="00F54C85" w:rsidP="00E6096D">
      <w:pPr>
        <w:pStyle w:val="Prrafodelista"/>
        <w:numPr>
          <w:ilvl w:val="0"/>
          <w:numId w:val="36"/>
        </w:numPr>
      </w:pPr>
      <w:r>
        <w:t>La conexión con D</w:t>
      </w:r>
      <w:r w:rsidR="00E6096D" w:rsidRPr="00E6096D">
        <w:t>ynamics al día de ayer seguía sin funcionar.</w:t>
      </w:r>
    </w:p>
    <w:p w14:paraId="125CFED3" w14:textId="5227FCCE" w:rsidR="00E6096D" w:rsidRPr="00E6096D" w:rsidRDefault="00E6096D" w:rsidP="00E6096D">
      <w:pPr>
        <w:pStyle w:val="Prrafodelista"/>
        <w:numPr>
          <w:ilvl w:val="0"/>
          <w:numId w:val="36"/>
        </w:numPr>
      </w:pPr>
      <w:r w:rsidRPr="00E6096D">
        <w:t xml:space="preserve">En el producto Spot, en el campo sistema agregar un buscador. </w:t>
      </w:r>
    </w:p>
    <w:p w14:paraId="2377A7F0" w14:textId="7E753F1B" w:rsidR="00E6096D" w:rsidRPr="00E6096D" w:rsidRDefault="00E6096D" w:rsidP="00E6096D">
      <w:pPr>
        <w:pStyle w:val="Prrafodelista"/>
        <w:numPr>
          <w:ilvl w:val="0"/>
          <w:numId w:val="36"/>
        </w:numPr>
      </w:pPr>
      <w:r w:rsidRPr="00E6096D">
        <w:t>En el producto Spot, en el campo giro comercial agregar un buscador.</w:t>
      </w:r>
    </w:p>
    <w:p w14:paraId="02D1E6A0" w14:textId="5B13E7BD" w:rsidR="00E6096D" w:rsidRDefault="00E6096D" w:rsidP="00B72514">
      <w:pPr>
        <w:pStyle w:val="Prrafodelista"/>
        <w:numPr>
          <w:ilvl w:val="0"/>
          <w:numId w:val="36"/>
        </w:numPr>
      </w:pPr>
      <w:r w:rsidRPr="00E6096D">
        <w:t>En el producto Sport, quitar el campo de hora.</w:t>
      </w:r>
    </w:p>
    <w:p w14:paraId="25AE24FD" w14:textId="24CDC3E5" w:rsidR="00EB0CB4" w:rsidRPr="00E6096D" w:rsidRDefault="00EB0CB4" w:rsidP="00B72514">
      <w:pPr>
        <w:pStyle w:val="Prrafodelista"/>
        <w:numPr>
          <w:ilvl w:val="0"/>
          <w:numId w:val="36"/>
        </w:numPr>
      </w:pPr>
      <w:r>
        <w:t>Mostrar el total de spot vendidos.</w:t>
      </w:r>
    </w:p>
    <w:p w14:paraId="754CB285" w14:textId="77777777" w:rsidR="00E6096D" w:rsidRDefault="00E6096D" w:rsidP="00E6096D">
      <w:pPr>
        <w:pStyle w:val="Ttulo2"/>
        <w:rPr>
          <w:rStyle w:val="nfasisintenso"/>
        </w:rPr>
      </w:pPr>
    </w:p>
    <w:p w14:paraId="1A6988F0" w14:textId="77777777" w:rsidR="00E6096D" w:rsidRDefault="00E6096D" w:rsidP="00E6096D">
      <w:pPr>
        <w:pStyle w:val="Ttulo2"/>
        <w:rPr>
          <w:rStyle w:val="nfasisintenso"/>
        </w:rPr>
      </w:pPr>
    </w:p>
    <w:p w14:paraId="5DB712F6" w14:textId="77777777" w:rsidR="00E6096D" w:rsidRDefault="00E6096D" w:rsidP="00E6096D">
      <w:pPr>
        <w:pStyle w:val="Ttulo2"/>
        <w:rPr>
          <w:rStyle w:val="nfasisintenso"/>
        </w:rPr>
      </w:pPr>
    </w:p>
    <w:p w14:paraId="535F54E9" w14:textId="77777777" w:rsidR="00E6096D" w:rsidRDefault="00E6096D" w:rsidP="00E6096D">
      <w:pPr>
        <w:pStyle w:val="Ttulo2"/>
        <w:rPr>
          <w:rStyle w:val="nfasisintenso"/>
        </w:rPr>
      </w:pPr>
    </w:p>
    <w:p w14:paraId="0B495DEB" w14:textId="77777777" w:rsidR="00E6096D" w:rsidRDefault="00E6096D" w:rsidP="00E6096D">
      <w:pPr>
        <w:pStyle w:val="Ttulo2"/>
        <w:rPr>
          <w:rStyle w:val="nfasisintenso"/>
        </w:rPr>
      </w:pPr>
    </w:p>
    <w:p w14:paraId="315B8DA3" w14:textId="205577E4" w:rsidR="00E6096D" w:rsidRPr="00E6096D" w:rsidRDefault="00E6096D" w:rsidP="00E6096D">
      <w:pPr>
        <w:pStyle w:val="Ttulo2"/>
      </w:pPr>
      <w:r w:rsidRPr="00E6096D">
        <w:rPr>
          <w:rStyle w:val="nfasisintenso"/>
        </w:rPr>
        <w:t>Dependencias de Megacable</w:t>
      </w:r>
    </w:p>
    <w:p w14:paraId="40725D62" w14:textId="77777777" w:rsidR="00E6096D" w:rsidRPr="00E6096D" w:rsidRDefault="00E6096D" w:rsidP="00B72514"/>
    <w:p w14:paraId="18A4A9BC" w14:textId="2882FB78" w:rsidR="00E6096D" w:rsidRDefault="00E6096D" w:rsidP="00EB0CB4">
      <w:pPr>
        <w:pStyle w:val="Prrafodelista"/>
        <w:numPr>
          <w:ilvl w:val="0"/>
          <w:numId w:val="37"/>
        </w:numPr>
      </w:pPr>
      <w:r>
        <w:t>Proponer nuevas formas para el llenado de la Orden de Transmisión.</w:t>
      </w:r>
    </w:p>
    <w:p w14:paraId="3DF46F19" w14:textId="6556DD4F" w:rsidR="00E6096D" w:rsidRDefault="00E6096D" w:rsidP="00EB0CB4">
      <w:pPr>
        <w:pStyle w:val="Prrafodelista"/>
        <w:numPr>
          <w:ilvl w:val="0"/>
          <w:numId w:val="37"/>
        </w:numPr>
      </w:pPr>
      <w:r w:rsidRPr="00E6096D">
        <w:t>Definir el tiempo limite y permitido para que pueda realizarse una pauta.</w:t>
      </w:r>
    </w:p>
    <w:p w14:paraId="5B74BE31" w14:textId="31010824" w:rsidR="00F54C85" w:rsidRDefault="00F54C85" w:rsidP="00EB0CB4">
      <w:pPr>
        <w:pStyle w:val="Prrafodelista"/>
        <w:numPr>
          <w:ilvl w:val="0"/>
          <w:numId w:val="37"/>
        </w:numPr>
      </w:pPr>
      <w:r>
        <w:t>Revisar el tema de las bonificaciones.</w:t>
      </w:r>
    </w:p>
    <w:p w14:paraId="12CE356C" w14:textId="1D584294" w:rsidR="00E6096D" w:rsidRDefault="00F54C85" w:rsidP="00EB0CB4">
      <w:pPr>
        <w:pStyle w:val="Prrafodelista"/>
        <w:numPr>
          <w:ilvl w:val="0"/>
          <w:numId w:val="37"/>
        </w:numPr>
      </w:pPr>
      <w:r>
        <w:t>Definición de cada cuanto tiempo se insertan las guías para inserción.</w:t>
      </w:r>
    </w:p>
    <w:p w14:paraId="0F7D3F54" w14:textId="04E0F4B2" w:rsidR="00EB0CB4" w:rsidRDefault="00EB0CB4" w:rsidP="00EB0CB4">
      <w:pPr>
        <w:pStyle w:val="Prrafodelista"/>
        <w:numPr>
          <w:ilvl w:val="0"/>
          <w:numId w:val="37"/>
        </w:numPr>
      </w:pPr>
      <w:r>
        <w:t>Definición de listado de productos que se vender por Sistema (Nacional, Regional, Local).</w:t>
      </w:r>
    </w:p>
    <w:p w14:paraId="52F84DD3" w14:textId="77777777" w:rsidR="00EB0CB4" w:rsidRDefault="00EB0CB4" w:rsidP="00B72514"/>
    <w:p w14:paraId="2DA13AC4" w14:textId="77777777" w:rsidR="00F54C85" w:rsidRPr="00E6096D" w:rsidRDefault="00F54C85" w:rsidP="00B72514"/>
    <w:p w14:paraId="4E17C8A6" w14:textId="77777777" w:rsidR="00B72514" w:rsidRPr="00E6096D" w:rsidRDefault="00B72514" w:rsidP="00B72514">
      <w:pPr>
        <w:pStyle w:val="Ttulo2"/>
      </w:pPr>
      <w:bookmarkStart w:id="3" w:name="_Toc288489778"/>
      <w:r w:rsidRPr="00E6096D">
        <w:t>Próxima reunión</w:t>
      </w:r>
      <w:bookmarkEnd w:id="3"/>
    </w:p>
    <w:p w14:paraId="017975DB" w14:textId="77777777" w:rsidR="00B72514" w:rsidRPr="00E6096D" w:rsidRDefault="00B72514" w:rsidP="00B725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07"/>
        <w:gridCol w:w="2268"/>
        <w:gridCol w:w="2223"/>
      </w:tblGrid>
      <w:tr w:rsidR="006226D0" w:rsidRPr="00E6096D" w14:paraId="4D5B628D" w14:textId="77777777" w:rsidTr="006B7113">
        <w:tc>
          <w:tcPr>
            <w:tcW w:w="1555" w:type="dxa"/>
          </w:tcPr>
          <w:p w14:paraId="2BAAF51A" w14:textId="77777777" w:rsidR="0032132B" w:rsidRPr="00E6096D" w:rsidRDefault="0032132B" w:rsidP="00B72514">
            <w:r w:rsidRPr="00E6096D">
              <w:t>Fecha</w:t>
            </w:r>
          </w:p>
        </w:tc>
        <w:tc>
          <w:tcPr>
            <w:tcW w:w="1275" w:type="dxa"/>
          </w:tcPr>
          <w:p w14:paraId="5889B62B" w14:textId="77777777" w:rsidR="0032132B" w:rsidRPr="00E6096D" w:rsidRDefault="0032132B" w:rsidP="00B72514">
            <w:pPr>
              <w:tabs>
                <w:tab w:val="right" w:pos="2707"/>
              </w:tabs>
            </w:pPr>
            <w:r w:rsidRPr="00E6096D">
              <w:t>Hora</w:t>
            </w:r>
          </w:p>
        </w:tc>
        <w:tc>
          <w:tcPr>
            <w:tcW w:w="1507" w:type="dxa"/>
          </w:tcPr>
          <w:p w14:paraId="361E7F27" w14:textId="77777777" w:rsidR="0032132B" w:rsidRPr="00E6096D" w:rsidRDefault="0032132B" w:rsidP="00B72514">
            <w:r w:rsidRPr="00E6096D">
              <w:t>Lugar</w:t>
            </w:r>
          </w:p>
        </w:tc>
        <w:tc>
          <w:tcPr>
            <w:tcW w:w="2268" w:type="dxa"/>
          </w:tcPr>
          <w:p w14:paraId="4B00D023" w14:textId="77777777" w:rsidR="0032132B" w:rsidRPr="00E6096D" w:rsidRDefault="0032132B" w:rsidP="00B72514">
            <w:r w:rsidRPr="00E6096D">
              <w:t>Detalle</w:t>
            </w:r>
          </w:p>
        </w:tc>
        <w:tc>
          <w:tcPr>
            <w:tcW w:w="2223" w:type="dxa"/>
          </w:tcPr>
          <w:p w14:paraId="793DA7CD" w14:textId="77777777" w:rsidR="0032132B" w:rsidRPr="00E6096D" w:rsidRDefault="0032132B" w:rsidP="00B72514">
            <w:r w:rsidRPr="00E6096D">
              <w:t>Persona</w:t>
            </w:r>
          </w:p>
        </w:tc>
      </w:tr>
      <w:tr w:rsidR="006226D0" w:rsidRPr="00E6096D" w14:paraId="0BC69BC1" w14:textId="77777777" w:rsidTr="006B7113">
        <w:tc>
          <w:tcPr>
            <w:tcW w:w="1555" w:type="dxa"/>
          </w:tcPr>
          <w:p w14:paraId="45E09776" w14:textId="332107F0" w:rsidR="0032132B" w:rsidRPr="00E6096D" w:rsidRDefault="00EB0CB4" w:rsidP="00B169AB">
            <w:r>
              <w:t>14 de abril de 2015</w:t>
            </w:r>
          </w:p>
        </w:tc>
        <w:tc>
          <w:tcPr>
            <w:tcW w:w="1275" w:type="dxa"/>
          </w:tcPr>
          <w:p w14:paraId="541F5458" w14:textId="79D8367F" w:rsidR="0032132B" w:rsidRPr="00E6096D" w:rsidRDefault="00EB0CB4" w:rsidP="00B72514">
            <w:r>
              <w:t>10:00am</w:t>
            </w:r>
          </w:p>
        </w:tc>
        <w:tc>
          <w:tcPr>
            <w:tcW w:w="1507" w:type="dxa"/>
          </w:tcPr>
          <w:p w14:paraId="50F3A2F0" w14:textId="4CA9BCA0" w:rsidR="0032132B" w:rsidRPr="00E6096D" w:rsidRDefault="00EB0CB4" w:rsidP="00B72514">
            <w:r>
              <w:t>Megacable</w:t>
            </w:r>
          </w:p>
        </w:tc>
        <w:tc>
          <w:tcPr>
            <w:tcW w:w="2268" w:type="dxa"/>
          </w:tcPr>
          <w:p w14:paraId="2DBEAB67" w14:textId="2ACD4E39" w:rsidR="0032132B" w:rsidRPr="00E6096D" w:rsidRDefault="00EB0CB4" w:rsidP="00B72514">
            <w:r>
              <w:t>Revisión de Conexión Dynamics</w:t>
            </w:r>
          </w:p>
        </w:tc>
        <w:tc>
          <w:tcPr>
            <w:tcW w:w="2223" w:type="dxa"/>
          </w:tcPr>
          <w:p w14:paraId="696611D2" w14:textId="7AB32AA1" w:rsidR="00BC0EF9" w:rsidRPr="00E6096D" w:rsidRDefault="00EB0CB4" w:rsidP="00B72514">
            <w:r>
              <w:t>Jaime Valadez</w:t>
            </w:r>
          </w:p>
        </w:tc>
      </w:tr>
    </w:tbl>
    <w:p w14:paraId="5D51F542" w14:textId="4E8A8A40" w:rsidR="00B72514" w:rsidRPr="00E6096D" w:rsidRDefault="00B72514" w:rsidP="00B72514"/>
    <w:sectPr w:rsidR="00B72514" w:rsidRPr="00E6096D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9F920" w14:textId="77777777" w:rsidR="00097047" w:rsidRDefault="00097047" w:rsidP="003E7264">
      <w:r>
        <w:separator/>
      </w:r>
    </w:p>
  </w:endnote>
  <w:endnote w:type="continuationSeparator" w:id="0">
    <w:p w14:paraId="0D8CD05F" w14:textId="77777777" w:rsidR="00097047" w:rsidRDefault="00097047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FE99D" w14:textId="77777777" w:rsidR="00F54C85" w:rsidRDefault="00097047" w:rsidP="003E7264">
    <w:pPr>
      <w:pStyle w:val="Piedepgina"/>
      <w:jc w:val="center"/>
    </w:pPr>
    <w:hyperlink r:id="rId1" w:history="1">
      <w:r w:rsidR="00F54C85" w:rsidRPr="00F5337E">
        <w:rPr>
          <w:rStyle w:val="Hipervnculo"/>
        </w:rPr>
        <w:t>www.duxstar.com</w:t>
      </w:r>
    </w:hyperlink>
    <w:r w:rsidR="00F54C85">
      <w:t xml:space="preserve">  Tel: (33)3268-3700  </w:t>
    </w:r>
    <w:hyperlink r:id="rId2" w:history="1">
      <w:r w:rsidR="00F54C85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1213F" w14:textId="77777777" w:rsidR="00097047" w:rsidRDefault="00097047" w:rsidP="003E7264">
      <w:r>
        <w:separator/>
      </w:r>
    </w:p>
  </w:footnote>
  <w:footnote w:type="continuationSeparator" w:id="0">
    <w:p w14:paraId="579C4952" w14:textId="77777777" w:rsidR="00097047" w:rsidRDefault="00097047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37297" w14:textId="77777777" w:rsidR="00F54C85" w:rsidRDefault="00F54C8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25EA339A" wp14:editId="24CA5AA3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D50B2"/>
    <w:multiLevelType w:val="hybridMultilevel"/>
    <w:tmpl w:val="ED48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B40EA"/>
    <w:multiLevelType w:val="hybridMultilevel"/>
    <w:tmpl w:val="15D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EF72EA"/>
    <w:multiLevelType w:val="hybridMultilevel"/>
    <w:tmpl w:val="B50C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E0135"/>
    <w:multiLevelType w:val="hybridMultilevel"/>
    <w:tmpl w:val="18B66F62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174800"/>
    <w:multiLevelType w:val="hybridMultilevel"/>
    <w:tmpl w:val="F35E1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8239B9"/>
    <w:multiLevelType w:val="hybridMultilevel"/>
    <w:tmpl w:val="4B2EAB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21372B"/>
    <w:multiLevelType w:val="hybridMultilevel"/>
    <w:tmpl w:val="6C021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62665C"/>
    <w:multiLevelType w:val="hybridMultilevel"/>
    <w:tmpl w:val="5560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23"/>
  </w:num>
  <w:num w:numId="4">
    <w:abstractNumId w:val="24"/>
  </w:num>
  <w:num w:numId="5">
    <w:abstractNumId w:val="11"/>
  </w:num>
  <w:num w:numId="6">
    <w:abstractNumId w:val="29"/>
  </w:num>
  <w:num w:numId="7">
    <w:abstractNumId w:val="35"/>
  </w:num>
  <w:num w:numId="8">
    <w:abstractNumId w:val="26"/>
  </w:num>
  <w:num w:numId="9">
    <w:abstractNumId w:val="34"/>
  </w:num>
  <w:num w:numId="10">
    <w:abstractNumId w:val="18"/>
  </w:num>
  <w:num w:numId="11">
    <w:abstractNumId w:val="27"/>
  </w:num>
  <w:num w:numId="12">
    <w:abstractNumId w:val="16"/>
  </w:num>
  <w:num w:numId="13">
    <w:abstractNumId w:val="9"/>
  </w:num>
  <w:num w:numId="14">
    <w:abstractNumId w:val="31"/>
  </w:num>
  <w:num w:numId="15">
    <w:abstractNumId w:val="12"/>
  </w:num>
  <w:num w:numId="16">
    <w:abstractNumId w:val="13"/>
  </w:num>
  <w:num w:numId="17">
    <w:abstractNumId w:val="33"/>
  </w:num>
  <w:num w:numId="18">
    <w:abstractNumId w:val="1"/>
  </w:num>
  <w:num w:numId="19">
    <w:abstractNumId w:val="3"/>
  </w:num>
  <w:num w:numId="20">
    <w:abstractNumId w:val="28"/>
  </w:num>
  <w:num w:numId="21">
    <w:abstractNumId w:val="22"/>
  </w:num>
  <w:num w:numId="22">
    <w:abstractNumId w:val="7"/>
  </w:num>
  <w:num w:numId="23">
    <w:abstractNumId w:val="14"/>
  </w:num>
  <w:num w:numId="24">
    <w:abstractNumId w:val="6"/>
  </w:num>
  <w:num w:numId="25">
    <w:abstractNumId w:val="20"/>
  </w:num>
  <w:num w:numId="26">
    <w:abstractNumId w:val="32"/>
  </w:num>
  <w:num w:numId="27">
    <w:abstractNumId w:val="8"/>
  </w:num>
  <w:num w:numId="28">
    <w:abstractNumId w:val="0"/>
  </w:num>
  <w:num w:numId="29">
    <w:abstractNumId w:val="15"/>
  </w:num>
  <w:num w:numId="30">
    <w:abstractNumId w:val="36"/>
  </w:num>
  <w:num w:numId="31">
    <w:abstractNumId w:val="21"/>
  </w:num>
  <w:num w:numId="32">
    <w:abstractNumId w:val="25"/>
  </w:num>
  <w:num w:numId="33">
    <w:abstractNumId w:val="10"/>
  </w:num>
  <w:num w:numId="34">
    <w:abstractNumId w:val="2"/>
  </w:num>
  <w:num w:numId="35">
    <w:abstractNumId w:val="4"/>
  </w:num>
  <w:num w:numId="36">
    <w:abstractNumId w:val="5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034F41"/>
    <w:rsid w:val="00097047"/>
    <w:rsid w:val="000C1A77"/>
    <w:rsid w:val="000D5637"/>
    <w:rsid w:val="00132E4E"/>
    <w:rsid w:val="00181239"/>
    <w:rsid w:val="002159C8"/>
    <w:rsid w:val="002D25E8"/>
    <w:rsid w:val="002E5D76"/>
    <w:rsid w:val="002F0F4B"/>
    <w:rsid w:val="00317792"/>
    <w:rsid w:val="0032132B"/>
    <w:rsid w:val="003A7C92"/>
    <w:rsid w:val="003B65CB"/>
    <w:rsid w:val="003C2897"/>
    <w:rsid w:val="003E7264"/>
    <w:rsid w:val="003F39DE"/>
    <w:rsid w:val="004F110B"/>
    <w:rsid w:val="00505ED4"/>
    <w:rsid w:val="005466CC"/>
    <w:rsid w:val="00567848"/>
    <w:rsid w:val="005726BA"/>
    <w:rsid w:val="005756F6"/>
    <w:rsid w:val="00581349"/>
    <w:rsid w:val="00595581"/>
    <w:rsid w:val="00595F79"/>
    <w:rsid w:val="005A553B"/>
    <w:rsid w:val="005B5068"/>
    <w:rsid w:val="006226D0"/>
    <w:rsid w:val="00641960"/>
    <w:rsid w:val="006513F5"/>
    <w:rsid w:val="0065142F"/>
    <w:rsid w:val="00655C6F"/>
    <w:rsid w:val="00664B9C"/>
    <w:rsid w:val="00685DD5"/>
    <w:rsid w:val="00693B43"/>
    <w:rsid w:val="006B7113"/>
    <w:rsid w:val="007356E5"/>
    <w:rsid w:val="0075608B"/>
    <w:rsid w:val="007721E4"/>
    <w:rsid w:val="00784D42"/>
    <w:rsid w:val="007D70ED"/>
    <w:rsid w:val="0081217E"/>
    <w:rsid w:val="00825CBF"/>
    <w:rsid w:val="00872D6A"/>
    <w:rsid w:val="008A08F0"/>
    <w:rsid w:val="008B7025"/>
    <w:rsid w:val="008D132E"/>
    <w:rsid w:val="008F3AD6"/>
    <w:rsid w:val="00907380"/>
    <w:rsid w:val="00944FD2"/>
    <w:rsid w:val="009571AB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B169AB"/>
    <w:rsid w:val="00B72514"/>
    <w:rsid w:val="00B75B99"/>
    <w:rsid w:val="00B9357B"/>
    <w:rsid w:val="00BB1FF3"/>
    <w:rsid w:val="00BC0EF9"/>
    <w:rsid w:val="00C37890"/>
    <w:rsid w:val="00C44A53"/>
    <w:rsid w:val="00C86287"/>
    <w:rsid w:val="00CD655D"/>
    <w:rsid w:val="00CE75FF"/>
    <w:rsid w:val="00D06E1B"/>
    <w:rsid w:val="00D1363C"/>
    <w:rsid w:val="00D541F7"/>
    <w:rsid w:val="00DA6F3D"/>
    <w:rsid w:val="00DD2247"/>
    <w:rsid w:val="00DD4CD0"/>
    <w:rsid w:val="00E05D37"/>
    <w:rsid w:val="00E6096D"/>
    <w:rsid w:val="00E72D4A"/>
    <w:rsid w:val="00E81ECC"/>
    <w:rsid w:val="00EB0CB4"/>
    <w:rsid w:val="00ED6B44"/>
    <w:rsid w:val="00F15D1B"/>
    <w:rsid w:val="00F54C85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FB47D9"/>
  <w14:defaultImageDpi w14:val="300"/>
  <w15:docId w15:val="{7C13ED06-135E-4153-9A25-92A02BB4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9C580-CFEC-4996-B851-EB240C355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Yessy Andalón</cp:lastModifiedBy>
  <cp:revision>5</cp:revision>
  <dcterms:created xsi:type="dcterms:W3CDTF">2015-03-26T00:05:00Z</dcterms:created>
  <dcterms:modified xsi:type="dcterms:W3CDTF">2015-04-14T18:55:00Z</dcterms:modified>
</cp:coreProperties>
</file>