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72C13">
        <w:rPr>
          <w:szCs w:val="36"/>
        </w:rPr>
        <w:t>Imprimir Ticket de Acuerdo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E72C13">
        <w:rPr>
          <w:szCs w:val="36"/>
        </w:rPr>
        <w:t>94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F14CD" w:rsidP="00047549">
            <w:pPr>
              <w:pStyle w:val="Tabletext"/>
              <w:jc w:val="center"/>
            </w:pPr>
            <w:r>
              <w:t>15</w:t>
            </w:r>
            <w:r w:rsidR="00D1606C" w:rsidRPr="00C70293">
              <w:t>/</w:t>
            </w:r>
            <w:r w:rsidR="000B0194">
              <w:t>0</w:t>
            </w:r>
            <w:r>
              <w:t>3</w:t>
            </w:r>
            <w:r w:rsidR="00D1606C" w:rsidRPr="00C70293">
              <w:t>/201</w:t>
            </w:r>
            <w:r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FF14CD">
              <w:t>Imprimir Ticket de Acue</w:t>
            </w:r>
            <w:r w:rsidR="000427D5">
              <w:t>r</w:t>
            </w:r>
            <w:r w:rsidR="00FF14CD">
              <w:t>do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FF14CD">
            <w:pPr>
              <w:pStyle w:val="Tabletext"/>
            </w:pPr>
            <w:r>
              <w:t xml:space="preserve">Folio CAI </w:t>
            </w:r>
            <w:r w:rsidR="000427D5">
              <w:t xml:space="preserve">0002491, </w:t>
            </w:r>
            <w:r w:rsidR="003B034E">
              <w:t>000</w:t>
            </w:r>
            <w:r w:rsidR="00FF14CD">
              <w:t>2499</w:t>
            </w:r>
            <w:r w:rsidR="000427D5">
              <w:t>.</w:t>
            </w:r>
          </w:p>
        </w:tc>
        <w:tc>
          <w:tcPr>
            <w:tcW w:w="2304" w:type="dxa"/>
          </w:tcPr>
          <w:p w:rsidR="00D1606C" w:rsidRDefault="00AF5EFB" w:rsidP="00047549">
            <w:pPr>
              <w:pStyle w:val="Tabletext"/>
              <w:jc w:val="center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BB1CC4" w:rsidRDefault="00546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1563274" w:history="1">
        <w:r w:rsidR="00BB1CC4" w:rsidRPr="0025783B">
          <w:rPr>
            <w:rStyle w:val="Hipervnculo"/>
          </w:rPr>
          <w:t>1</w:t>
        </w:r>
        <w:r w:rsidR="00BB1CC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B1CC4" w:rsidRPr="0025783B">
          <w:rPr>
            <w:rStyle w:val="Hipervnculo"/>
          </w:rPr>
          <w:t>Introducción</w:t>
        </w:r>
        <w:r w:rsidR="00BB1CC4">
          <w:rPr>
            <w:webHidden/>
          </w:rPr>
          <w:tab/>
        </w:r>
        <w:r w:rsidR="00BB1CC4">
          <w:rPr>
            <w:webHidden/>
          </w:rPr>
          <w:fldChar w:fldCharType="begin"/>
        </w:r>
        <w:r w:rsidR="00BB1CC4">
          <w:rPr>
            <w:webHidden/>
          </w:rPr>
          <w:instrText xml:space="preserve"> PAGEREF _Toc351563274 \h </w:instrText>
        </w:r>
        <w:r w:rsidR="00BB1CC4">
          <w:rPr>
            <w:webHidden/>
          </w:rPr>
        </w:r>
        <w:r w:rsidR="00BB1CC4">
          <w:rPr>
            <w:webHidden/>
          </w:rPr>
          <w:fldChar w:fldCharType="separate"/>
        </w:r>
        <w:r w:rsidR="00BB1CC4">
          <w:rPr>
            <w:webHidden/>
          </w:rPr>
          <w:t>4</w:t>
        </w:r>
        <w:r w:rsidR="00BB1CC4">
          <w:rPr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75" w:history="1">
        <w:r w:rsidRPr="0025783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Caso de uso: Imprimir Ticket de Acuerdo – CUERMMOV94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76" w:history="1">
        <w:r w:rsidRPr="0025783B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77" w:history="1">
        <w:r w:rsidRPr="0025783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78" w:history="1">
        <w:r w:rsidRPr="0025783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79" w:history="1">
        <w:r w:rsidRPr="0025783B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80" w:history="1">
        <w:r w:rsidRPr="0025783B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81" w:history="1">
        <w:r w:rsidRPr="0025783B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82" w:history="1">
        <w:r w:rsidRPr="0025783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83" w:history="1">
        <w:r w:rsidRPr="0025783B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1563284" w:history="1">
        <w:r w:rsidRPr="0025783B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1563285" w:history="1">
        <w:r w:rsidRPr="0025783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1563286" w:history="1">
        <w:r w:rsidRPr="0025783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1563287" w:history="1">
        <w:r w:rsidRPr="0025783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1563288" w:history="1">
        <w:r w:rsidRPr="0025783B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1563289" w:history="1">
        <w:r w:rsidRPr="0025783B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90" w:history="1">
        <w:r w:rsidRPr="0025783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91" w:history="1">
        <w:r w:rsidRPr="0025783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92" w:history="1">
        <w:r w:rsidRPr="0025783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93" w:history="1">
        <w:r w:rsidRPr="0025783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B1CC4" w:rsidRDefault="00BB1CC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1563294" w:history="1">
        <w:r w:rsidRPr="0025783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783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_Toc351563294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5469D7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2906C5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F14CD">
        <w:rPr>
          <w:szCs w:val="36"/>
        </w:rPr>
        <w:t>Imprimir Ticket de Acuerdo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FF14CD">
        <w:rPr>
          <w:szCs w:val="36"/>
        </w:rPr>
        <w:t>94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5156327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5156327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FF14CD">
        <w:rPr>
          <w:szCs w:val="36"/>
        </w:rPr>
        <w:t>Imprimir Ticket de Acuerdo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FF14CD">
        <w:rPr>
          <w:szCs w:val="36"/>
        </w:rPr>
        <w:t>94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5156327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782BB4">
        <w:rPr>
          <w:sz w:val="20"/>
          <w:szCs w:val="20"/>
          <w:lang w:eastAsia="en-US"/>
        </w:rPr>
        <w:t>imprimir el ticket de apertura o cierre para un acuerdo de cuento y recuento de producto.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51563277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EB6B99" w:rsidP="00731EEF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201437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0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5156327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5156327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5156328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C31805" w:rsidRDefault="00782BB4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un acuerdo de cuento y recuento de producto para el cliente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51563281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164969" w:rsidRPr="00164969" w:rsidRDefault="00164969" w:rsidP="00164969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Ticket (Apertura/Cierre)</w:t>
      </w:r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Identificador del </w:t>
      </w:r>
      <w:r w:rsidR="00CF664F">
        <w:rPr>
          <w:rFonts w:cs="Arial"/>
          <w:sz w:val="20"/>
          <w:szCs w:val="20"/>
        </w:rPr>
        <w:t>Usuario</w:t>
      </w:r>
    </w:p>
    <w:p w:rsidR="00CF664F" w:rsidRDefault="00CF664F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</w:t>
      </w:r>
    </w:p>
    <w:p w:rsidR="00F60C24" w:rsidRDefault="009F26AB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Acuerdo de Producto para el Cliente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51563282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5156328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hyperlink r:id="rId9" w:history="1">
        <w:r w:rsidR="00EB6B99" w:rsidRPr="00EB6B99">
          <w:rPr>
            <w:rStyle w:val="Hipervnculo"/>
            <w:b/>
            <w:sz w:val="20"/>
            <w:szCs w:val="20"/>
          </w:rPr>
          <w:t>Capturar Inventario y Mercadeo de Productos – CUERMMOV92</w:t>
        </w:r>
      </w:hyperlink>
    </w:p>
    <w:p w:rsidR="00EB6B99" w:rsidRPr="000006E2" w:rsidRDefault="00EB6B99" w:rsidP="00EB6B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0006E2">
        <w:rPr>
          <w:rFonts w:cs="Arial"/>
          <w:sz w:val="20"/>
          <w:szCs w:val="20"/>
        </w:rPr>
        <w:t xml:space="preserve">El sistema obtiene la siguiente información de acuerdo con las reglas </w:t>
      </w:r>
      <w:r>
        <w:rPr>
          <w:rFonts w:cs="Arial"/>
          <w:sz w:val="20"/>
          <w:szCs w:val="20"/>
        </w:rPr>
        <w:t xml:space="preserve">de </w:t>
      </w:r>
      <w:r w:rsidRPr="000006E2">
        <w:rPr>
          <w:rFonts w:cs="Arial"/>
          <w:sz w:val="20"/>
          <w:szCs w:val="20"/>
        </w:rPr>
        <w:t xml:space="preserve">negocio </w:t>
      </w:r>
      <w:hyperlink r:id="rId10" w:anchor="RNMOV169" w:history="1">
        <w:r w:rsidRPr="004A0C28">
          <w:rPr>
            <w:rStyle w:val="Hipervnculo"/>
            <w:b/>
            <w:sz w:val="20"/>
          </w:rPr>
          <w:t>RNMOV169 Valor Formas de Pago del Acuerdo de Cuento y Recuento</w:t>
        </w:r>
      </w:hyperlink>
      <w:r w:rsidR="0061176D">
        <w:t xml:space="preserve"> </w:t>
      </w:r>
      <w:r w:rsidR="0061176D" w:rsidRPr="0061176D">
        <w:rPr>
          <w:sz w:val="20"/>
        </w:rPr>
        <w:t>y</w:t>
      </w:r>
      <w:r w:rsidR="0061176D">
        <w:t xml:space="preserve"> </w:t>
      </w:r>
      <w:hyperlink r:id="rId11" w:anchor="RNGEN052" w:history="1">
        <w:r w:rsidR="0061176D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</w:p>
    <w:p w:rsidR="00EB6B99" w:rsidRPr="000006E2" w:rsidRDefault="00EB6B99" w:rsidP="00EB6B99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0006E2">
        <w:rPr>
          <w:rFonts w:cs="Arial"/>
          <w:b/>
          <w:sz w:val="20"/>
          <w:szCs w:val="20"/>
        </w:rPr>
        <w:t>VAVDescripcion</w:t>
      </w:r>
      <w:proofErr w:type="spellEnd"/>
    </w:p>
    <w:p w:rsidR="00EB6B99" w:rsidRPr="000006E2" w:rsidRDefault="00EB6B99" w:rsidP="00EB6B9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VARCodigo</w:t>
      </w:r>
      <w:proofErr w:type="spellEnd"/>
    </w:p>
    <w:p w:rsidR="00EB6B99" w:rsidRPr="000006E2" w:rsidRDefault="00EB6B99" w:rsidP="00EB6B9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VAVClave</w:t>
      </w:r>
      <w:proofErr w:type="spellEnd"/>
    </w:p>
    <w:p w:rsidR="00EB6B99" w:rsidRPr="00EB6B99" w:rsidRDefault="00EB6B99" w:rsidP="00EB6B9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Descripcion</w:t>
      </w:r>
      <w:proofErr w:type="spellEnd"/>
    </w:p>
    <w:p w:rsidR="00267450" w:rsidRPr="00E961DF" w:rsidRDefault="00267450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61DF">
        <w:rPr>
          <w:rFonts w:cs="Arial"/>
          <w:sz w:val="20"/>
          <w:szCs w:val="20"/>
        </w:rPr>
        <w:t>El sistema obtiene la siguiente información de la compañía:</w:t>
      </w:r>
    </w:p>
    <w:p w:rsidR="00267450" w:rsidRPr="00E961DF" w:rsidRDefault="00267450" w:rsidP="0026745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E961DF">
        <w:rPr>
          <w:rFonts w:cs="Arial"/>
          <w:b/>
          <w:sz w:val="20"/>
          <w:szCs w:val="20"/>
        </w:rPr>
        <w:t>Configuracion</w:t>
      </w:r>
      <w:proofErr w:type="spellEnd"/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61DF">
        <w:rPr>
          <w:rFonts w:cs="Arial"/>
          <w:sz w:val="20"/>
          <w:szCs w:val="20"/>
        </w:rPr>
        <w:t>NombreEmpresa</w:t>
      </w:r>
      <w:proofErr w:type="spellEnd"/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961DF">
        <w:rPr>
          <w:rFonts w:cs="Arial"/>
          <w:sz w:val="20"/>
          <w:szCs w:val="20"/>
        </w:rPr>
        <w:t>RFC</w:t>
      </w:r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961DF">
        <w:rPr>
          <w:rFonts w:cs="Arial"/>
          <w:sz w:val="20"/>
          <w:szCs w:val="20"/>
        </w:rPr>
        <w:t>Calle</w:t>
      </w:r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961DF">
        <w:rPr>
          <w:rFonts w:cs="Arial"/>
          <w:sz w:val="20"/>
          <w:szCs w:val="20"/>
        </w:rPr>
        <w:t>Numero</w:t>
      </w:r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961DF">
        <w:rPr>
          <w:rFonts w:cs="Arial"/>
          <w:sz w:val="20"/>
          <w:szCs w:val="20"/>
        </w:rPr>
        <w:t>Colonia</w:t>
      </w:r>
    </w:p>
    <w:p w:rsidR="00267450" w:rsidRPr="00E961DF" w:rsidRDefault="00267450" w:rsidP="0026745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61DF">
        <w:rPr>
          <w:rFonts w:cs="Arial"/>
          <w:sz w:val="20"/>
          <w:szCs w:val="20"/>
        </w:rPr>
        <w:t>Telefono</w:t>
      </w:r>
      <w:proofErr w:type="spellEnd"/>
    </w:p>
    <w:p w:rsidR="00267450" w:rsidRDefault="00267450" w:rsidP="0026745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267450" w:rsidRPr="00C11028" w:rsidRDefault="00267450" w:rsidP="00C1102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C11028">
        <w:rPr>
          <w:rFonts w:cs="Arial"/>
          <w:b/>
          <w:sz w:val="20"/>
          <w:szCs w:val="20"/>
        </w:rPr>
        <w:t>Configuracion</w:t>
      </w:r>
      <w:proofErr w:type="spellEnd"/>
    </w:p>
    <w:p w:rsidR="00267450" w:rsidRPr="00C11028" w:rsidRDefault="00267450" w:rsidP="00C11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004EB9">
        <w:rPr>
          <w:rFonts w:cs="Arial"/>
          <w:sz w:val="20"/>
          <w:szCs w:val="20"/>
        </w:rPr>
        <w:t>:</w:t>
      </w:r>
    </w:p>
    <w:p w:rsidR="00AF51DA" w:rsidRPr="00316068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316068">
        <w:rPr>
          <w:rFonts w:cs="Arial"/>
          <w:b/>
          <w:sz w:val="20"/>
          <w:szCs w:val="20"/>
        </w:rPr>
        <w:t>Vendedor</w:t>
      </w:r>
    </w:p>
    <w:p w:rsidR="00C15DF6" w:rsidRDefault="00C15DF6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5DF6" w:rsidRPr="00316068" w:rsidRDefault="00C15DF6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ROLGEN001" w:history="1">
        <w:r w:rsidR="00316068" w:rsidRPr="00316068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16068" w:rsidRDefault="00316068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VenRut</w:t>
      </w:r>
      <w:proofErr w:type="spellEnd"/>
    </w:p>
    <w:p w:rsidR="00E36CFA" w:rsidRDefault="00E36CFA" w:rsidP="0031606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7037D" w:rsidRDefault="00316068" w:rsidP="0031606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E36CFA" w:rsidRDefault="00E36CFA" w:rsidP="0031606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GEN001" w:history="1">
        <w:r w:rsidRPr="00E36CFA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 xml:space="preserve">El sistema obtiene </w:t>
      </w:r>
      <w:r w:rsidR="00004EB9">
        <w:rPr>
          <w:rFonts w:cs="Arial"/>
          <w:sz w:val="20"/>
          <w:szCs w:val="20"/>
        </w:rPr>
        <w:t xml:space="preserve">la siguiente </w:t>
      </w:r>
      <w:r w:rsidRPr="00E90D61">
        <w:rPr>
          <w:rFonts w:cs="Arial"/>
          <w:sz w:val="20"/>
          <w:szCs w:val="20"/>
        </w:rPr>
        <w:t>información de</w:t>
      </w:r>
      <w:r w:rsidR="00004EB9">
        <w:rPr>
          <w:rFonts w:cs="Arial"/>
          <w:sz w:val="20"/>
          <w:szCs w:val="20"/>
        </w:rPr>
        <w:t>l cliente:</w:t>
      </w:r>
    </w:p>
    <w:p w:rsidR="008B437C" w:rsidRPr="00C11028" w:rsidRDefault="00004EB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C11028">
        <w:rPr>
          <w:rFonts w:cs="Arial"/>
          <w:b/>
          <w:sz w:val="20"/>
          <w:szCs w:val="20"/>
        </w:rPr>
        <w:t>Cliente</w:t>
      </w:r>
    </w:p>
    <w:p w:rsidR="00AA0588" w:rsidRPr="00E90D61" w:rsidRDefault="00AA058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ClienteClave</w:t>
      </w:r>
      <w:proofErr w:type="spellEnd"/>
    </w:p>
    <w:p w:rsidR="008B437C" w:rsidRPr="00E90D61" w:rsidRDefault="00C1102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B437C" w:rsidRDefault="00C1102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11028" w:rsidRPr="00C11028" w:rsidRDefault="00C11028" w:rsidP="008B437C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C11028">
        <w:rPr>
          <w:rFonts w:cs="Arial"/>
          <w:b/>
          <w:sz w:val="20"/>
          <w:szCs w:val="20"/>
        </w:rPr>
        <w:t>ClienteDomicilio</w:t>
      </w:r>
      <w:proofErr w:type="spellEnd"/>
    </w:p>
    <w:p w:rsidR="00C11028" w:rsidRPr="00F344B8" w:rsidRDefault="008F61A9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F344B8">
        <w:rPr>
          <w:rFonts w:cs="Arial"/>
          <w:sz w:val="20"/>
          <w:szCs w:val="20"/>
        </w:rPr>
        <w:t>ClienteClave</w:t>
      </w:r>
      <w:proofErr w:type="spellEnd"/>
    </w:p>
    <w:p w:rsidR="008F61A9" w:rsidRPr="00F344B8" w:rsidRDefault="008F61A9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F344B8">
        <w:rPr>
          <w:rFonts w:cs="Arial"/>
          <w:sz w:val="20"/>
          <w:szCs w:val="20"/>
        </w:rPr>
        <w:t>Tipo</w:t>
      </w:r>
      <w:r w:rsidR="006C29A2" w:rsidRPr="00F344B8">
        <w:rPr>
          <w:rFonts w:cs="Arial"/>
          <w:sz w:val="20"/>
          <w:szCs w:val="20"/>
        </w:rPr>
        <w:t xml:space="preserve"> de acuerdo con la regla de negocio </w:t>
      </w:r>
      <w:hyperlink r:id="rId14" w:anchor="RNMOV031" w:history="1">
        <w:r w:rsidR="006C29A2" w:rsidRPr="00F344B8">
          <w:rPr>
            <w:rStyle w:val="Hipervnculo"/>
            <w:rFonts w:cs="Arial"/>
            <w:b/>
            <w:sz w:val="20"/>
            <w:szCs w:val="20"/>
          </w:rPr>
          <w:t>RNMOV031 Domicilio Tipo Punto de Entrega del Cliente</w:t>
        </w:r>
      </w:hyperlink>
    </w:p>
    <w:p w:rsidR="008F61A9" w:rsidRDefault="008F61A9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8F61A9" w:rsidRDefault="008F61A9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2A73EF" w:rsidRDefault="002A73EF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NumInt</w:t>
      </w:r>
      <w:proofErr w:type="spellEnd"/>
    </w:p>
    <w:p w:rsidR="008F61A9" w:rsidRPr="00E90D61" w:rsidRDefault="008F61A9" w:rsidP="008F61A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C22CD" w:rsidRDefault="00D61CFA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acuerdo:</w:t>
      </w:r>
    </w:p>
    <w:p w:rsidR="00D61CFA" w:rsidRPr="00D61CFA" w:rsidRDefault="00D61CFA" w:rsidP="00D61CF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D61CFA">
        <w:rPr>
          <w:rFonts w:cs="Arial"/>
          <w:b/>
          <w:sz w:val="20"/>
          <w:szCs w:val="20"/>
        </w:rPr>
        <w:lastRenderedPageBreak/>
        <w:t>AcuerdoProductoCli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FechaInicioVig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FechaFinVig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FormaPago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InvInicial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CantidadAcordada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ImportePorUnidad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ImporteMaximo</w:t>
      </w:r>
      <w:proofErr w:type="spellEnd"/>
    </w:p>
    <w:p w:rsidR="00D61CFA" w:rsidRDefault="00D61CFA" w:rsidP="00D61CF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ArrastreInv</w:t>
      </w:r>
      <w:proofErr w:type="spellEnd"/>
    </w:p>
    <w:p w:rsidR="0020417A" w:rsidRPr="0020417A" w:rsidRDefault="0020417A" w:rsidP="00D61CF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0417A">
        <w:rPr>
          <w:rFonts w:cs="Arial"/>
          <w:b/>
          <w:sz w:val="20"/>
          <w:szCs w:val="20"/>
        </w:rPr>
        <w:t>Producto</w:t>
      </w:r>
    </w:p>
    <w:p w:rsidR="0020417A" w:rsidRDefault="0020417A" w:rsidP="0020417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0417A" w:rsidRPr="006F1DC0" w:rsidRDefault="0020417A" w:rsidP="0020417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Nombre</w:t>
      </w:r>
    </w:p>
    <w:bookmarkEnd w:id="25"/>
    <w:bookmarkEnd w:id="26"/>
    <w:p w:rsidR="003610F9" w:rsidRPr="006F1DC0" w:rsidRDefault="003610F9" w:rsidP="003610F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El sistema presenta la imagen del logotipo de la compañía</w:t>
      </w:r>
    </w:p>
    <w:p w:rsidR="003610F9" w:rsidRPr="006F1DC0" w:rsidRDefault="003610F9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El sistema presenta la siguiente información</w:t>
      </w:r>
      <w:r w:rsidR="006F1DC0" w:rsidRPr="006F1DC0">
        <w:rPr>
          <w:rFonts w:cs="Arial"/>
          <w:sz w:val="20"/>
          <w:szCs w:val="20"/>
        </w:rPr>
        <w:t xml:space="preserve"> de la compañía</w:t>
      </w:r>
      <w:r w:rsidRPr="006F1DC0">
        <w:rPr>
          <w:rFonts w:cs="Arial"/>
          <w:sz w:val="20"/>
          <w:szCs w:val="20"/>
        </w:rPr>
        <w:t>:</w:t>
      </w:r>
    </w:p>
    <w:p w:rsidR="003610F9" w:rsidRPr="006F1DC0" w:rsidRDefault="003610F9" w:rsidP="003610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Nombre Empresa</w:t>
      </w:r>
    </w:p>
    <w:p w:rsidR="003610F9" w:rsidRPr="006F1DC0" w:rsidRDefault="006F1DC0" w:rsidP="003610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RFC</w:t>
      </w:r>
    </w:p>
    <w:p w:rsidR="006F1DC0" w:rsidRPr="006F1DC0" w:rsidRDefault="00237E61" w:rsidP="003610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Domicilio de acuerdo con la regla de negocio </w:t>
      </w:r>
      <w:hyperlink r:id="rId15" w:anchor="RNGEN028" w:history="1">
        <w:r w:rsidRPr="00237E61">
          <w:rPr>
            <w:rStyle w:val="Hipervnculo"/>
            <w:rFonts w:cs="Arial"/>
            <w:b/>
            <w:sz w:val="20"/>
            <w:szCs w:val="20"/>
          </w:rPr>
          <w:t>RNGEN028 Concatenación de Calle y Número de la Empresa</w:t>
        </w:r>
      </w:hyperlink>
    </w:p>
    <w:p w:rsidR="006F1DC0" w:rsidRPr="006F1DC0" w:rsidRDefault="006F1DC0" w:rsidP="003610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Colonia</w:t>
      </w:r>
    </w:p>
    <w:p w:rsidR="006F1DC0" w:rsidRPr="006F1DC0" w:rsidRDefault="00237E61" w:rsidP="003610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</w:t>
      </w:r>
      <w:r w:rsidR="006F1DC0" w:rsidRPr="006F1DC0">
        <w:rPr>
          <w:rFonts w:cs="Arial"/>
          <w:sz w:val="20"/>
          <w:szCs w:val="20"/>
        </w:rPr>
        <w:t>fono</w:t>
      </w:r>
    </w:p>
    <w:p w:rsidR="00306831" w:rsidRPr="006F1DC0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F1DC0">
        <w:rPr>
          <w:rFonts w:cs="Arial"/>
          <w:sz w:val="20"/>
          <w:szCs w:val="20"/>
        </w:rPr>
        <w:t>El sistema presenta el nombre del reporte</w:t>
      </w:r>
      <w:r w:rsidR="006F1DC0" w:rsidRPr="006F1DC0">
        <w:rPr>
          <w:rFonts w:cs="Arial"/>
          <w:sz w:val="20"/>
          <w:szCs w:val="20"/>
        </w:rPr>
        <w:t>:</w:t>
      </w:r>
    </w:p>
    <w:p w:rsidR="006F1DC0" w:rsidRDefault="00E961DF" w:rsidP="006F1D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ticket es de Apertura de acuerdo con la regla de negocio </w:t>
      </w:r>
      <w:hyperlink r:id="rId16" w:anchor="RNROLGEN001" w:history="1">
        <w:r w:rsidRPr="00316068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rFonts w:cs="Arial"/>
          <w:sz w:val="20"/>
          <w:szCs w:val="20"/>
        </w:rPr>
        <w:t>&gt;</w:t>
      </w:r>
    </w:p>
    <w:p w:rsidR="00E961DF" w:rsidRPr="006F1DC0" w:rsidRDefault="00E961DF" w:rsidP="00E961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Acuerdo con el Cliente</w:t>
      </w:r>
    </w:p>
    <w:p w:rsidR="00E961DF" w:rsidRDefault="00E961DF" w:rsidP="00E961D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ticket es de Cierre de acuerdo con la regla de negocio </w:t>
      </w:r>
      <w:hyperlink r:id="rId17" w:anchor="RNROLGEN001" w:history="1">
        <w:r w:rsidRPr="00316068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rFonts w:cs="Arial"/>
          <w:sz w:val="20"/>
          <w:szCs w:val="20"/>
        </w:rPr>
        <w:t>&gt;</w:t>
      </w:r>
    </w:p>
    <w:p w:rsidR="00E961DF" w:rsidRPr="00E961DF" w:rsidRDefault="00E961DF" w:rsidP="00E961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Cierre de Acuerdo con el Cliente</w:t>
      </w:r>
    </w:p>
    <w:p w:rsidR="008C75C9" w:rsidRPr="00636EFE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36EFE">
        <w:rPr>
          <w:rFonts w:cs="Arial"/>
          <w:sz w:val="20"/>
          <w:szCs w:val="20"/>
        </w:rPr>
        <w:t>El sistema presenta la siguiente información</w:t>
      </w:r>
      <w:r w:rsidR="00E961DF" w:rsidRPr="00636EFE">
        <w:rPr>
          <w:rFonts w:cs="Arial"/>
          <w:sz w:val="20"/>
          <w:szCs w:val="20"/>
        </w:rPr>
        <w:t xml:space="preserve"> del vendedor</w:t>
      </w:r>
      <w:r w:rsidRPr="00636EFE">
        <w:rPr>
          <w:rFonts w:cs="Arial"/>
          <w:sz w:val="20"/>
          <w:szCs w:val="20"/>
        </w:rPr>
        <w:t>:</w:t>
      </w:r>
    </w:p>
    <w:p w:rsidR="004974CD" w:rsidRDefault="004974CD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18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A671FC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19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8C75C9" w:rsidRPr="008C75C9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C75C9">
        <w:rPr>
          <w:rFonts w:cs="Arial"/>
          <w:sz w:val="20"/>
          <w:szCs w:val="20"/>
        </w:rPr>
        <w:t xml:space="preserve"> de acuerdo con la regla de negocio </w:t>
      </w:r>
      <w:hyperlink r:id="rId20" w:anchor="RNMOV016" w:history="1">
        <w:r w:rsidR="008C75C9"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332DE5" w:rsidRDefault="005F64F6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20160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5F64F6" w:rsidRDefault="00820160" w:rsidP="005F64F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FD4EC7">
        <w:rPr>
          <w:rFonts w:cs="Arial"/>
          <w:sz w:val="20"/>
          <w:szCs w:val="20"/>
        </w:rPr>
        <w:t xml:space="preserve"> de acuerdo con la regla de negocio </w:t>
      </w:r>
      <w:hyperlink r:id="rId21" w:anchor="RNGEN003" w:history="1">
        <w:r w:rsidR="00FD4EC7" w:rsidRPr="00FD4EC7">
          <w:rPr>
            <w:rStyle w:val="Hipervnculo"/>
            <w:rFonts w:cs="Arial"/>
            <w:b/>
            <w:sz w:val="20"/>
            <w:szCs w:val="20"/>
          </w:rPr>
          <w:t>RNGEN003 Referencia a la Clave de la Entidad</w:t>
        </w:r>
      </w:hyperlink>
    </w:p>
    <w:p w:rsidR="00820160" w:rsidRDefault="00820160" w:rsidP="005F64F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</w:t>
      </w:r>
      <w:r w:rsidR="00136193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>n</w:t>
      </w:r>
      <w:r w:rsidR="0013619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Social</w:t>
      </w:r>
    </w:p>
    <w:p w:rsidR="00820160" w:rsidRDefault="00136193" w:rsidP="005F64F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  <w:r w:rsidR="002A73EF">
        <w:rPr>
          <w:rFonts w:cs="Arial"/>
          <w:sz w:val="20"/>
          <w:szCs w:val="20"/>
        </w:rPr>
        <w:t xml:space="preserve"> de acuerdo con la regla de negocio </w:t>
      </w:r>
      <w:hyperlink r:id="rId22" w:anchor="RNGEN029" w:history="1">
        <w:r w:rsidR="002A73EF" w:rsidRPr="002A73EF">
          <w:rPr>
            <w:rStyle w:val="Hipervnculo"/>
            <w:rFonts w:cs="Arial"/>
            <w:b/>
            <w:sz w:val="20"/>
            <w:szCs w:val="20"/>
          </w:rPr>
          <w:t>RNGEN029 Domicilio del Cliente</w:t>
        </w:r>
      </w:hyperlink>
    </w:p>
    <w:p w:rsidR="00A578F4" w:rsidRDefault="00A578F4" w:rsidP="005F64F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</w:t>
      </w:r>
      <w:r w:rsidR="00726EA1">
        <w:rPr>
          <w:rFonts w:cs="Arial"/>
          <w:sz w:val="20"/>
          <w:szCs w:val="20"/>
        </w:rPr>
        <w:t>onia</w:t>
      </w:r>
    </w:p>
    <w:p w:rsidR="00697EC7" w:rsidRDefault="00697EC7" w:rsidP="00E314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acuerdo:</w:t>
      </w:r>
    </w:p>
    <w:p w:rsidR="00697EC7" w:rsidRDefault="00D13367" w:rsidP="00697EC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13367" w:rsidRDefault="00D13367" w:rsidP="00697EC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Forma de Pago de acuerdo con las reglas de negocio </w:t>
      </w:r>
      <w:hyperlink r:id="rId23" w:anchor="RNMOV169" w:history="1">
        <w:r w:rsidRPr="004A0C28">
          <w:rPr>
            <w:rStyle w:val="Hipervnculo"/>
            <w:b/>
            <w:sz w:val="20"/>
          </w:rPr>
          <w:t>RNMOV169 Valor Formas de Pago del Acuerdo de Cuento y Recuento</w:t>
        </w:r>
      </w:hyperlink>
      <w:r>
        <w:t xml:space="preserve"> </w:t>
      </w:r>
      <w:r w:rsidRPr="00D13367">
        <w:rPr>
          <w:sz w:val="20"/>
        </w:rPr>
        <w:t xml:space="preserve">y </w:t>
      </w:r>
      <w:hyperlink r:id="rId24" w:anchor="RNGEN043" w:history="1">
        <w:r w:rsidRPr="00D13367">
          <w:rPr>
            <w:rStyle w:val="Hipervnculo"/>
            <w:b/>
            <w:sz w:val="20"/>
          </w:rPr>
          <w:t>RNGEN043 Descripción del Valor por Referencia Asociado</w:t>
        </w:r>
      </w:hyperlink>
    </w:p>
    <w:p w:rsidR="00467201" w:rsidRDefault="00467201" w:rsidP="00E314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A224D" w:rsidRPr="00EA224D" w:rsidRDefault="00EA224D" w:rsidP="00EA224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ticket es de Apertura de acuerdo con la regla de negocio </w:t>
      </w:r>
      <w:hyperlink r:id="rId25" w:anchor="RNROLGEN001" w:history="1">
        <w:r w:rsidRPr="00316068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rFonts w:cs="Arial"/>
          <w:sz w:val="20"/>
          <w:szCs w:val="20"/>
        </w:rPr>
        <w:t>&gt;</w:t>
      </w:r>
    </w:p>
    <w:p w:rsidR="00467201" w:rsidRPr="00EA224D" w:rsidRDefault="00467201" w:rsidP="00EA224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Leyenda de Apertura de Acuerdo</w:t>
      </w:r>
      <w:r w:rsidR="00B87AAB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acuerdo con la regla de negocio </w:t>
      </w:r>
      <w:hyperlink r:id="rId26" w:anchor="RNMOV177" w:history="1">
        <w:r w:rsidR="00C47744" w:rsidRPr="00C47744">
          <w:rPr>
            <w:rStyle w:val="Hipervnculo"/>
            <w:rFonts w:cs="Arial"/>
            <w:b/>
            <w:sz w:val="20"/>
            <w:szCs w:val="20"/>
          </w:rPr>
          <w:t>RNMOV177 Leyenda de Apertura de Acuerdo</w:t>
        </w:r>
      </w:hyperlink>
    </w:p>
    <w:p w:rsidR="00EA224D" w:rsidRDefault="00EA224D" w:rsidP="00EA224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ticket es de Cierre de acuerdo con la regla de negocio </w:t>
      </w:r>
      <w:hyperlink r:id="rId27" w:anchor="RNROLGEN001" w:history="1">
        <w:r w:rsidRPr="00316068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rFonts w:cs="Arial"/>
          <w:sz w:val="20"/>
          <w:szCs w:val="20"/>
        </w:rPr>
        <w:t>&gt;</w:t>
      </w:r>
    </w:p>
    <w:p w:rsidR="00EA224D" w:rsidRPr="00EA224D" w:rsidRDefault="00EA224D" w:rsidP="00EA224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Leyenda de Cierre de Acuerdos de acuerdo con la regla de negocio </w:t>
      </w:r>
      <w:hyperlink r:id="rId28" w:anchor="RNMOV178" w:history="1">
        <w:r w:rsidRPr="00277387">
          <w:rPr>
            <w:rStyle w:val="Hipervnculo"/>
            <w:rFonts w:cs="Arial"/>
            <w:b/>
            <w:sz w:val="20"/>
            <w:szCs w:val="20"/>
          </w:rPr>
          <w:t>RNMOV17</w:t>
        </w:r>
        <w:r w:rsidR="00277387" w:rsidRPr="00277387">
          <w:rPr>
            <w:rStyle w:val="Hipervnculo"/>
            <w:rFonts w:cs="Arial"/>
            <w:b/>
            <w:sz w:val="20"/>
            <w:szCs w:val="20"/>
          </w:rPr>
          <w:t>8</w:t>
        </w:r>
        <w:r w:rsidRPr="00277387">
          <w:rPr>
            <w:rStyle w:val="Hipervnculo"/>
            <w:rFonts w:cs="Arial"/>
            <w:b/>
            <w:sz w:val="20"/>
            <w:szCs w:val="20"/>
          </w:rPr>
          <w:t xml:space="preserve"> Leyenda de Cierre de Acuerdo</w:t>
        </w:r>
      </w:hyperlink>
    </w:p>
    <w:p w:rsidR="00471D81" w:rsidRDefault="00471D81" w:rsidP="00D5171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77C26" w:rsidRDefault="00D51718" w:rsidP="00D5171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sz w:val="20"/>
          <w:szCs w:val="20"/>
        </w:rPr>
        <w:lastRenderedPageBreak/>
        <w:t>Nombre y firma del cliente</w:t>
      </w:r>
      <w:r w:rsidR="00322550">
        <w:rPr>
          <w:sz w:val="20"/>
          <w:szCs w:val="20"/>
        </w:rPr>
        <w:t xml:space="preserve"> </w:t>
      </w:r>
      <w:r w:rsidR="00322550">
        <w:rPr>
          <w:rFonts w:cs="Arial"/>
          <w:sz w:val="20"/>
          <w:szCs w:val="20"/>
        </w:rPr>
        <w:t xml:space="preserve">de acuerdo con las reglas de negocio </w:t>
      </w:r>
      <w:hyperlink r:id="rId29" w:anchor="RNMOV025" w:history="1">
        <w:r w:rsidR="00322550">
          <w:rPr>
            <w:rStyle w:val="Hipervnculo"/>
            <w:b/>
            <w:sz w:val="20"/>
            <w:szCs w:val="20"/>
          </w:rPr>
          <w:t>RNMOV025 Línea Base para Escritura Manual</w:t>
        </w:r>
      </w:hyperlink>
    </w:p>
    <w:p w:rsidR="000427D5" w:rsidRDefault="00C6053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>El sistema envía como parámetro la siguiente información:</w:t>
      </w:r>
    </w:p>
    <w:p w:rsidR="00C60531" w:rsidRDefault="00C60531" w:rsidP="00C6053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5156328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351563285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Pr="002906C5" w:rsidRDefault="002B5BB4" w:rsidP="002906C5">
      <w:pPr>
        <w:pStyle w:val="InfoBlue"/>
      </w:pPr>
      <w:r w:rsidRPr="002906C5"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35156328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2906C5">
      <w:pPr>
        <w:pStyle w:val="InfoBlue"/>
      </w:pPr>
      <w:r w:rsidRPr="00200213"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351563287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2906C5">
      <w:pPr>
        <w:pStyle w:val="InfoBlue"/>
      </w:pPr>
      <w:r w:rsidRPr="00200213"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351563288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906C5">
      <w:pPr>
        <w:pStyle w:val="InfoBlue"/>
      </w:pPr>
      <w:r w:rsidRPr="00200213"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351563289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2906C5">
      <w:pPr>
        <w:pStyle w:val="InfoBlue"/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51563290"/>
      <w:r>
        <w:t>6</w:t>
      </w:r>
      <w:r>
        <w:tab/>
      </w:r>
      <w:r w:rsidR="00481C4A" w:rsidRPr="007A1FC8">
        <w:t>Poscondiciones</w:t>
      </w:r>
      <w:bookmarkEnd w:id="45"/>
      <w:bookmarkEnd w:id="46"/>
      <w:bookmarkEnd w:id="47"/>
    </w:p>
    <w:p w:rsidR="00EC2F46" w:rsidRPr="00886323" w:rsidRDefault="00C60531" w:rsidP="002906C5">
      <w:pPr>
        <w:pStyle w:val="InfoBlue"/>
      </w:pPr>
      <w:r w:rsidRPr="00886323">
        <w:t>6</w:t>
      </w:r>
      <w:r w:rsidR="00886323" w:rsidRPr="00886323">
        <w:t>.1</w:t>
      </w:r>
      <w:r w:rsidR="00886323" w:rsidRPr="00886323">
        <w:tab/>
      </w:r>
      <w:r w:rsidRPr="00886323">
        <w:t>Parámetros</w:t>
      </w:r>
    </w:p>
    <w:p w:rsidR="00886323" w:rsidRPr="00886323" w:rsidRDefault="00886323" w:rsidP="00886323">
      <w:pPr>
        <w:pStyle w:val="Textoindependiente"/>
        <w:numPr>
          <w:ilvl w:val="0"/>
          <w:numId w:val="48"/>
        </w:numPr>
        <w:ind w:left="993" w:hanging="426"/>
        <w:rPr>
          <w:b w:val="0"/>
          <w:sz w:val="20"/>
          <w:lang w:eastAsia="en-US"/>
        </w:rPr>
      </w:pPr>
      <w:r w:rsidRPr="00886323">
        <w:rPr>
          <w:b w:val="0"/>
          <w:sz w:val="20"/>
          <w:lang w:eastAsia="en-US"/>
        </w:rPr>
        <w:t>Verdadero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51563291"/>
      <w:r>
        <w:t>7</w:t>
      </w:r>
      <w:r>
        <w:tab/>
      </w:r>
      <w:r w:rsidR="00D46945">
        <w:t>Anexos</w:t>
      </w:r>
      <w:bookmarkEnd w:id="48"/>
    </w:p>
    <w:p w:rsidR="00200213" w:rsidRPr="00200213" w:rsidRDefault="00200213" w:rsidP="002906C5">
      <w:pPr>
        <w:pStyle w:val="InfoBlue"/>
      </w:pPr>
      <w:r w:rsidRPr="00200213"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51563292"/>
      <w:r>
        <w:t>8</w:t>
      </w:r>
      <w:r>
        <w:tab/>
      </w:r>
      <w:r w:rsidR="00160034">
        <w:t>Diagramas</w:t>
      </w:r>
      <w:bookmarkEnd w:id="51"/>
    </w:p>
    <w:p w:rsidR="00D51718" w:rsidRDefault="00D51718" w:rsidP="002906C5">
      <w:pPr>
        <w:pStyle w:val="InfoBlue"/>
      </w:pPr>
      <w:r w:rsidRPr="00200213">
        <w:t>N/A</w:t>
      </w:r>
    </w:p>
    <w:p w:rsidR="00A53198" w:rsidRPr="00D51718" w:rsidRDefault="00A53198" w:rsidP="002906C5">
      <w:pPr>
        <w:pStyle w:val="InfoBlue"/>
      </w:pPr>
      <w:r>
        <w:br w:type="page"/>
      </w:r>
    </w:p>
    <w:p w:rsidR="00830693" w:rsidRDefault="00526504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351563293"/>
      <w:r>
        <w:lastRenderedPageBreak/>
        <w:t>9</w:t>
      </w:r>
      <w:r>
        <w:tab/>
      </w:r>
      <w:r w:rsidR="00160034">
        <w:t>Propuesta de Pantallas</w:t>
      </w:r>
      <w:bookmarkEnd w:id="52"/>
    </w:p>
    <w:p w:rsidR="000005DB" w:rsidRDefault="007D3FDB" w:rsidP="00D365F4">
      <w:pPr>
        <w:jc w:val="center"/>
      </w:pPr>
      <w:r>
        <w:object w:dxaOrig="4668" w:dyaOrig="1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507.4pt" o:ole="">
            <v:imagedata r:id="rId30" o:title=""/>
          </v:shape>
          <o:OLEObject Type="Embed" ProgID="Visio.Drawing.11" ShapeID="_x0000_i1025" DrawAspect="Content" ObjectID="_1425305148" r:id="rId31"/>
        </w:object>
      </w:r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7D3FDB" w:rsidP="00111DE6">
      <w:pPr>
        <w:jc w:val="center"/>
        <w:rPr>
          <w:lang w:val="es-MX" w:eastAsia="es-MX"/>
        </w:rPr>
      </w:pPr>
      <w:r>
        <w:object w:dxaOrig="4668" w:dyaOrig="10153">
          <v:shape id="_x0000_i1026" type="#_x0000_t75" style="width:233.65pt;height:507.4pt" o:ole="">
            <v:imagedata r:id="rId32" o:title=""/>
          </v:shape>
          <o:OLEObject Type="Embed" ProgID="Visio.Drawing.11" ShapeID="_x0000_i1026" DrawAspect="Content" ObjectID="_1425305149" r:id="rId33"/>
        </w:object>
      </w:r>
      <w:r w:rsidR="00200213"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351563294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0059B9" w:rsidRDefault="000059B9" w:rsidP="000059B9">
      <w:pPr>
        <w:rPr>
          <w:lang w:val="es-MX" w:eastAsia="es-MX"/>
        </w:rPr>
      </w:pPr>
    </w:p>
    <w:tbl>
      <w:tblPr>
        <w:tblpPr w:leftFromText="141" w:rightFromText="141" w:vertAnchor="text" w:horzAnchor="page" w:tblpX="6958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BBC" w:rsidRPr="00200213" w:rsidRDefault="00816BBC" w:rsidP="00816BBC">
            <w:pPr>
              <w:pStyle w:val="Listaconvietas"/>
            </w:pPr>
          </w:p>
        </w:tc>
      </w:tr>
      <w:tr w:rsidR="00816BBC" w:rsidRPr="00200213" w:rsidTr="00816BB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6BBC" w:rsidRPr="00D56180" w:rsidRDefault="00816BBC" w:rsidP="00816BBC">
            <w:pPr>
              <w:pStyle w:val="Listaconvietas"/>
              <w:rPr>
                <w:i w:val="0"/>
                <w:color w:val="auto"/>
              </w:rPr>
            </w:pPr>
            <w:r w:rsidRPr="00D56180">
              <w:rPr>
                <w:i w:val="0"/>
                <w:color w:val="auto"/>
              </w:rPr>
              <w:t>Amadeo Quevedo Gómez</w:t>
            </w:r>
          </w:p>
        </w:tc>
      </w:tr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D56180" w:rsidRDefault="00816BBC" w:rsidP="00816BBC">
            <w:pPr>
              <w:pStyle w:val="Listaconvietas"/>
              <w:rPr>
                <w:i w:val="0"/>
                <w:color w:val="auto"/>
              </w:rPr>
            </w:pPr>
            <w:r w:rsidRPr="00D56180">
              <w:rPr>
                <w:i w:val="0"/>
                <w:color w:val="auto"/>
              </w:rPr>
              <w:t>Gerente de Tecnologías de Información / Grupo Chocolate Ibarra</w:t>
            </w:r>
          </w:p>
        </w:tc>
      </w:tr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816BBC" w:rsidRPr="0094253D" w:rsidTr="00816BB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16BBC" w:rsidRPr="0094253D" w:rsidRDefault="00816BBC" w:rsidP="00816BB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816BBC" w:rsidRPr="0094253D" w:rsidTr="00816BB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16BBC" w:rsidRPr="0094253D" w:rsidRDefault="00816BBC" w:rsidP="00816BB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816BBC" w:rsidRPr="0094253D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94253D" w:rsidRDefault="00816BBC" w:rsidP="00816BB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816BBC" w:rsidRPr="0094253D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94253D" w:rsidRDefault="00816BBC" w:rsidP="00816BB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Pr="00D807FD" w:rsidRDefault="000059B9" w:rsidP="000059B9">
      <w:pPr>
        <w:rPr>
          <w:lang w:val="es-MX" w:eastAsia="es-MX"/>
        </w:rPr>
      </w:pPr>
    </w:p>
    <w:p w:rsidR="000059B9" w:rsidRPr="005E463A" w:rsidRDefault="000059B9" w:rsidP="000059B9">
      <w:pPr>
        <w:pStyle w:val="Listaconvietas"/>
      </w:pPr>
    </w:p>
    <w:p w:rsidR="000059B9" w:rsidRDefault="000059B9" w:rsidP="000059B9">
      <w:pPr>
        <w:pStyle w:val="Listaconvietas"/>
      </w:pPr>
    </w:p>
    <w:p w:rsidR="000059B9" w:rsidRDefault="000059B9" w:rsidP="000059B9">
      <w:pPr>
        <w:pStyle w:val="Listaconvietas"/>
      </w:pPr>
    </w:p>
    <w:p w:rsidR="000059B9" w:rsidRPr="00200213" w:rsidRDefault="000059B9" w:rsidP="000059B9"/>
    <w:p w:rsidR="000059B9" w:rsidRPr="00200213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tbl>
      <w:tblPr>
        <w:tblpPr w:leftFromText="141" w:rightFromText="141" w:vertAnchor="text" w:horzAnchor="margin" w:tblpY="2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Belem Lizeth Jiménez Arévalo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Analista / Departamento de Análisis y Diseño - Amesol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56180" w:rsidRPr="000059B9" w:rsidRDefault="00D56180" w:rsidP="00D5618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margin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BBC" w:rsidRPr="00200213" w:rsidRDefault="00816BBC" w:rsidP="00816BBC">
            <w:pPr>
              <w:pStyle w:val="Listaconvietas"/>
            </w:pPr>
          </w:p>
        </w:tc>
      </w:tr>
      <w:tr w:rsidR="00816BBC" w:rsidRPr="00200213" w:rsidTr="00816BB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Manuel Gallegos</w:t>
            </w:r>
          </w:p>
        </w:tc>
      </w:tr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816BBC" w:rsidRPr="00200213" w:rsidTr="00816BB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816BBC" w:rsidRPr="000059B9" w:rsidRDefault="00816BBC" w:rsidP="00816BBC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34"/>
      <w:footerReference w:type="even" r:id="rId35"/>
      <w:footerReference w:type="default" r:id="rId36"/>
      <w:headerReference w:type="first" r:id="rId3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832" w:rsidRDefault="00BF6832" w:rsidP="00514F06">
      <w:pPr>
        <w:pStyle w:val="Ttulo1"/>
      </w:pPr>
      <w:r>
        <w:separator/>
      </w:r>
    </w:p>
  </w:endnote>
  <w:endnote w:type="continuationSeparator" w:id="0">
    <w:p w:rsidR="00BF6832" w:rsidRDefault="00BF683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C7" w:rsidRDefault="005469D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97EC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7EC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97EC7" w:rsidRDefault="00697EC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697EC7" w:rsidRPr="00596B48" w:rsidTr="00B01427">
      <w:trPr>
        <w:trHeight w:val="539"/>
      </w:trPr>
      <w:tc>
        <w:tcPr>
          <w:tcW w:w="3331" w:type="dxa"/>
        </w:tcPr>
        <w:p w:rsidR="00697EC7" w:rsidRPr="00596B48" w:rsidRDefault="00697EC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97EC7" w:rsidRDefault="00697EC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697EC7" w:rsidRPr="00B01427" w:rsidRDefault="00697EC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97EC7" w:rsidRPr="00596B48" w:rsidRDefault="00697EC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5469D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5469D7" w:rsidRPr="00281F91">
            <w:rPr>
              <w:rFonts w:ascii="Arial" w:hAnsi="Arial" w:cs="Arial"/>
            </w:rPr>
            <w:fldChar w:fldCharType="separate"/>
          </w:r>
          <w:r w:rsidR="00BB1CC4">
            <w:rPr>
              <w:rFonts w:ascii="Arial" w:hAnsi="Arial" w:cs="Arial"/>
              <w:noProof/>
            </w:rPr>
            <w:t>3</w:t>
          </w:r>
          <w:r w:rsidR="005469D7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5469D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5469D7" w:rsidRPr="00281F91">
            <w:rPr>
              <w:rFonts w:ascii="Arial" w:hAnsi="Arial" w:cs="Arial"/>
            </w:rPr>
            <w:fldChar w:fldCharType="separate"/>
          </w:r>
          <w:r w:rsidR="00BB1CC4">
            <w:rPr>
              <w:rFonts w:ascii="Arial" w:hAnsi="Arial" w:cs="Arial"/>
              <w:noProof/>
            </w:rPr>
            <w:t>10</w:t>
          </w:r>
          <w:r w:rsidR="005469D7" w:rsidRPr="00281F91">
            <w:rPr>
              <w:rFonts w:ascii="Arial" w:hAnsi="Arial" w:cs="Arial"/>
            </w:rPr>
            <w:fldChar w:fldCharType="end"/>
          </w:r>
        </w:p>
      </w:tc>
    </w:tr>
  </w:tbl>
  <w:p w:rsidR="00697EC7" w:rsidRPr="00596B48" w:rsidRDefault="00697EC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832" w:rsidRDefault="00BF6832" w:rsidP="00514F06">
      <w:pPr>
        <w:pStyle w:val="Ttulo1"/>
      </w:pPr>
      <w:r>
        <w:separator/>
      </w:r>
    </w:p>
  </w:footnote>
  <w:footnote w:type="continuationSeparator" w:id="0">
    <w:p w:rsidR="00BF6832" w:rsidRDefault="00BF6832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697EC7" w:rsidRPr="00375A5D" w:rsidTr="003E5D6F">
      <w:tc>
        <w:tcPr>
          <w:tcW w:w="4604" w:type="dxa"/>
        </w:tcPr>
        <w:p w:rsidR="00697EC7" w:rsidRPr="00375A5D" w:rsidRDefault="00697EC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97EC7" w:rsidRPr="00375A5D" w:rsidRDefault="00697EC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697EC7" w:rsidRPr="00F52321" w:rsidTr="003E5D6F">
      <w:tc>
        <w:tcPr>
          <w:tcW w:w="4604" w:type="dxa"/>
        </w:tcPr>
        <w:p w:rsidR="00697EC7" w:rsidRPr="00BC0D4A" w:rsidRDefault="00697EC7" w:rsidP="009039B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CUERMMOV94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ImprimirTicketAcuerdo</w:t>
          </w:r>
        </w:p>
      </w:tc>
      <w:tc>
        <w:tcPr>
          <w:tcW w:w="4893" w:type="dxa"/>
        </w:tcPr>
        <w:p w:rsidR="00697EC7" w:rsidRPr="005D520D" w:rsidRDefault="00697EC7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0427D5">
            <w:rPr>
              <w:rFonts w:ascii="Tahoma" w:hAnsi="Tahoma" w:cs="Tahoma"/>
              <w:sz w:val="20"/>
              <w:szCs w:val="20"/>
            </w:rPr>
            <w:t>30/04</w:t>
          </w:r>
          <w:r>
            <w:rPr>
              <w:rFonts w:ascii="Tahoma" w:hAnsi="Tahoma" w:cs="Tahoma"/>
              <w:sz w:val="20"/>
              <w:szCs w:val="20"/>
            </w:rPr>
            <w:t xml:space="preserve">/2013 </w:t>
          </w:r>
        </w:p>
      </w:tc>
    </w:tr>
  </w:tbl>
  <w:p w:rsidR="00697EC7" w:rsidRDefault="00697E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697EC7" w:rsidTr="003104A1">
      <w:trPr>
        <w:cantSplit/>
        <w:trHeight w:val="1412"/>
      </w:trPr>
      <w:tc>
        <w:tcPr>
          <w:tcW w:w="10114" w:type="dxa"/>
          <w:vAlign w:val="center"/>
        </w:tcPr>
        <w:p w:rsidR="00697EC7" w:rsidRDefault="00697EC7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97EC7" w:rsidRPr="00872B53" w:rsidRDefault="00697EC7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97EC7" w:rsidRDefault="00697EC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3736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DF408BF"/>
    <w:multiLevelType w:val="multilevel"/>
    <w:tmpl w:val="43A6BF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2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5"/>
  </w:num>
  <w:num w:numId="3">
    <w:abstractNumId w:val="30"/>
  </w:num>
  <w:num w:numId="4">
    <w:abstractNumId w:val="7"/>
  </w:num>
  <w:num w:numId="5">
    <w:abstractNumId w:val="22"/>
  </w:num>
  <w:num w:numId="6">
    <w:abstractNumId w:val="21"/>
  </w:num>
  <w:num w:numId="7">
    <w:abstractNumId w:val="16"/>
  </w:num>
  <w:num w:numId="8">
    <w:abstractNumId w:val="32"/>
  </w:num>
  <w:num w:numId="9">
    <w:abstractNumId w:val="19"/>
  </w:num>
  <w:num w:numId="10">
    <w:abstractNumId w:val="23"/>
  </w:num>
  <w:num w:numId="11">
    <w:abstractNumId w:val="15"/>
  </w:num>
  <w:num w:numId="12">
    <w:abstractNumId w:val="13"/>
  </w:num>
  <w:num w:numId="13">
    <w:abstractNumId w:val="12"/>
  </w:num>
  <w:num w:numId="14">
    <w:abstractNumId w:val="37"/>
  </w:num>
  <w:num w:numId="15">
    <w:abstractNumId w:val="18"/>
  </w:num>
  <w:num w:numId="16">
    <w:abstractNumId w:val="0"/>
  </w:num>
  <w:num w:numId="17">
    <w:abstractNumId w:val="26"/>
  </w:num>
  <w:num w:numId="18">
    <w:abstractNumId w:val="44"/>
  </w:num>
  <w:num w:numId="19">
    <w:abstractNumId w:val="42"/>
  </w:num>
  <w:num w:numId="20">
    <w:abstractNumId w:val="34"/>
  </w:num>
  <w:num w:numId="21">
    <w:abstractNumId w:val="5"/>
  </w:num>
  <w:num w:numId="22">
    <w:abstractNumId w:val="36"/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8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1"/>
  </w:num>
  <w:num w:numId="30">
    <w:abstractNumId w:val="14"/>
  </w:num>
  <w:num w:numId="31">
    <w:abstractNumId w:val="6"/>
  </w:num>
  <w:num w:numId="32">
    <w:abstractNumId w:val="31"/>
  </w:num>
  <w:num w:numId="33">
    <w:abstractNumId w:val="29"/>
  </w:num>
  <w:num w:numId="34">
    <w:abstractNumId w:val="43"/>
  </w:num>
  <w:num w:numId="35">
    <w:abstractNumId w:val="3"/>
  </w:num>
  <w:num w:numId="36">
    <w:abstractNumId w:val="10"/>
  </w:num>
  <w:num w:numId="37">
    <w:abstractNumId w:val="9"/>
  </w:num>
  <w:num w:numId="38">
    <w:abstractNumId w:val="33"/>
  </w:num>
  <w:num w:numId="39">
    <w:abstractNumId w:val="38"/>
  </w:num>
  <w:num w:numId="40">
    <w:abstractNumId w:val="1"/>
  </w:num>
  <w:num w:numId="41">
    <w:abstractNumId w:val="27"/>
  </w:num>
  <w:num w:numId="42">
    <w:abstractNumId w:val="20"/>
  </w:num>
  <w:num w:numId="43">
    <w:abstractNumId w:val="40"/>
  </w:num>
  <w:num w:numId="44">
    <w:abstractNumId w:val="39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5DB"/>
    <w:rsid w:val="00000F43"/>
    <w:rsid w:val="00004EB9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27D5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19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193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4969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479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417A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E6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6C26"/>
    <w:rsid w:val="0026722C"/>
    <w:rsid w:val="00267450"/>
    <w:rsid w:val="00267CED"/>
    <w:rsid w:val="00271484"/>
    <w:rsid w:val="002728AA"/>
    <w:rsid w:val="0027680F"/>
    <w:rsid w:val="00277387"/>
    <w:rsid w:val="002775F9"/>
    <w:rsid w:val="00277C26"/>
    <w:rsid w:val="00280F10"/>
    <w:rsid w:val="002850B7"/>
    <w:rsid w:val="00286018"/>
    <w:rsid w:val="002906C5"/>
    <w:rsid w:val="00293518"/>
    <w:rsid w:val="00295842"/>
    <w:rsid w:val="002A022B"/>
    <w:rsid w:val="002A0B71"/>
    <w:rsid w:val="002A0F10"/>
    <w:rsid w:val="002A4DA3"/>
    <w:rsid w:val="002A73EF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1B08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6068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0F9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0484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20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469D7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6D"/>
    <w:rsid w:val="005A38CC"/>
    <w:rsid w:val="005A45B6"/>
    <w:rsid w:val="005A4796"/>
    <w:rsid w:val="005A52A9"/>
    <w:rsid w:val="005A640F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F64F6"/>
    <w:rsid w:val="0060151C"/>
    <w:rsid w:val="0060399E"/>
    <w:rsid w:val="00606781"/>
    <w:rsid w:val="006072F8"/>
    <w:rsid w:val="00610041"/>
    <w:rsid w:val="0061176D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36EFE"/>
    <w:rsid w:val="00643279"/>
    <w:rsid w:val="0064647B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EC7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9A2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1DC0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26EA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3B71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2BB4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3FD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6BBC"/>
    <w:rsid w:val="008172E5"/>
    <w:rsid w:val="00817318"/>
    <w:rsid w:val="00820160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323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1A9"/>
    <w:rsid w:val="008F6CB9"/>
    <w:rsid w:val="008F7A87"/>
    <w:rsid w:val="009003C6"/>
    <w:rsid w:val="009015F3"/>
    <w:rsid w:val="009032E1"/>
    <w:rsid w:val="009039BA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4D9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E4480"/>
    <w:rsid w:val="009E4D3F"/>
    <w:rsid w:val="009E653C"/>
    <w:rsid w:val="009E6B13"/>
    <w:rsid w:val="009F1C75"/>
    <w:rsid w:val="009F2204"/>
    <w:rsid w:val="009F26AB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578F4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B6036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1318"/>
    <w:rsid w:val="00B8289C"/>
    <w:rsid w:val="00B834D7"/>
    <w:rsid w:val="00B847C2"/>
    <w:rsid w:val="00B856AE"/>
    <w:rsid w:val="00B85BB7"/>
    <w:rsid w:val="00B871ED"/>
    <w:rsid w:val="00B87AAB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1CC4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6832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028"/>
    <w:rsid w:val="00C11A36"/>
    <w:rsid w:val="00C1221B"/>
    <w:rsid w:val="00C13476"/>
    <w:rsid w:val="00C15C18"/>
    <w:rsid w:val="00C15DF6"/>
    <w:rsid w:val="00C15F43"/>
    <w:rsid w:val="00C170C5"/>
    <w:rsid w:val="00C2514C"/>
    <w:rsid w:val="00C260C8"/>
    <w:rsid w:val="00C27247"/>
    <w:rsid w:val="00C27877"/>
    <w:rsid w:val="00C2796C"/>
    <w:rsid w:val="00C31805"/>
    <w:rsid w:val="00C334D1"/>
    <w:rsid w:val="00C35450"/>
    <w:rsid w:val="00C36371"/>
    <w:rsid w:val="00C40071"/>
    <w:rsid w:val="00C4021F"/>
    <w:rsid w:val="00C404BD"/>
    <w:rsid w:val="00C4257C"/>
    <w:rsid w:val="00C466C6"/>
    <w:rsid w:val="00C47744"/>
    <w:rsid w:val="00C5127E"/>
    <w:rsid w:val="00C516D0"/>
    <w:rsid w:val="00C5646D"/>
    <w:rsid w:val="00C60531"/>
    <w:rsid w:val="00C61BC8"/>
    <w:rsid w:val="00C620DD"/>
    <w:rsid w:val="00C657D6"/>
    <w:rsid w:val="00C70293"/>
    <w:rsid w:val="00C71851"/>
    <w:rsid w:val="00C74A4B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CF664F"/>
    <w:rsid w:val="00D00283"/>
    <w:rsid w:val="00D02C18"/>
    <w:rsid w:val="00D0319B"/>
    <w:rsid w:val="00D0379C"/>
    <w:rsid w:val="00D051CC"/>
    <w:rsid w:val="00D065F2"/>
    <w:rsid w:val="00D06D0B"/>
    <w:rsid w:val="00D1269E"/>
    <w:rsid w:val="00D13367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718"/>
    <w:rsid w:val="00D51F74"/>
    <w:rsid w:val="00D54760"/>
    <w:rsid w:val="00D55886"/>
    <w:rsid w:val="00D56180"/>
    <w:rsid w:val="00D56931"/>
    <w:rsid w:val="00D61135"/>
    <w:rsid w:val="00D613F4"/>
    <w:rsid w:val="00D61CFA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46F"/>
    <w:rsid w:val="00E31A10"/>
    <w:rsid w:val="00E325EF"/>
    <w:rsid w:val="00E32F17"/>
    <w:rsid w:val="00E332D7"/>
    <w:rsid w:val="00E3650F"/>
    <w:rsid w:val="00E36A76"/>
    <w:rsid w:val="00E36CFA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2C13"/>
    <w:rsid w:val="00E7563E"/>
    <w:rsid w:val="00E82848"/>
    <w:rsid w:val="00E83166"/>
    <w:rsid w:val="00E83D6A"/>
    <w:rsid w:val="00E873A1"/>
    <w:rsid w:val="00E903E2"/>
    <w:rsid w:val="00E90D61"/>
    <w:rsid w:val="00E941E8"/>
    <w:rsid w:val="00E961DF"/>
    <w:rsid w:val="00EA19F8"/>
    <w:rsid w:val="00EA224D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B99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44B8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55AD"/>
    <w:rsid w:val="00FC6C72"/>
    <w:rsid w:val="00FC6D97"/>
    <w:rsid w:val="00FC72FB"/>
    <w:rsid w:val="00FC789D"/>
    <w:rsid w:val="00FC7C08"/>
    <w:rsid w:val="00FD3A19"/>
    <w:rsid w:val="00FD4EC7"/>
    <w:rsid w:val="00FD68A1"/>
    <w:rsid w:val="00FE0C00"/>
    <w:rsid w:val="00FE17A9"/>
    <w:rsid w:val="00FE1CAC"/>
    <w:rsid w:val="00FE3929"/>
    <w:rsid w:val="00FE3AB4"/>
    <w:rsid w:val="00FF14CD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A386D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A386D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A386D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5A386D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5A386D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5A386D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5A386D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5A386D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5A386D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5A386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5A386D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5A386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5A386D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5A386D"/>
  </w:style>
  <w:style w:type="paragraph" w:customStyle="1" w:styleId="p0">
    <w:name w:val="p0"/>
    <w:basedOn w:val="Normal"/>
    <w:rsid w:val="005A386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5A386D"/>
    <w:rPr>
      <w:sz w:val="20"/>
      <w:lang w:val="es-MX"/>
    </w:rPr>
  </w:style>
  <w:style w:type="paragraph" w:customStyle="1" w:styleId="TEXTO">
    <w:name w:val="TEXTO"/>
    <w:basedOn w:val="Normal"/>
    <w:rsid w:val="005A386D"/>
    <w:pPr>
      <w:jc w:val="both"/>
    </w:pPr>
    <w:rPr>
      <w:lang w:val="es-MX"/>
    </w:rPr>
  </w:style>
  <w:style w:type="paragraph" w:customStyle="1" w:styleId="CAPTULO">
    <w:name w:val="CAPÍTULO"/>
    <w:basedOn w:val="Normal"/>
    <w:rsid w:val="005A386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5A386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5A386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5A386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5A386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5A386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5A386D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5A386D"/>
    <w:rPr>
      <w:color w:val="0000FF"/>
      <w:u w:val="single"/>
    </w:rPr>
  </w:style>
  <w:style w:type="paragraph" w:styleId="Sangradetextonormal">
    <w:name w:val="Body Text Indent"/>
    <w:basedOn w:val="Normal"/>
    <w:rsid w:val="005A386D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5A386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5A386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5A386D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5A386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5A386D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5A386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5A386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5A386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5A386D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5A386D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5A386D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5A386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2906C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906C5"/>
    <w:pPr>
      <w:widowControl w:val="0"/>
      <w:spacing w:before="120" w:after="120"/>
      <w:ind w:left="567" w:hanging="567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eader" Target="header1.xml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oleObject" Target="embeddings/oleObject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image" Target="media/image3.emf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footer" Target="footer2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CUERMMOV92_CapturarInvMercaProdComp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image" Target="media/image2.emf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CA7C-48D8-494D-B24C-F293B6F2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1115</TotalTime>
  <Pages>10</Pages>
  <Words>1464</Words>
  <Characters>8053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9499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9</cp:revision>
  <cp:lastPrinted>2008-09-11T22:09:00Z</cp:lastPrinted>
  <dcterms:created xsi:type="dcterms:W3CDTF">2013-03-19T02:40:00Z</dcterms:created>
  <dcterms:modified xsi:type="dcterms:W3CDTF">2013-03-20T23:19:00Z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