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Reporte </w:t>
      </w:r>
      <w:r w:rsidR="00317593">
        <w:rPr>
          <w:szCs w:val="36"/>
          <w:lang w:val="es-MX"/>
        </w:rPr>
        <w:t>de Corte de Caja</w:t>
      </w:r>
      <w:r w:rsidR="00F06310">
        <w:rPr>
          <w:szCs w:val="36"/>
          <w:lang w:val="es-MX"/>
        </w:rPr>
        <w:t xml:space="preserve"> – CUERMWEB8</w:t>
      </w:r>
      <w:r w:rsidR="00317593">
        <w:rPr>
          <w:szCs w:val="36"/>
          <w:lang w:val="es-MX"/>
        </w:rPr>
        <w:t>9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317593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22</w:t>
            </w:r>
            <w:r w:rsidR="00F06310">
              <w:rPr>
                <w:iCs/>
              </w:rPr>
              <w:t>/11/2013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 w:rsidR="00F06310">
              <w:t xml:space="preserve">Reporte de </w:t>
            </w:r>
            <w:r w:rsidR="00317593">
              <w:t xml:space="preserve">Corte de Caja </w:t>
            </w:r>
            <w:r w:rsidRPr="001D0E7F">
              <w:t>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F06310">
              <w:t>279</w:t>
            </w:r>
            <w:r w:rsidR="00317593">
              <w:t>6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B54A3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2709198" w:history="1">
        <w:r w:rsidR="002B54A3" w:rsidRPr="00CE2E09">
          <w:rPr>
            <w:rStyle w:val="Hipervnculo"/>
          </w:rPr>
          <w:t>Reporte de Liquidación – CUERMWEB88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_Toc372709198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199" w:history="1">
        <w:r w:rsidR="002B54A3" w:rsidRPr="00CE2E09">
          <w:rPr>
            <w:rStyle w:val="Hipervnculo"/>
          </w:rPr>
          <w:t>1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Introducción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_Toc372709199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0" w:history="1">
        <w:r w:rsidR="002B54A3" w:rsidRPr="00CE2E09">
          <w:rPr>
            <w:rStyle w:val="Hipervnculo"/>
          </w:rPr>
          <w:t>2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Caso de uso: Reporte de Liquidación – CUERMWEB88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_Toc372709200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1" w:history="1">
        <w:r w:rsidR="002B54A3" w:rsidRPr="00CE2E09">
          <w:rPr>
            <w:rStyle w:val="Hipervnculo"/>
            <w:rFonts w:cs="Arial"/>
            <w:noProof/>
            <w:lang w:val="es-MX"/>
          </w:rPr>
          <w:t>2.1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Descripción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_Toc372709201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4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2" w:history="1">
        <w:r w:rsidR="002B54A3" w:rsidRPr="00CE2E09">
          <w:rPr>
            <w:rStyle w:val="Hipervnculo"/>
          </w:rPr>
          <w:t>3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Diagrama de Casos de Uso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_Toc372709202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3" w:history="1">
        <w:r w:rsidR="002B54A3" w:rsidRPr="00CE2E09">
          <w:rPr>
            <w:rStyle w:val="Hipervnculo"/>
          </w:rPr>
          <w:t>4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Precondiciones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_Toc372709203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4" w:history="1">
        <w:r w:rsidR="002B54A3" w:rsidRPr="00CE2E09">
          <w:rPr>
            <w:rStyle w:val="Hipervnculo"/>
            <w:rFonts w:cs="Arial"/>
            <w:noProof/>
            <w:lang w:val="es-MX"/>
          </w:rPr>
          <w:t>4.1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Generales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_Toc372709204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4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5" w:history="1">
        <w:r w:rsidR="002B54A3" w:rsidRPr="00CE2E09">
          <w:rPr>
            <w:rStyle w:val="Hipervnculo"/>
            <w:rFonts w:cs="Arial"/>
            <w:noProof/>
            <w:lang w:val="es-MX"/>
          </w:rPr>
          <w:t>4.2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Parámetros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_Toc372709205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5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6" w:history="1">
        <w:r w:rsidR="002B54A3" w:rsidRPr="00CE2E09">
          <w:rPr>
            <w:rStyle w:val="Hipervnculo"/>
          </w:rPr>
          <w:t>5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Flujo de eventos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_Toc372709206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5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7" w:history="1">
        <w:r w:rsidR="002B54A3" w:rsidRPr="00CE2E09">
          <w:rPr>
            <w:rStyle w:val="Hipervnculo"/>
            <w:rFonts w:cs="Arial"/>
            <w:noProof/>
            <w:lang w:val="es-MX"/>
          </w:rPr>
          <w:t>5.1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Flujo básico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_Toc372709207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5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8" w:history="1">
        <w:r w:rsidR="002B54A3" w:rsidRPr="00CE2E09">
          <w:rPr>
            <w:rStyle w:val="Hipervnculo"/>
            <w:rFonts w:cs="Arial"/>
            <w:noProof/>
            <w:lang w:val="es-MX"/>
          </w:rPr>
          <w:t>5.2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Flujos alternos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_Toc372709208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09" w:history="1">
        <w:r w:rsidR="002B54A3" w:rsidRPr="00CE2E09">
          <w:rPr>
            <w:rStyle w:val="Hipervnculo"/>
            <w:noProof/>
            <w:lang w:val="es-MX"/>
          </w:rPr>
          <w:t>5.2.1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Opcionales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_Toc372709209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0" w:history="1">
        <w:r w:rsidR="002B54A3" w:rsidRPr="00CE2E09">
          <w:rPr>
            <w:rStyle w:val="Hipervnculo"/>
            <w:noProof/>
            <w:lang w:val="es-MX"/>
          </w:rPr>
          <w:t>5.2.2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Generales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_Toc372709210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1" w:history="1">
        <w:r w:rsidR="002B54A3" w:rsidRPr="00CE2E09">
          <w:rPr>
            <w:rStyle w:val="Hipervnculo"/>
            <w:noProof/>
            <w:lang w:val="es-MX"/>
          </w:rPr>
          <w:t>5.2.3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Extraordinarios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_Toc372709211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2" w:history="1">
        <w:r w:rsidR="002B54A3" w:rsidRPr="00CE2E09">
          <w:rPr>
            <w:rStyle w:val="Hipervnculo"/>
            <w:noProof/>
            <w:lang w:val="es-MX"/>
          </w:rPr>
          <w:t>5.2.4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De excepción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_Toc372709212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3" w:history="1">
        <w:r w:rsidR="002B54A3" w:rsidRPr="00CE2E09">
          <w:rPr>
            <w:rStyle w:val="Hipervnculo"/>
            <w:noProof/>
            <w:lang w:val="es-MX"/>
          </w:rPr>
          <w:t>5.2.5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De Validación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_Toc372709213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4" w:history="1">
        <w:r w:rsidR="002B54A3" w:rsidRPr="00CE2E09">
          <w:rPr>
            <w:rStyle w:val="Hipervnculo"/>
          </w:rPr>
          <w:t>6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Poscondiciones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_Toc372709214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5" w:history="1">
        <w:r w:rsidR="002B54A3" w:rsidRPr="00CE2E09">
          <w:rPr>
            <w:rStyle w:val="Hipervnculo"/>
          </w:rPr>
          <w:t>7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Anexos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_Toc372709215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6" w:history="1">
        <w:r w:rsidR="002B54A3" w:rsidRPr="00CE2E09">
          <w:rPr>
            <w:rStyle w:val="Hipervnculo"/>
          </w:rPr>
          <w:t>8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Diagramas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_Toc372709216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7" w:history="1">
        <w:r w:rsidR="002B54A3" w:rsidRPr="00CE2E09">
          <w:rPr>
            <w:rStyle w:val="Hipervnculo"/>
          </w:rPr>
          <w:t>9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Propuesta de Pantallas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_Toc372709217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622D3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8" w:history="1">
        <w:r w:rsidR="002B54A3" w:rsidRPr="00CE2E09">
          <w:rPr>
            <w:rStyle w:val="Hipervnculo"/>
          </w:rPr>
          <w:t>10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Firmas de Aceptación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_Toc372709218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r w:rsidR="001D0E7F" w:rsidRPr="001D0E7F">
          <w:rPr>
            <w:szCs w:val="36"/>
          </w:rPr>
          <w:t xml:space="preserve"> </w:t>
        </w:r>
        <w:bookmarkStart w:id="2" w:name="_Toc372709198"/>
        <w:r w:rsidR="00F06310">
          <w:rPr>
            <w:szCs w:val="36"/>
          </w:rPr>
          <w:t>Reporte de Liquidación</w:t>
        </w:r>
        <w:r w:rsidR="001D0E7F">
          <w:rPr>
            <w:szCs w:val="36"/>
          </w:rPr>
          <w:t xml:space="preserve"> – CUERMWEB</w:t>
        </w:r>
        <w:r w:rsidR="00F06310">
          <w:rPr>
            <w:szCs w:val="36"/>
          </w:rPr>
          <w:t>88</w:t>
        </w:r>
        <w:bookmarkEnd w:id="2"/>
      </w:fldSimple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72709199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72709200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F06310">
        <w:rPr>
          <w:szCs w:val="36"/>
        </w:rPr>
        <w:t>Liquidación</w:t>
      </w:r>
      <w:r w:rsidR="008D7EDE">
        <w:rPr>
          <w:szCs w:val="36"/>
        </w:rPr>
        <w:t xml:space="preserve"> – CUERMWEB</w:t>
      </w:r>
      <w:r w:rsidR="00D44685">
        <w:rPr>
          <w:szCs w:val="36"/>
        </w:rPr>
        <w:t>88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72709201"/>
      <w:r w:rsidRPr="00CA7A7F">
        <w:rPr>
          <w:rFonts w:cs="Arial"/>
          <w:lang w:val="es-MX"/>
        </w:rPr>
        <w:t>Descripción</w:t>
      </w:r>
      <w:bookmarkEnd w:id="6"/>
      <w:bookmarkEnd w:id="7"/>
    </w:p>
    <w:p w:rsidR="00ED6A93" w:rsidRPr="00ED6A93" w:rsidRDefault="00ED6A93" w:rsidP="00ED6A93">
      <w:pPr>
        <w:rPr>
          <w:rFonts w:ascii="Verdana" w:hAnsi="Verdana"/>
          <w:color w:val="000000"/>
          <w:sz w:val="20"/>
          <w:szCs w:val="20"/>
          <w:lang w:val="es-MX" w:eastAsia="es-MX"/>
        </w:rPr>
      </w:pPr>
      <w:bookmarkStart w:id="8" w:name="bugnotes"/>
      <w:r>
        <w:rPr>
          <w:rFonts w:ascii="Verdana" w:hAnsi="Verdana"/>
          <w:color w:val="000000"/>
          <w:sz w:val="20"/>
          <w:szCs w:val="20"/>
          <w:lang w:val="es-MX" w:eastAsia="es-MX"/>
        </w:rPr>
        <w:t>P</w:t>
      </w:r>
      <w:r w:rsidRPr="00ED6A93">
        <w:rPr>
          <w:rFonts w:ascii="Verdana" w:hAnsi="Verdana"/>
          <w:color w:val="000000"/>
          <w:sz w:val="20"/>
          <w:szCs w:val="20"/>
          <w:lang w:val="es-MX" w:eastAsia="es-MX"/>
        </w:rPr>
        <w:t>ermitirá obtener la información de la cobranza realizada, en un rango de fechas seleccionadas</w:t>
      </w:r>
      <w:r>
        <w:rPr>
          <w:rFonts w:ascii="Verdana" w:hAnsi="Verdana"/>
          <w:color w:val="000000"/>
          <w:sz w:val="20"/>
          <w:szCs w:val="20"/>
          <w:lang w:val="es-MX" w:eastAsia="es-MX"/>
        </w:rPr>
        <w:t>.</w:t>
      </w:r>
    </w:p>
    <w:bookmarkEnd w:id="8"/>
    <w:p w:rsidR="004D45D6" w:rsidRPr="008D7EDE" w:rsidRDefault="004D45D6" w:rsidP="004D45D6">
      <w:pPr>
        <w:rPr>
          <w:sz w:val="20"/>
          <w:szCs w:val="20"/>
          <w:lang w:val="es-MX"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72709202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F215E2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72709203"/>
      <w:r w:rsidRPr="00CA7A7F">
        <w:t>Precondiciones</w:t>
      </w:r>
      <w:bookmarkStart w:id="13" w:name="_Toc182735727"/>
      <w:bookmarkEnd w:id="11"/>
      <w:bookmarkEnd w:id="12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72709204"/>
      <w:bookmarkEnd w:id="13"/>
      <w:r>
        <w:rPr>
          <w:rFonts w:cs="Arial"/>
          <w:lang w:val="es-MX"/>
        </w:rPr>
        <w:t>Generales</w:t>
      </w:r>
      <w:bookmarkEnd w:id="14"/>
    </w:p>
    <w:p w:rsidR="00B53F3E" w:rsidRPr="00F215E2" w:rsidRDefault="00B53F3E" w:rsidP="00F215E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E70CD6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E70CD6" w:rsidRPr="00E70CD6" w:rsidRDefault="00E70CD6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estar por lo menos un producto registrado en el catálogo de productos y activo.</w:t>
      </w:r>
    </w:p>
    <w:p w:rsidR="00E70CD6" w:rsidRPr="009E042F" w:rsidRDefault="009E042F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 registro de impuesto con descripción “IVA”</w:t>
      </w:r>
    </w:p>
    <w:p w:rsidR="009E042F" w:rsidRPr="009E042F" w:rsidRDefault="009E042F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 Abono registrado.</w:t>
      </w:r>
    </w:p>
    <w:p w:rsidR="009E042F" w:rsidRPr="00B53F3E" w:rsidRDefault="009E042F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una configuración de compañía.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72709205"/>
      <w:r>
        <w:rPr>
          <w:rFonts w:cs="Arial"/>
          <w:lang w:val="es-MX"/>
        </w:rPr>
        <w:t>Parámetros</w:t>
      </w:r>
      <w:bookmarkEnd w:id="15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4D45D6" w:rsidRPr="00ED6A93" w:rsidRDefault="00B53F3E" w:rsidP="00481C4A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72709206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7270920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F03B94" w:rsidRPr="002B54A3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 xml:space="preserve">El caso de uso inicia cuando es invocado por el caso de uso </w:t>
      </w:r>
      <w:r w:rsidRPr="002B54A3">
        <w:rPr>
          <w:rStyle w:val="Hipervnculo"/>
          <w:b/>
          <w:sz w:val="20"/>
          <w:szCs w:val="20"/>
        </w:rPr>
        <w:t>Generar Reportes – CUERMWEB01</w:t>
      </w:r>
    </w:p>
    <w:p w:rsidR="0067604D" w:rsidRPr="002B54A3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Style w:val="Hipervnculo"/>
          <w:color w:val="auto"/>
          <w:sz w:val="20"/>
          <w:szCs w:val="20"/>
          <w:u w:val="none"/>
        </w:rPr>
        <w:t xml:space="preserve">El sistema obtiene el nombre 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(</w:t>
      </w:r>
      <w:r w:rsidR="00581EDF" w:rsidRPr="002B54A3">
        <w:rPr>
          <w:sz w:val="20"/>
          <w:szCs w:val="20"/>
          <w:lang w:val="es-MX" w:eastAsia="en-US"/>
        </w:rPr>
        <w:t>obtener la información de la descripción del valor por referencia que corresponda al código de Reportes de la interface Web, cuya clave coincida con el valor del reporte seleccionado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)</w:t>
      </w:r>
      <w:r w:rsidRPr="002B54A3">
        <w:rPr>
          <w:rFonts w:cs="Arial"/>
          <w:sz w:val="20"/>
          <w:szCs w:val="20"/>
        </w:rPr>
        <w:t>:</w:t>
      </w:r>
    </w:p>
    <w:p w:rsidR="0067604D" w:rsidRPr="002B54A3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VAVDescripcion</w:t>
      </w:r>
      <w:proofErr w:type="spellEnd"/>
    </w:p>
    <w:p w:rsidR="008A750C" w:rsidRPr="002B54A3" w:rsidRDefault="0067604D" w:rsidP="008A750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Descripcion</w:t>
      </w:r>
      <w:proofErr w:type="spellEnd"/>
    </w:p>
    <w:p w:rsidR="006F1BE1" w:rsidRPr="002B54A3" w:rsidRDefault="008E10C5" w:rsidP="006F1BE1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abono realizado</w:t>
      </w:r>
      <w:r w:rsidR="00E7029B" w:rsidRPr="002B54A3">
        <w:rPr>
          <w:sz w:val="20"/>
          <w:lang w:val="es-MX"/>
        </w:rPr>
        <w:t xml:space="preserve"> </w:t>
      </w:r>
    </w:p>
    <w:p w:rsidR="008E10C5" w:rsidRDefault="008E10C5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obtiene la siguiente </w:t>
      </w:r>
      <w:r w:rsidR="006F1BE1" w:rsidRPr="002B54A3">
        <w:rPr>
          <w:sz w:val="20"/>
          <w:lang w:val="es-MX"/>
        </w:rPr>
        <w:t>información:</w:t>
      </w:r>
    </w:p>
    <w:p w:rsidR="00A53962" w:rsidRDefault="00622D33" w:rsidP="00A53962">
      <w:pPr>
        <w:pStyle w:val="Prrafodelista"/>
        <w:numPr>
          <w:ilvl w:val="0"/>
          <w:numId w:val="8"/>
        </w:numPr>
        <w:rPr>
          <w:sz w:val="20"/>
          <w:lang w:val="es-MX"/>
        </w:rPr>
      </w:pPr>
      <w:hyperlink r:id="rId10" w:anchor="R1" w:history="1">
        <w:r w:rsidR="00A53962" w:rsidRPr="00A53962">
          <w:rPr>
            <w:rStyle w:val="Hipervnculo"/>
            <w:sz w:val="20"/>
            <w:lang w:val="es-MX"/>
          </w:rPr>
          <w:t>Configuración de Cobranza</w:t>
        </w:r>
      </w:hyperlink>
    </w:p>
    <w:p w:rsidR="00072E94" w:rsidRPr="00A53962" w:rsidRDefault="00072E94" w:rsidP="00A53962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072E94">
        <w:rPr>
          <w:b/>
          <w:sz w:val="20"/>
          <w:lang w:val="es-MX"/>
        </w:rPr>
        <w:t>Valor correspondiente al IVA</w:t>
      </w:r>
      <w:r>
        <w:rPr>
          <w:sz w:val="20"/>
          <w:lang w:val="es-MX"/>
        </w:rPr>
        <w:t xml:space="preserve">: </w:t>
      </w:r>
      <w:r w:rsidR="003E79B6">
        <w:rPr>
          <w:sz w:val="20"/>
          <w:lang w:val="es-MX"/>
        </w:rPr>
        <w:t>Obtener la clave del impuesto &lt;</w:t>
      </w:r>
      <w:proofErr w:type="spellStart"/>
      <w:r w:rsidR="003E79B6">
        <w:rPr>
          <w:sz w:val="20"/>
          <w:lang w:val="es-MX"/>
        </w:rPr>
        <w:t>Impuesto.ImpuestoClave</w:t>
      </w:r>
      <w:proofErr w:type="spellEnd"/>
      <w:r w:rsidR="003E79B6">
        <w:rPr>
          <w:sz w:val="20"/>
          <w:lang w:val="es-MX"/>
        </w:rPr>
        <w:t>&gt; donde &lt;</w:t>
      </w:r>
      <w:proofErr w:type="spellStart"/>
      <w:r w:rsidR="003E79B6">
        <w:rPr>
          <w:sz w:val="20"/>
          <w:lang w:val="es-MX"/>
        </w:rPr>
        <w:t>Impuesto.Abreviatura</w:t>
      </w:r>
      <w:proofErr w:type="spellEnd"/>
      <w:r w:rsidR="003E79B6">
        <w:rPr>
          <w:sz w:val="20"/>
          <w:lang w:val="es-MX"/>
        </w:rPr>
        <w:t>&gt; = “IVA” y &lt;</w:t>
      </w:r>
      <w:proofErr w:type="spellStart"/>
      <w:r w:rsidR="003E79B6">
        <w:rPr>
          <w:sz w:val="20"/>
          <w:lang w:val="es-MX"/>
        </w:rPr>
        <w:t>Impuesto.TipoEstado</w:t>
      </w:r>
      <w:proofErr w:type="spellEnd"/>
      <w:r w:rsidR="003E79B6">
        <w:rPr>
          <w:sz w:val="20"/>
          <w:lang w:val="es-MX"/>
        </w:rPr>
        <w:t>&gt; = Activo (EDOREG = 1), una vez obtenida la clave, obtener valor del impuesto &lt;</w:t>
      </w:r>
      <w:proofErr w:type="spellStart"/>
      <w:r w:rsidR="003E79B6">
        <w:rPr>
          <w:sz w:val="20"/>
          <w:lang w:val="es-MX"/>
        </w:rPr>
        <w:t>ImpuestoVig.Valor</w:t>
      </w:r>
      <w:proofErr w:type="spellEnd"/>
      <w:r w:rsidR="003E79B6">
        <w:rPr>
          <w:sz w:val="20"/>
          <w:lang w:val="es-MX"/>
        </w:rPr>
        <w:t>&gt; donde &lt;</w:t>
      </w:r>
      <w:proofErr w:type="spellStart"/>
      <w:r w:rsidR="003E79B6">
        <w:rPr>
          <w:sz w:val="20"/>
          <w:lang w:val="es-MX"/>
        </w:rPr>
        <w:t>ImpuestoVig.ImpuestoClave</w:t>
      </w:r>
      <w:proofErr w:type="spellEnd"/>
      <w:r w:rsidR="003E79B6">
        <w:rPr>
          <w:sz w:val="20"/>
          <w:lang w:val="es-MX"/>
        </w:rPr>
        <w:t>&gt; = &lt;</w:t>
      </w:r>
      <w:proofErr w:type="spellStart"/>
      <w:r w:rsidR="003E79B6">
        <w:rPr>
          <w:sz w:val="20"/>
          <w:lang w:val="es-MX"/>
        </w:rPr>
        <w:t>Impuesto.ImpuestoClave</w:t>
      </w:r>
      <w:proofErr w:type="spellEnd"/>
      <w:r w:rsidR="003E79B6">
        <w:rPr>
          <w:sz w:val="20"/>
          <w:lang w:val="es-MX"/>
        </w:rPr>
        <w:t>&gt; correspondiente al IVA y( las fechas seleccionadas en el filtro se encuentran entre &lt;</w:t>
      </w:r>
      <w:proofErr w:type="spellStart"/>
      <w:r w:rsidR="003E79B6">
        <w:rPr>
          <w:sz w:val="20"/>
          <w:lang w:val="es-MX"/>
        </w:rPr>
        <w:t>ImpuestoVig.FechaInicial</w:t>
      </w:r>
      <w:proofErr w:type="spellEnd"/>
      <w:r w:rsidR="003E79B6">
        <w:rPr>
          <w:sz w:val="20"/>
          <w:lang w:val="es-MX"/>
        </w:rPr>
        <w:t>&gt; y &lt;</w:t>
      </w:r>
      <w:proofErr w:type="spellStart"/>
      <w:r w:rsidR="003E79B6">
        <w:rPr>
          <w:sz w:val="20"/>
          <w:lang w:val="es-MX"/>
        </w:rPr>
        <w:t>ImpuestoVig.FechaFinal</w:t>
      </w:r>
      <w:proofErr w:type="spellEnd"/>
      <w:r w:rsidR="003E79B6">
        <w:rPr>
          <w:sz w:val="20"/>
          <w:lang w:val="es-MX"/>
        </w:rPr>
        <w:t>&gt;)</w:t>
      </w:r>
    </w:p>
    <w:p w:rsidR="006F1BE1" w:rsidRPr="002B54A3" w:rsidRDefault="006F1BE1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Transacciones con Abonos:</w:t>
      </w:r>
      <w:r w:rsidR="003E79B6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 xml:space="preserve">Obtener todas las transacciones donde  se le haya aplicado un abono &lt;donde  </w:t>
      </w:r>
      <w:proofErr w:type="spellStart"/>
      <w:r w:rsidRPr="002B54A3">
        <w:rPr>
          <w:sz w:val="20"/>
          <w:lang w:val="es-MX"/>
        </w:rPr>
        <w:t>AbnTrp.TransProdId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TransProd.TransProdId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= 2 o 3 y </w:t>
      </w:r>
      <w:proofErr w:type="spellStart"/>
      <w:r w:rsidRPr="002B54A3">
        <w:rPr>
          <w:sz w:val="20"/>
          <w:lang w:val="es-MX"/>
        </w:rPr>
        <w:t>TransProd.CFVTipo</w:t>
      </w:r>
      <w:proofErr w:type="spellEnd"/>
      <w:r w:rsidRPr="002B54A3">
        <w:rPr>
          <w:sz w:val="20"/>
          <w:lang w:val="es-MX"/>
        </w:rPr>
        <w:t xml:space="preserve"> = 2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 </w:t>
      </w:r>
      <w:proofErr w:type="spellStart"/>
      <w:r w:rsidRPr="002B54A3">
        <w:rPr>
          <w:sz w:val="20"/>
          <w:lang w:val="es-MX"/>
        </w:rPr>
        <w:t>Abono.DiaClave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</w:t>
      </w:r>
    </w:p>
    <w:p w:rsidR="0071225F" w:rsidRPr="002B54A3" w:rsidRDefault="0071225F" w:rsidP="0071225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Abono</w:t>
      </w:r>
    </w:p>
    <w:p w:rsidR="0071225F" w:rsidRDefault="0071225F" w:rsidP="006F1BE1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ABNID</w:t>
      </w:r>
    </w:p>
    <w:p w:rsidR="00082D9C" w:rsidRPr="002B54A3" w:rsidRDefault="00082D9C" w:rsidP="006F1BE1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71225F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C364F2" w:rsidRDefault="00C364F2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FechaAbono</w:t>
      </w:r>
      <w:proofErr w:type="spellEnd"/>
    </w:p>
    <w:p w:rsidR="008B36A8" w:rsidRPr="008B36A8" w:rsidRDefault="008B36A8" w:rsidP="0071225F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8B36A8">
        <w:rPr>
          <w:b/>
          <w:sz w:val="20"/>
          <w:lang w:val="es-MX"/>
        </w:rPr>
        <w:t>ABNDetalle</w:t>
      </w:r>
      <w:proofErr w:type="spellEnd"/>
    </w:p>
    <w:p w:rsidR="008B36A8" w:rsidRDefault="008B36A8" w:rsidP="008B36A8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</w:p>
    <w:p w:rsidR="008B36A8" w:rsidRDefault="008B36A8" w:rsidP="008B36A8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A53962" w:rsidRPr="002B54A3" w:rsidRDefault="00A53962" w:rsidP="008B36A8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320140" w:rsidRPr="002B54A3" w:rsidRDefault="00320140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AbnTrp</w:t>
      </w:r>
      <w:proofErr w:type="spellEnd"/>
    </w:p>
    <w:p w:rsidR="00320140" w:rsidRPr="002B54A3" w:rsidRDefault="0032014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ABNId</w:t>
      </w:r>
      <w:proofErr w:type="spellEnd"/>
    </w:p>
    <w:p w:rsidR="00320140" w:rsidRDefault="0071225F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082D9C" w:rsidRPr="00082D9C" w:rsidRDefault="00082D9C" w:rsidP="0071225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082D9C">
        <w:rPr>
          <w:b/>
          <w:sz w:val="20"/>
          <w:lang w:val="es-MX"/>
        </w:rPr>
        <w:t>TransProd</w:t>
      </w:r>
      <w:proofErr w:type="spellEnd"/>
    </w:p>
    <w:p w:rsidR="00082D9C" w:rsidRDefault="00082D9C" w:rsidP="00082D9C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082D9C" w:rsidRDefault="00A53962" w:rsidP="00082D9C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A53962" w:rsidRDefault="00A53962" w:rsidP="00082D9C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A53962" w:rsidRPr="002B54A3" w:rsidRDefault="00A53962" w:rsidP="00082D9C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AA79BC" w:rsidRPr="002B54A3" w:rsidRDefault="00AA79BC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</w:t>
      </w:r>
      <w:proofErr w:type="spellEnd"/>
    </w:p>
    <w:p w:rsidR="006F1BE1" w:rsidRPr="002B54A3" w:rsidRDefault="006F1BE1" w:rsidP="0071225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AA79BC" w:rsidRPr="002B54A3" w:rsidRDefault="00AA79BC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C6560B" w:rsidRDefault="006F1BE1" w:rsidP="00A53962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A53962" w:rsidRDefault="00A53962" w:rsidP="00A53962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&lt;Configuración de Cobranza = Ambos</w:t>
      </w:r>
      <w:r w:rsidR="005D27EA">
        <w:rPr>
          <w:sz w:val="20"/>
          <w:lang w:val="es-MX"/>
        </w:rPr>
        <w:t xml:space="preserve"> (</w:t>
      </w:r>
      <w:proofErr w:type="spellStart"/>
      <w:r w:rsidR="005D27EA">
        <w:rPr>
          <w:sz w:val="20"/>
          <w:lang w:val="es-MX"/>
        </w:rPr>
        <w:t>CONHist.TipoCobranza</w:t>
      </w:r>
      <w:proofErr w:type="spellEnd"/>
      <w:r w:rsidR="005D27EA">
        <w:rPr>
          <w:sz w:val="20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A53962" w:rsidRPr="00A53962" w:rsidRDefault="00A53962" w:rsidP="00A53962">
      <w:pPr>
        <w:pStyle w:val="Prrafodelista"/>
        <w:numPr>
          <w:ilvl w:val="7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NombreEmpresa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30253C" w:rsidRDefault="00705470" w:rsidP="002444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Fecha </w:t>
      </w:r>
      <w:r w:rsidR="00BB2BB0" w:rsidRPr="002B54A3">
        <w:rPr>
          <w:sz w:val="20"/>
          <w:lang w:val="es-MX"/>
        </w:rPr>
        <w:t>(Fecha o Rango de Fechas seleccionadas)</w:t>
      </w:r>
    </w:p>
    <w:p w:rsidR="00244426" w:rsidRDefault="00244426" w:rsidP="002444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presenta las siguientes columnas: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Cliente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Concepto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Fecha Abono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Folio Abono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Folio Documento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Referencia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Abono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Subtotal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IVA</w:t>
      </w:r>
    </w:p>
    <w:p w:rsidR="00244426" w:rsidRPr="00F54287" w:rsidRDefault="00244426" w:rsidP="00244426">
      <w:pPr>
        <w:pStyle w:val="Prrafodelista"/>
        <w:numPr>
          <w:ilvl w:val="1"/>
          <w:numId w:val="6"/>
        </w:numPr>
        <w:tabs>
          <w:tab w:val="left" w:pos="993"/>
        </w:tabs>
        <w:rPr>
          <w:b/>
          <w:sz w:val="20"/>
          <w:lang w:val="es-MX"/>
        </w:rPr>
      </w:pPr>
      <w:r w:rsidRPr="00F54287">
        <w:rPr>
          <w:b/>
          <w:sz w:val="20"/>
          <w:lang w:val="es-MX"/>
        </w:rPr>
        <w:t>Fecha Documento</w:t>
      </w:r>
    </w:p>
    <w:p w:rsidR="00244426" w:rsidRDefault="00244426" w:rsidP="00244426">
      <w:pPr>
        <w:pStyle w:val="Prrafodelista"/>
        <w:numPr>
          <w:ilvl w:val="0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>Para cada abono registrado en las fechas seleccionadas en el filtro:</w:t>
      </w:r>
    </w:p>
    <w:p w:rsidR="00244426" w:rsidRDefault="00244426" w:rsidP="00244426">
      <w:pPr>
        <w:pStyle w:val="Prrafodelista"/>
        <w:numPr>
          <w:ilvl w:val="1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</w:t>
      </w:r>
      <w:r w:rsidR="00C364F2">
        <w:rPr>
          <w:sz w:val="20"/>
          <w:lang w:val="es-MX"/>
        </w:rPr>
        <w:t>en su columna correspondiente y ordenada de acuerdo a la clave del cliente &lt;</w:t>
      </w:r>
      <w:proofErr w:type="spellStart"/>
      <w:r w:rsidR="00C364F2">
        <w:rPr>
          <w:sz w:val="20"/>
          <w:lang w:val="es-MX"/>
        </w:rPr>
        <w:t>Cliente.Clave</w:t>
      </w:r>
      <w:proofErr w:type="spellEnd"/>
      <w:r w:rsidR="00C364F2">
        <w:rPr>
          <w:sz w:val="20"/>
          <w:lang w:val="es-MX"/>
        </w:rPr>
        <w:t>&gt; de manera ascendente:</w:t>
      </w:r>
    </w:p>
    <w:p w:rsidR="00C364F2" w:rsidRDefault="00C364F2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C364F2">
        <w:rPr>
          <w:b/>
          <w:sz w:val="20"/>
          <w:lang w:val="es-MX"/>
        </w:rPr>
        <w:t>Cliente</w:t>
      </w:r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Cliente.Clave</w:t>
      </w:r>
      <w:proofErr w:type="spellEnd"/>
      <w:r>
        <w:rPr>
          <w:sz w:val="20"/>
          <w:lang w:val="es-MX"/>
        </w:rPr>
        <w:t>&gt;</w:t>
      </w:r>
    </w:p>
    <w:p w:rsidR="00C364F2" w:rsidRDefault="00C364F2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C364F2">
        <w:rPr>
          <w:b/>
          <w:sz w:val="20"/>
          <w:lang w:val="es-MX"/>
        </w:rPr>
        <w:t>Concepto</w:t>
      </w:r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ABNDetalle.TipoPago</w:t>
      </w:r>
      <w:proofErr w:type="spellEnd"/>
      <w:r>
        <w:rPr>
          <w:sz w:val="20"/>
          <w:lang w:val="es-MX"/>
        </w:rPr>
        <w:t>&gt;, Presentar la descripción asociada al valor por referencia “PAGO”.</w:t>
      </w:r>
    </w:p>
    <w:p w:rsidR="00C364F2" w:rsidRDefault="00C364F2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b/>
          <w:sz w:val="20"/>
          <w:lang w:val="es-MX"/>
        </w:rPr>
        <w:t xml:space="preserve">Fecha Abono =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Abono.FechaAbono</w:t>
      </w:r>
      <w:proofErr w:type="spellEnd"/>
      <w:r>
        <w:rPr>
          <w:sz w:val="20"/>
          <w:lang w:val="es-MX"/>
        </w:rPr>
        <w:t>&gt;</w:t>
      </w:r>
    </w:p>
    <w:p w:rsidR="00C364F2" w:rsidRDefault="00C364F2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b/>
          <w:sz w:val="20"/>
          <w:lang w:val="es-MX"/>
        </w:rPr>
        <w:t xml:space="preserve">Folio Documento = </w:t>
      </w:r>
      <w:r w:rsidR="00C51837">
        <w:rPr>
          <w:sz w:val="20"/>
          <w:lang w:val="es-MX"/>
        </w:rPr>
        <w:t>&lt;</w:t>
      </w:r>
      <w:proofErr w:type="spellStart"/>
      <w:r w:rsidR="00C51837">
        <w:rPr>
          <w:sz w:val="20"/>
          <w:lang w:val="es-MX"/>
        </w:rPr>
        <w:t>TransProd.Folio</w:t>
      </w:r>
      <w:proofErr w:type="spellEnd"/>
      <w:r w:rsidR="00C51837">
        <w:rPr>
          <w:sz w:val="20"/>
          <w:lang w:val="es-MX"/>
        </w:rPr>
        <w:t>&gt;</w:t>
      </w:r>
    </w:p>
    <w:p w:rsidR="00C364F2" w:rsidRDefault="00C51837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C51837">
        <w:rPr>
          <w:b/>
          <w:sz w:val="20"/>
          <w:lang w:val="es-MX"/>
        </w:rPr>
        <w:t>Referencia</w:t>
      </w:r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ABNDetalle.Referencia</w:t>
      </w:r>
      <w:proofErr w:type="spellEnd"/>
      <w:r>
        <w:rPr>
          <w:sz w:val="20"/>
          <w:lang w:val="es-MX"/>
        </w:rPr>
        <w:t>&gt;</w:t>
      </w:r>
    </w:p>
    <w:p w:rsidR="00C51837" w:rsidRDefault="00C51837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C51837">
        <w:rPr>
          <w:b/>
          <w:sz w:val="20"/>
          <w:lang w:val="es-MX"/>
        </w:rPr>
        <w:t>Abono</w:t>
      </w:r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ABNDetalle.Importe</w:t>
      </w:r>
      <w:proofErr w:type="spellEnd"/>
      <w:r>
        <w:rPr>
          <w:sz w:val="20"/>
          <w:lang w:val="es-MX"/>
        </w:rPr>
        <w:t>&gt;</w:t>
      </w:r>
    </w:p>
    <w:p w:rsidR="00C51837" w:rsidRDefault="00C51837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C51837">
        <w:rPr>
          <w:b/>
          <w:sz w:val="20"/>
          <w:lang w:val="es-MX"/>
        </w:rPr>
        <w:t>Subtotal</w:t>
      </w:r>
      <w:r>
        <w:rPr>
          <w:sz w:val="20"/>
          <w:lang w:val="es-MX"/>
        </w:rPr>
        <w:t xml:space="preserve"> = </w:t>
      </w:r>
      <w:r w:rsidR="004F0FAB">
        <w:rPr>
          <w:sz w:val="20"/>
          <w:lang w:val="es-MX"/>
        </w:rPr>
        <w:t>&lt;</w:t>
      </w:r>
      <w:proofErr w:type="spellStart"/>
      <w:r w:rsidR="004F0FAB">
        <w:rPr>
          <w:sz w:val="20"/>
          <w:lang w:val="es-MX"/>
        </w:rPr>
        <w:t>ABNDetalle.Importe</w:t>
      </w:r>
      <w:proofErr w:type="spellEnd"/>
      <w:r w:rsidR="004F0FAB">
        <w:rPr>
          <w:sz w:val="20"/>
          <w:lang w:val="es-MX"/>
        </w:rPr>
        <w:t xml:space="preserve">&gt; / </w:t>
      </w:r>
      <w:r w:rsidR="00F54287">
        <w:rPr>
          <w:sz w:val="20"/>
          <w:lang w:val="es-MX"/>
        </w:rPr>
        <w:t>1.(&lt;</w:t>
      </w:r>
      <w:proofErr w:type="spellStart"/>
      <w:r w:rsidR="00F54287">
        <w:rPr>
          <w:sz w:val="20"/>
          <w:lang w:val="es-MX"/>
        </w:rPr>
        <w:t>ImpuestoVig.Valor</w:t>
      </w:r>
      <w:proofErr w:type="spellEnd"/>
      <w:r w:rsidR="00F54287">
        <w:rPr>
          <w:sz w:val="20"/>
          <w:lang w:val="es-MX"/>
        </w:rPr>
        <w:t xml:space="preserve">&gt;) </w:t>
      </w:r>
    </w:p>
    <w:p w:rsidR="00C51837" w:rsidRDefault="00C51837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C51837">
        <w:rPr>
          <w:b/>
          <w:sz w:val="20"/>
          <w:lang w:val="es-MX"/>
        </w:rPr>
        <w:t>IVA</w:t>
      </w:r>
      <w:r>
        <w:rPr>
          <w:sz w:val="20"/>
          <w:lang w:val="es-MX"/>
        </w:rPr>
        <w:t xml:space="preserve"> =</w:t>
      </w:r>
      <w:r w:rsidR="00F54287">
        <w:rPr>
          <w:sz w:val="20"/>
          <w:lang w:val="es-MX"/>
        </w:rPr>
        <w:t xml:space="preserve"> </w:t>
      </w:r>
      <w:r w:rsidR="00F54287" w:rsidRPr="00F54287">
        <w:rPr>
          <w:b/>
          <w:sz w:val="20"/>
          <w:lang w:val="es-MX"/>
        </w:rPr>
        <w:t>Abono</w:t>
      </w:r>
      <w:r w:rsidR="00F54287">
        <w:rPr>
          <w:sz w:val="20"/>
          <w:lang w:val="es-MX"/>
        </w:rPr>
        <w:t xml:space="preserve"> - </w:t>
      </w:r>
      <w:r w:rsidR="00F54287" w:rsidRPr="00F54287">
        <w:rPr>
          <w:b/>
          <w:sz w:val="20"/>
          <w:lang w:val="es-MX"/>
        </w:rPr>
        <w:t>Subtotal</w:t>
      </w:r>
    </w:p>
    <w:p w:rsidR="00C51837" w:rsidRDefault="00C51837" w:rsidP="00C364F2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C51837">
        <w:rPr>
          <w:b/>
          <w:sz w:val="20"/>
          <w:lang w:val="es-MX"/>
        </w:rPr>
        <w:t>Fecha Documento</w:t>
      </w:r>
      <w:r w:rsidR="004F0FAB">
        <w:rPr>
          <w:sz w:val="20"/>
          <w:lang w:val="es-MX"/>
        </w:rPr>
        <w:t xml:space="preserve"> =</w:t>
      </w:r>
    </w:p>
    <w:p w:rsidR="004F0FAB" w:rsidRDefault="00FC1AFF" w:rsidP="004F0FAB">
      <w:pPr>
        <w:pStyle w:val="Prrafodelista"/>
        <w:numPr>
          <w:ilvl w:val="3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>Si &lt; la Cobranza se realiza sobre Ventas&gt;</w:t>
      </w:r>
    </w:p>
    <w:p w:rsidR="00FC1AFF" w:rsidRDefault="00FC1AFF" w:rsidP="00FC1AFF">
      <w:pPr>
        <w:pStyle w:val="Prrafodelista"/>
        <w:numPr>
          <w:ilvl w:val="4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TransProd.FechaSurtido</w:t>
      </w:r>
      <w:proofErr w:type="spellEnd"/>
      <w:r>
        <w:rPr>
          <w:sz w:val="20"/>
          <w:lang w:val="es-MX"/>
        </w:rPr>
        <w:t>&gt;</w:t>
      </w:r>
    </w:p>
    <w:p w:rsidR="00FC1AFF" w:rsidRDefault="00FC1AFF" w:rsidP="00FC1AFF">
      <w:pPr>
        <w:pStyle w:val="Prrafodelista"/>
        <w:numPr>
          <w:ilvl w:val="3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>Si &lt;la Cobranza se realiza sobre Facturas&gt;</w:t>
      </w:r>
    </w:p>
    <w:p w:rsidR="00FC1AFF" w:rsidRDefault="00FC1AFF" w:rsidP="00FC1AFF">
      <w:pPr>
        <w:pStyle w:val="Prrafodelista"/>
        <w:numPr>
          <w:ilvl w:val="4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TransProd.FechaFacturacion</w:t>
      </w:r>
      <w:proofErr w:type="spellEnd"/>
      <w:r>
        <w:rPr>
          <w:sz w:val="20"/>
          <w:lang w:val="es-MX"/>
        </w:rPr>
        <w:t>&gt;</w:t>
      </w:r>
    </w:p>
    <w:p w:rsidR="00E2077D" w:rsidRDefault="00E2077D" w:rsidP="00E2077D">
      <w:pPr>
        <w:pStyle w:val="Prrafodelista"/>
        <w:numPr>
          <w:ilvl w:val="0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de Resumen:</w:t>
      </w:r>
    </w:p>
    <w:p w:rsidR="00E2077D" w:rsidRDefault="00E2077D" w:rsidP="00E2077D">
      <w:pPr>
        <w:pStyle w:val="Prrafodelista"/>
        <w:numPr>
          <w:ilvl w:val="1"/>
          <w:numId w:val="6"/>
        </w:numPr>
        <w:tabs>
          <w:tab w:val="left" w:pos="993"/>
        </w:tabs>
        <w:rPr>
          <w:sz w:val="20"/>
          <w:lang w:val="es-MX"/>
        </w:rPr>
      </w:pPr>
      <w:r w:rsidRPr="00E2077D">
        <w:rPr>
          <w:b/>
          <w:sz w:val="20"/>
          <w:lang w:val="es-MX"/>
        </w:rPr>
        <w:t>Totales</w:t>
      </w:r>
      <w:r>
        <w:rPr>
          <w:sz w:val="20"/>
          <w:lang w:val="es-MX"/>
        </w:rPr>
        <w:t>:</w:t>
      </w:r>
    </w:p>
    <w:p w:rsidR="00E2077D" w:rsidRDefault="00E2077D" w:rsidP="00E2077D">
      <w:pPr>
        <w:pStyle w:val="Prrafodelista"/>
        <w:numPr>
          <w:ilvl w:val="1"/>
          <w:numId w:val="6"/>
        </w:numPr>
        <w:tabs>
          <w:tab w:val="left" w:pos="993"/>
        </w:tabs>
        <w:ind w:left="993" w:hanging="633"/>
        <w:rPr>
          <w:sz w:val="20"/>
          <w:lang w:val="es-MX"/>
        </w:rPr>
      </w:pPr>
      <w:r>
        <w:rPr>
          <w:sz w:val="20"/>
          <w:lang w:val="es-MX"/>
        </w:rPr>
        <w:t xml:space="preserve">En la columna de </w:t>
      </w:r>
      <w:r w:rsidRPr="00E2077D">
        <w:rPr>
          <w:b/>
          <w:sz w:val="20"/>
          <w:lang w:val="es-MX"/>
        </w:rPr>
        <w:t>Abono</w:t>
      </w:r>
      <w:r>
        <w:rPr>
          <w:sz w:val="20"/>
          <w:lang w:val="es-MX"/>
        </w:rPr>
        <w:t xml:space="preserve">: </w:t>
      </w:r>
      <w:r>
        <w:rPr>
          <w:rFonts w:cs="Arial"/>
          <w:sz w:val="20"/>
          <w:lang w:val="es-MX"/>
        </w:rPr>
        <w:t xml:space="preserve">∑ </w:t>
      </w:r>
      <w:r w:rsidRPr="00E2077D">
        <w:rPr>
          <w:rFonts w:cs="Arial"/>
          <w:b/>
          <w:sz w:val="20"/>
          <w:lang w:val="es-MX"/>
        </w:rPr>
        <w:t>Abono</w:t>
      </w:r>
      <w:r>
        <w:rPr>
          <w:rFonts w:cs="Arial"/>
          <w:b/>
          <w:sz w:val="20"/>
          <w:lang w:val="es-MX"/>
        </w:rPr>
        <w:t xml:space="preserve"> </w:t>
      </w:r>
      <w:r>
        <w:rPr>
          <w:rFonts w:cs="Arial"/>
          <w:sz w:val="20"/>
          <w:lang w:val="es-MX"/>
        </w:rPr>
        <w:t>(Todos los registros de Abono capturados en las fechas seleccionadas)</w:t>
      </w:r>
    </w:p>
    <w:p w:rsidR="00E2077D" w:rsidRDefault="00E2077D" w:rsidP="00E2077D">
      <w:pPr>
        <w:pStyle w:val="Prrafodelista"/>
        <w:numPr>
          <w:ilvl w:val="1"/>
          <w:numId w:val="6"/>
        </w:numPr>
        <w:tabs>
          <w:tab w:val="left" w:pos="993"/>
        </w:tabs>
        <w:ind w:left="993" w:hanging="633"/>
        <w:rPr>
          <w:sz w:val="20"/>
          <w:lang w:val="es-MX"/>
        </w:rPr>
      </w:pPr>
      <w:r>
        <w:rPr>
          <w:sz w:val="20"/>
          <w:lang w:val="es-MX"/>
        </w:rPr>
        <w:t xml:space="preserve">En la columna de </w:t>
      </w:r>
      <w:r w:rsidRPr="00E2077D">
        <w:rPr>
          <w:b/>
          <w:sz w:val="20"/>
          <w:lang w:val="es-MX"/>
        </w:rPr>
        <w:t>Subtota</w:t>
      </w:r>
      <w:r>
        <w:rPr>
          <w:sz w:val="20"/>
          <w:lang w:val="es-MX"/>
        </w:rPr>
        <w:t xml:space="preserve">l: </w:t>
      </w:r>
      <w:r>
        <w:rPr>
          <w:rFonts w:cs="Arial"/>
          <w:sz w:val="20"/>
          <w:lang w:val="es-MX"/>
        </w:rPr>
        <w:t xml:space="preserve">∑ </w:t>
      </w:r>
      <w:r w:rsidRPr="00E2077D">
        <w:rPr>
          <w:rFonts w:cs="Arial"/>
          <w:b/>
          <w:sz w:val="20"/>
          <w:lang w:val="es-MX"/>
        </w:rPr>
        <w:t>Subtotal</w:t>
      </w:r>
      <w:r>
        <w:rPr>
          <w:rFonts w:cs="Arial"/>
          <w:b/>
          <w:sz w:val="20"/>
          <w:lang w:val="es-MX"/>
        </w:rPr>
        <w:t xml:space="preserve"> </w:t>
      </w:r>
      <w:r>
        <w:rPr>
          <w:rFonts w:cs="Arial"/>
          <w:sz w:val="20"/>
          <w:lang w:val="es-MX"/>
        </w:rPr>
        <w:t>(Todos los registros de Abono capturados en las fechas seleccionadas)</w:t>
      </w:r>
    </w:p>
    <w:p w:rsidR="00E2077D" w:rsidRPr="00E2077D" w:rsidRDefault="00E2077D" w:rsidP="00E2077D">
      <w:pPr>
        <w:pStyle w:val="Prrafodelista"/>
        <w:numPr>
          <w:ilvl w:val="1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sz w:val="20"/>
          <w:lang w:val="es-MX"/>
        </w:rPr>
        <w:t xml:space="preserve">En la columna de </w:t>
      </w:r>
      <w:r w:rsidRPr="00E2077D">
        <w:rPr>
          <w:b/>
          <w:sz w:val="20"/>
          <w:lang w:val="es-MX"/>
        </w:rPr>
        <w:t>IVA</w:t>
      </w:r>
      <w:r>
        <w:rPr>
          <w:sz w:val="20"/>
          <w:lang w:val="es-MX"/>
        </w:rPr>
        <w:t xml:space="preserve">: </w:t>
      </w:r>
      <w:r>
        <w:rPr>
          <w:rFonts w:cs="Arial"/>
          <w:sz w:val="20"/>
          <w:lang w:val="es-MX"/>
        </w:rPr>
        <w:t xml:space="preserve">∑ </w:t>
      </w:r>
      <w:r w:rsidRPr="00E2077D">
        <w:rPr>
          <w:rFonts w:cs="Arial"/>
          <w:b/>
          <w:sz w:val="20"/>
          <w:lang w:val="es-MX"/>
        </w:rPr>
        <w:t>IVA</w:t>
      </w:r>
      <w:r>
        <w:rPr>
          <w:rFonts w:cs="Arial"/>
          <w:b/>
          <w:sz w:val="20"/>
          <w:lang w:val="es-MX"/>
        </w:rPr>
        <w:t xml:space="preserve"> </w:t>
      </w:r>
      <w:r>
        <w:rPr>
          <w:rFonts w:cs="Arial"/>
          <w:sz w:val="20"/>
          <w:lang w:val="es-MX"/>
        </w:rPr>
        <w:t>(Todos los registros de Abono capturados en las fechas seleccionadas)</w:t>
      </w:r>
    </w:p>
    <w:p w:rsidR="00E2077D" w:rsidRPr="00E2077D" w:rsidRDefault="00E2077D" w:rsidP="00E2077D">
      <w:pPr>
        <w:pStyle w:val="Prrafodelista"/>
        <w:numPr>
          <w:ilvl w:val="0"/>
          <w:numId w:val="6"/>
        </w:numPr>
        <w:tabs>
          <w:tab w:val="left" w:pos="993"/>
        </w:tabs>
        <w:rPr>
          <w:sz w:val="20"/>
          <w:lang w:val="es-MX"/>
        </w:rPr>
      </w:pPr>
      <w:r>
        <w:rPr>
          <w:rFonts w:cs="Arial"/>
          <w:sz w:val="20"/>
          <w:lang w:val="es-MX"/>
        </w:rPr>
        <w:t>El sistema presenta la siguiente información, clasificando los totales de acuerdo a las formas de pago</w:t>
      </w:r>
    </w:p>
    <w:p w:rsidR="00E2077D" w:rsidRPr="00E83B26" w:rsidRDefault="00E2077D" w:rsidP="00E2077D">
      <w:pPr>
        <w:pStyle w:val="Prrafodelista"/>
        <w:numPr>
          <w:ilvl w:val="1"/>
          <w:numId w:val="6"/>
        </w:numPr>
        <w:tabs>
          <w:tab w:val="left" w:pos="993"/>
        </w:tabs>
        <w:rPr>
          <w:b/>
          <w:sz w:val="20"/>
          <w:lang w:val="es-MX"/>
        </w:rPr>
      </w:pPr>
      <w:r w:rsidRPr="00E83B26">
        <w:rPr>
          <w:rFonts w:cs="Arial"/>
          <w:b/>
          <w:sz w:val="20"/>
          <w:lang w:val="es-MX"/>
        </w:rPr>
        <w:t>Abonos</w:t>
      </w:r>
    </w:p>
    <w:p w:rsidR="00E2077D" w:rsidRPr="00B80E10" w:rsidRDefault="00E2077D" w:rsidP="00E2077D">
      <w:pPr>
        <w:pStyle w:val="Prrafodelista"/>
        <w:numPr>
          <w:ilvl w:val="1"/>
          <w:numId w:val="6"/>
        </w:numPr>
        <w:tabs>
          <w:tab w:val="left" w:pos="993"/>
        </w:tabs>
        <w:rPr>
          <w:sz w:val="20"/>
          <w:lang w:val="es-MX"/>
        </w:rPr>
      </w:pPr>
      <w:r w:rsidRPr="00B80E10">
        <w:rPr>
          <w:rFonts w:cs="Arial"/>
          <w:sz w:val="20"/>
          <w:lang w:val="es-MX"/>
        </w:rPr>
        <w:t>Para cada forma de pago distinta</w:t>
      </w:r>
      <w:r w:rsidR="00D071B0" w:rsidRPr="00B80E10">
        <w:rPr>
          <w:rFonts w:cs="Arial"/>
          <w:sz w:val="20"/>
          <w:lang w:val="es-MX"/>
        </w:rPr>
        <w:t xml:space="preserve">, </w:t>
      </w:r>
      <w:r w:rsidR="00D071B0" w:rsidRPr="00B80E10">
        <w:rPr>
          <w:rFonts w:cs="Arial"/>
          <w:sz w:val="20"/>
          <w:highlight w:val="yellow"/>
          <w:lang w:val="es-MX"/>
        </w:rPr>
        <w:t>excepto Nota de Crédito</w:t>
      </w:r>
      <w:r w:rsidR="00E83B26" w:rsidRPr="00B80E10">
        <w:rPr>
          <w:rFonts w:cs="Arial"/>
          <w:sz w:val="20"/>
          <w:lang w:val="es-MX"/>
        </w:rPr>
        <w:t>:</w:t>
      </w:r>
    </w:p>
    <w:p w:rsidR="00E83B26" w:rsidRPr="00B80E10" w:rsidRDefault="00E83B26" w:rsidP="00E83B26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B80E10">
        <w:rPr>
          <w:sz w:val="20"/>
          <w:lang w:val="es-MX"/>
        </w:rPr>
        <w:t>&lt;</w:t>
      </w:r>
      <w:proofErr w:type="spellStart"/>
      <w:r w:rsidRPr="00B80E10">
        <w:rPr>
          <w:sz w:val="20"/>
          <w:lang w:val="es-MX"/>
        </w:rPr>
        <w:t>ABNDetalle.TipoPago</w:t>
      </w:r>
      <w:proofErr w:type="spellEnd"/>
      <w:r w:rsidRPr="00B80E10">
        <w:rPr>
          <w:sz w:val="20"/>
          <w:lang w:val="es-MX"/>
        </w:rPr>
        <w:t>&gt;, Presentar la descripción asociada al valor por referencia “PAGO”.</w:t>
      </w:r>
    </w:p>
    <w:p w:rsidR="00E26D38" w:rsidRPr="00B80E10" w:rsidRDefault="00E83B26" w:rsidP="00E26D38">
      <w:pPr>
        <w:pStyle w:val="Prrafodelista"/>
        <w:numPr>
          <w:ilvl w:val="2"/>
          <w:numId w:val="6"/>
        </w:numPr>
        <w:tabs>
          <w:tab w:val="left" w:pos="993"/>
        </w:tabs>
        <w:rPr>
          <w:sz w:val="20"/>
          <w:lang w:val="es-MX"/>
        </w:rPr>
      </w:pPr>
      <w:r w:rsidRPr="00B80E10">
        <w:rPr>
          <w:rFonts w:cs="Arial"/>
          <w:sz w:val="20"/>
          <w:lang w:val="es-MX"/>
        </w:rPr>
        <w:t>∑</w:t>
      </w:r>
      <w:r w:rsidRPr="00B80E10">
        <w:rPr>
          <w:sz w:val="20"/>
          <w:lang w:val="es-MX"/>
        </w:rPr>
        <w:t xml:space="preserve"> Abono (Relacionado a la forma de pago correspondiente).</w:t>
      </w:r>
    </w:p>
    <w:p w:rsidR="00E26D38" w:rsidRPr="00B80E10" w:rsidRDefault="00E26D38" w:rsidP="00D071B0">
      <w:pPr>
        <w:pStyle w:val="Prrafodelista"/>
        <w:numPr>
          <w:ilvl w:val="1"/>
          <w:numId w:val="6"/>
        </w:numPr>
        <w:tabs>
          <w:tab w:val="left" w:pos="993"/>
        </w:tabs>
        <w:ind w:left="993" w:hanging="633"/>
        <w:rPr>
          <w:sz w:val="20"/>
          <w:lang w:val="es-MX"/>
        </w:rPr>
      </w:pPr>
      <w:r w:rsidRPr="00B80E10">
        <w:rPr>
          <w:sz w:val="20"/>
          <w:lang w:val="es-MX"/>
        </w:rPr>
        <w:t>Notas de Crédito:</w:t>
      </w:r>
      <w:r w:rsidR="00D071B0" w:rsidRPr="00B80E10">
        <w:rPr>
          <w:sz w:val="20"/>
          <w:lang w:val="es-MX"/>
        </w:rPr>
        <w:t xml:space="preserve"> </w:t>
      </w:r>
      <w:r w:rsidR="00D071B0" w:rsidRPr="00B80E10">
        <w:rPr>
          <w:rFonts w:cs="Arial"/>
          <w:sz w:val="20"/>
          <w:highlight w:val="yellow"/>
          <w:lang w:val="es-MX"/>
        </w:rPr>
        <w:t xml:space="preserve">∑ Abono (Relacionado a la forma de pago correspondiente a Nota de Crédito, donde </w:t>
      </w:r>
      <w:proofErr w:type="spellStart"/>
      <w:r w:rsidR="00D071B0" w:rsidRPr="00B80E10">
        <w:rPr>
          <w:rFonts w:cs="Arial"/>
          <w:sz w:val="20"/>
          <w:highlight w:val="yellow"/>
          <w:lang w:val="es-MX"/>
        </w:rPr>
        <w:t>ABNDetalle.TipoPago</w:t>
      </w:r>
      <w:proofErr w:type="spellEnd"/>
      <w:r w:rsidR="00D071B0" w:rsidRPr="00B80E10">
        <w:rPr>
          <w:rFonts w:cs="Arial"/>
          <w:sz w:val="20"/>
          <w:highlight w:val="yellow"/>
          <w:lang w:val="es-MX"/>
        </w:rPr>
        <w:t xml:space="preserve"> = Nota de Crédito)</w:t>
      </w:r>
      <w:bookmarkStart w:id="22" w:name="_GoBack"/>
      <w:bookmarkEnd w:id="22"/>
    </w:p>
    <w:p w:rsidR="00861790" w:rsidRPr="00B80E1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B80E1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en formato </w:t>
      </w:r>
      <w:r w:rsidR="00BA2D14" w:rsidRPr="00300937">
        <w:rPr>
          <w:i/>
          <w:sz w:val="20"/>
          <w:szCs w:val="20"/>
          <w:lang w:val="es-MX" w:eastAsia="en-US"/>
        </w:rPr>
        <w:t>X/Y</w:t>
      </w:r>
      <w:r w:rsidR="00BA2D14" w:rsidRPr="00300937">
        <w:rPr>
          <w:sz w:val="20"/>
          <w:szCs w:val="20"/>
          <w:lang w:val="es-MX" w:eastAsia="en-US"/>
        </w:rPr>
        <w:t xml:space="preserve">, donde </w:t>
      </w:r>
      <w:r w:rsidR="00BA2D14" w:rsidRPr="00300937">
        <w:rPr>
          <w:i/>
          <w:sz w:val="20"/>
          <w:szCs w:val="20"/>
          <w:lang w:val="es-MX" w:eastAsia="en-US"/>
        </w:rPr>
        <w:t>X</w:t>
      </w:r>
      <w:r w:rsidR="00BA2D14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A2D14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A2D14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A2D14">
        <w:rPr>
          <w:rFonts w:cs="Arial"/>
          <w:sz w:val="20"/>
          <w:szCs w:val="20"/>
        </w:rPr>
        <w:t>).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A2D14">
        <w:rPr>
          <w:rFonts w:cs="Arial"/>
          <w:sz w:val="20"/>
          <w:szCs w:val="20"/>
        </w:rPr>
        <w:t>)</w:t>
      </w:r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3" w:name="_Toc52616586"/>
      <w:bookmarkStart w:id="24" w:name="_Toc182735730"/>
      <w:bookmarkStart w:id="25" w:name="_Toc372709208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372709209"/>
      <w:r w:rsidRPr="00CA7A7F">
        <w:rPr>
          <w:lang w:val="es-MX"/>
        </w:rPr>
        <w:t>Opcionales</w:t>
      </w:r>
      <w:bookmarkEnd w:id="26"/>
      <w:bookmarkEnd w:id="27"/>
      <w:bookmarkEnd w:id="28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" w:name="_Toc372709210"/>
      <w:r w:rsidRPr="00CA7A7F">
        <w:rPr>
          <w:lang w:val="es-MX"/>
        </w:rPr>
        <w:t>Generales</w:t>
      </w:r>
      <w:bookmarkEnd w:id="29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" w:name="_Toc52616589"/>
      <w:bookmarkStart w:id="31" w:name="_Toc182735733"/>
      <w:bookmarkStart w:id="32" w:name="_Toc372709211"/>
      <w:r w:rsidRPr="00CA7A7F">
        <w:rPr>
          <w:lang w:val="es-MX"/>
        </w:rPr>
        <w:t>Extraordinarios</w:t>
      </w:r>
      <w:bookmarkEnd w:id="30"/>
      <w:bookmarkEnd w:id="31"/>
      <w:bookmarkEnd w:id="32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3" w:name="_Toc52616590"/>
      <w:bookmarkStart w:id="34" w:name="_Toc182735734"/>
      <w:bookmarkStart w:id="35" w:name="_Toc372709212"/>
      <w:r w:rsidRPr="00CA7A7F">
        <w:rPr>
          <w:lang w:val="es-MX"/>
        </w:rPr>
        <w:t>De excepción</w:t>
      </w:r>
      <w:bookmarkEnd w:id="33"/>
      <w:bookmarkEnd w:id="34"/>
      <w:bookmarkEnd w:id="35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6" w:name="_Toc372709213"/>
      <w:r w:rsidRPr="00CA7A7F">
        <w:rPr>
          <w:lang w:val="es-MX"/>
        </w:rPr>
        <w:t>De Validación</w:t>
      </w:r>
      <w:bookmarkEnd w:id="36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7" w:name="_Toc52616591"/>
      <w:bookmarkStart w:id="38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616592"/>
      <w:bookmarkStart w:id="40" w:name="_Toc182735736"/>
      <w:bookmarkStart w:id="41" w:name="_Toc372709214"/>
      <w:bookmarkEnd w:id="37"/>
      <w:bookmarkEnd w:id="38"/>
      <w:proofErr w:type="spellStart"/>
      <w:r w:rsidRPr="00CA7A7F">
        <w:t>Poscondiciones</w:t>
      </w:r>
      <w:bookmarkEnd w:id="39"/>
      <w:bookmarkEnd w:id="40"/>
      <w:bookmarkEnd w:id="41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372709215"/>
      <w:r w:rsidRPr="00CA7A7F">
        <w:t>Anexos</w:t>
      </w:r>
      <w:bookmarkEnd w:id="42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372709216"/>
      <w:bookmarkStart w:id="44" w:name="_Toc207014958"/>
      <w:bookmarkStart w:id="45" w:name="_Toc207088193"/>
      <w:r w:rsidRPr="00CA7A7F">
        <w:t>Diagramas</w:t>
      </w:r>
      <w:bookmarkEnd w:id="43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72709217"/>
      <w:r w:rsidRPr="00CA7A7F">
        <w:t>Propuesta de Pantallas</w:t>
      </w:r>
      <w:bookmarkEnd w:id="46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372709218"/>
      <w:r w:rsidRPr="00CA7A7F">
        <w:t>Firmas de Aceptación</w:t>
      </w:r>
      <w:bookmarkEnd w:id="44"/>
      <w:bookmarkEnd w:id="45"/>
      <w:bookmarkEnd w:id="47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Gerente De </w:t>
            </w:r>
            <w:r w:rsidR="00BA2D14">
              <w:rPr>
                <w:i w:val="0"/>
                <w:color w:val="auto"/>
              </w:rPr>
              <w:t>Ingeniería</w:t>
            </w:r>
            <w:r w:rsidRPr="00566EC1">
              <w:rPr>
                <w:i w:val="0"/>
                <w:color w:val="auto"/>
              </w:rPr>
              <w:t xml:space="preserve"> Implementación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997AAB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26</w:t>
            </w:r>
            <w:r w:rsidR="00BA2D14">
              <w:rPr>
                <w:i w:val="0"/>
                <w:color w:val="auto"/>
              </w:rPr>
              <w:t>/11/2013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Líder de Proyecto / Departamento de Implementación -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997AAB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26</w:t>
            </w:r>
            <w:r w:rsidR="00BA2D14">
              <w:rPr>
                <w:i w:val="0"/>
                <w:color w:val="auto"/>
              </w:rPr>
              <w:t>/11/2013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Analista de Sistemas / Departamento de Análisis y Diseño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997AAB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26/</w:t>
            </w:r>
            <w:r w:rsidR="00BA2D14">
              <w:rPr>
                <w:i w:val="0"/>
                <w:color w:val="auto"/>
              </w:rPr>
              <w:t>11/2013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D33" w:rsidRDefault="00622D33" w:rsidP="00514F06">
      <w:pPr>
        <w:pStyle w:val="Ttulo1"/>
      </w:pPr>
      <w:r>
        <w:separator/>
      </w:r>
    </w:p>
  </w:endnote>
  <w:endnote w:type="continuationSeparator" w:id="0">
    <w:p w:rsidR="00622D33" w:rsidRDefault="00622D3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05" w:rsidRDefault="00403B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03B05" w:rsidRDefault="00403B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059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850"/>
      <w:gridCol w:w="3850"/>
      <w:gridCol w:w="10064"/>
      <w:gridCol w:w="10064"/>
    </w:tblGrid>
    <w:tr w:rsidR="00F81801" w:rsidRPr="00596B48" w:rsidTr="00F81801">
      <w:trPr>
        <w:trHeight w:val="539"/>
      </w:trPr>
      <w:tc>
        <w:tcPr>
          <w:tcW w:w="2764" w:type="dxa"/>
        </w:tcPr>
        <w:p w:rsidR="00F81801" w:rsidRDefault="00F81801" w:rsidP="00F52B1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09D12A95" wp14:editId="385B5E10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D79A0" w:rsidRPr="00596B48" w:rsidRDefault="00DD79A0" w:rsidP="00F52B1D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850" w:type="dxa"/>
        </w:tcPr>
        <w:p w:rsidR="00DD79A0" w:rsidRDefault="00DD79A0" w:rsidP="00F52B1D">
          <w:pPr>
            <w:pStyle w:val="Piedepgina"/>
            <w:jc w:val="center"/>
            <w:rPr>
              <w:rFonts w:cs="Arial"/>
            </w:rPr>
          </w:pPr>
        </w:p>
        <w:p w:rsidR="00F81801" w:rsidRPr="00B01427" w:rsidRDefault="00F81801" w:rsidP="00F52B1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13</w:t>
          </w:r>
        </w:p>
      </w:tc>
      <w:tc>
        <w:tcPr>
          <w:tcW w:w="3850" w:type="dxa"/>
        </w:tcPr>
        <w:p w:rsidR="00DD79A0" w:rsidRDefault="00DD79A0" w:rsidP="00F52B1D">
          <w:pPr>
            <w:pStyle w:val="Piedepgina"/>
            <w:jc w:val="right"/>
            <w:rPr>
              <w:rFonts w:cs="Arial"/>
            </w:rPr>
          </w:pPr>
        </w:p>
        <w:p w:rsidR="00F81801" w:rsidRPr="00596B48" w:rsidRDefault="00F81801" w:rsidP="00F52B1D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80E10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80E10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10064" w:type="dxa"/>
        </w:tcPr>
        <w:p w:rsidR="00F81801" w:rsidRPr="00B01427" w:rsidRDefault="00F81801" w:rsidP="00F52B1D">
          <w:pPr>
            <w:pStyle w:val="Piedepgina"/>
            <w:jc w:val="center"/>
            <w:rPr>
              <w:rFonts w:cs="Arial"/>
            </w:rPr>
          </w:pPr>
        </w:p>
      </w:tc>
      <w:tc>
        <w:tcPr>
          <w:tcW w:w="10064" w:type="dxa"/>
        </w:tcPr>
        <w:p w:rsidR="00F81801" w:rsidRPr="00596B48" w:rsidRDefault="00F81801" w:rsidP="00F52B1D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80E10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80E10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403B05" w:rsidRPr="00F81801" w:rsidRDefault="00403B05" w:rsidP="00F818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D33" w:rsidRDefault="00622D33" w:rsidP="00514F06">
      <w:pPr>
        <w:pStyle w:val="Ttulo1"/>
      </w:pPr>
      <w:r>
        <w:separator/>
      </w:r>
    </w:p>
  </w:footnote>
  <w:footnote w:type="continuationSeparator" w:id="0">
    <w:p w:rsidR="00622D33" w:rsidRDefault="00622D3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03B05" w:rsidRPr="00375A5D" w:rsidTr="003E5D6F">
      <w:tc>
        <w:tcPr>
          <w:tcW w:w="4604" w:type="dxa"/>
        </w:tcPr>
        <w:p w:rsidR="00403B05" w:rsidRPr="001D0E7F" w:rsidRDefault="00403B0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03B05" w:rsidRPr="001D0E7F" w:rsidRDefault="00403B05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403B05" w:rsidRPr="00F52321" w:rsidTr="003E5D6F">
      <w:tc>
        <w:tcPr>
          <w:tcW w:w="4604" w:type="dxa"/>
        </w:tcPr>
        <w:p w:rsidR="00403B05" w:rsidRPr="001D0E7F" w:rsidRDefault="00403B05" w:rsidP="00317593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CUERMWEB8</w:t>
          </w:r>
          <w:r w:rsidR="00317593">
            <w:rPr>
              <w:rFonts w:ascii="Tahoma" w:hAnsi="Tahoma" w:cs="Tahoma"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t>_Reporte</w:t>
          </w:r>
          <w:r w:rsidR="00317593">
            <w:rPr>
              <w:rFonts w:ascii="Tahoma" w:hAnsi="Tahoma" w:cs="Tahoma"/>
              <w:sz w:val="20"/>
              <w:szCs w:val="20"/>
            </w:rPr>
            <w:t>CorteCaja</w:t>
          </w:r>
          <w:r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03B05" w:rsidRPr="001D0E7F" w:rsidRDefault="00403B05" w:rsidP="003175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Fecha de entrega: </w:t>
          </w:r>
          <w:r w:rsidR="00317593">
            <w:rPr>
              <w:rFonts w:ascii="Tahoma" w:hAnsi="Tahoma" w:cs="Tahoma"/>
              <w:sz w:val="20"/>
              <w:szCs w:val="20"/>
            </w:rPr>
            <w:t>26</w:t>
          </w:r>
          <w:r>
            <w:rPr>
              <w:rFonts w:ascii="Tahoma" w:hAnsi="Tahoma" w:cs="Tahoma"/>
              <w:sz w:val="20"/>
              <w:szCs w:val="20"/>
            </w:rPr>
            <w:t>/11/2013</w:t>
          </w:r>
        </w:p>
      </w:tc>
    </w:tr>
  </w:tbl>
  <w:p w:rsidR="00403B05" w:rsidRDefault="00403B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03B05" w:rsidTr="003104A1">
      <w:trPr>
        <w:cantSplit/>
        <w:trHeight w:val="1412"/>
      </w:trPr>
      <w:tc>
        <w:tcPr>
          <w:tcW w:w="10114" w:type="dxa"/>
          <w:vAlign w:val="center"/>
        </w:tcPr>
        <w:p w:rsidR="00403B05" w:rsidRDefault="00403B05" w:rsidP="00F0631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D20FA12" wp14:editId="45263E8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03B05" w:rsidRPr="00872B53" w:rsidRDefault="00403B05" w:rsidP="00F06310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403B05" w:rsidRDefault="00403B0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8001912"/>
    <w:multiLevelType w:val="hybridMultilevel"/>
    <w:tmpl w:val="B19EA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AD545B"/>
    <w:multiLevelType w:val="multilevel"/>
    <w:tmpl w:val="E8188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F"/>
    <w:rsid w:val="00000175"/>
    <w:rsid w:val="00006873"/>
    <w:rsid w:val="00030497"/>
    <w:rsid w:val="000330BE"/>
    <w:rsid w:val="00033722"/>
    <w:rsid w:val="00035742"/>
    <w:rsid w:val="00037466"/>
    <w:rsid w:val="00041ACB"/>
    <w:rsid w:val="0004687E"/>
    <w:rsid w:val="00047BA4"/>
    <w:rsid w:val="0005001B"/>
    <w:rsid w:val="00055766"/>
    <w:rsid w:val="00062428"/>
    <w:rsid w:val="000671A5"/>
    <w:rsid w:val="00072E94"/>
    <w:rsid w:val="0007347B"/>
    <w:rsid w:val="00074319"/>
    <w:rsid w:val="00080756"/>
    <w:rsid w:val="00082AAD"/>
    <w:rsid w:val="00082CD4"/>
    <w:rsid w:val="00082D9C"/>
    <w:rsid w:val="000A2BB6"/>
    <w:rsid w:val="000A5B38"/>
    <w:rsid w:val="000A5CDA"/>
    <w:rsid w:val="000A77DF"/>
    <w:rsid w:val="000B5140"/>
    <w:rsid w:val="000B523A"/>
    <w:rsid w:val="000B5641"/>
    <w:rsid w:val="000C33E3"/>
    <w:rsid w:val="000C45BD"/>
    <w:rsid w:val="000C6562"/>
    <w:rsid w:val="000D468F"/>
    <w:rsid w:val="000D5B6A"/>
    <w:rsid w:val="000F175B"/>
    <w:rsid w:val="000F31CD"/>
    <w:rsid w:val="000F3582"/>
    <w:rsid w:val="00103985"/>
    <w:rsid w:val="00103CD5"/>
    <w:rsid w:val="00111303"/>
    <w:rsid w:val="001117A7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B9F"/>
    <w:rsid w:val="00157C14"/>
    <w:rsid w:val="00160034"/>
    <w:rsid w:val="001623FD"/>
    <w:rsid w:val="0017341C"/>
    <w:rsid w:val="0017419E"/>
    <w:rsid w:val="0017686C"/>
    <w:rsid w:val="00177278"/>
    <w:rsid w:val="00183F8B"/>
    <w:rsid w:val="00184046"/>
    <w:rsid w:val="0018603F"/>
    <w:rsid w:val="001922FE"/>
    <w:rsid w:val="00194440"/>
    <w:rsid w:val="001A0596"/>
    <w:rsid w:val="001A29F8"/>
    <w:rsid w:val="001A60C2"/>
    <w:rsid w:val="001B09A2"/>
    <w:rsid w:val="001B100F"/>
    <w:rsid w:val="001B1A4A"/>
    <w:rsid w:val="001B254E"/>
    <w:rsid w:val="001C7F44"/>
    <w:rsid w:val="001D0DC0"/>
    <w:rsid w:val="001D0E7F"/>
    <w:rsid w:val="001D115D"/>
    <w:rsid w:val="001D1534"/>
    <w:rsid w:val="001D4B3B"/>
    <w:rsid w:val="001D4DE2"/>
    <w:rsid w:val="001D54FA"/>
    <w:rsid w:val="001E20AD"/>
    <w:rsid w:val="001F34A1"/>
    <w:rsid w:val="001F395B"/>
    <w:rsid w:val="001F5068"/>
    <w:rsid w:val="0020099B"/>
    <w:rsid w:val="00203741"/>
    <w:rsid w:val="002065C2"/>
    <w:rsid w:val="002177DF"/>
    <w:rsid w:val="00220011"/>
    <w:rsid w:val="00223A5A"/>
    <w:rsid w:val="00225DC0"/>
    <w:rsid w:val="0022637D"/>
    <w:rsid w:val="00227281"/>
    <w:rsid w:val="00227650"/>
    <w:rsid w:val="00227B77"/>
    <w:rsid w:val="002311A2"/>
    <w:rsid w:val="002423AA"/>
    <w:rsid w:val="002424FE"/>
    <w:rsid w:val="00243A2E"/>
    <w:rsid w:val="00243D7B"/>
    <w:rsid w:val="00244426"/>
    <w:rsid w:val="0024718F"/>
    <w:rsid w:val="002503CA"/>
    <w:rsid w:val="00250ED5"/>
    <w:rsid w:val="00252DE9"/>
    <w:rsid w:val="0025365C"/>
    <w:rsid w:val="0025696E"/>
    <w:rsid w:val="00256B36"/>
    <w:rsid w:val="00261EC0"/>
    <w:rsid w:val="00261ED6"/>
    <w:rsid w:val="00264394"/>
    <w:rsid w:val="002643D2"/>
    <w:rsid w:val="0027680F"/>
    <w:rsid w:val="002775F9"/>
    <w:rsid w:val="00282262"/>
    <w:rsid w:val="00293518"/>
    <w:rsid w:val="002B1EBB"/>
    <w:rsid w:val="002B34C8"/>
    <w:rsid w:val="002B52ED"/>
    <w:rsid w:val="002B54A3"/>
    <w:rsid w:val="002B7DAA"/>
    <w:rsid w:val="002C4FDC"/>
    <w:rsid w:val="002D6E72"/>
    <w:rsid w:val="002D7C7F"/>
    <w:rsid w:val="002E3308"/>
    <w:rsid w:val="002E3BA1"/>
    <w:rsid w:val="002E67FD"/>
    <w:rsid w:val="002E79E5"/>
    <w:rsid w:val="002F118F"/>
    <w:rsid w:val="002F2A60"/>
    <w:rsid w:val="002F3A79"/>
    <w:rsid w:val="002F5206"/>
    <w:rsid w:val="002F60E2"/>
    <w:rsid w:val="0030253C"/>
    <w:rsid w:val="00306535"/>
    <w:rsid w:val="00307343"/>
    <w:rsid w:val="003104A1"/>
    <w:rsid w:val="0031070D"/>
    <w:rsid w:val="0031478D"/>
    <w:rsid w:val="00314E63"/>
    <w:rsid w:val="00317593"/>
    <w:rsid w:val="00320140"/>
    <w:rsid w:val="003205AE"/>
    <w:rsid w:val="00320D13"/>
    <w:rsid w:val="00322E1F"/>
    <w:rsid w:val="00326490"/>
    <w:rsid w:val="003270E4"/>
    <w:rsid w:val="003270EB"/>
    <w:rsid w:val="003400C4"/>
    <w:rsid w:val="00345480"/>
    <w:rsid w:val="0034773B"/>
    <w:rsid w:val="0035410E"/>
    <w:rsid w:val="00355D80"/>
    <w:rsid w:val="0036537F"/>
    <w:rsid w:val="00367AFC"/>
    <w:rsid w:val="003767A1"/>
    <w:rsid w:val="003817A4"/>
    <w:rsid w:val="00384434"/>
    <w:rsid w:val="003907BC"/>
    <w:rsid w:val="00390921"/>
    <w:rsid w:val="003A1CD3"/>
    <w:rsid w:val="003A41CD"/>
    <w:rsid w:val="003A62B0"/>
    <w:rsid w:val="003A6A1B"/>
    <w:rsid w:val="003A7F0E"/>
    <w:rsid w:val="003B24FD"/>
    <w:rsid w:val="003C1C04"/>
    <w:rsid w:val="003C50F8"/>
    <w:rsid w:val="003C58D0"/>
    <w:rsid w:val="003C597C"/>
    <w:rsid w:val="003E2CC9"/>
    <w:rsid w:val="003E4221"/>
    <w:rsid w:val="003E5882"/>
    <w:rsid w:val="003E5D6F"/>
    <w:rsid w:val="003E79B6"/>
    <w:rsid w:val="003F2901"/>
    <w:rsid w:val="003F2B87"/>
    <w:rsid w:val="00403B05"/>
    <w:rsid w:val="00410059"/>
    <w:rsid w:val="00417F67"/>
    <w:rsid w:val="004231DC"/>
    <w:rsid w:val="004308AA"/>
    <w:rsid w:val="00432F79"/>
    <w:rsid w:val="00433423"/>
    <w:rsid w:val="0043793F"/>
    <w:rsid w:val="00441A47"/>
    <w:rsid w:val="004515F5"/>
    <w:rsid w:val="0045227F"/>
    <w:rsid w:val="00461371"/>
    <w:rsid w:val="00464B1D"/>
    <w:rsid w:val="00473B78"/>
    <w:rsid w:val="00476793"/>
    <w:rsid w:val="00481C4A"/>
    <w:rsid w:val="00485373"/>
    <w:rsid w:val="0049112A"/>
    <w:rsid w:val="004916F0"/>
    <w:rsid w:val="00491B4C"/>
    <w:rsid w:val="004A18FC"/>
    <w:rsid w:val="004A72DE"/>
    <w:rsid w:val="004B0D88"/>
    <w:rsid w:val="004B1F0D"/>
    <w:rsid w:val="004B270A"/>
    <w:rsid w:val="004B623B"/>
    <w:rsid w:val="004C4CAC"/>
    <w:rsid w:val="004C78B4"/>
    <w:rsid w:val="004D1B4E"/>
    <w:rsid w:val="004D45D6"/>
    <w:rsid w:val="004E23D0"/>
    <w:rsid w:val="004E3BE2"/>
    <w:rsid w:val="004F049D"/>
    <w:rsid w:val="004F04B0"/>
    <w:rsid w:val="004F0FAB"/>
    <w:rsid w:val="004F1C65"/>
    <w:rsid w:val="004F4AB5"/>
    <w:rsid w:val="004F6527"/>
    <w:rsid w:val="004F7D81"/>
    <w:rsid w:val="00504398"/>
    <w:rsid w:val="0050675E"/>
    <w:rsid w:val="00514F06"/>
    <w:rsid w:val="005153A5"/>
    <w:rsid w:val="005249B6"/>
    <w:rsid w:val="005334F4"/>
    <w:rsid w:val="00537CB4"/>
    <w:rsid w:val="00540756"/>
    <w:rsid w:val="00543DEA"/>
    <w:rsid w:val="0054435F"/>
    <w:rsid w:val="005560A2"/>
    <w:rsid w:val="00565946"/>
    <w:rsid w:val="00566EC1"/>
    <w:rsid w:val="00567D7B"/>
    <w:rsid w:val="00572DCE"/>
    <w:rsid w:val="005742E9"/>
    <w:rsid w:val="0058009A"/>
    <w:rsid w:val="00580188"/>
    <w:rsid w:val="00581EDF"/>
    <w:rsid w:val="00591EB1"/>
    <w:rsid w:val="0059280A"/>
    <w:rsid w:val="00592D43"/>
    <w:rsid w:val="00593042"/>
    <w:rsid w:val="00594252"/>
    <w:rsid w:val="00596B48"/>
    <w:rsid w:val="005A09F5"/>
    <w:rsid w:val="005A3308"/>
    <w:rsid w:val="005A45B6"/>
    <w:rsid w:val="005B4771"/>
    <w:rsid w:val="005C1B2B"/>
    <w:rsid w:val="005C45A9"/>
    <w:rsid w:val="005C6DBF"/>
    <w:rsid w:val="005C76FC"/>
    <w:rsid w:val="005D1D74"/>
    <w:rsid w:val="005D23A6"/>
    <w:rsid w:val="005D27EA"/>
    <w:rsid w:val="005D5B4B"/>
    <w:rsid w:val="005D733C"/>
    <w:rsid w:val="005E1890"/>
    <w:rsid w:val="005E34BC"/>
    <w:rsid w:val="005E6075"/>
    <w:rsid w:val="005F0BDB"/>
    <w:rsid w:val="005F6305"/>
    <w:rsid w:val="0060151C"/>
    <w:rsid w:val="0060399E"/>
    <w:rsid w:val="0061160B"/>
    <w:rsid w:val="00611A76"/>
    <w:rsid w:val="0061340C"/>
    <w:rsid w:val="006140D5"/>
    <w:rsid w:val="00622D33"/>
    <w:rsid w:val="00622D5D"/>
    <w:rsid w:val="00626421"/>
    <w:rsid w:val="00627FDA"/>
    <w:rsid w:val="00635285"/>
    <w:rsid w:val="006414F5"/>
    <w:rsid w:val="006417C5"/>
    <w:rsid w:val="00652D27"/>
    <w:rsid w:val="00653E9D"/>
    <w:rsid w:val="006545D4"/>
    <w:rsid w:val="00654644"/>
    <w:rsid w:val="00655C88"/>
    <w:rsid w:val="00665601"/>
    <w:rsid w:val="00671066"/>
    <w:rsid w:val="0067172A"/>
    <w:rsid w:val="00671DCC"/>
    <w:rsid w:val="0067604D"/>
    <w:rsid w:val="00690A7D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1E58"/>
    <w:rsid w:val="006D4BBA"/>
    <w:rsid w:val="006D72F3"/>
    <w:rsid w:val="006D7557"/>
    <w:rsid w:val="006E018A"/>
    <w:rsid w:val="006E3428"/>
    <w:rsid w:val="006E5DBC"/>
    <w:rsid w:val="006E6966"/>
    <w:rsid w:val="006E6DD5"/>
    <w:rsid w:val="006F1BE1"/>
    <w:rsid w:val="006F20AC"/>
    <w:rsid w:val="00704DBF"/>
    <w:rsid w:val="00705470"/>
    <w:rsid w:val="0071225F"/>
    <w:rsid w:val="00720271"/>
    <w:rsid w:val="00725FF1"/>
    <w:rsid w:val="00730DEC"/>
    <w:rsid w:val="007330AA"/>
    <w:rsid w:val="007336F0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76F"/>
    <w:rsid w:val="007833A5"/>
    <w:rsid w:val="00784763"/>
    <w:rsid w:val="00785D39"/>
    <w:rsid w:val="00786E34"/>
    <w:rsid w:val="00790C54"/>
    <w:rsid w:val="007948BC"/>
    <w:rsid w:val="00795C30"/>
    <w:rsid w:val="00797670"/>
    <w:rsid w:val="00797FC3"/>
    <w:rsid w:val="007A1485"/>
    <w:rsid w:val="007A1FC8"/>
    <w:rsid w:val="007B2EEC"/>
    <w:rsid w:val="007B6535"/>
    <w:rsid w:val="007B7EDC"/>
    <w:rsid w:val="007C123F"/>
    <w:rsid w:val="007C3BBF"/>
    <w:rsid w:val="007D2D49"/>
    <w:rsid w:val="007D6B46"/>
    <w:rsid w:val="007E0AA9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07968"/>
    <w:rsid w:val="00810822"/>
    <w:rsid w:val="00813F82"/>
    <w:rsid w:val="008169AD"/>
    <w:rsid w:val="00817318"/>
    <w:rsid w:val="008213DC"/>
    <w:rsid w:val="00830A3D"/>
    <w:rsid w:val="0083256B"/>
    <w:rsid w:val="00833ED3"/>
    <w:rsid w:val="0084265E"/>
    <w:rsid w:val="00843E40"/>
    <w:rsid w:val="00847B4B"/>
    <w:rsid w:val="00854242"/>
    <w:rsid w:val="00854263"/>
    <w:rsid w:val="00857306"/>
    <w:rsid w:val="00861790"/>
    <w:rsid w:val="00863AEC"/>
    <w:rsid w:val="00864FD8"/>
    <w:rsid w:val="00872B53"/>
    <w:rsid w:val="008769B9"/>
    <w:rsid w:val="008817CF"/>
    <w:rsid w:val="00883DA2"/>
    <w:rsid w:val="0088750B"/>
    <w:rsid w:val="008935DF"/>
    <w:rsid w:val="00894B60"/>
    <w:rsid w:val="008A19C2"/>
    <w:rsid w:val="008A251B"/>
    <w:rsid w:val="008A464D"/>
    <w:rsid w:val="008A750C"/>
    <w:rsid w:val="008B18D7"/>
    <w:rsid w:val="008B36A8"/>
    <w:rsid w:val="008C27A5"/>
    <w:rsid w:val="008D43DB"/>
    <w:rsid w:val="008D4738"/>
    <w:rsid w:val="008D7EDE"/>
    <w:rsid w:val="008E0B10"/>
    <w:rsid w:val="008E0CAE"/>
    <w:rsid w:val="008E10C5"/>
    <w:rsid w:val="008F0F61"/>
    <w:rsid w:val="008F2963"/>
    <w:rsid w:val="008F2D82"/>
    <w:rsid w:val="008F33E3"/>
    <w:rsid w:val="008F7A87"/>
    <w:rsid w:val="009032E1"/>
    <w:rsid w:val="0090453B"/>
    <w:rsid w:val="00916F46"/>
    <w:rsid w:val="00920573"/>
    <w:rsid w:val="00921223"/>
    <w:rsid w:val="00925298"/>
    <w:rsid w:val="0093472C"/>
    <w:rsid w:val="009353A5"/>
    <w:rsid w:val="00937D9A"/>
    <w:rsid w:val="009427A9"/>
    <w:rsid w:val="009446AF"/>
    <w:rsid w:val="00946744"/>
    <w:rsid w:val="0094693E"/>
    <w:rsid w:val="00946D52"/>
    <w:rsid w:val="00951758"/>
    <w:rsid w:val="0095660A"/>
    <w:rsid w:val="0096313A"/>
    <w:rsid w:val="00963EF0"/>
    <w:rsid w:val="0096659D"/>
    <w:rsid w:val="00966AB3"/>
    <w:rsid w:val="00971190"/>
    <w:rsid w:val="00972453"/>
    <w:rsid w:val="00972995"/>
    <w:rsid w:val="00976B16"/>
    <w:rsid w:val="00977462"/>
    <w:rsid w:val="0098004B"/>
    <w:rsid w:val="00982930"/>
    <w:rsid w:val="009855F6"/>
    <w:rsid w:val="00991E62"/>
    <w:rsid w:val="00992E9D"/>
    <w:rsid w:val="00996374"/>
    <w:rsid w:val="00997AAB"/>
    <w:rsid w:val="009B1CDA"/>
    <w:rsid w:val="009B237A"/>
    <w:rsid w:val="009B2EA8"/>
    <w:rsid w:val="009B5EEC"/>
    <w:rsid w:val="009C08A4"/>
    <w:rsid w:val="009C1103"/>
    <w:rsid w:val="009C131E"/>
    <w:rsid w:val="009C1410"/>
    <w:rsid w:val="009C42D4"/>
    <w:rsid w:val="009C637E"/>
    <w:rsid w:val="009C7CE7"/>
    <w:rsid w:val="009D1FC7"/>
    <w:rsid w:val="009D2734"/>
    <w:rsid w:val="009D33E0"/>
    <w:rsid w:val="009D4E06"/>
    <w:rsid w:val="009E042F"/>
    <w:rsid w:val="009E653C"/>
    <w:rsid w:val="009E6892"/>
    <w:rsid w:val="009F2204"/>
    <w:rsid w:val="009F3366"/>
    <w:rsid w:val="009F63D6"/>
    <w:rsid w:val="009F698E"/>
    <w:rsid w:val="009F6D98"/>
    <w:rsid w:val="00A006C5"/>
    <w:rsid w:val="00A052FA"/>
    <w:rsid w:val="00A06BAA"/>
    <w:rsid w:val="00A06C16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3962"/>
    <w:rsid w:val="00A54B9C"/>
    <w:rsid w:val="00A5530E"/>
    <w:rsid w:val="00A6084F"/>
    <w:rsid w:val="00A62576"/>
    <w:rsid w:val="00A6310B"/>
    <w:rsid w:val="00A66BED"/>
    <w:rsid w:val="00A71DEC"/>
    <w:rsid w:val="00A72134"/>
    <w:rsid w:val="00A83771"/>
    <w:rsid w:val="00A846D9"/>
    <w:rsid w:val="00A85355"/>
    <w:rsid w:val="00A9314D"/>
    <w:rsid w:val="00A93594"/>
    <w:rsid w:val="00A95844"/>
    <w:rsid w:val="00AA35D5"/>
    <w:rsid w:val="00AA5BDC"/>
    <w:rsid w:val="00AA79BC"/>
    <w:rsid w:val="00AB5A72"/>
    <w:rsid w:val="00AC20A7"/>
    <w:rsid w:val="00AC2C5B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7A5"/>
    <w:rsid w:val="00B20347"/>
    <w:rsid w:val="00B22779"/>
    <w:rsid w:val="00B22901"/>
    <w:rsid w:val="00B22D0F"/>
    <w:rsid w:val="00B23325"/>
    <w:rsid w:val="00B24500"/>
    <w:rsid w:val="00B24BF3"/>
    <w:rsid w:val="00B26129"/>
    <w:rsid w:val="00B34921"/>
    <w:rsid w:val="00B41F17"/>
    <w:rsid w:val="00B426CE"/>
    <w:rsid w:val="00B45B4B"/>
    <w:rsid w:val="00B45BAF"/>
    <w:rsid w:val="00B50CF5"/>
    <w:rsid w:val="00B52BCD"/>
    <w:rsid w:val="00B53891"/>
    <w:rsid w:val="00B53C0D"/>
    <w:rsid w:val="00B53F3E"/>
    <w:rsid w:val="00B6299C"/>
    <w:rsid w:val="00B66CF6"/>
    <w:rsid w:val="00B71BC6"/>
    <w:rsid w:val="00B72C2D"/>
    <w:rsid w:val="00B73AD2"/>
    <w:rsid w:val="00B77170"/>
    <w:rsid w:val="00B80E10"/>
    <w:rsid w:val="00B847C2"/>
    <w:rsid w:val="00B85BB7"/>
    <w:rsid w:val="00B871ED"/>
    <w:rsid w:val="00B908A6"/>
    <w:rsid w:val="00B9179A"/>
    <w:rsid w:val="00BA2D14"/>
    <w:rsid w:val="00BA3122"/>
    <w:rsid w:val="00BA6039"/>
    <w:rsid w:val="00BB0BFE"/>
    <w:rsid w:val="00BB1C16"/>
    <w:rsid w:val="00BB22CE"/>
    <w:rsid w:val="00BB2BB0"/>
    <w:rsid w:val="00BB40F9"/>
    <w:rsid w:val="00BB444A"/>
    <w:rsid w:val="00BB5731"/>
    <w:rsid w:val="00BC44EC"/>
    <w:rsid w:val="00BC5CDD"/>
    <w:rsid w:val="00BC6300"/>
    <w:rsid w:val="00BD184A"/>
    <w:rsid w:val="00BD3F1E"/>
    <w:rsid w:val="00BD5C25"/>
    <w:rsid w:val="00BD75B1"/>
    <w:rsid w:val="00BE07CB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25CE"/>
    <w:rsid w:val="00C15C18"/>
    <w:rsid w:val="00C170C5"/>
    <w:rsid w:val="00C176B9"/>
    <w:rsid w:val="00C260C8"/>
    <w:rsid w:val="00C27247"/>
    <w:rsid w:val="00C27877"/>
    <w:rsid w:val="00C2796C"/>
    <w:rsid w:val="00C309F6"/>
    <w:rsid w:val="00C311E4"/>
    <w:rsid w:val="00C35450"/>
    <w:rsid w:val="00C364F2"/>
    <w:rsid w:val="00C50694"/>
    <w:rsid w:val="00C516D0"/>
    <w:rsid w:val="00C51837"/>
    <w:rsid w:val="00C620DD"/>
    <w:rsid w:val="00C6560B"/>
    <w:rsid w:val="00C71851"/>
    <w:rsid w:val="00C82F53"/>
    <w:rsid w:val="00C8344D"/>
    <w:rsid w:val="00C91EFA"/>
    <w:rsid w:val="00C97546"/>
    <w:rsid w:val="00CA0E84"/>
    <w:rsid w:val="00CA7A7F"/>
    <w:rsid w:val="00CB3105"/>
    <w:rsid w:val="00CB3A2E"/>
    <w:rsid w:val="00CB75E8"/>
    <w:rsid w:val="00CB7F03"/>
    <w:rsid w:val="00CC2DB1"/>
    <w:rsid w:val="00CC5438"/>
    <w:rsid w:val="00CC64E7"/>
    <w:rsid w:val="00CC7E66"/>
    <w:rsid w:val="00CF0712"/>
    <w:rsid w:val="00CF1674"/>
    <w:rsid w:val="00CF36B9"/>
    <w:rsid w:val="00CF4311"/>
    <w:rsid w:val="00D00283"/>
    <w:rsid w:val="00D0319B"/>
    <w:rsid w:val="00D065F2"/>
    <w:rsid w:val="00D071B0"/>
    <w:rsid w:val="00D1269E"/>
    <w:rsid w:val="00D147A3"/>
    <w:rsid w:val="00D15DA8"/>
    <w:rsid w:val="00D24247"/>
    <w:rsid w:val="00D32CE5"/>
    <w:rsid w:val="00D33B4B"/>
    <w:rsid w:val="00D33E23"/>
    <w:rsid w:val="00D44685"/>
    <w:rsid w:val="00D44DE5"/>
    <w:rsid w:val="00D46327"/>
    <w:rsid w:val="00D46945"/>
    <w:rsid w:val="00D51F74"/>
    <w:rsid w:val="00D54760"/>
    <w:rsid w:val="00D613F4"/>
    <w:rsid w:val="00D65EF8"/>
    <w:rsid w:val="00D730A8"/>
    <w:rsid w:val="00D73583"/>
    <w:rsid w:val="00D80D7E"/>
    <w:rsid w:val="00D81A78"/>
    <w:rsid w:val="00D8224D"/>
    <w:rsid w:val="00D8760A"/>
    <w:rsid w:val="00D90F2E"/>
    <w:rsid w:val="00D918CE"/>
    <w:rsid w:val="00D9521E"/>
    <w:rsid w:val="00D956A3"/>
    <w:rsid w:val="00D95BB2"/>
    <w:rsid w:val="00D969E0"/>
    <w:rsid w:val="00DA1766"/>
    <w:rsid w:val="00DA4938"/>
    <w:rsid w:val="00DB04C2"/>
    <w:rsid w:val="00DB05DA"/>
    <w:rsid w:val="00DB1438"/>
    <w:rsid w:val="00DC1F0D"/>
    <w:rsid w:val="00DC2B16"/>
    <w:rsid w:val="00DC716F"/>
    <w:rsid w:val="00DD26BD"/>
    <w:rsid w:val="00DD3110"/>
    <w:rsid w:val="00DD61C4"/>
    <w:rsid w:val="00DD7890"/>
    <w:rsid w:val="00DD79A0"/>
    <w:rsid w:val="00DE18FC"/>
    <w:rsid w:val="00DE5E51"/>
    <w:rsid w:val="00DF1F20"/>
    <w:rsid w:val="00DF301D"/>
    <w:rsid w:val="00DF3C27"/>
    <w:rsid w:val="00DF5063"/>
    <w:rsid w:val="00DF57A5"/>
    <w:rsid w:val="00E03F4C"/>
    <w:rsid w:val="00E121B2"/>
    <w:rsid w:val="00E12FAA"/>
    <w:rsid w:val="00E15830"/>
    <w:rsid w:val="00E2077D"/>
    <w:rsid w:val="00E214F9"/>
    <w:rsid w:val="00E246D7"/>
    <w:rsid w:val="00E26D38"/>
    <w:rsid w:val="00E32F17"/>
    <w:rsid w:val="00E36A76"/>
    <w:rsid w:val="00E377C4"/>
    <w:rsid w:val="00E45DE4"/>
    <w:rsid w:val="00E551D9"/>
    <w:rsid w:val="00E60A38"/>
    <w:rsid w:val="00E61472"/>
    <w:rsid w:val="00E623CE"/>
    <w:rsid w:val="00E6339F"/>
    <w:rsid w:val="00E63ED7"/>
    <w:rsid w:val="00E67CB4"/>
    <w:rsid w:val="00E7029B"/>
    <w:rsid w:val="00E70CD6"/>
    <w:rsid w:val="00E76600"/>
    <w:rsid w:val="00E82848"/>
    <w:rsid w:val="00E83B26"/>
    <w:rsid w:val="00E873A1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3B71"/>
    <w:rsid w:val="00ED6A93"/>
    <w:rsid w:val="00EE102F"/>
    <w:rsid w:val="00EF09C1"/>
    <w:rsid w:val="00EF1328"/>
    <w:rsid w:val="00F03B94"/>
    <w:rsid w:val="00F04FF7"/>
    <w:rsid w:val="00F05941"/>
    <w:rsid w:val="00F06310"/>
    <w:rsid w:val="00F109F6"/>
    <w:rsid w:val="00F11280"/>
    <w:rsid w:val="00F12466"/>
    <w:rsid w:val="00F207E6"/>
    <w:rsid w:val="00F215E2"/>
    <w:rsid w:val="00F23256"/>
    <w:rsid w:val="00F36B30"/>
    <w:rsid w:val="00F36E8B"/>
    <w:rsid w:val="00F54287"/>
    <w:rsid w:val="00F55587"/>
    <w:rsid w:val="00F563DB"/>
    <w:rsid w:val="00F61576"/>
    <w:rsid w:val="00F6205B"/>
    <w:rsid w:val="00F7568E"/>
    <w:rsid w:val="00F76FC8"/>
    <w:rsid w:val="00F81801"/>
    <w:rsid w:val="00F90353"/>
    <w:rsid w:val="00F94849"/>
    <w:rsid w:val="00FB2433"/>
    <w:rsid w:val="00FB2E50"/>
    <w:rsid w:val="00FC1AFF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../General/ReglasNegocioConsultasCalculo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2142C-C37D-473C-9BEB-4DE0472B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424</TotalTime>
  <Pages>7</Pages>
  <Words>1233</Words>
  <Characters>6785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8002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14</cp:revision>
  <cp:lastPrinted>2008-09-11T22:09:00Z</cp:lastPrinted>
  <dcterms:created xsi:type="dcterms:W3CDTF">2013-11-22T14:53:00Z</dcterms:created>
  <dcterms:modified xsi:type="dcterms:W3CDTF">2014-02-10T17:32:00Z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