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CD28F3" w:rsidRDefault="00FE1CAC" w:rsidP="0060151C">
      <w:pPr>
        <w:pStyle w:val="Ttul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Generar Interfaz de </w:t>
      </w:r>
      <w:r w:rsidR="00A322AB">
        <w:t xml:space="preserve">Salida </w:t>
      </w:r>
      <w:r w:rsidR="001D208A">
        <w:t>de Indicadores de Distribución (La Lechera</w:t>
      </w:r>
      <w:r w:rsidR="009603CA">
        <w:t xml:space="preserve">) </w:t>
      </w:r>
      <w:r w:rsidR="00CD28F3">
        <w:t>–</w:t>
      </w:r>
    </w:p>
    <w:p w:rsidR="0060151C" w:rsidRPr="00CA7A7F" w:rsidRDefault="00CF519B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>
        <w:t xml:space="preserve"> CUERMINT15</w:t>
      </w:r>
      <w:r w:rsidR="001D208A">
        <w:t>6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F80D34" w:rsidP="008C7E3A">
            <w:pPr>
              <w:pStyle w:val="Tabletext"/>
              <w:jc w:val="center"/>
            </w:pPr>
            <w:r>
              <w:t>20/08</w:t>
            </w:r>
            <w:r w:rsidR="00533FCB">
              <w:t>/201</w:t>
            </w:r>
            <w:r w:rsidR="0013518D">
              <w:t>4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9603CA">
              <w:t xml:space="preserve">Generar Interfaz de Salida de </w:t>
            </w:r>
            <w:r w:rsidR="00F80D34">
              <w:t>Indicadores de Distribución (La Lechera)</w:t>
            </w:r>
            <w:r w:rsidR="0013518D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533FCB" w:rsidP="0013518D">
            <w:pPr>
              <w:pStyle w:val="Tabletext"/>
            </w:pPr>
            <w:r>
              <w:t>Folio CAI 000</w:t>
            </w:r>
            <w:r w:rsidR="00E84B79">
              <w:t>3182</w:t>
            </w:r>
          </w:p>
        </w:tc>
        <w:tc>
          <w:tcPr>
            <w:tcW w:w="2304" w:type="dxa"/>
          </w:tcPr>
          <w:p w:rsidR="00533FCB" w:rsidRDefault="0013518D" w:rsidP="008C7E3A">
            <w:pPr>
              <w:pStyle w:val="Tabletex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3C50F8" w:rsidRPr="00CA7A7F" w:rsidRDefault="003C50F8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E84B79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96375059" w:history="1">
        <w:r w:rsidR="00E84B79" w:rsidRPr="00202C01">
          <w:rPr>
            <w:rStyle w:val="Hipervnculo"/>
            <w:lang w:val="es-GT"/>
          </w:rPr>
          <w:t xml:space="preserve">Especificación de Casos de Uso: </w:t>
        </w:r>
        <w:r w:rsidR="00E84B79" w:rsidRPr="00202C01">
          <w:rPr>
            <w:rStyle w:val="Hipervnculo"/>
          </w:rPr>
          <w:t>Generar Interfaz de Salida de Indicadores de Distribución (La Lechera) – CUERMINT156</w:t>
        </w:r>
        <w:r w:rsidR="00E84B79">
          <w:rPr>
            <w:webHidden/>
          </w:rPr>
          <w:tab/>
        </w:r>
        <w:r w:rsidR="00E84B79">
          <w:rPr>
            <w:webHidden/>
          </w:rPr>
          <w:fldChar w:fldCharType="begin"/>
        </w:r>
        <w:r w:rsidR="00E84B79">
          <w:rPr>
            <w:webHidden/>
          </w:rPr>
          <w:instrText xml:space="preserve"> PAGEREF _Toc396375059 \h </w:instrText>
        </w:r>
        <w:r w:rsidR="00E84B79">
          <w:rPr>
            <w:webHidden/>
          </w:rPr>
        </w:r>
        <w:r w:rsidR="00E84B79">
          <w:rPr>
            <w:webHidden/>
          </w:rPr>
          <w:fldChar w:fldCharType="separate"/>
        </w:r>
        <w:r w:rsidR="00E84B79">
          <w:rPr>
            <w:webHidden/>
          </w:rPr>
          <w:t>4</w:t>
        </w:r>
        <w:r w:rsidR="00E84B79">
          <w:rPr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60" w:history="1">
        <w:r w:rsidRPr="00202C0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61" w:history="1">
        <w:r w:rsidRPr="00202C01">
          <w:rPr>
            <w:rStyle w:val="Hipervnculo"/>
          </w:rPr>
          <w:t>Caso de uso: Generar Interfaz de Salida de Salida de Indicadores de Distribución (La Lechera) – CUERMINT156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4B79" w:rsidRDefault="00E84B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375062" w:history="1">
        <w:r w:rsidRPr="00202C01">
          <w:rPr>
            <w:rStyle w:val="Hipervnculo"/>
            <w:rFonts w:cs="Arial"/>
            <w:noProof/>
            <w:lang w:val="es-MX"/>
          </w:rPr>
          <w:t>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63" w:history="1">
        <w:r w:rsidRPr="00202C0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64" w:history="1">
        <w:r w:rsidRPr="00202C0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4B79" w:rsidRDefault="00E84B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375065" w:history="1">
        <w:r w:rsidRPr="00202C01">
          <w:rPr>
            <w:rStyle w:val="Hipervnculo"/>
            <w:rFonts w:cs="Arial"/>
            <w:noProof/>
          </w:rPr>
          <w:t>1.2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375066" w:history="1">
        <w:r w:rsidRPr="00202C01">
          <w:rPr>
            <w:rStyle w:val="Hipervnculo"/>
            <w:rFonts w:cs="Arial"/>
            <w:noProof/>
          </w:rPr>
          <w:t>1.3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rFonts w:cs="Arial"/>
            <w:noProof/>
          </w:rPr>
          <w:t>Filtros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67" w:history="1">
        <w:r w:rsidRPr="00202C0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E84B79" w:rsidRDefault="00E84B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375068" w:history="1">
        <w:r w:rsidRPr="00202C01">
          <w:rPr>
            <w:rStyle w:val="Hipervnculo"/>
            <w:rFonts w:cs="Arial"/>
            <w:noProof/>
            <w:lang w:val="es-MX"/>
          </w:rPr>
          <w:t>1.4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375069" w:history="1">
        <w:r w:rsidRPr="00202C01">
          <w:rPr>
            <w:rStyle w:val="Hipervnculo"/>
            <w:rFonts w:cs="Arial"/>
            <w:noProof/>
            <w:lang w:val="es-MX"/>
          </w:rPr>
          <w:t>1.5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375070" w:history="1">
        <w:r w:rsidRPr="00202C01">
          <w:rPr>
            <w:rStyle w:val="Hipervnculo"/>
            <w:noProof/>
            <w:lang w:val="es-MX"/>
          </w:rPr>
          <w:t>1.5.1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375071" w:history="1">
        <w:r w:rsidRPr="00202C01">
          <w:rPr>
            <w:rStyle w:val="Hipervnculo"/>
            <w:noProof/>
            <w:lang w:val="es-MX"/>
          </w:rPr>
          <w:t>1.5.2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375072" w:history="1">
        <w:r w:rsidRPr="00202C01">
          <w:rPr>
            <w:rStyle w:val="Hipervnculo"/>
            <w:noProof/>
            <w:lang w:val="es-MX"/>
          </w:rPr>
          <w:t>1.5.3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noProof/>
            <w:lang w:val="es-MX"/>
          </w:rPr>
          <w:t>Extraordinarios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96375073" w:history="1">
        <w:r w:rsidRPr="00202C01">
          <w:rPr>
            <w:rStyle w:val="Hipervnculo"/>
            <w:noProof/>
            <w:lang w:val="es-MX"/>
          </w:rPr>
          <w:t>1.5.4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noProof/>
            <w:lang w:val="es-MX"/>
          </w:rPr>
          <w:t>De excepción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74" w:history="1">
        <w:r w:rsidRPr="00202C0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84B79" w:rsidRDefault="00E84B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96375075" w:history="1">
        <w:r w:rsidRPr="00202C01">
          <w:rPr>
            <w:rStyle w:val="Hipervnculo"/>
            <w:rFonts w:cs="Arial"/>
            <w:noProof/>
          </w:rPr>
          <w:t>1.6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202C01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_Toc396375075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84B79" w:rsidRDefault="00E84B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96375076" w:history="1">
        <w:r w:rsidRPr="00202C0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_Toc396375076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948FF">
        <w:lastRenderedPageBreak/>
        <w:fldChar w:fldCharType="begin"/>
      </w:r>
      <w:r w:rsidR="003948FF">
        <w:instrText xml:space="preserve">title  \* Mergeformat </w:instrText>
      </w:r>
      <w:r w:rsidR="003948FF">
        <w:fldChar w:fldCharType="separate"/>
      </w:r>
      <w:bookmarkStart w:id="2" w:name="_Toc365897738"/>
      <w:bookmarkStart w:id="3" w:name="_Toc396375059"/>
      <w:r w:rsidR="00533FCB">
        <w:rPr>
          <w:lang w:val="es-GT"/>
        </w:rPr>
        <w:t xml:space="preserve">Especificación de Casos de Uso: </w:t>
      </w:r>
      <w:r w:rsidR="003948FF">
        <w:rPr>
          <w:lang w:val="es-GT"/>
        </w:rPr>
        <w:fldChar w:fldCharType="end"/>
      </w:r>
      <w:bookmarkStart w:id="4" w:name="_Toc425054503"/>
      <w:bookmarkStart w:id="5" w:name="_Toc423410237"/>
      <w:r w:rsidR="00533FCB">
        <w:t xml:space="preserve">Generar Interfaz de </w:t>
      </w:r>
      <w:r w:rsidR="00A322AB">
        <w:t xml:space="preserve">Salida de </w:t>
      </w:r>
      <w:r w:rsidR="00F80D34">
        <w:t xml:space="preserve">Indicadores de Distribución (La Lechera) </w:t>
      </w:r>
      <w:r w:rsidR="00533FCB" w:rsidRPr="00484888">
        <w:t>– CU</w:t>
      </w:r>
      <w:bookmarkEnd w:id="4"/>
      <w:bookmarkEnd w:id="5"/>
      <w:r w:rsidR="00533FCB" w:rsidRPr="00484888">
        <w:t>ERMINT</w:t>
      </w:r>
      <w:bookmarkEnd w:id="2"/>
      <w:r w:rsidR="00806A81">
        <w:t>1</w:t>
      </w:r>
      <w:r w:rsidR="0013518D">
        <w:t>5</w:t>
      </w:r>
      <w:r w:rsidR="00F80D34">
        <w:t>6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96375060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96375061"/>
      <w:r w:rsidRPr="00CA7A7F">
        <w:t>Caso de uso</w:t>
      </w:r>
      <w:bookmarkEnd w:id="7"/>
      <w:r w:rsidR="00494D5F">
        <w:t>: Generar Interfaz</w:t>
      </w:r>
      <w:r w:rsidR="00ED2F95">
        <w:t xml:space="preserve"> de </w:t>
      </w:r>
      <w:r w:rsidR="00A322AB">
        <w:t xml:space="preserve">Salida de </w:t>
      </w:r>
      <w:r w:rsidR="00B75D5F">
        <w:t xml:space="preserve">Salida </w:t>
      </w:r>
      <w:r w:rsidR="00F80D34">
        <w:t>de Indicadores de Distribución (La Lechera</w:t>
      </w:r>
      <w:r w:rsidR="00B75D5F">
        <w:t xml:space="preserve">) </w:t>
      </w:r>
      <w:r w:rsidR="00494D5F">
        <w:t>– CUERMINT1</w:t>
      </w:r>
      <w:r w:rsidR="000908C8">
        <w:t>5</w:t>
      </w:r>
      <w:r w:rsidR="00F80D34">
        <w:t>6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96375062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494D5F" w:rsidRDefault="00BE477D" w:rsidP="00494D5F">
      <w:p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Permite registrar la información generada durante una jornada de trabajo, </w:t>
      </w:r>
      <w:r w:rsidR="00F80D34">
        <w:rPr>
          <w:rFonts w:cs="Arial"/>
          <w:sz w:val="20"/>
          <w:szCs w:val="20"/>
        </w:rPr>
        <w:t>con respecto a los tiempos de visita, de entrega, de traslado, así como las estadísticas de clientes visitados dentro y fuera de la agenda, ventas, etc.</w:t>
      </w:r>
      <w:r>
        <w:rPr>
          <w:rFonts w:cs="Arial"/>
          <w:sz w:val="20"/>
          <w:szCs w:val="20"/>
        </w:rPr>
        <w:t xml:space="preserve">, </w:t>
      </w:r>
      <w:r w:rsidR="00956445">
        <w:rPr>
          <w:rFonts w:cs="Arial"/>
          <w:sz w:val="20"/>
          <w:szCs w:val="20"/>
        </w:rPr>
        <w:t>generando un archivo de texto</w:t>
      </w:r>
      <w:r>
        <w:rPr>
          <w:rFonts w:cs="Arial"/>
          <w:sz w:val="20"/>
          <w:szCs w:val="20"/>
        </w:rPr>
        <w:t>.</w:t>
      </w:r>
      <w:r w:rsidR="00292201">
        <w:rPr>
          <w:rFonts w:cs="Arial"/>
          <w:sz w:val="20"/>
          <w:szCs w:val="20"/>
        </w:rPr>
        <w:t xml:space="preserve"> 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96375063"/>
      <w:r w:rsidRPr="00CA7A7F">
        <w:t>Diagrama de Casos de Uso</w:t>
      </w:r>
      <w:bookmarkEnd w:id="12"/>
    </w:p>
    <w:bookmarkEnd w:id="11"/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B20347" w:rsidRPr="00CA7A7F" w:rsidRDefault="007F5AF1" w:rsidP="007F5AF1">
      <w:pPr>
        <w:tabs>
          <w:tab w:val="left" w:pos="2280"/>
        </w:tabs>
        <w:rPr>
          <w:i/>
          <w:iCs/>
          <w:color w:val="0000FF"/>
          <w:lang w:val="es-MX"/>
        </w:rPr>
      </w:pPr>
      <w:r>
        <w:rPr>
          <w:i/>
          <w:iCs/>
          <w:color w:val="0000FF"/>
          <w:lang w:val="es-MX"/>
        </w:rPr>
        <w:tab/>
      </w:r>
      <w:r w:rsidR="00E1110C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39802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398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96375064"/>
      <w:r w:rsidRPr="00CA7A7F">
        <w:t>Precondiciones</w:t>
      </w:r>
      <w:bookmarkEnd w:id="13"/>
      <w:bookmarkEnd w:id="14"/>
    </w:p>
    <w:p w:rsidR="0049039D" w:rsidRPr="00257372" w:rsidRDefault="0049039D" w:rsidP="0025737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365897744"/>
      <w:bookmarkStart w:id="16" w:name="_Toc396375065"/>
      <w:r>
        <w:rPr>
          <w:rFonts w:cs="Arial"/>
        </w:rPr>
        <w:t>Generales</w:t>
      </w:r>
      <w:bookmarkEnd w:id="15"/>
      <w:bookmarkEnd w:id="16"/>
    </w:p>
    <w:p w:rsidR="002B5453" w:rsidRDefault="00257372" w:rsidP="00257372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Deberá de existir información dentro de las siguientes tablas:</w:t>
      </w:r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proofErr w:type="spellEnd"/>
    </w:p>
    <w:p w:rsidR="00257372" w:rsidRDefault="00257372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lastRenderedPageBreak/>
        <w:t>TransProdDetalle</w:t>
      </w:r>
      <w:proofErr w:type="spellEnd"/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Visita</w:t>
      </w:r>
    </w:p>
    <w:p w:rsidR="0022097F" w:rsidRDefault="0022097F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Dia</w:t>
      </w:r>
      <w:proofErr w:type="spellEnd"/>
    </w:p>
    <w:p w:rsidR="00BA1F56" w:rsidRDefault="00BA1F56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AgendaVendedor</w:t>
      </w:r>
      <w:proofErr w:type="spellEnd"/>
    </w:p>
    <w:p w:rsidR="00BA1F56" w:rsidRDefault="00BA1F56" w:rsidP="00257372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VendedorJornada</w:t>
      </w:r>
      <w:proofErr w:type="spellEnd"/>
    </w:p>
    <w:p w:rsidR="00BA1F56" w:rsidRPr="00BA1F56" w:rsidRDefault="00BA1F56" w:rsidP="00BA1F56">
      <w:pPr>
        <w:pStyle w:val="Prrafodelista"/>
        <w:numPr>
          <w:ilvl w:val="1"/>
          <w:numId w:val="5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CamionVendedor</w:t>
      </w:r>
      <w:proofErr w:type="spellEnd"/>
    </w:p>
    <w:p w:rsidR="00CC665A" w:rsidRDefault="00CC665A" w:rsidP="00CC665A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396375066"/>
      <w:r>
        <w:rPr>
          <w:rFonts w:cs="Arial"/>
        </w:rPr>
        <w:t>Filtros</w:t>
      </w:r>
      <w:bookmarkEnd w:id="17"/>
    </w:p>
    <w:p w:rsidR="00CC665A" w:rsidRDefault="00325717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Fecha_Inicio</w:t>
      </w:r>
      <w:proofErr w:type="spellEnd"/>
    </w:p>
    <w:p w:rsidR="00192FAA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Fecha_Fin</w:t>
      </w:r>
      <w:proofErr w:type="spellEnd"/>
    </w:p>
    <w:p w:rsidR="00CC665A" w:rsidRPr="00AF2D42" w:rsidRDefault="00192FAA" w:rsidP="00CC665A">
      <w:pPr>
        <w:pStyle w:val="Prrafodelista"/>
        <w:numPr>
          <w:ilvl w:val="0"/>
          <w:numId w:val="12"/>
        </w:numPr>
        <w:jc w:val="both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Clave_</w:t>
      </w:r>
      <w:r w:rsidR="00CC665A">
        <w:rPr>
          <w:sz w:val="20"/>
          <w:szCs w:val="20"/>
          <w:lang w:val="es-MX" w:eastAsia="en-US"/>
        </w:rPr>
        <w:t>Usuario</w:t>
      </w:r>
      <w:proofErr w:type="spellEnd"/>
    </w:p>
    <w:p w:rsidR="00301F3E" w:rsidRPr="00301F3E" w:rsidRDefault="00301F3E" w:rsidP="00301F3E">
      <w:pPr>
        <w:pStyle w:val="Prrafodelista"/>
        <w:tabs>
          <w:tab w:val="left" w:pos="851"/>
        </w:tabs>
        <w:ind w:left="792"/>
        <w:jc w:val="both"/>
        <w:rPr>
          <w:sz w:val="20"/>
          <w:szCs w:val="20"/>
          <w:lang w:val="es-MX" w:eastAsia="en-US"/>
        </w:rPr>
      </w:pPr>
    </w:p>
    <w:p w:rsidR="00A54B9C" w:rsidRPr="00CA7A7F" w:rsidRDefault="00481C4A" w:rsidP="00954EC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396375067"/>
      <w:r w:rsidRPr="00CA7A7F">
        <w:t>Flujo de eventos</w:t>
      </w:r>
      <w:bookmarkEnd w:id="18"/>
      <w:bookmarkEnd w:id="19"/>
      <w:bookmarkEnd w:id="20"/>
    </w:p>
    <w:p w:rsidR="00227DFF" w:rsidRPr="00C20EA1" w:rsidRDefault="00481C4A" w:rsidP="00C20EA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396375068"/>
      <w:r w:rsidRPr="00CA7A7F">
        <w:rPr>
          <w:rFonts w:cs="Arial"/>
          <w:lang w:val="es-MX"/>
        </w:rPr>
        <w:t>Flujo básico</w:t>
      </w:r>
      <w:bookmarkStart w:id="24" w:name="_Toc52616586"/>
      <w:bookmarkStart w:id="25" w:name="_Toc182735730"/>
      <w:bookmarkEnd w:id="21"/>
      <w:bookmarkEnd w:id="22"/>
      <w:bookmarkEnd w:id="23"/>
    </w:p>
    <w:p w:rsidR="00E61B0C" w:rsidRPr="00B51B31" w:rsidRDefault="00E61B0C" w:rsidP="00E61B0C">
      <w:pPr>
        <w:numPr>
          <w:ilvl w:val="0"/>
          <w:numId w:val="7"/>
        </w:numPr>
        <w:jc w:val="both"/>
        <w:rPr>
          <w:rFonts w:cs="Arial"/>
          <w:sz w:val="20"/>
          <w:szCs w:val="20"/>
        </w:rPr>
      </w:pPr>
      <w:r w:rsidRPr="0096413D">
        <w:rPr>
          <w:rFonts w:cs="Arial"/>
          <w:sz w:val="20"/>
          <w:szCs w:val="20"/>
        </w:rPr>
        <w:t xml:space="preserve">El caso de uso inicia cuando es invocado por el caso de uso </w:t>
      </w:r>
      <w:hyperlink r:id="rId10" w:history="1">
        <w:r w:rsidRPr="00BD52DF">
          <w:rPr>
            <w:rStyle w:val="Hipervnculo"/>
            <w:b/>
            <w:sz w:val="20"/>
            <w:szCs w:val="20"/>
          </w:rPr>
          <w:t>Generar Interfaces Automáticas de Salida – CUERMINT01</w:t>
        </w:r>
      </w:hyperlink>
    </w:p>
    <w:p w:rsidR="00AA535D" w:rsidRDefault="00AA535D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el identificador del Vendedor que se encuentra relacionado a la </w:t>
      </w:r>
      <w:proofErr w:type="spellStart"/>
      <w:r>
        <w:rPr>
          <w:rFonts w:cs="Arial"/>
          <w:sz w:val="20"/>
          <w:szCs w:val="20"/>
        </w:rPr>
        <w:t>Clave_Usuario</w:t>
      </w:r>
      <w:proofErr w:type="spellEnd"/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envíada</w:t>
      </w:r>
      <w:proofErr w:type="spellEnd"/>
      <w:r>
        <w:rPr>
          <w:rFonts w:cs="Arial"/>
          <w:sz w:val="20"/>
          <w:szCs w:val="20"/>
        </w:rPr>
        <w:t xml:space="preserve"> como parámetro &lt;</w:t>
      </w:r>
      <w:proofErr w:type="spellStart"/>
      <w:r>
        <w:rPr>
          <w:rFonts w:cs="Arial"/>
          <w:sz w:val="20"/>
          <w:szCs w:val="20"/>
        </w:rPr>
        <w:t>Vendedor.VendedorID</w:t>
      </w:r>
      <w:proofErr w:type="spellEnd"/>
      <w:r>
        <w:rPr>
          <w:rFonts w:cs="Arial"/>
          <w:sz w:val="20"/>
          <w:szCs w:val="20"/>
        </w:rPr>
        <w:t>&gt; donde (</w:t>
      </w:r>
      <w:r w:rsidR="00A83140">
        <w:rPr>
          <w:rFonts w:cs="Arial"/>
          <w:sz w:val="20"/>
          <w:szCs w:val="20"/>
        </w:rPr>
        <w:t>&lt;</w:t>
      </w:r>
      <w:proofErr w:type="spellStart"/>
      <w:r w:rsidR="00A83140">
        <w:rPr>
          <w:rFonts w:cs="Arial"/>
          <w:sz w:val="20"/>
          <w:szCs w:val="20"/>
        </w:rPr>
        <w:t>Usuario.USUId</w:t>
      </w:r>
      <w:proofErr w:type="spellEnd"/>
      <w:r w:rsidR="00A83140">
        <w:rPr>
          <w:rFonts w:cs="Arial"/>
          <w:sz w:val="20"/>
          <w:szCs w:val="20"/>
        </w:rPr>
        <w:t xml:space="preserve"> = </w:t>
      </w:r>
      <w:proofErr w:type="spellStart"/>
      <w:r w:rsidR="00A83140">
        <w:rPr>
          <w:rFonts w:cs="Arial"/>
          <w:sz w:val="20"/>
          <w:szCs w:val="20"/>
        </w:rPr>
        <w:t>Vendedor.USUId</w:t>
      </w:r>
      <w:proofErr w:type="spellEnd"/>
      <w:r w:rsidR="00A83140">
        <w:rPr>
          <w:rFonts w:cs="Arial"/>
          <w:sz w:val="20"/>
          <w:szCs w:val="20"/>
        </w:rPr>
        <w:t>&gt; y &lt;</w:t>
      </w:r>
      <w:proofErr w:type="spellStart"/>
      <w:r w:rsidR="00A83140">
        <w:rPr>
          <w:rFonts w:cs="Arial"/>
          <w:sz w:val="20"/>
          <w:szCs w:val="20"/>
        </w:rPr>
        <w:t>Usuario.Clave</w:t>
      </w:r>
      <w:proofErr w:type="spellEnd"/>
      <w:r w:rsidR="00A83140">
        <w:rPr>
          <w:rFonts w:cs="Arial"/>
          <w:sz w:val="20"/>
          <w:szCs w:val="20"/>
        </w:rPr>
        <w:t xml:space="preserve"> = </w:t>
      </w:r>
      <w:proofErr w:type="spellStart"/>
      <w:r w:rsidR="00A83140">
        <w:rPr>
          <w:rFonts w:cs="Arial"/>
          <w:sz w:val="20"/>
          <w:szCs w:val="20"/>
        </w:rPr>
        <w:t>Clave_Usuario</w:t>
      </w:r>
      <w:proofErr w:type="spellEnd"/>
      <w:r w:rsidR="00A83140">
        <w:rPr>
          <w:rFonts w:cs="Arial"/>
          <w:sz w:val="20"/>
          <w:szCs w:val="20"/>
        </w:rPr>
        <w:t>&gt;</w:t>
      </w:r>
      <w:r>
        <w:rPr>
          <w:rFonts w:cs="Arial"/>
          <w:sz w:val="20"/>
          <w:szCs w:val="20"/>
        </w:rPr>
        <w:t>:</w:t>
      </w:r>
    </w:p>
    <w:p w:rsidR="00AA535D" w:rsidRPr="00AA535D" w:rsidRDefault="00AA535D" w:rsidP="00AA535D">
      <w:pPr>
        <w:numPr>
          <w:ilvl w:val="1"/>
          <w:numId w:val="7"/>
        </w:numPr>
        <w:rPr>
          <w:rFonts w:cs="Arial"/>
          <w:b/>
          <w:sz w:val="20"/>
          <w:szCs w:val="20"/>
        </w:rPr>
      </w:pPr>
      <w:r w:rsidRPr="00AA535D">
        <w:rPr>
          <w:rFonts w:cs="Arial"/>
          <w:b/>
          <w:sz w:val="20"/>
          <w:szCs w:val="20"/>
        </w:rPr>
        <w:t>Vendedor</w:t>
      </w:r>
    </w:p>
    <w:p w:rsidR="00AA535D" w:rsidRDefault="00AA535D" w:rsidP="00AA535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AA535D" w:rsidRDefault="00AA535D" w:rsidP="00AA535D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A535D" w:rsidRPr="00AA535D" w:rsidRDefault="00AA535D" w:rsidP="00AA535D">
      <w:pPr>
        <w:numPr>
          <w:ilvl w:val="2"/>
          <w:numId w:val="7"/>
        </w:numPr>
        <w:rPr>
          <w:rFonts w:cs="Arial"/>
          <w:b/>
          <w:sz w:val="20"/>
          <w:szCs w:val="20"/>
        </w:rPr>
      </w:pPr>
      <w:r w:rsidRPr="00AA535D">
        <w:rPr>
          <w:rFonts w:cs="Arial"/>
          <w:b/>
          <w:sz w:val="20"/>
          <w:szCs w:val="20"/>
        </w:rPr>
        <w:t>Usuario</w:t>
      </w:r>
    </w:p>
    <w:p w:rsidR="00AA535D" w:rsidRDefault="00AA535D" w:rsidP="00AA535D">
      <w:pPr>
        <w:numPr>
          <w:ilvl w:val="3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</w:p>
    <w:p w:rsidR="00AA535D" w:rsidRDefault="00AA535D" w:rsidP="00AA535D">
      <w:pPr>
        <w:numPr>
          <w:ilvl w:val="3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A83140" w:rsidRDefault="00A83140" w:rsidP="00A83140">
      <w:pPr>
        <w:numPr>
          <w:ilvl w:val="1"/>
          <w:numId w:val="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pone la información en sesión:</w:t>
      </w:r>
    </w:p>
    <w:p w:rsidR="00A83140" w:rsidRDefault="00A83140" w:rsidP="00A83140">
      <w:pPr>
        <w:numPr>
          <w:ilvl w:val="2"/>
          <w:numId w:val="7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Identificador_Vendedor</w:t>
      </w:r>
      <w:proofErr w:type="spellEnd"/>
    </w:p>
    <w:p w:rsidR="00651605" w:rsidRDefault="00E61B0C" w:rsidP="00E61B0C">
      <w:pPr>
        <w:numPr>
          <w:ilvl w:val="0"/>
          <w:numId w:val="7"/>
        </w:numPr>
        <w:rPr>
          <w:rFonts w:cs="Arial"/>
          <w:sz w:val="20"/>
          <w:szCs w:val="20"/>
        </w:rPr>
      </w:pPr>
      <w:r w:rsidRPr="00E61B0C">
        <w:rPr>
          <w:rFonts w:cs="Arial"/>
          <w:sz w:val="20"/>
          <w:szCs w:val="20"/>
        </w:rPr>
        <w:t>El sistema obtiene la siguiente información:</w:t>
      </w:r>
    </w:p>
    <w:p w:rsidR="00AA535D" w:rsidRPr="002B54A3" w:rsidRDefault="00AA535D" w:rsidP="00AA535D">
      <w:pPr>
        <w:pStyle w:val="Prrafodelista"/>
        <w:numPr>
          <w:ilvl w:val="0"/>
          <w:numId w:val="16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 xml:space="preserve">Agenda del Vendedor: </w:t>
      </w:r>
      <w:r w:rsidRPr="002B54A3">
        <w:rPr>
          <w:sz w:val="20"/>
          <w:lang w:val="es-MX"/>
        </w:rPr>
        <w:t>Obtener la información de los clientes que tiene que visitar de acuerdo al día seleccionado donde &lt;</w:t>
      </w:r>
      <w:proofErr w:type="spellStart"/>
      <w:r w:rsidRPr="002B54A3">
        <w:rPr>
          <w:sz w:val="20"/>
          <w:lang w:val="es-MX"/>
        </w:rPr>
        <w:t>AgendaVendedor.DiaClave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</w:t>
      </w:r>
      <w:r w:rsidR="00563B45">
        <w:rPr>
          <w:rFonts w:cs="Arial"/>
          <w:sz w:val="20"/>
          <w:szCs w:val="20"/>
        </w:rPr>
        <w:t xml:space="preserve">&lt;= </w:t>
      </w:r>
      <w:proofErr w:type="spellStart"/>
      <w:r w:rsidR="00563B45">
        <w:rPr>
          <w:rFonts w:cs="Arial"/>
          <w:sz w:val="20"/>
          <w:szCs w:val="20"/>
        </w:rPr>
        <w:t>Fecha_Inicio</w:t>
      </w:r>
      <w:proofErr w:type="spellEnd"/>
      <w:r w:rsidR="00563B45">
        <w:rPr>
          <w:rFonts w:cs="Arial"/>
          <w:sz w:val="20"/>
          <w:szCs w:val="20"/>
        </w:rPr>
        <w:t xml:space="preserve"> y </w:t>
      </w:r>
      <w:proofErr w:type="spellStart"/>
      <w:r w:rsidR="00563B45">
        <w:rPr>
          <w:rFonts w:cs="Arial"/>
          <w:sz w:val="20"/>
          <w:szCs w:val="20"/>
        </w:rPr>
        <w:t>Dia.FechaCaptura</w:t>
      </w:r>
      <w:proofErr w:type="spellEnd"/>
      <w:r w:rsidR="00563B45">
        <w:rPr>
          <w:rFonts w:cs="Arial"/>
          <w:sz w:val="20"/>
          <w:szCs w:val="20"/>
        </w:rPr>
        <w:t xml:space="preserve"> &gt;= </w:t>
      </w:r>
      <w:proofErr w:type="spellStart"/>
      <w:r w:rsidR="00563B45">
        <w:rPr>
          <w:rFonts w:cs="Arial"/>
          <w:sz w:val="20"/>
          <w:szCs w:val="20"/>
        </w:rPr>
        <w:t>FechaFin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AgendaVendedor.Ve</w:t>
      </w:r>
      <w:r w:rsidR="00A83140">
        <w:rPr>
          <w:sz w:val="20"/>
          <w:lang w:val="es-MX"/>
        </w:rPr>
        <w:t>ndedorId</w:t>
      </w:r>
      <w:proofErr w:type="spellEnd"/>
      <w:r w:rsidR="00A83140">
        <w:rPr>
          <w:sz w:val="20"/>
          <w:lang w:val="es-MX"/>
        </w:rPr>
        <w:t xml:space="preserve"> = </w:t>
      </w:r>
      <w:proofErr w:type="spellStart"/>
      <w:r w:rsidR="00A83140">
        <w:rPr>
          <w:sz w:val="20"/>
          <w:lang w:val="es-MX"/>
        </w:rPr>
        <w:t>Identificador_Vendedor</w:t>
      </w:r>
      <w:proofErr w:type="spellEnd"/>
      <w:r w:rsidRPr="002B54A3">
        <w:rPr>
          <w:sz w:val="20"/>
          <w:lang w:val="es-MX"/>
        </w:rPr>
        <w:t>&gt;</w:t>
      </w:r>
    </w:p>
    <w:p w:rsidR="008F6EE9" w:rsidRPr="008F6EE9" w:rsidRDefault="008F6EE9" w:rsidP="008F6EE9">
      <w:pPr>
        <w:pStyle w:val="Prrafodelista"/>
        <w:numPr>
          <w:ilvl w:val="0"/>
          <w:numId w:val="14"/>
        </w:numPr>
        <w:rPr>
          <w:b/>
          <w:vanish/>
          <w:sz w:val="20"/>
          <w:lang w:val="es-MX"/>
        </w:rPr>
      </w:pPr>
    </w:p>
    <w:p w:rsidR="008F6EE9" w:rsidRPr="008F6EE9" w:rsidRDefault="008F6EE9" w:rsidP="008F6EE9">
      <w:pPr>
        <w:pStyle w:val="Prrafodelista"/>
        <w:numPr>
          <w:ilvl w:val="0"/>
          <w:numId w:val="14"/>
        </w:numPr>
        <w:rPr>
          <w:b/>
          <w:vanish/>
          <w:sz w:val="20"/>
          <w:lang w:val="es-MX"/>
        </w:rPr>
      </w:pPr>
    </w:p>
    <w:p w:rsidR="008F6EE9" w:rsidRPr="008F6EE9" w:rsidRDefault="008F6EE9" w:rsidP="008F6EE9">
      <w:pPr>
        <w:pStyle w:val="Prrafodelista"/>
        <w:numPr>
          <w:ilvl w:val="0"/>
          <w:numId w:val="14"/>
        </w:numPr>
        <w:rPr>
          <w:b/>
          <w:vanish/>
          <w:sz w:val="20"/>
          <w:lang w:val="es-MX"/>
        </w:rPr>
      </w:pPr>
    </w:p>
    <w:p w:rsidR="00AA535D" w:rsidRPr="002B54A3" w:rsidRDefault="00AA535D" w:rsidP="008F6EE9">
      <w:pPr>
        <w:pStyle w:val="Prrafodelista"/>
        <w:numPr>
          <w:ilvl w:val="1"/>
          <w:numId w:val="14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AgendaVendedor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AA535D" w:rsidRPr="008F6EE9" w:rsidRDefault="00AA535D" w:rsidP="008F6EE9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AA535D" w:rsidRPr="008F6EE9" w:rsidRDefault="00AA535D" w:rsidP="008F6EE9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8F6EE9">
        <w:rPr>
          <w:b/>
          <w:sz w:val="20"/>
          <w:lang w:val="es-MX"/>
        </w:rPr>
        <w:t>Información Vendedor:</w:t>
      </w:r>
      <w:r w:rsidRPr="008F6EE9">
        <w:rPr>
          <w:sz w:val="20"/>
          <w:lang w:val="es-MX"/>
        </w:rPr>
        <w:t xml:space="preserve"> Obtener la información relacionada a la Jornada del Vendedor donde &lt;</w:t>
      </w:r>
      <w:proofErr w:type="spellStart"/>
      <w:r w:rsidRPr="008F6EE9">
        <w:rPr>
          <w:sz w:val="20"/>
          <w:lang w:val="es-MX"/>
        </w:rPr>
        <w:t>VendedorJornada.Ve</w:t>
      </w:r>
      <w:r w:rsidR="00D22FAB">
        <w:rPr>
          <w:sz w:val="20"/>
          <w:lang w:val="es-MX"/>
        </w:rPr>
        <w:t>ndedorID</w:t>
      </w:r>
      <w:proofErr w:type="spellEnd"/>
      <w:r w:rsidR="00D22FAB">
        <w:rPr>
          <w:sz w:val="20"/>
          <w:lang w:val="es-MX"/>
        </w:rPr>
        <w:t xml:space="preserve"> = </w:t>
      </w:r>
      <w:proofErr w:type="spellStart"/>
      <w:r w:rsidR="00D22FAB">
        <w:rPr>
          <w:sz w:val="20"/>
          <w:lang w:val="es-MX"/>
        </w:rPr>
        <w:t>Identificador_Vendedor</w:t>
      </w:r>
      <w:proofErr w:type="spellEnd"/>
      <w:r w:rsidRPr="008F6EE9">
        <w:rPr>
          <w:sz w:val="20"/>
          <w:lang w:val="es-MX"/>
        </w:rPr>
        <w:t xml:space="preserve"> y </w:t>
      </w:r>
      <w:proofErr w:type="spellStart"/>
      <w:r w:rsidRPr="008F6EE9">
        <w:rPr>
          <w:sz w:val="20"/>
          <w:lang w:val="es-MX"/>
        </w:rPr>
        <w:t>VendedorJornada.DiaClave</w:t>
      </w:r>
      <w:proofErr w:type="spellEnd"/>
      <w:r w:rsidRPr="008F6EE9">
        <w:rPr>
          <w:sz w:val="20"/>
          <w:lang w:val="es-MX"/>
        </w:rPr>
        <w:t xml:space="preserve"> = </w:t>
      </w:r>
      <w:proofErr w:type="spellStart"/>
      <w:r w:rsidRPr="008F6EE9">
        <w:rPr>
          <w:sz w:val="20"/>
          <w:lang w:val="es-MX"/>
        </w:rPr>
        <w:t>Dia.Dia</w:t>
      </w:r>
      <w:r w:rsidR="00010C00">
        <w:rPr>
          <w:sz w:val="20"/>
          <w:lang w:val="es-MX"/>
        </w:rPr>
        <w:t>Clave</w:t>
      </w:r>
      <w:proofErr w:type="spellEnd"/>
      <w:r w:rsidR="00010C00">
        <w:rPr>
          <w:sz w:val="20"/>
          <w:lang w:val="es-MX"/>
        </w:rPr>
        <w:t xml:space="preserve"> (donde </w:t>
      </w:r>
      <w:proofErr w:type="spellStart"/>
      <w:r w:rsidR="00010C00">
        <w:rPr>
          <w:sz w:val="20"/>
          <w:lang w:val="es-MX"/>
        </w:rPr>
        <w:t>Dia.FechaCaptura</w:t>
      </w:r>
      <w:proofErr w:type="spellEnd"/>
      <w:r w:rsidR="00010C00">
        <w:rPr>
          <w:sz w:val="20"/>
          <w:lang w:val="es-MX"/>
        </w:rPr>
        <w:t xml:space="preserve"> </w:t>
      </w:r>
      <w:r w:rsidR="00572C91">
        <w:rPr>
          <w:rFonts w:cs="Arial"/>
          <w:sz w:val="20"/>
          <w:szCs w:val="20"/>
        </w:rPr>
        <w:t xml:space="preserve">&lt;= </w:t>
      </w:r>
      <w:proofErr w:type="spellStart"/>
      <w:r w:rsidR="00572C91">
        <w:rPr>
          <w:rFonts w:cs="Arial"/>
          <w:sz w:val="20"/>
          <w:szCs w:val="20"/>
        </w:rPr>
        <w:t>Fecha_Inicio</w:t>
      </w:r>
      <w:proofErr w:type="spellEnd"/>
      <w:r w:rsidR="00572C91">
        <w:rPr>
          <w:rFonts w:cs="Arial"/>
          <w:sz w:val="20"/>
          <w:szCs w:val="20"/>
        </w:rPr>
        <w:t xml:space="preserve"> y </w:t>
      </w:r>
      <w:proofErr w:type="spellStart"/>
      <w:r w:rsidR="00572C91">
        <w:rPr>
          <w:rFonts w:cs="Arial"/>
          <w:sz w:val="20"/>
          <w:szCs w:val="20"/>
        </w:rPr>
        <w:t>Dia.FechaCaptura</w:t>
      </w:r>
      <w:proofErr w:type="spellEnd"/>
      <w:r w:rsidR="00572C91">
        <w:rPr>
          <w:rFonts w:cs="Arial"/>
          <w:sz w:val="20"/>
          <w:szCs w:val="20"/>
        </w:rPr>
        <w:t xml:space="preserve"> &gt;= </w:t>
      </w:r>
      <w:proofErr w:type="spellStart"/>
      <w:r w:rsidR="00572C91">
        <w:rPr>
          <w:rFonts w:cs="Arial"/>
          <w:sz w:val="20"/>
          <w:szCs w:val="20"/>
        </w:rPr>
        <w:t>FechaFin</w:t>
      </w:r>
      <w:proofErr w:type="spellEnd"/>
      <w:r w:rsidRPr="008F6EE9">
        <w:rPr>
          <w:sz w:val="20"/>
          <w:lang w:val="es-MX"/>
        </w:rPr>
        <w:t>)&gt;</w:t>
      </w:r>
    </w:p>
    <w:p w:rsidR="00AA535D" w:rsidRPr="002B54A3" w:rsidRDefault="00AA535D" w:rsidP="00AA535D">
      <w:pPr>
        <w:pStyle w:val="Prrafodelista"/>
        <w:numPr>
          <w:ilvl w:val="1"/>
          <w:numId w:val="14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VendedorJornada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VEJFechaInicial</w:t>
      </w:r>
      <w:proofErr w:type="spellEnd"/>
    </w:p>
    <w:p w:rsidR="00AA535D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</w:p>
    <w:p w:rsidR="00AA535D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5150E8">
        <w:rPr>
          <w:sz w:val="20"/>
          <w:lang w:val="es-MX"/>
        </w:rPr>
        <w:t>FechaFinal</w:t>
      </w:r>
      <w:proofErr w:type="spellEnd"/>
    </w:p>
    <w:p w:rsidR="00AA535D" w:rsidRPr="002B54A3" w:rsidRDefault="00AA535D" w:rsidP="00AA535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555556">
        <w:rPr>
          <w:b/>
          <w:sz w:val="20"/>
          <w:lang w:val="es-MX"/>
        </w:rPr>
        <w:t>Visitas</w:t>
      </w:r>
      <w:r w:rsidRPr="002B54A3">
        <w:rPr>
          <w:sz w:val="20"/>
          <w:lang w:val="es-MX"/>
        </w:rPr>
        <w:t xml:space="preserve">: </w:t>
      </w:r>
      <w:r>
        <w:rPr>
          <w:sz w:val="20"/>
          <w:lang w:val="es-MX"/>
        </w:rPr>
        <w:t>o</w:t>
      </w:r>
      <w:r w:rsidRPr="002B54A3">
        <w:rPr>
          <w:sz w:val="20"/>
          <w:lang w:val="es-MX"/>
        </w:rPr>
        <w:t>btener las Visitas realizadas en el día seleccionado donde &lt;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="00FF506E">
        <w:rPr>
          <w:sz w:val="20"/>
          <w:lang w:val="es-MX"/>
        </w:rPr>
        <w:t>Identificador_</w:t>
      </w:r>
      <w:r w:rsidRPr="002B54A3">
        <w:rPr>
          <w:sz w:val="20"/>
          <w:lang w:val="es-MX"/>
        </w:rPr>
        <w:t>Ven</w:t>
      </w:r>
      <w:r w:rsidR="00FF506E">
        <w:rPr>
          <w:sz w:val="20"/>
          <w:lang w:val="es-MX"/>
        </w:rPr>
        <w:t>dedor</w:t>
      </w:r>
      <w:proofErr w:type="spellEnd"/>
      <w:r w:rsidR="00FF506E">
        <w:rPr>
          <w:sz w:val="20"/>
          <w:lang w:val="es-MX"/>
        </w:rPr>
        <w:t xml:space="preserve"> </w:t>
      </w:r>
      <w:r w:rsidRPr="002B54A3">
        <w:rPr>
          <w:sz w:val="20"/>
          <w:lang w:val="es-MX"/>
        </w:rPr>
        <w:t xml:space="preserve"> y </w:t>
      </w:r>
      <w:proofErr w:type="spellStart"/>
      <w:r w:rsidRPr="002B54A3">
        <w:rPr>
          <w:sz w:val="20"/>
          <w:lang w:val="es-MX"/>
        </w:rPr>
        <w:t>Visita.DiaClave</w:t>
      </w:r>
      <w:proofErr w:type="spellEnd"/>
      <w:r w:rsidRPr="002B54A3">
        <w:rPr>
          <w:sz w:val="20"/>
          <w:lang w:val="es-MX"/>
        </w:rPr>
        <w:t xml:space="preserve"> = </w:t>
      </w:r>
      <w:proofErr w:type="spellStart"/>
      <w:r w:rsidRPr="002B54A3">
        <w:rPr>
          <w:sz w:val="20"/>
          <w:lang w:val="es-MX"/>
        </w:rPr>
        <w:t>Dia.Di</w:t>
      </w:r>
      <w:r w:rsidR="00010C00">
        <w:rPr>
          <w:sz w:val="20"/>
          <w:lang w:val="es-MX"/>
        </w:rPr>
        <w:t>aClave</w:t>
      </w:r>
      <w:proofErr w:type="spellEnd"/>
      <w:r w:rsidR="00010C00">
        <w:rPr>
          <w:sz w:val="20"/>
          <w:lang w:val="es-MX"/>
        </w:rPr>
        <w:t xml:space="preserve"> (donde </w:t>
      </w:r>
      <w:proofErr w:type="spellStart"/>
      <w:r w:rsidR="00010C00">
        <w:rPr>
          <w:sz w:val="20"/>
          <w:lang w:val="es-MX"/>
        </w:rPr>
        <w:t>Dia.FechaCaptura</w:t>
      </w:r>
      <w:proofErr w:type="spellEnd"/>
      <w:r w:rsidRPr="002B54A3">
        <w:rPr>
          <w:sz w:val="20"/>
          <w:lang w:val="es-MX"/>
        </w:rPr>
        <w:t xml:space="preserve"> </w:t>
      </w:r>
      <w:r w:rsidR="00572C91">
        <w:rPr>
          <w:rFonts w:cs="Arial"/>
          <w:sz w:val="20"/>
          <w:szCs w:val="20"/>
        </w:rPr>
        <w:t xml:space="preserve">&lt;= </w:t>
      </w:r>
      <w:proofErr w:type="spellStart"/>
      <w:r w:rsidR="00572C91">
        <w:rPr>
          <w:rFonts w:cs="Arial"/>
          <w:sz w:val="20"/>
          <w:szCs w:val="20"/>
        </w:rPr>
        <w:t>Fecha_Inicio</w:t>
      </w:r>
      <w:proofErr w:type="spellEnd"/>
      <w:r w:rsidR="00572C91">
        <w:rPr>
          <w:rFonts w:cs="Arial"/>
          <w:sz w:val="20"/>
          <w:szCs w:val="20"/>
        </w:rPr>
        <w:t xml:space="preserve"> y </w:t>
      </w:r>
      <w:proofErr w:type="spellStart"/>
      <w:r w:rsidR="00572C91">
        <w:rPr>
          <w:rFonts w:cs="Arial"/>
          <w:sz w:val="20"/>
          <w:szCs w:val="20"/>
        </w:rPr>
        <w:t>Dia.FechaCaptura</w:t>
      </w:r>
      <w:proofErr w:type="spellEnd"/>
      <w:r w:rsidR="00572C91">
        <w:rPr>
          <w:rFonts w:cs="Arial"/>
          <w:sz w:val="20"/>
          <w:szCs w:val="20"/>
        </w:rPr>
        <w:t xml:space="preserve"> &gt;= </w:t>
      </w:r>
      <w:proofErr w:type="spellStart"/>
      <w:r w:rsidR="00572C91">
        <w:rPr>
          <w:rFonts w:cs="Arial"/>
          <w:sz w:val="20"/>
          <w:szCs w:val="20"/>
        </w:rPr>
        <w:t>FechaFin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Visita.RUTClave</w:t>
      </w:r>
      <w:proofErr w:type="spellEnd"/>
      <w:r w:rsidRPr="002B54A3">
        <w:rPr>
          <w:sz w:val="20"/>
          <w:lang w:val="es-MX"/>
        </w:rPr>
        <w:t xml:space="preserve">.= </w:t>
      </w:r>
      <w:proofErr w:type="spellStart"/>
      <w:r w:rsidRPr="002B54A3">
        <w:rPr>
          <w:sz w:val="20"/>
          <w:lang w:val="es-MX"/>
        </w:rPr>
        <w:t>AgendaVendedor.RUTClave</w:t>
      </w:r>
      <w:proofErr w:type="spellEnd"/>
      <w:r w:rsidRPr="002B54A3">
        <w:rPr>
          <w:sz w:val="20"/>
          <w:lang w:val="es-MX"/>
        </w:rPr>
        <w:t>&gt;</w:t>
      </w:r>
    </w:p>
    <w:p w:rsidR="00AA535D" w:rsidRPr="002B54A3" w:rsidRDefault="00AA535D" w:rsidP="00AA535D">
      <w:pPr>
        <w:pStyle w:val="Prrafodelista"/>
        <w:numPr>
          <w:ilvl w:val="1"/>
          <w:numId w:val="14"/>
        </w:numPr>
        <w:rPr>
          <w:b/>
          <w:sz w:val="20"/>
          <w:lang w:val="es-MX"/>
        </w:rPr>
      </w:pPr>
      <w:r w:rsidRPr="002B54A3">
        <w:rPr>
          <w:b/>
          <w:sz w:val="20"/>
          <w:lang w:val="es-MX"/>
        </w:rPr>
        <w:t>Visita</w:t>
      </w:r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ClienteClave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RUTClave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</w:p>
    <w:p w:rsidR="00AA535D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lastRenderedPageBreak/>
        <w:t>FechaHoraFinal</w:t>
      </w:r>
      <w:proofErr w:type="spellEnd"/>
    </w:p>
    <w:p w:rsidR="00AA535D" w:rsidRPr="00A329D5" w:rsidRDefault="00AA535D" w:rsidP="00A329D5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555556">
        <w:rPr>
          <w:sz w:val="20"/>
          <w:lang w:val="es-MX"/>
        </w:rPr>
        <w:t>FueraFrecuencia</w:t>
      </w:r>
      <w:proofErr w:type="spellEnd"/>
    </w:p>
    <w:p w:rsidR="00AA535D" w:rsidRPr="002B54A3" w:rsidRDefault="00AA535D" w:rsidP="00AA535D">
      <w:pPr>
        <w:pStyle w:val="Prrafodelista"/>
        <w:numPr>
          <w:ilvl w:val="0"/>
          <w:numId w:val="16"/>
        </w:numPr>
        <w:rPr>
          <w:sz w:val="20"/>
          <w:lang w:val="es-MX"/>
        </w:rPr>
      </w:pPr>
      <w:r w:rsidRPr="002B54A3">
        <w:rPr>
          <w:b/>
          <w:sz w:val="20"/>
          <w:lang w:val="es-MX"/>
        </w:rPr>
        <w:t>Kilometraje Camión</w:t>
      </w:r>
      <w:r w:rsidRPr="002B54A3">
        <w:rPr>
          <w:sz w:val="20"/>
          <w:lang w:val="es-MX"/>
        </w:rPr>
        <w:t>: Obtener la información del Kilometraje del Camión relacionado al vendedor donde &lt;</w:t>
      </w:r>
      <w:proofErr w:type="spellStart"/>
      <w:r w:rsidRPr="002B54A3">
        <w:rPr>
          <w:sz w:val="20"/>
          <w:lang w:val="es-MX"/>
        </w:rPr>
        <w:t>Ca</w:t>
      </w:r>
      <w:r w:rsidR="00010C00">
        <w:rPr>
          <w:sz w:val="20"/>
          <w:lang w:val="es-MX"/>
        </w:rPr>
        <w:t>mionVendedor.FechaHoraInicial</w:t>
      </w:r>
      <w:proofErr w:type="spellEnd"/>
      <w:r w:rsidR="00010C00">
        <w:rPr>
          <w:sz w:val="20"/>
          <w:lang w:val="es-MX"/>
        </w:rPr>
        <w:t xml:space="preserve"> </w:t>
      </w:r>
      <w:r w:rsidR="00010C00">
        <w:rPr>
          <w:rFonts w:cs="Arial"/>
          <w:sz w:val="20"/>
          <w:szCs w:val="20"/>
        </w:rPr>
        <w:t xml:space="preserve">&lt;= </w:t>
      </w:r>
      <w:proofErr w:type="spellStart"/>
      <w:r w:rsidR="00010C00">
        <w:rPr>
          <w:rFonts w:cs="Arial"/>
          <w:sz w:val="20"/>
          <w:szCs w:val="20"/>
        </w:rPr>
        <w:t>Fecha_Inicio</w:t>
      </w:r>
      <w:proofErr w:type="spellEnd"/>
      <w:r w:rsidR="00010C00">
        <w:rPr>
          <w:rFonts w:cs="Arial"/>
          <w:sz w:val="20"/>
          <w:szCs w:val="20"/>
        </w:rPr>
        <w:t xml:space="preserve"> y </w:t>
      </w:r>
      <w:proofErr w:type="spellStart"/>
      <w:r w:rsidR="00010C00">
        <w:rPr>
          <w:rFonts w:cs="Arial"/>
          <w:sz w:val="20"/>
          <w:szCs w:val="20"/>
        </w:rPr>
        <w:t>Dia.FechaCaptura</w:t>
      </w:r>
      <w:proofErr w:type="spellEnd"/>
      <w:r w:rsidR="00010C00">
        <w:rPr>
          <w:rFonts w:cs="Arial"/>
          <w:sz w:val="20"/>
          <w:szCs w:val="20"/>
        </w:rPr>
        <w:t xml:space="preserve"> &gt;= </w:t>
      </w:r>
      <w:proofErr w:type="spellStart"/>
      <w:r w:rsidR="00010C00">
        <w:rPr>
          <w:rFonts w:cs="Arial"/>
          <w:sz w:val="20"/>
          <w:szCs w:val="20"/>
        </w:rPr>
        <w:t>FechaFin</w:t>
      </w:r>
      <w:proofErr w:type="spellEnd"/>
      <w:r w:rsidR="00010C00">
        <w:rPr>
          <w:rFonts w:cs="Arial"/>
          <w:sz w:val="20"/>
          <w:szCs w:val="20"/>
        </w:rPr>
        <w:t>&gt;</w:t>
      </w:r>
      <w:r w:rsidRPr="002B54A3">
        <w:rPr>
          <w:sz w:val="20"/>
          <w:lang w:val="es-MX"/>
        </w:rPr>
        <w:t xml:space="preserve"> y </w:t>
      </w:r>
      <w:r w:rsidR="00010C00">
        <w:rPr>
          <w:sz w:val="20"/>
          <w:lang w:val="es-MX"/>
        </w:rPr>
        <w:t>&lt;</w:t>
      </w:r>
      <w:proofErr w:type="spellStart"/>
      <w:r w:rsidRPr="002B54A3">
        <w:rPr>
          <w:sz w:val="20"/>
          <w:lang w:val="es-MX"/>
        </w:rPr>
        <w:t>CamionVendedor.Ve</w:t>
      </w:r>
      <w:r w:rsidR="00FF506E">
        <w:rPr>
          <w:sz w:val="20"/>
          <w:lang w:val="es-MX"/>
        </w:rPr>
        <w:t>ndedorId</w:t>
      </w:r>
      <w:proofErr w:type="spellEnd"/>
      <w:r w:rsidR="00FF506E">
        <w:rPr>
          <w:sz w:val="20"/>
          <w:lang w:val="es-MX"/>
        </w:rPr>
        <w:t xml:space="preserve"> = </w:t>
      </w:r>
      <w:proofErr w:type="spellStart"/>
      <w:r w:rsidR="00FF506E">
        <w:rPr>
          <w:sz w:val="20"/>
          <w:lang w:val="es-MX"/>
        </w:rPr>
        <w:t>Identificador_Vendedor</w:t>
      </w:r>
      <w:proofErr w:type="spellEnd"/>
      <w:r w:rsidRPr="002B54A3">
        <w:rPr>
          <w:sz w:val="20"/>
          <w:lang w:val="es-MX"/>
        </w:rPr>
        <w:t>&gt;:</w:t>
      </w:r>
    </w:p>
    <w:p w:rsidR="00AA535D" w:rsidRPr="002B54A3" w:rsidRDefault="00AA535D" w:rsidP="00AA535D">
      <w:pPr>
        <w:pStyle w:val="Prrafodelista"/>
        <w:numPr>
          <w:ilvl w:val="1"/>
          <w:numId w:val="14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CamionVendedor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CAMVENId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VendedorId</w:t>
      </w:r>
      <w:proofErr w:type="spellEnd"/>
    </w:p>
    <w:p w:rsidR="00AA535D" w:rsidRPr="002B54A3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FechaHoraInicial</w:t>
      </w:r>
      <w:proofErr w:type="spellEnd"/>
      <w:r w:rsidRPr="002B54A3">
        <w:rPr>
          <w:sz w:val="20"/>
          <w:lang w:val="es-MX"/>
        </w:rPr>
        <w:t xml:space="preserve"> </w:t>
      </w:r>
    </w:p>
    <w:p w:rsidR="00AA535D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KmInicial</w:t>
      </w:r>
      <w:proofErr w:type="spellEnd"/>
    </w:p>
    <w:p w:rsidR="00AA535D" w:rsidRPr="005150E8" w:rsidRDefault="00AA535D" w:rsidP="00AA535D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5150E8">
        <w:rPr>
          <w:sz w:val="20"/>
          <w:lang w:val="es-MX"/>
        </w:rPr>
        <w:t>KmFinal</w:t>
      </w:r>
      <w:proofErr w:type="spellEnd"/>
    </w:p>
    <w:p w:rsidR="00AA535D" w:rsidRPr="000D3658" w:rsidRDefault="00AA535D" w:rsidP="00B23817">
      <w:pPr>
        <w:pStyle w:val="Prrafodelista"/>
        <w:numPr>
          <w:ilvl w:val="0"/>
          <w:numId w:val="15"/>
        </w:numPr>
        <w:ind w:left="864"/>
        <w:rPr>
          <w:sz w:val="20"/>
          <w:lang w:val="es-MX"/>
        </w:rPr>
      </w:pPr>
      <w:r w:rsidRPr="002B54A3">
        <w:rPr>
          <w:b/>
          <w:sz w:val="20"/>
          <w:lang w:val="es-MX"/>
        </w:rPr>
        <w:t>Ventas:</w:t>
      </w:r>
      <w:r w:rsidRPr="002B54A3">
        <w:rPr>
          <w:sz w:val="20"/>
          <w:lang w:val="es-MX"/>
        </w:rPr>
        <w:t xml:space="preserve"> Obtener todas las transacciones donde &lt;</w:t>
      </w:r>
      <w:proofErr w:type="spellStart"/>
      <w:r w:rsidRPr="002B54A3">
        <w:rPr>
          <w:sz w:val="20"/>
          <w:lang w:val="es-MX"/>
        </w:rPr>
        <w:t>TransProd.Tipo</w:t>
      </w:r>
      <w:proofErr w:type="spellEnd"/>
      <w:r w:rsidRPr="002B54A3">
        <w:rPr>
          <w:sz w:val="20"/>
          <w:lang w:val="es-MX"/>
        </w:rPr>
        <w:t xml:space="preserve"> = 1 y </w:t>
      </w:r>
      <w:proofErr w:type="spellStart"/>
      <w:r w:rsidRPr="002B54A3">
        <w:rPr>
          <w:sz w:val="20"/>
          <w:lang w:val="es-MX"/>
        </w:rPr>
        <w:t>TransProd.TipoFase</w:t>
      </w:r>
      <w:proofErr w:type="spellEnd"/>
      <w:r w:rsidRPr="002B54A3">
        <w:rPr>
          <w:sz w:val="20"/>
          <w:lang w:val="es-MX"/>
        </w:rPr>
        <w:t xml:space="preserve"> = 2 o 3</w:t>
      </w:r>
      <w:r w:rsidR="00B23817">
        <w:rPr>
          <w:sz w:val="20"/>
          <w:lang w:val="es-MX"/>
        </w:rPr>
        <w:t xml:space="preserve"> y </w:t>
      </w:r>
      <w:proofErr w:type="spellStart"/>
      <w:r w:rsidR="00B23817">
        <w:rPr>
          <w:sz w:val="20"/>
          <w:lang w:val="es-MX"/>
        </w:rPr>
        <w:t>Dia.FechaCaptura</w:t>
      </w:r>
      <w:proofErr w:type="spellEnd"/>
      <w:r w:rsidR="00B23817">
        <w:rPr>
          <w:sz w:val="20"/>
          <w:lang w:val="es-MX"/>
        </w:rPr>
        <w:t xml:space="preserve"> </w:t>
      </w:r>
      <w:r w:rsidR="00B23817">
        <w:rPr>
          <w:rFonts w:cs="Arial"/>
          <w:sz w:val="20"/>
          <w:szCs w:val="20"/>
        </w:rPr>
        <w:t xml:space="preserve">&lt;= </w:t>
      </w:r>
      <w:proofErr w:type="spellStart"/>
      <w:r w:rsidR="00B23817">
        <w:rPr>
          <w:rFonts w:cs="Arial"/>
          <w:sz w:val="20"/>
          <w:szCs w:val="20"/>
        </w:rPr>
        <w:t>Fecha_Inicio</w:t>
      </w:r>
      <w:proofErr w:type="spellEnd"/>
      <w:r w:rsidR="00B23817">
        <w:rPr>
          <w:rFonts w:cs="Arial"/>
          <w:sz w:val="20"/>
          <w:szCs w:val="20"/>
        </w:rPr>
        <w:t xml:space="preserve"> y </w:t>
      </w:r>
      <w:proofErr w:type="spellStart"/>
      <w:r w:rsidR="00B23817">
        <w:rPr>
          <w:rFonts w:cs="Arial"/>
          <w:sz w:val="20"/>
          <w:szCs w:val="20"/>
        </w:rPr>
        <w:t>Dia.FechaCaptura</w:t>
      </w:r>
      <w:proofErr w:type="spellEnd"/>
      <w:r w:rsidR="00B23817">
        <w:rPr>
          <w:rFonts w:cs="Arial"/>
          <w:sz w:val="20"/>
          <w:szCs w:val="20"/>
        </w:rPr>
        <w:t xml:space="preserve"> &gt;= </w:t>
      </w:r>
      <w:proofErr w:type="spellStart"/>
      <w:r w:rsidR="00B23817">
        <w:rPr>
          <w:rFonts w:cs="Arial"/>
          <w:sz w:val="20"/>
          <w:szCs w:val="20"/>
        </w:rPr>
        <w:t>FechaFin</w:t>
      </w:r>
      <w:proofErr w:type="spellEnd"/>
      <w:r w:rsidR="00B23817">
        <w:rPr>
          <w:rFonts w:cs="Arial"/>
          <w:sz w:val="20"/>
          <w:szCs w:val="20"/>
        </w:rPr>
        <w:t>&gt;</w:t>
      </w:r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TransProd.DiaClave</w:t>
      </w:r>
      <w:proofErr w:type="spellEnd"/>
      <w:r w:rsidRPr="002B54A3">
        <w:rPr>
          <w:sz w:val="20"/>
          <w:lang w:val="es-MX"/>
        </w:rPr>
        <w:t xml:space="preserve"> o TransProd.DiaClave1  = </w:t>
      </w:r>
      <w:proofErr w:type="spellStart"/>
      <w:r w:rsidRPr="002B54A3">
        <w:rPr>
          <w:sz w:val="20"/>
          <w:lang w:val="es-MX"/>
        </w:rPr>
        <w:t>Dia.DiaClave</w:t>
      </w:r>
      <w:proofErr w:type="spellEnd"/>
      <w:r w:rsidRPr="002B54A3">
        <w:rPr>
          <w:sz w:val="20"/>
          <w:lang w:val="es-MX"/>
        </w:rPr>
        <w:t xml:space="preserve">) y </w:t>
      </w:r>
      <w:proofErr w:type="spellStart"/>
      <w:r w:rsidRPr="002B54A3">
        <w:rPr>
          <w:sz w:val="20"/>
          <w:lang w:val="es-MX"/>
        </w:rPr>
        <w:t>Visita.VendedorId</w:t>
      </w:r>
      <w:proofErr w:type="spellEnd"/>
      <w:r w:rsidRPr="002B54A3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= </w:t>
      </w:r>
      <w:proofErr w:type="spellStart"/>
      <w:r w:rsidR="00B23817">
        <w:rPr>
          <w:sz w:val="20"/>
          <w:lang w:val="es-MX"/>
        </w:rPr>
        <w:t>Identificador_Vendedor</w:t>
      </w:r>
      <w:proofErr w:type="spellEnd"/>
      <w:r w:rsidRPr="002B54A3">
        <w:rPr>
          <w:sz w:val="20"/>
          <w:lang w:val="es-MX"/>
        </w:rPr>
        <w:t xml:space="preserve"> (Donde </w:t>
      </w:r>
      <w:proofErr w:type="spellStart"/>
      <w:r w:rsidRPr="002B54A3">
        <w:rPr>
          <w:sz w:val="20"/>
          <w:lang w:val="es-MX"/>
        </w:rPr>
        <w:t>TransProd.VisitaClave</w:t>
      </w:r>
      <w:proofErr w:type="spellEnd"/>
      <w:r w:rsidRPr="002B54A3">
        <w:rPr>
          <w:sz w:val="20"/>
          <w:lang w:val="es-MX"/>
        </w:rPr>
        <w:t xml:space="preserve"> o TransProd.VisitaClave1 = </w:t>
      </w:r>
      <w:proofErr w:type="spellStart"/>
      <w:r w:rsidRPr="002B54A3">
        <w:rPr>
          <w:sz w:val="20"/>
          <w:lang w:val="es-MX"/>
        </w:rPr>
        <w:t>Visita.VisitaClave</w:t>
      </w:r>
      <w:proofErr w:type="spellEnd"/>
      <w:r w:rsidRPr="002B54A3">
        <w:rPr>
          <w:sz w:val="20"/>
          <w:lang w:val="es-MX"/>
        </w:rPr>
        <w:t>)&gt;.</w:t>
      </w:r>
      <w:r w:rsidR="00AE5ACD">
        <w:rPr>
          <w:sz w:val="20"/>
          <w:lang w:val="es-MX"/>
        </w:rPr>
        <w:t xml:space="preserve"> Así como su detalle de cada una de las transacciones obtenidas &lt;</w:t>
      </w:r>
      <w:proofErr w:type="spellStart"/>
      <w:r w:rsidR="00AE5ACD">
        <w:rPr>
          <w:sz w:val="20"/>
          <w:lang w:val="es-MX"/>
        </w:rPr>
        <w:t>TransProdDetalle</w:t>
      </w:r>
      <w:proofErr w:type="spellEnd"/>
      <w:r w:rsidR="00AE5ACD">
        <w:rPr>
          <w:sz w:val="20"/>
          <w:lang w:val="es-MX"/>
        </w:rPr>
        <w:t>&gt; donde (&lt;</w:t>
      </w:r>
      <w:proofErr w:type="spellStart"/>
      <w:r w:rsidR="00AE5ACD">
        <w:rPr>
          <w:sz w:val="20"/>
          <w:lang w:val="es-MX"/>
        </w:rPr>
        <w:t>TransProdDetalle.TransProdId</w:t>
      </w:r>
      <w:proofErr w:type="spellEnd"/>
      <w:r w:rsidR="00AE5ACD">
        <w:rPr>
          <w:sz w:val="20"/>
          <w:lang w:val="es-MX"/>
        </w:rPr>
        <w:t xml:space="preserve"> = </w:t>
      </w:r>
      <w:proofErr w:type="spellStart"/>
      <w:r w:rsidR="00AE5ACD">
        <w:rPr>
          <w:sz w:val="20"/>
          <w:lang w:val="es-MX"/>
        </w:rPr>
        <w:t>TransProd.TransProdId</w:t>
      </w:r>
      <w:proofErr w:type="spellEnd"/>
      <w:r w:rsidR="00AE5ACD">
        <w:rPr>
          <w:sz w:val="20"/>
          <w:lang w:val="es-MX"/>
        </w:rPr>
        <w:t xml:space="preserve">&gt; y la relación de </w:t>
      </w:r>
      <w:proofErr w:type="spellStart"/>
      <w:r w:rsidR="00AE5ACD">
        <w:rPr>
          <w:sz w:val="20"/>
          <w:lang w:val="es-MX"/>
        </w:rPr>
        <w:t>KgLts</w:t>
      </w:r>
      <w:proofErr w:type="spellEnd"/>
      <w:r w:rsidR="00AE5ACD">
        <w:rPr>
          <w:sz w:val="20"/>
          <w:lang w:val="es-MX"/>
        </w:rPr>
        <w:t>.</w:t>
      </w:r>
    </w:p>
    <w:p w:rsidR="00AA535D" w:rsidRPr="002B54A3" w:rsidRDefault="00AA535D" w:rsidP="00B23817">
      <w:pPr>
        <w:pStyle w:val="Prrafodelista"/>
        <w:numPr>
          <w:ilvl w:val="1"/>
          <w:numId w:val="14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</w:t>
      </w:r>
      <w:proofErr w:type="spellEnd"/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TransProdID</w:t>
      </w:r>
      <w:proofErr w:type="spellEnd"/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VisitaClave</w:t>
      </w:r>
      <w:proofErr w:type="spellEnd"/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r w:rsidRPr="002B54A3">
        <w:rPr>
          <w:sz w:val="20"/>
          <w:lang w:val="es-MX"/>
        </w:rPr>
        <w:t>VisitaClave1</w:t>
      </w:r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DiaClave</w:t>
      </w:r>
      <w:proofErr w:type="spellEnd"/>
      <w:r w:rsidRPr="002B54A3">
        <w:rPr>
          <w:sz w:val="20"/>
          <w:lang w:val="es-MX"/>
        </w:rPr>
        <w:t xml:space="preserve"> </w:t>
      </w:r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r w:rsidRPr="002B54A3">
        <w:rPr>
          <w:sz w:val="20"/>
          <w:lang w:val="es-MX"/>
        </w:rPr>
        <w:t>DiaClave1</w:t>
      </w:r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r w:rsidRPr="002B54A3">
        <w:rPr>
          <w:sz w:val="20"/>
          <w:lang w:val="es-MX"/>
        </w:rPr>
        <w:t xml:space="preserve">Tipo </w:t>
      </w:r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TipoFase</w:t>
      </w:r>
      <w:proofErr w:type="spellEnd"/>
      <w:r w:rsidRPr="002B54A3">
        <w:rPr>
          <w:sz w:val="20"/>
          <w:lang w:val="es-MX"/>
        </w:rPr>
        <w:t xml:space="preserve"> </w:t>
      </w:r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sz w:val="20"/>
          <w:lang w:val="es-MX"/>
        </w:rPr>
      </w:pPr>
      <w:r w:rsidRPr="002B54A3">
        <w:rPr>
          <w:sz w:val="20"/>
          <w:lang w:val="es-MX"/>
        </w:rPr>
        <w:t>Total</w:t>
      </w:r>
    </w:p>
    <w:p w:rsidR="00AA535D" w:rsidRPr="002B54A3" w:rsidRDefault="00AA535D" w:rsidP="00B23817">
      <w:pPr>
        <w:pStyle w:val="Prrafodelista"/>
        <w:numPr>
          <w:ilvl w:val="2"/>
          <w:numId w:val="14"/>
        </w:numPr>
        <w:rPr>
          <w:b/>
          <w:sz w:val="20"/>
          <w:lang w:val="es-MX"/>
        </w:rPr>
      </w:pPr>
      <w:proofErr w:type="spellStart"/>
      <w:r w:rsidRPr="002B54A3">
        <w:rPr>
          <w:b/>
          <w:sz w:val="20"/>
          <w:lang w:val="es-MX"/>
        </w:rPr>
        <w:t>TransProdDetalle</w:t>
      </w:r>
      <w:proofErr w:type="spellEnd"/>
    </w:p>
    <w:p w:rsidR="00AA535D" w:rsidRPr="002B54A3" w:rsidRDefault="00AA535D" w:rsidP="00B23817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TransProdDetalleID</w:t>
      </w:r>
      <w:proofErr w:type="spellEnd"/>
    </w:p>
    <w:p w:rsidR="00AA535D" w:rsidRDefault="00AA535D" w:rsidP="00B23817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2B54A3">
        <w:rPr>
          <w:sz w:val="20"/>
          <w:lang w:val="es-MX"/>
        </w:rPr>
        <w:t>ProductoClave</w:t>
      </w:r>
      <w:proofErr w:type="spellEnd"/>
    </w:p>
    <w:p w:rsidR="00AE5ACD" w:rsidRPr="002B54A3" w:rsidRDefault="00AE5ACD" w:rsidP="00B23817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TipoUnidad</w:t>
      </w:r>
      <w:proofErr w:type="spellEnd"/>
    </w:p>
    <w:p w:rsidR="00AA535D" w:rsidRDefault="00AA535D" w:rsidP="00B23817">
      <w:pPr>
        <w:pStyle w:val="Prrafodelista"/>
        <w:numPr>
          <w:ilvl w:val="3"/>
          <w:numId w:val="14"/>
        </w:numPr>
        <w:rPr>
          <w:sz w:val="20"/>
          <w:lang w:val="es-MX"/>
        </w:rPr>
      </w:pPr>
      <w:r w:rsidRPr="002B54A3">
        <w:rPr>
          <w:sz w:val="20"/>
          <w:lang w:val="es-MX"/>
        </w:rPr>
        <w:t>Cantidad</w:t>
      </w:r>
    </w:p>
    <w:p w:rsidR="00BD5418" w:rsidRPr="00AE5ACD" w:rsidRDefault="00AE5ACD" w:rsidP="00B23817">
      <w:pPr>
        <w:pStyle w:val="Prrafodelista"/>
        <w:numPr>
          <w:ilvl w:val="3"/>
          <w:numId w:val="14"/>
        </w:numPr>
        <w:rPr>
          <w:b/>
          <w:sz w:val="20"/>
          <w:lang w:val="es-MX"/>
        </w:rPr>
      </w:pPr>
      <w:proofErr w:type="spellStart"/>
      <w:r w:rsidRPr="00AE5ACD">
        <w:rPr>
          <w:b/>
          <w:sz w:val="20"/>
          <w:lang w:val="es-MX"/>
        </w:rPr>
        <w:t>ProductoUnidad</w:t>
      </w:r>
      <w:proofErr w:type="spellEnd"/>
    </w:p>
    <w:p w:rsidR="00AE5ACD" w:rsidRDefault="00AE5ACD" w:rsidP="00AE5ACD">
      <w:pPr>
        <w:pStyle w:val="Prrafodelista"/>
        <w:numPr>
          <w:ilvl w:val="4"/>
          <w:numId w:val="14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ProductoClave</w:t>
      </w:r>
      <w:proofErr w:type="spellEnd"/>
    </w:p>
    <w:p w:rsidR="00AE5ACD" w:rsidRDefault="00AE5ACD" w:rsidP="00AE5ACD">
      <w:pPr>
        <w:pStyle w:val="Prrafodelista"/>
        <w:numPr>
          <w:ilvl w:val="4"/>
          <w:numId w:val="14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PRUTipoUnidad</w:t>
      </w:r>
      <w:proofErr w:type="spellEnd"/>
    </w:p>
    <w:p w:rsidR="00AE5ACD" w:rsidRDefault="00AE5ACD" w:rsidP="00AE5ACD">
      <w:pPr>
        <w:pStyle w:val="Prrafodelista"/>
        <w:numPr>
          <w:ilvl w:val="4"/>
          <w:numId w:val="14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KgLts</w:t>
      </w:r>
      <w:proofErr w:type="spellEnd"/>
    </w:p>
    <w:p w:rsidR="004847EE" w:rsidRDefault="004847EE" w:rsidP="004847EE">
      <w:pPr>
        <w:pStyle w:val="Prrafodelista"/>
        <w:numPr>
          <w:ilvl w:val="0"/>
          <w:numId w:val="14"/>
        </w:numPr>
        <w:rPr>
          <w:sz w:val="20"/>
          <w:lang w:val="es-MX"/>
        </w:rPr>
      </w:pPr>
      <w:r>
        <w:rPr>
          <w:sz w:val="20"/>
          <w:lang w:val="es-MX"/>
        </w:rPr>
        <w:t>Para cada día de Trabajo encontrado</w:t>
      </w:r>
    </w:p>
    <w:p w:rsidR="004847EE" w:rsidRDefault="004847EE" w:rsidP="004847EE">
      <w:pPr>
        <w:pStyle w:val="Prrafodelista"/>
        <w:numPr>
          <w:ilvl w:val="1"/>
          <w:numId w:val="14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siguientes información:</w:t>
      </w:r>
    </w:p>
    <w:p w:rsidR="004847EE" w:rsidRPr="000D635F" w:rsidRDefault="004847EE" w:rsidP="004847EE">
      <w:pPr>
        <w:pStyle w:val="Prrafodelista"/>
        <w:numPr>
          <w:ilvl w:val="2"/>
          <w:numId w:val="14"/>
        </w:numPr>
        <w:rPr>
          <w:b/>
          <w:sz w:val="20"/>
          <w:lang w:val="es-MX"/>
        </w:rPr>
      </w:pPr>
      <w:proofErr w:type="spellStart"/>
      <w:r w:rsidRPr="000D635F">
        <w:rPr>
          <w:b/>
          <w:sz w:val="20"/>
          <w:lang w:val="es-MX"/>
        </w:rPr>
        <w:t>Tmp_expIndicadoresDistribucion</w:t>
      </w:r>
      <w:proofErr w:type="spellEnd"/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DiaClave</w:t>
      </w:r>
      <w:proofErr w:type="spellEnd"/>
      <w:r w:rsidR="00AD4C26">
        <w:rPr>
          <w:sz w:val="20"/>
          <w:lang w:val="es-MX"/>
        </w:rPr>
        <w:t xml:space="preserve"> = &lt;</w:t>
      </w:r>
      <w:proofErr w:type="spellStart"/>
      <w:r w:rsidR="000B6CE7">
        <w:rPr>
          <w:sz w:val="20"/>
          <w:lang w:val="es-MX"/>
        </w:rPr>
        <w:t>VendedorJornada.DiaClave</w:t>
      </w:r>
      <w:proofErr w:type="spellEnd"/>
      <w:r w:rsidR="000B6CE7">
        <w:rPr>
          <w:sz w:val="20"/>
          <w:lang w:val="es-MX"/>
        </w:rPr>
        <w:t>&gt;</w:t>
      </w:r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RUTClave</w:t>
      </w:r>
      <w:proofErr w:type="spellEnd"/>
      <w:r w:rsidR="00AD4C26">
        <w:rPr>
          <w:sz w:val="20"/>
          <w:lang w:val="es-MX"/>
        </w:rPr>
        <w:t xml:space="preserve"> =</w:t>
      </w:r>
      <w:r w:rsidR="000B6CE7">
        <w:rPr>
          <w:sz w:val="20"/>
          <w:lang w:val="es-MX"/>
        </w:rPr>
        <w:t xml:space="preserve"> &lt;</w:t>
      </w:r>
      <w:proofErr w:type="spellStart"/>
      <w:r w:rsidR="000B6CE7">
        <w:rPr>
          <w:sz w:val="20"/>
          <w:lang w:val="es-MX"/>
        </w:rPr>
        <w:t>Visita.RUTClave</w:t>
      </w:r>
      <w:proofErr w:type="spellEnd"/>
      <w:r w:rsidR="000B6CE7">
        <w:rPr>
          <w:sz w:val="20"/>
          <w:lang w:val="es-MX"/>
        </w:rPr>
        <w:t>&gt;</w:t>
      </w:r>
    </w:p>
    <w:p w:rsidR="004847EE" w:rsidRDefault="004847EE" w:rsidP="000B6CE7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DiaSemana</w:t>
      </w:r>
      <w:proofErr w:type="spellEnd"/>
      <w:r w:rsidR="00AD4C26">
        <w:rPr>
          <w:sz w:val="20"/>
          <w:lang w:val="es-MX"/>
        </w:rPr>
        <w:t xml:space="preserve"> =</w:t>
      </w:r>
      <w:r w:rsidR="000B6CE7">
        <w:rPr>
          <w:sz w:val="20"/>
          <w:lang w:val="es-MX"/>
        </w:rPr>
        <w:t xml:space="preserve">  Nombre del día correspondiente a la fecha &lt;</w:t>
      </w:r>
      <w:proofErr w:type="spellStart"/>
      <w:r w:rsidR="000B6CE7">
        <w:rPr>
          <w:sz w:val="20"/>
          <w:lang w:val="es-MX"/>
        </w:rPr>
        <w:t>VendedorJornada.DiaClave</w:t>
      </w:r>
      <w:proofErr w:type="spellEnd"/>
      <w:r w:rsidR="000B6CE7">
        <w:rPr>
          <w:sz w:val="20"/>
          <w:lang w:val="es-MX"/>
        </w:rPr>
        <w:t>&gt;</w:t>
      </w:r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HoraSalida</w:t>
      </w:r>
      <w:proofErr w:type="spellEnd"/>
      <w:r w:rsidR="00AD4C26">
        <w:rPr>
          <w:sz w:val="20"/>
          <w:lang w:val="es-MX"/>
        </w:rPr>
        <w:t xml:space="preserve"> =</w:t>
      </w:r>
      <w:r w:rsidR="000B6CE7">
        <w:rPr>
          <w:sz w:val="20"/>
          <w:lang w:val="es-MX"/>
        </w:rPr>
        <w:t xml:space="preserve"> </w:t>
      </w:r>
      <w:r w:rsidR="001E0A78">
        <w:rPr>
          <w:sz w:val="20"/>
          <w:lang w:val="es-MX"/>
        </w:rPr>
        <w:t>&lt;</w:t>
      </w:r>
      <w:proofErr w:type="spellStart"/>
      <w:r w:rsidR="001E0A78">
        <w:rPr>
          <w:sz w:val="20"/>
          <w:lang w:val="es-MX"/>
        </w:rPr>
        <w:t>VendedorJornada</w:t>
      </w:r>
      <w:proofErr w:type="spellEnd"/>
      <w:r w:rsidR="001E0A78">
        <w:rPr>
          <w:sz w:val="20"/>
          <w:lang w:val="es-MX"/>
        </w:rPr>
        <w:t>.</w:t>
      </w:r>
      <w:r w:rsidR="001E0A78" w:rsidRPr="00F32206">
        <w:rPr>
          <w:sz w:val="20"/>
          <w:lang w:val="es-MX"/>
        </w:rPr>
        <w:t xml:space="preserve"> </w:t>
      </w:r>
      <w:proofErr w:type="spellStart"/>
      <w:r w:rsidR="001E0A78" w:rsidRPr="00F32206">
        <w:rPr>
          <w:sz w:val="20"/>
          <w:lang w:val="es-MX"/>
        </w:rPr>
        <w:t>VEJFechaInicial</w:t>
      </w:r>
      <w:proofErr w:type="spellEnd"/>
      <w:r w:rsidR="001E0A78">
        <w:rPr>
          <w:sz w:val="20"/>
          <w:lang w:val="es-MX"/>
        </w:rPr>
        <w:t>&gt;</w:t>
      </w:r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HoraRegreso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&lt;</w:t>
      </w:r>
      <w:proofErr w:type="spellStart"/>
      <w:r w:rsidR="001E0A78">
        <w:rPr>
          <w:sz w:val="20"/>
          <w:lang w:val="es-MX"/>
        </w:rPr>
        <w:t>VendedorJornada.FechaFinal</w:t>
      </w:r>
      <w:proofErr w:type="spellEnd"/>
      <w:r w:rsidR="001E0A78">
        <w:rPr>
          <w:sz w:val="20"/>
          <w:lang w:val="es-MX"/>
        </w:rPr>
        <w:t>&gt;</w:t>
      </w:r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KmRecorrido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&lt;</w:t>
      </w:r>
      <w:proofErr w:type="spellStart"/>
      <w:r w:rsidR="001E0A78">
        <w:rPr>
          <w:sz w:val="20"/>
          <w:lang w:val="es-MX"/>
        </w:rPr>
        <w:t>CamionVendedor.KmFinal</w:t>
      </w:r>
      <w:proofErr w:type="spellEnd"/>
      <w:r w:rsidR="001E0A78">
        <w:rPr>
          <w:sz w:val="20"/>
          <w:lang w:val="es-MX"/>
        </w:rPr>
        <w:t>&gt; - &lt;</w:t>
      </w:r>
      <w:proofErr w:type="spellStart"/>
      <w:r w:rsidR="001E0A78">
        <w:rPr>
          <w:sz w:val="20"/>
          <w:lang w:val="es-MX"/>
        </w:rPr>
        <w:t>CamionVendedor.KmInicial</w:t>
      </w:r>
      <w:proofErr w:type="spellEnd"/>
      <w:r w:rsidR="001E0A78">
        <w:rPr>
          <w:sz w:val="20"/>
          <w:lang w:val="es-MX"/>
        </w:rPr>
        <w:t>&gt;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TiempoRecorrido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&lt;</w:t>
      </w:r>
      <w:proofErr w:type="spellStart"/>
      <w:r w:rsidR="001E0A78">
        <w:rPr>
          <w:sz w:val="20"/>
          <w:lang w:val="es-MX"/>
        </w:rPr>
        <w:t>VendedorJornada.FechaFinal</w:t>
      </w:r>
      <w:proofErr w:type="spellEnd"/>
      <w:r w:rsidR="001E0A78">
        <w:rPr>
          <w:sz w:val="20"/>
          <w:lang w:val="es-MX"/>
        </w:rPr>
        <w:t>&gt; - &lt;</w:t>
      </w:r>
      <w:proofErr w:type="spellStart"/>
      <w:r w:rsidR="001E0A78">
        <w:rPr>
          <w:sz w:val="20"/>
          <w:lang w:val="es-MX"/>
        </w:rPr>
        <w:t>VendedorJornada</w:t>
      </w:r>
      <w:proofErr w:type="spellEnd"/>
      <w:r w:rsidR="001E0A78">
        <w:rPr>
          <w:sz w:val="20"/>
          <w:lang w:val="es-MX"/>
        </w:rPr>
        <w:t>.</w:t>
      </w:r>
      <w:r w:rsidR="001E0A78" w:rsidRPr="00F32206">
        <w:rPr>
          <w:sz w:val="20"/>
          <w:lang w:val="es-MX"/>
        </w:rPr>
        <w:t xml:space="preserve"> </w:t>
      </w:r>
      <w:proofErr w:type="spellStart"/>
      <w:r w:rsidR="001E0A78" w:rsidRPr="00F32206">
        <w:rPr>
          <w:sz w:val="20"/>
          <w:lang w:val="es-MX"/>
        </w:rPr>
        <w:t>VEJFechaInicial</w:t>
      </w:r>
      <w:proofErr w:type="spellEnd"/>
      <w:r w:rsidR="001E0A78">
        <w:rPr>
          <w:sz w:val="20"/>
          <w:lang w:val="es-MX"/>
        </w:rPr>
        <w:t>&gt; (Solo considerando la sección de hora de estos campos)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TiempoVisita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>
        <w:rPr>
          <w:rFonts w:cs="Arial"/>
          <w:sz w:val="20"/>
          <w:lang w:val="es-MX"/>
        </w:rPr>
        <w:t>∑</w:t>
      </w:r>
      <w:r w:rsidR="001E0A78">
        <w:rPr>
          <w:sz w:val="20"/>
          <w:lang w:val="es-MX"/>
        </w:rPr>
        <w:t xml:space="preserve"> &lt;</w:t>
      </w:r>
      <w:proofErr w:type="spellStart"/>
      <w:r w:rsidR="001E0A78">
        <w:rPr>
          <w:sz w:val="20"/>
          <w:lang w:val="es-MX"/>
        </w:rPr>
        <w:t>Visita.FechaHoraFinal</w:t>
      </w:r>
      <w:proofErr w:type="spellEnd"/>
      <w:r w:rsidR="001E0A78">
        <w:rPr>
          <w:sz w:val="20"/>
          <w:lang w:val="es-MX"/>
        </w:rPr>
        <w:t>&gt; - &lt;</w:t>
      </w:r>
      <w:proofErr w:type="spellStart"/>
      <w:r w:rsidR="001E0A78">
        <w:rPr>
          <w:sz w:val="20"/>
          <w:lang w:val="es-MX"/>
        </w:rPr>
        <w:t>Visita.FechaHoraInicial</w:t>
      </w:r>
      <w:proofErr w:type="spellEnd"/>
      <w:r w:rsidR="001E0A78">
        <w:rPr>
          <w:sz w:val="20"/>
          <w:lang w:val="es-MX"/>
        </w:rPr>
        <w:t>&gt; de cada una de las visitas obtenidas</w:t>
      </w:r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TiempoTransito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65197E">
        <w:rPr>
          <w:b/>
          <w:sz w:val="20"/>
          <w:lang w:val="es-MX"/>
        </w:rPr>
        <w:t>Tiempo Recorrido</w:t>
      </w:r>
      <w:r w:rsidR="001E0A78">
        <w:rPr>
          <w:sz w:val="20"/>
          <w:lang w:val="es-MX"/>
        </w:rPr>
        <w:t xml:space="preserve"> – </w:t>
      </w:r>
      <w:r w:rsidR="001E0A78" w:rsidRPr="0065197E">
        <w:rPr>
          <w:b/>
          <w:sz w:val="20"/>
          <w:lang w:val="es-MX"/>
        </w:rPr>
        <w:t>Tiempo Visita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TiempoPromedio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8A2377">
        <w:rPr>
          <w:b/>
          <w:sz w:val="20"/>
          <w:lang w:val="es-MX"/>
        </w:rPr>
        <w:t>Tiempo Visita</w:t>
      </w:r>
      <w:r w:rsidR="001E0A78">
        <w:rPr>
          <w:sz w:val="20"/>
          <w:lang w:val="es-MX"/>
        </w:rPr>
        <w:t xml:space="preserve"> / (</w:t>
      </w:r>
      <w:r w:rsidR="001E0A78" w:rsidRPr="008A2377">
        <w:rPr>
          <w:b/>
          <w:sz w:val="20"/>
          <w:lang w:val="es-MX"/>
        </w:rPr>
        <w:t>Clientes Visitados</w:t>
      </w:r>
      <w:r w:rsidR="001E0A78">
        <w:rPr>
          <w:sz w:val="20"/>
          <w:lang w:val="es-MX"/>
        </w:rPr>
        <w:t xml:space="preserve"> (Programados) + </w:t>
      </w:r>
      <w:r w:rsidR="001E0A78" w:rsidRPr="008A2377">
        <w:rPr>
          <w:b/>
          <w:sz w:val="20"/>
          <w:lang w:val="es-MX"/>
        </w:rPr>
        <w:t>Clientes Visitados</w:t>
      </w:r>
      <w:r w:rsidR="001E0A78">
        <w:rPr>
          <w:sz w:val="20"/>
          <w:lang w:val="es-MX"/>
        </w:rPr>
        <w:t xml:space="preserve"> (no Programados))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ClientesVistadosEnAgenda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rFonts w:cs="Arial"/>
          <w:b/>
          <w:sz w:val="20"/>
          <w:lang w:val="es-MX"/>
        </w:rPr>
        <w:t>∑</w:t>
      </w:r>
      <w:r w:rsidR="001E0A78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1E0A78" w:rsidRPr="002B54A3">
        <w:rPr>
          <w:sz w:val="20"/>
          <w:lang w:val="es-MX"/>
        </w:rPr>
        <w:t>Visita.ClienteClav</w:t>
      </w:r>
      <w:r w:rsidR="001E0A78">
        <w:rPr>
          <w:sz w:val="20"/>
          <w:lang w:val="es-MX"/>
        </w:rPr>
        <w:t>e</w:t>
      </w:r>
      <w:proofErr w:type="spellEnd"/>
      <w:r w:rsidR="001E0A78">
        <w:rPr>
          <w:sz w:val="20"/>
          <w:lang w:val="es-MX"/>
        </w:rPr>
        <w:t xml:space="preserve"> = &lt;</w:t>
      </w:r>
      <w:proofErr w:type="spellStart"/>
      <w:r w:rsidR="001E0A78">
        <w:rPr>
          <w:sz w:val="20"/>
          <w:lang w:val="es-MX"/>
        </w:rPr>
        <w:t>AgendaVendedor.ClienteClave</w:t>
      </w:r>
      <w:proofErr w:type="spellEnd"/>
      <w:r w:rsidR="001E0A78">
        <w:rPr>
          <w:sz w:val="20"/>
          <w:lang w:val="es-MX"/>
        </w:rPr>
        <w:t>&gt;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ClientesNoVisitados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rFonts w:cs="Arial"/>
          <w:b/>
          <w:sz w:val="20"/>
          <w:lang w:val="es-MX"/>
        </w:rPr>
        <w:t>∑</w:t>
      </w:r>
      <w:r w:rsidR="001E0A78" w:rsidRPr="002B54A3">
        <w:rPr>
          <w:sz w:val="20"/>
          <w:lang w:val="es-MX"/>
        </w:rPr>
        <w:t xml:space="preserve"> de todos los registros que se encuentran en &lt;</w:t>
      </w:r>
      <w:proofErr w:type="spellStart"/>
      <w:r w:rsidR="001E0A78" w:rsidRPr="002B54A3">
        <w:rPr>
          <w:sz w:val="20"/>
          <w:lang w:val="es-MX"/>
        </w:rPr>
        <w:t>AgendaVendedor</w:t>
      </w:r>
      <w:proofErr w:type="spellEnd"/>
      <w:r w:rsidR="001E0A78" w:rsidRPr="002B54A3">
        <w:rPr>
          <w:sz w:val="20"/>
          <w:lang w:val="es-MX"/>
        </w:rPr>
        <w:t xml:space="preserve">&gt; </w:t>
      </w:r>
      <w:r w:rsidR="001E0A78">
        <w:rPr>
          <w:sz w:val="20"/>
          <w:lang w:val="es-MX"/>
        </w:rPr>
        <w:t xml:space="preserve">- </w:t>
      </w:r>
      <w:r w:rsidR="001E0A78" w:rsidRPr="009A26FF">
        <w:rPr>
          <w:b/>
          <w:sz w:val="20"/>
          <w:lang w:val="es-MX"/>
        </w:rPr>
        <w:t>Clientes Visitados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lastRenderedPageBreak/>
        <w:t>TotalClientes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rFonts w:cs="Arial"/>
          <w:sz w:val="20"/>
          <w:lang w:val="es-MX"/>
        </w:rPr>
        <w:t>∑</w:t>
      </w:r>
      <w:r w:rsidR="001E0A78" w:rsidRPr="002B54A3">
        <w:rPr>
          <w:sz w:val="20"/>
          <w:lang w:val="es-MX"/>
        </w:rPr>
        <w:t xml:space="preserve"> de todos los registros de &lt;</w:t>
      </w:r>
      <w:proofErr w:type="spellStart"/>
      <w:r w:rsidR="001E0A78" w:rsidRPr="002B54A3">
        <w:rPr>
          <w:sz w:val="20"/>
          <w:lang w:val="es-MX"/>
        </w:rPr>
        <w:t>AgendaVendedor</w:t>
      </w:r>
      <w:proofErr w:type="spellEnd"/>
      <w:r w:rsidR="001E0A78" w:rsidRPr="002B54A3">
        <w:rPr>
          <w:sz w:val="20"/>
          <w:lang w:val="es-MX"/>
        </w:rPr>
        <w:t xml:space="preserve">&gt; donde </w:t>
      </w:r>
      <w:r w:rsidR="001E0A78">
        <w:rPr>
          <w:sz w:val="20"/>
          <w:lang w:val="es-MX"/>
        </w:rPr>
        <w:t>&lt;</w:t>
      </w:r>
      <w:proofErr w:type="spellStart"/>
      <w:r w:rsidR="001E0A78">
        <w:rPr>
          <w:sz w:val="20"/>
          <w:lang w:val="es-MX"/>
        </w:rPr>
        <w:t>AgendaVendedor.</w:t>
      </w:r>
      <w:r w:rsidR="001E0A78" w:rsidRPr="002B54A3">
        <w:rPr>
          <w:sz w:val="20"/>
          <w:lang w:val="es-MX"/>
        </w:rPr>
        <w:t>ClienteClave</w:t>
      </w:r>
      <w:proofErr w:type="spellEnd"/>
      <w:r w:rsidR="001E0A78">
        <w:rPr>
          <w:sz w:val="20"/>
          <w:lang w:val="es-MX"/>
        </w:rPr>
        <w:t>&gt;</w:t>
      </w:r>
      <w:r w:rsidR="001E0A78" w:rsidRPr="002B54A3">
        <w:rPr>
          <w:sz w:val="20"/>
          <w:lang w:val="es-MX"/>
        </w:rPr>
        <w:t xml:space="preserve"> sea diferente</w:t>
      </w:r>
    </w:p>
    <w:p w:rsidR="004847EE" w:rsidRDefault="004847EE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EfectividadVisita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sz w:val="20"/>
          <w:lang w:val="es-MX"/>
        </w:rPr>
        <w:t xml:space="preserve">( </w:t>
      </w:r>
      <w:r w:rsidR="001E0A78" w:rsidRPr="000937D9">
        <w:rPr>
          <w:b/>
          <w:sz w:val="20"/>
          <w:lang w:val="es-MX"/>
        </w:rPr>
        <w:t>Clientes Visitados</w:t>
      </w:r>
      <w:r w:rsidR="001E0A78" w:rsidRPr="002B54A3">
        <w:rPr>
          <w:sz w:val="20"/>
          <w:lang w:val="es-MX"/>
        </w:rPr>
        <w:t xml:space="preserve"> / </w:t>
      </w:r>
      <w:r w:rsidR="001E0A78" w:rsidRPr="000937D9">
        <w:rPr>
          <w:b/>
          <w:sz w:val="20"/>
          <w:lang w:val="es-MX"/>
        </w:rPr>
        <w:t>Total de Clientes</w:t>
      </w:r>
      <w:r w:rsidR="001E0A78" w:rsidRPr="002B54A3">
        <w:rPr>
          <w:sz w:val="20"/>
          <w:lang w:val="es-MX"/>
        </w:rPr>
        <w:t xml:space="preserve"> ) * 100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ClientesSinCompra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rFonts w:cs="Arial"/>
          <w:sz w:val="20"/>
          <w:lang w:val="es-MX"/>
        </w:rPr>
        <w:t>∑ de todos los registros que se encuentran en &lt;</w:t>
      </w:r>
      <w:proofErr w:type="spellStart"/>
      <w:r w:rsidR="001E0A78" w:rsidRPr="002B54A3">
        <w:rPr>
          <w:rFonts w:cs="Arial"/>
          <w:sz w:val="20"/>
          <w:lang w:val="es-MX"/>
        </w:rPr>
        <w:t>AgendaVendedor</w:t>
      </w:r>
      <w:proofErr w:type="spellEnd"/>
      <w:r w:rsidR="001E0A78" w:rsidRPr="002B54A3">
        <w:rPr>
          <w:rFonts w:cs="Arial"/>
          <w:sz w:val="20"/>
          <w:lang w:val="es-MX"/>
        </w:rPr>
        <w:t>&gt; y que tienen una &lt;Visita&gt; relacionada y además no tienen una Transacción donde &lt;</w:t>
      </w:r>
      <w:proofErr w:type="spellStart"/>
      <w:r w:rsidR="001E0A78" w:rsidRPr="002B54A3">
        <w:rPr>
          <w:rFonts w:cs="Arial"/>
          <w:sz w:val="20"/>
          <w:lang w:val="es-MX"/>
        </w:rPr>
        <w:t>TransProd.Tipo</w:t>
      </w:r>
      <w:proofErr w:type="spellEnd"/>
      <w:r w:rsidR="001E0A78" w:rsidRPr="002B54A3">
        <w:rPr>
          <w:rFonts w:cs="Arial"/>
          <w:sz w:val="20"/>
          <w:lang w:val="es-MX"/>
        </w:rPr>
        <w:t xml:space="preserve"> = 1 y </w:t>
      </w:r>
      <w:proofErr w:type="spellStart"/>
      <w:r w:rsidR="001E0A78" w:rsidRPr="002B54A3">
        <w:rPr>
          <w:rFonts w:cs="Arial"/>
          <w:sz w:val="20"/>
          <w:lang w:val="es-MX"/>
        </w:rPr>
        <w:t>TransProd.TipoFase</w:t>
      </w:r>
      <w:proofErr w:type="spellEnd"/>
      <w:r w:rsidR="001E0A78" w:rsidRPr="002B54A3">
        <w:rPr>
          <w:rFonts w:cs="Arial"/>
          <w:sz w:val="20"/>
          <w:lang w:val="es-MX"/>
        </w:rPr>
        <w:t xml:space="preserve"> = 2 o 3&gt;</w:t>
      </w:r>
    </w:p>
    <w:p w:rsidR="004847EE" w:rsidRDefault="004847EE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EfectividadVenta</w:t>
      </w:r>
      <w:proofErr w:type="spellEnd"/>
      <w:r w:rsidR="00AD4C26"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sz w:val="20"/>
          <w:lang w:val="es-MX"/>
        </w:rPr>
        <w:t>(</w:t>
      </w:r>
      <w:r w:rsidR="001E0A78" w:rsidRPr="002B54A3">
        <w:rPr>
          <w:b/>
          <w:sz w:val="20"/>
          <w:lang w:val="es-MX"/>
        </w:rPr>
        <w:t>Visitados con Venta</w:t>
      </w:r>
      <w:r w:rsidR="001E0A78">
        <w:rPr>
          <w:b/>
          <w:sz w:val="20"/>
          <w:lang w:val="es-MX"/>
        </w:rPr>
        <w:t>(</w:t>
      </w:r>
      <w:r w:rsidR="001E0A78" w:rsidRPr="002B54A3">
        <w:rPr>
          <w:sz w:val="20"/>
          <w:lang w:val="es-MX"/>
        </w:rPr>
        <w:t>=.</w:t>
      </w:r>
      <w:r w:rsidR="001E0A78" w:rsidRPr="002B54A3">
        <w:rPr>
          <w:rFonts w:cs="Arial"/>
          <w:sz w:val="20"/>
          <w:lang w:val="es-MX"/>
        </w:rPr>
        <w:t>∑ de todos los registros que se encuentran en &lt;</w:t>
      </w:r>
      <w:proofErr w:type="spellStart"/>
      <w:r w:rsidR="001E0A78" w:rsidRPr="002B54A3">
        <w:rPr>
          <w:rFonts w:cs="Arial"/>
          <w:sz w:val="20"/>
          <w:lang w:val="es-MX"/>
        </w:rPr>
        <w:t>AgendaVendedor</w:t>
      </w:r>
      <w:proofErr w:type="spellEnd"/>
      <w:r w:rsidR="001E0A78" w:rsidRPr="002B54A3">
        <w:rPr>
          <w:rFonts w:cs="Arial"/>
          <w:sz w:val="20"/>
          <w:lang w:val="es-MX"/>
        </w:rPr>
        <w:t>&gt; y que tienen una &lt;Visita&gt; relacionada y además tienen una Transacción donde &lt;</w:t>
      </w:r>
      <w:proofErr w:type="spellStart"/>
      <w:r w:rsidR="001E0A78" w:rsidRPr="002B54A3">
        <w:rPr>
          <w:rFonts w:cs="Arial"/>
          <w:sz w:val="20"/>
          <w:lang w:val="es-MX"/>
        </w:rPr>
        <w:t>TransProd.Tipo</w:t>
      </w:r>
      <w:proofErr w:type="spellEnd"/>
      <w:r w:rsidR="001E0A78" w:rsidRPr="002B54A3">
        <w:rPr>
          <w:rFonts w:cs="Arial"/>
          <w:sz w:val="20"/>
          <w:lang w:val="es-MX"/>
        </w:rPr>
        <w:t xml:space="preserve"> = 1 y </w:t>
      </w:r>
      <w:proofErr w:type="spellStart"/>
      <w:r w:rsidR="001E0A78" w:rsidRPr="002B54A3">
        <w:rPr>
          <w:rFonts w:cs="Arial"/>
          <w:sz w:val="20"/>
          <w:lang w:val="es-MX"/>
        </w:rPr>
        <w:t>TransProd.TipoFase</w:t>
      </w:r>
      <w:proofErr w:type="spellEnd"/>
      <w:r w:rsidR="001E0A78" w:rsidRPr="002B54A3">
        <w:rPr>
          <w:rFonts w:cs="Arial"/>
          <w:sz w:val="20"/>
          <w:lang w:val="es-MX"/>
        </w:rPr>
        <w:t xml:space="preserve"> = 2 o 3&gt;</w:t>
      </w:r>
      <w:r w:rsidR="001E0A78">
        <w:rPr>
          <w:b/>
          <w:sz w:val="20"/>
          <w:lang w:val="es-MX"/>
        </w:rPr>
        <w:t>)</w:t>
      </w:r>
      <w:r w:rsidR="001E0A78" w:rsidRPr="002B54A3">
        <w:rPr>
          <w:sz w:val="20"/>
          <w:lang w:val="es-MX"/>
        </w:rPr>
        <w:t xml:space="preserve"> / </w:t>
      </w:r>
      <w:r w:rsidR="001E0A78" w:rsidRPr="002B54A3">
        <w:rPr>
          <w:b/>
          <w:sz w:val="20"/>
          <w:lang w:val="es-MX"/>
        </w:rPr>
        <w:t>Clientes Visitados</w:t>
      </w:r>
      <w:r w:rsidR="001E0A78" w:rsidRPr="002B54A3">
        <w:rPr>
          <w:sz w:val="20"/>
          <w:lang w:val="es-MX"/>
        </w:rPr>
        <w:t xml:space="preserve"> ) * 100</w:t>
      </w:r>
    </w:p>
    <w:p w:rsidR="004847EE" w:rsidRDefault="00AD4C26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ClientesVisitadosFueraAgenda</w:t>
      </w:r>
      <w:proofErr w:type="spellEnd"/>
      <w:r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rFonts w:cs="Arial"/>
          <w:sz w:val="20"/>
          <w:lang w:val="es-MX"/>
        </w:rPr>
        <w:t>∑</w:t>
      </w:r>
      <w:r w:rsidR="001E0A78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1E0A78" w:rsidRPr="002B54A3">
        <w:rPr>
          <w:sz w:val="20"/>
          <w:lang w:val="es-MX"/>
        </w:rPr>
        <w:t>Visita.FueraFrecuencia</w:t>
      </w:r>
      <w:proofErr w:type="spellEnd"/>
      <w:r w:rsidR="001E0A78" w:rsidRPr="002B54A3">
        <w:rPr>
          <w:sz w:val="20"/>
          <w:lang w:val="es-MX"/>
        </w:rPr>
        <w:t xml:space="preserve"> = 1&gt;</w:t>
      </w:r>
    </w:p>
    <w:p w:rsidR="00AD4C26" w:rsidRDefault="00AD4C26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ClientesSinVentaFueraAgenda</w:t>
      </w:r>
      <w:proofErr w:type="spellEnd"/>
      <w:r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(</w:t>
      </w:r>
      <w:r w:rsidR="001E0A78" w:rsidRPr="002B54A3">
        <w:rPr>
          <w:rFonts w:cs="Arial"/>
          <w:sz w:val="20"/>
          <w:lang w:val="es-MX"/>
        </w:rPr>
        <w:t>∑</w:t>
      </w:r>
      <w:r w:rsidR="001E0A78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1E0A78" w:rsidRPr="002B54A3">
        <w:rPr>
          <w:sz w:val="20"/>
          <w:lang w:val="es-MX"/>
        </w:rPr>
        <w:t>Visita.FueraFrecuencia</w:t>
      </w:r>
      <w:proofErr w:type="spellEnd"/>
      <w:r w:rsidR="001E0A78" w:rsidRPr="002B54A3">
        <w:rPr>
          <w:sz w:val="20"/>
          <w:lang w:val="es-MX"/>
        </w:rPr>
        <w:t xml:space="preserve"> = 1&gt; </w:t>
      </w:r>
      <w:r w:rsidR="001E0A78" w:rsidRPr="002B54A3">
        <w:rPr>
          <w:rFonts w:cs="Arial"/>
          <w:sz w:val="20"/>
          <w:lang w:val="es-MX"/>
        </w:rPr>
        <w:t xml:space="preserve">y </w:t>
      </w:r>
      <w:r w:rsidR="001E0A78">
        <w:rPr>
          <w:rFonts w:cs="Arial"/>
          <w:sz w:val="20"/>
          <w:lang w:val="es-MX"/>
        </w:rPr>
        <w:t>no</w:t>
      </w:r>
      <w:r w:rsidR="001E0A78" w:rsidRPr="002B54A3">
        <w:rPr>
          <w:rFonts w:cs="Arial"/>
          <w:sz w:val="20"/>
          <w:lang w:val="es-MX"/>
        </w:rPr>
        <w:t xml:space="preserve"> tienen una Transacción donde &lt;</w:t>
      </w:r>
      <w:proofErr w:type="spellStart"/>
      <w:r w:rsidR="001E0A78" w:rsidRPr="002B54A3">
        <w:rPr>
          <w:rFonts w:cs="Arial"/>
          <w:sz w:val="20"/>
          <w:lang w:val="es-MX"/>
        </w:rPr>
        <w:t>TransProd.Tipo</w:t>
      </w:r>
      <w:proofErr w:type="spellEnd"/>
      <w:r w:rsidR="001E0A78" w:rsidRPr="002B54A3">
        <w:rPr>
          <w:rFonts w:cs="Arial"/>
          <w:sz w:val="20"/>
          <w:lang w:val="es-MX"/>
        </w:rPr>
        <w:t xml:space="preserve"> = 1 y </w:t>
      </w:r>
      <w:proofErr w:type="spellStart"/>
      <w:r w:rsidR="001E0A78" w:rsidRPr="002B54A3">
        <w:rPr>
          <w:rFonts w:cs="Arial"/>
          <w:sz w:val="20"/>
          <w:lang w:val="es-MX"/>
        </w:rPr>
        <w:t>TransProd.TipoFase</w:t>
      </w:r>
      <w:proofErr w:type="spellEnd"/>
      <w:r w:rsidR="001E0A78" w:rsidRPr="002B54A3">
        <w:rPr>
          <w:rFonts w:cs="Arial"/>
          <w:sz w:val="20"/>
          <w:lang w:val="es-MX"/>
        </w:rPr>
        <w:t xml:space="preserve"> = 2 o 3&gt;</w:t>
      </w:r>
    </w:p>
    <w:p w:rsidR="00AD4C26" w:rsidRDefault="00AD4C26" w:rsidP="001E0A78">
      <w:pPr>
        <w:pStyle w:val="Prrafodelista"/>
        <w:numPr>
          <w:ilvl w:val="3"/>
          <w:numId w:val="14"/>
        </w:numPr>
        <w:ind w:left="2127" w:hanging="1047"/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EfectividadVentaFueraAgenda</w:t>
      </w:r>
      <w:proofErr w:type="spellEnd"/>
      <w:r w:rsidRPr="00AB23D5">
        <w:rPr>
          <w:b/>
          <w:sz w:val="20"/>
          <w:lang w:val="es-MX"/>
        </w:rPr>
        <w:t xml:space="preserve"> </w:t>
      </w:r>
      <w:r>
        <w:rPr>
          <w:sz w:val="20"/>
          <w:lang w:val="es-MX"/>
        </w:rPr>
        <w:t>=</w:t>
      </w:r>
      <w:r w:rsidR="001E0A78">
        <w:rPr>
          <w:sz w:val="20"/>
          <w:lang w:val="es-MX"/>
        </w:rPr>
        <w:t xml:space="preserve"> </w:t>
      </w:r>
      <w:r w:rsidR="001E0A78" w:rsidRPr="002B54A3">
        <w:rPr>
          <w:sz w:val="20"/>
          <w:lang w:val="es-MX"/>
        </w:rPr>
        <w:t>(Fuera de Ruta Venta</w:t>
      </w:r>
      <w:r w:rsidR="001E0A78">
        <w:rPr>
          <w:sz w:val="20"/>
          <w:lang w:val="es-MX"/>
        </w:rPr>
        <w:t xml:space="preserve"> (</w:t>
      </w:r>
      <w:r w:rsidR="001E0A78" w:rsidRPr="002B54A3">
        <w:rPr>
          <w:rFonts w:cs="Arial"/>
          <w:sz w:val="20"/>
          <w:lang w:val="es-MX"/>
        </w:rPr>
        <w:t>∑</w:t>
      </w:r>
      <w:r w:rsidR="001E0A78" w:rsidRPr="002B54A3">
        <w:rPr>
          <w:sz w:val="20"/>
          <w:lang w:val="es-MX"/>
        </w:rPr>
        <w:t xml:space="preserve"> de todos los registros en &lt;Visita&gt; donde &lt;</w:t>
      </w:r>
      <w:proofErr w:type="spellStart"/>
      <w:r w:rsidR="001E0A78" w:rsidRPr="002B54A3">
        <w:rPr>
          <w:sz w:val="20"/>
          <w:lang w:val="es-MX"/>
        </w:rPr>
        <w:t>Visita.FueraFrecuencia</w:t>
      </w:r>
      <w:proofErr w:type="spellEnd"/>
      <w:r w:rsidR="001E0A78" w:rsidRPr="002B54A3">
        <w:rPr>
          <w:sz w:val="20"/>
          <w:lang w:val="es-MX"/>
        </w:rPr>
        <w:t xml:space="preserve"> = 1&gt; </w:t>
      </w:r>
      <w:r w:rsidR="001E0A78" w:rsidRPr="002B54A3">
        <w:rPr>
          <w:rFonts w:cs="Arial"/>
          <w:sz w:val="20"/>
          <w:lang w:val="es-MX"/>
        </w:rPr>
        <w:t>y además tienen una Transacción donde &lt;</w:t>
      </w:r>
      <w:proofErr w:type="spellStart"/>
      <w:r w:rsidR="001E0A78" w:rsidRPr="002B54A3">
        <w:rPr>
          <w:rFonts w:cs="Arial"/>
          <w:sz w:val="20"/>
          <w:lang w:val="es-MX"/>
        </w:rPr>
        <w:t>TransProd.Tipo</w:t>
      </w:r>
      <w:proofErr w:type="spellEnd"/>
      <w:r w:rsidR="001E0A78" w:rsidRPr="002B54A3">
        <w:rPr>
          <w:rFonts w:cs="Arial"/>
          <w:sz w:val="20"/>
          <w:lang w:val="es-MX"/>
        </w:rPr>
        <w:t xml:space="preserve"> = 1 y </w:t>
      </w:r>
      <w:proofErr w:type="spellStart"/>
      <w:r w:rsidR="001E0A78" w:rsidRPr="002B54A3">
        <w:rPr>
          <w:rFonts w:cs="Arial"/>
          <w:sz w:val="20"/>
          <w:lang w:val="es-MX"/>
        </w:rPr>
        <w:t>TransProd.TipoFase</w:t>
      </w:r>
      <w:proofErr w:type="spellEnd"/>
      <w:r w:rsidR="001E0A78" w:rsidRPr="002B54A3">
        <w:rPr>
          <w:rFonts w:cs="Arial"/>
          <w:sz w:val="20"/>
          <w:lang w:val="es-MX"/>
        </w:rPr>
        <w:t xml:space="preserve"> = 2 o 3</w:t>
      </w:r>
      <w:proofErr w:type="gramStart"/>
      <w:r w:rsidR="001E0A78" w:rsidRPr="002B54A3">
        <w:rPr>
          <w:rFonts w:cs="Arial"/>
          <w:sz w:val="20"/>
          <w:lang w:val="es-MX"/>
        </w:rPr>
        <w:t>&gt;</w:t>
      </w:r>
      <w:r w:rsidR="001E0A78">
        <w:rPr>
          <w:sz w:val="20"/>
          <w:lang w:val="es-MX"/>
        </w:rPr>
        <w:t xml:space="preserve"> )</w:t>
      </w:r>
      <w:proofErr w:type="gramEnd"/>
      <w:r w:rsidR="001E0A78" w:rsidRPr="002B54A3">
        <w:rPr>
          <w:sz w:val="20"/>
          <w:lang w:val="es-MX"/>
        </w:rPr>
        <w:t xml:space="preserve"> / Fuera de Ruta) * 100.</w:t>
      </w:r>
    </w:p>
    <w:p w:rsidR="00AD4C26" w:rsidRDefault="00AD4C26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TotalVenta</w:t>
      </w:r>
      <w:proofErr w:type="spellEnd"/>
      <w:r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>
        <w:rPr>
          <w:rFonts w:cs="Arial"/>
          <w:sz w:val="20"/>
          <w:lang w:val="es-MX"/>
        </w:rPr>
        <w:t>∑</w:t>
      </w:r>
      <w:r w:rsidR="001E0A78">
        <w:rPr>
          <w:sz w:val="20"/>
          <w:lang w:val="es-MX"/>
        </w:rPr>
        <w:t xml:space="preserve"> &lt;</w:t>
      </w:r>
      <w:proofErr w:type="spellStart"/>
      <w:r w:rsidR="001E0A78">
        <w:rPr>
          <w:sz w:val="20"/>
          <w:lang w:val="es-MX"/>
        </w:rPr>
        <w:t>TransProdDetalle.Total</w:t>
      </w:r>
      <w:proofErr w:type="spellEnd"/>
      <w:r w:rsidR="001E0A78">
        <w:rPr>
          <w:sz w:val="20"/>
          <w:lang w:val="es-MX"/>
        </w:rPr>
        <w:t>&gt;</w:t>
      </w:r>
    </w:p>
    <w:p w:rsidR="00AD4C26" w:rsidRPr="00AA535D" w:rsidRDefault="00AD4C26" w:rsidP="004847EE">
      <w:pPr>
        <w:pStyle w:val="Prrafodelista"/>
        <w:numPr>
          <w:ilvl w:val="3"/>
          <w:numId w:val="14"/>
        </w:numPr>
        <w:rPr>
          <w:sz w:val="20"/>
          <w:lang w:val="es-MX"/>
        </w:rPr>
      </w:pPr>
      <w:proofErr w:type="spellStart"/>
      <w:r w:rsidRPr="00AB23D5">
        <w:rPr>
          <w:b/>
          <w:sz w:val="20"/>
          <w:lang w:val="es-MX"/>
        </w:rPr>
        <w:t>TotalKgLts</w:t>
      </w:r>
      <w:proofErr w:type="spellEnd"/>
      <w:r>
        <w:rPr>
          <w:sz w:val="20"/>
          <w:lang w:val="es-MX"/>
        </w:rPr>
        <w:t xml:space="preserve"> =</w:t>
      </w:r>
      <w:r w:rsidR="001E0A78">
        <w:rPr>
          <w:sz w:val="20"/>
          <w:lang w:val="es-MX"/>
        </w:rPr>
        <w:t xml:space="preserve"> </w:t>
      </w:r>
      <w:r w:rsidR="001E0A78">
        <w:rPr>
          <w:rFonts w:cs="Arial"/>
          <w:sz w:val="20"/>
          <w:lang w:val="es-MX"/>
        </w:rPr>
        <w:t>∑</w:t>
      </w:r>
      <w:r w:rsidR="001E0A78">
        <w:rPr>
          <w:sz w:val="20"/>
          <w:lang w:val="es-MX"/>
        </w:rPr>
        <w:t xml:space="preserve"> &lt;</w:t>
      </w:r>
      <w:proofErr w:type="spellStart"/>
      <w:r w:rsidR="001E0A78">
        <w:rPr>
          <w:sz w:val="20"/>
          <w:lang w:val="es-MX"/>
        </w:rPr>
        <w:t>TransProdDetalle.Cantidad</w:t>
      </w:r>
      <w:proofErr w:type="spellEnd"/>
      <w:r w:rsidR="001E0A78">
        <w:rPr>
          <w:sz w:val="20"/>
          <w:lang w:val="es-MX"/>
        </w:rPr>
        <w:t>&gt;* &lt;</w:t>
      </w:r>
      <w:proofErr w:type="spellStart"/>
      <w:r w:rsidR="001E0A78">
        <w:rPr>
          <w:sz w:val="20"/>
          <w:lang w:val="es-MX"/>
        </w:rPr>
        <w:t>ProductoUnidad.KgLts</w:t>
      </w:r>
      <w:proofErr w:type="spellEnd"/>
      <w:r w:rsidR="001E0A78">
        <w:rPr>
          <w:sz w:val="20"/>
          <w:lang w:val="es-MX"/>
        </w:rPr>
        <w:t>&gt;</w:t>
      </w: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96375069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396375070"/>
      <w:r w:rsidRPr="00CA7A7F">
        <w:rPr>
          <w:lang w:val="es-MX"/>
        </w:rPr>
        <w:t>Opcionales</w:t>
      </w:r>
      <w:bookmarkEnd w:id="27"/>
      <w:bookmarkEnd w:id="28"/>
      <w:bookmarkEnd w:id="29"/>
    </w:p>
    <w:p w:rsidR="00481C4A" w:rsidRPr="00CA7A7F" w:rsidRDefault="00736A04" w:rsidP="006940D0">
      <w:pPr>
        <w:pStyle w:val="InfoBlue"/>
      </w:pPr>
      <w:r w:rsidRPr="00736A04">
        <w:t>N/A</w:t>
      </w: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396375071"/>
      <w:r w:rsidRPr="00CA7A7F">
        <w:rPr>
          <w:lang w:val="es-MX"/>
        </w:rPr>
        <w:t>Generales</w:t>
      </w:r>
      <w:bookmarkEnd w:id="30"/>
    </w:p>
    <w:p w:rsidR="0049112A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1" w:name="_Toc52616589"/>
      <w:bookmarkStart w:id="32" w:name="_Toc182735733"/>
      <w:bookmarkStart w:id="33" w:name="_Toc396375072"/>
      <w:r w:rsidRPr="00CA7A7F">
        <w:rPr>
          <w:lang w:val="es-MX"/>
        </w:rPr>
        <w:t>Extraordinarios</w:t>
      </w:r>
      <w:bookmarkEnd w:id="31"/>
      <w:bookmarkEnd w:id="32"/>
      <w:bookmarkEnd w:id="33"/>
      <w:r w:rsidRPr="00CA7A7F">
        <w:rPr>
          <w:lang w:val="es-MX"/>
        </w:rPr>
        <w:tab/>
      </w:r>
    </w:p>
    <w:p w:rsidR="00B20347" w:rsidRPr="00CA7A7F" w:rsidRDefault="00736A04" w:rsidP="006940D0">
      <w:pPr>
        <w:pStyle w:val="InfoBlue"/>
      </w:pPr>
      <w:r w:rsidRPr="00736A04"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34" w:name="_Toc52616590"/>
      <w:bookmarkStart w:id="35" w:name="_Toc182735734"/>
      <w:bookmarkStart w:id="36" w:name="_Toc396375073"/>
      <w:r w:rsidRPr="00CA7A7F">
        <w:rPr>
          <w:lang w:val="es-MX"/>
        </w:rPr>
        <w:t>De excepción</w:t>
      </w:r>
      <w:bookmarkEnd w:id="34"/>
      <w:bookmarkEnd w:id="35"/>
      <w:bookmarkEnd w:id="36"/>
    </w:p>
    <w:p w:rsidR="00736A04" w:rsidRPr="00736A04" w:rsidRDefault="00736A04" w:rsidP="00736A04">
      <w:pPr>
        <w:pStyle w:val="InfoBlue"/>
      </w:pPr>
      <w:bookmarkStart w:id="37" w:name="_Toc52616591"/>
      <w:bookmarkStart w:id="38" w:name="_Toc182735735"/>
      <w:r w:rsidRPr="00736A04">
        <w:t>N/A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52616592"/>
      <w:bookmarkStart w:id="40" w:name="_Toc182735736"/>
      <w:bookmarkStart w:id="41" w:name="_Toc396375074"/>
      <w:bookmarkEnd w:id="37"/>
      <w:bookmarkEnd w:id="38"/>
      <w:r w:rsidRPr="00CA7A7F">
        <w:t>Poscondiciones</w:t>
      </w:r>
      <w:bookmarkEnd w:id="39"/>
      <w:bookmarkEnd w:id="40"/>
      <w:bookmarkEnd w:id="41"/>
    </w:p>
    <w:p w:rsidR="00D541A0" w:rsidRDefault="00D541A0" w:rsidP="00D541A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2" w:name="_Toc365897754"/>
      <w:bookmarkStart w:id="43" w:name="_Toc207014958"/>
      <w:bookmarkStart w:id="44" w:name="_Toc207088193"/>
      <w:bookmarkStart w:id="45" w:name="_Toc396375075"/>
      <w:bookmarkEnd w:id="0"/>
      <w:bookmarkEnd w:id="1"/>
      <w:r>
        <w:rPr>
          <w:rFonts w:cs="Arial"/>
        </w:rPr>
        <w:t>Generales</w:t>
      </w:r>
      <w:bookmarkEnd w:id="42"/>
      <w:bookmarkEnd w:id="45"/>
    </w:p>
    <w:p w:rsidR="00B20ADC" w:rsidRPr="00F326A0" w:rsidRDefault="000D635F" w:rsidP="00F326A0">
      <w:pPr>
        <w:pStyle w:val="Prrafodelista"/>
        <w:numPr>
          <w:ilvl w:val="0"/>
          <w:numId w:val="4"/>
        </w:numPr>
        <w:jc w:val="both"/>
        <w:rPr>
          <w:lang w:val="es-MX" w:eastAsia="es-MX"/>
        </w:rPr>
      </w:pPr>
      <w:r>
        <w:rPr>
          <w:rFonts w:cs="Arial"/>
          <w:sz w:val="20"/>
          <w:szCs w:val="20"/>
        </w:rPr>
        <w:t xml:space="preserve">Registro de la Temporal </w:t>
      </w:r>
      <w:proofErr w:type="spellStart"/>
      <w:r w:rsidRPr="000D635F">
        <w:rPr>
          <w:rFonts w:cs="Arial"/>
          <w:b/>
          <w:sz w:val="20"/>
          <w:szCs w:val="20"/>
        </w:rPr>
        <w:t>tmp</w:t>
      </w:r>
      <w:proofErr w:type="spellEnd"/>
      <w:r>
        <w:rPr>
          <w:rFonts w:cs="Arial"/>
          <w:sz w:val="20"/>
          <w:szCs w:val="20"/>
        </w:rPr>
        <w:t>_</w:t>
      </w:r>
      <w:r w:rsidRPr="000D635F">
        <w:rPr>
          <w:b/>
          <w:sz w:val="20"/>
          <w:lang w:val="es-MX"/>
        </w:rPr>
        <w:t xml:space="preserve"> </w:t>
      </w:r>
      <w:proofErr w:type="spellStart"/>
      <w:r w:rsidRPr="000D635F">
        <w:rPr>
          <w:b/>
          <w:sz w:val="20"/>
          <w:lang w:val="es-MX"/>
        </w:rPr>
        <w:t>expIndicadoresDistribucion</w:t>
      </w:r>
      <w:proofErr w:type="spellEnd"/>
    </w:p>
    <w:p w:rsidR="008E5B7F" w:rsidRPr="00D541A0" w:rsidRDefault="008E5B7F" w:rsidP="00D541A0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6" w:name="_Toc396375076"/>
      <w:r w:rsidRPr="00CA7A7F">
        <w:t>Firmas de Aceptación</w:t>
      </w:r>
      <w:bookmarkEnd w:id="43"/>
      <w:bookmarkEnd w:id="44"/>
      <w:bookmarkEnd w:id="46"/>
    </w:p>
    <w:p w:rsidR="00D541A0" w:rsidRDefault="00D541A0" w:rsidP="007F4C05">
      <w:pPr>
        <w:pStyle w:val="Listaconvietas"/>
      </w:pPr>
    </w:p>
    <w:p w:rsidR="00D541A0" w:rsidRPr="00D541A0" w:rsidRDefault="00D541A0" w:rsidP="00D541A0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5F6AB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B23D5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20/08</w:t>
            </w:r>
            <w:r w:rsidR="00D541A0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D541A0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19098C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541A0" w:rsidRPr="00D541A0" w:rsidTr="00D541A0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5F6AB2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5F6AB2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541A0" w:rsidRPr="00D541A0" w:rsidTr="00D541A0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AB23D5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20/08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/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D541A0" w:rsidRPr="00D541A0" w:rsidRDefault="00D541A0" w:rsidP="00D541A0">
      <w:pPr>
        <w:rPr>
          <w:lang w:val="es-MX"/>
        </w:rPr>
      </w:pPr>
    </w:p>
    <w:p w:rsidR="00D541A0" w:rsidRPr="00D541A0" w:rsidRDefault="00D541A0" w:rsidP="00D541A0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541A0" w:rsidRPr="00D541A0" w:rsidTr="008C7E3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41A0" w:rsidRPr="00D541A0" w:rsidRDefault="00C00AE6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A</w:t>
            </w:r>
            <w:r w:rsidR="00AB23D5">
              <w:rPr>
                <w:sz w:val="20"/>
                <w:szCs w:val="20"/>
                <w:lang w:val="es-MX" w:eastAsia="en-US"/>
              </w:rPr>
              <w:t>lfredo Flores</w:t>
            </w:r>
          </w:p>
        </w:tc>
      </w:tr>
      <w:tr w:rsidR="00D541A0" w:rsidRPr="00D541A0" w:rsidTr="008C7E3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D541A0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 w:rsidR="005F6AB2">
              <w:rPr>
                <w:sz w:val="20"/>
                <w:szCs w:val="20"/>
                <w:lang w:val="es-MX" w:eastAsia="en-US"/>
              </w:rPr>
              <w:t xml:space="preserve"> Duxstar Solutions</w:t>
            </w:r>
          </w:p>
        </w:tc>
      </w:tr>
      <w:tr w:rsidR="00D541A0" w:rsidRPr="00D541A0" w:rsidTr="008C7E3A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541A0" w:rsidRPr="00D541A0" w:rsidRDefault="00E84B79" w:rsidP="00D541A0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</w:t>
            </w:r>
            <w:bookmarkStart w:id="47" w:name="_GoBack"/>
            <w:bookmarkEnd w:id="47"/>
            <w:r w:rsidR="00AB23D5">
              <w:rPr>
                <w:sz w:val="20"/>
                <w:szCs w:val="20"/>
                <w:lang w:val="es-MX" w:eastAsia="en-US"/>
              </w:rPr>
              <w:t>0/08</w:t>
            </w:r>
            <w:r w:rsidR="00612419" w:rsidRPr="00D541A0">
              <w:rPr>
                <w:sz w:val="20"/>
                <w:szCs w:val="20"/>
                <w:lang w:val="es-MX" w:eastAsia="en-US"/>
              </w:rPr>
              <w:t>/201</w:t>
            </w:r>
            <w:r w:rsidR="0019098C">
              <w:rPr>
                <w:sz w:val="20"/>
                <w:szCs w:val="20"/>
                <w:lang w:val="es-MX" w:eastAsia="en-US"/>
              </w:rPr>
              <w:t>4</w:t>
            </w:r>
          </w:p>
        </w:tc>
      </w:tr>
    </w:tbl>
    <w:p w:rsidR="00D541A0" w:rsidRPr="00D541A0" w:rsidRDefault="00D541A0" w:rsidP="00D541A0">
      <w:pPr>
        <w:rPr>
          <w:lang w:val="es-MX"/>
        </w:rPr>
      </w:pPr>
    </w:p>
    <w:p w:rsidR="00D541A0" w:rsidRPr="00CA7A7F" w:rsidRDefault="00D541A0" w:rsidP="007F4C05">
      <w:pPr>
        <w:pStyle w:val="Listaconvietas"/>
      </w:pPr>
    </w:p>
    <w:p w:rsidR="007F60EF" w:rsidRPr="00CA7A7F" w:rsidRDefault="007F60EF" w:rsidP="007B7EDC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48FF" w:rsidRDefault="003948FF" w:rsidP="00514F06">
      <w:pPr>
        <w:pStyle w:val="Ttulo1"/>
      </w:pPr>
      <w:r>
        <w:separator/>
      </w:r>
    </w:p>
  </w:endnote>
  <w:endnote w:type="continuationSeparator" w:id="0">
    <w:p w:rsidR="003948FF" w:rsidRDefault="003948F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0272" w:rsidRDefault="00CD027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CD0272" w:rsidRDefault="00CD027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D0272" w:rsidRPr="00596B48" w:rsidTr="00B01427">
      <w:trPr>
        <w:trHeight w:val="539"/>
      </w:trPr>
      <w:tc>
        <w:tcPr>
          <w:tcW w:w="3331" w:type="dxa"/>
        </w:tcPr>
        <w:p w:rsidR="00CD0272" w:rsidRPr="00596B48" w:rsidRDefault="00CD0272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09588E8D" wp14:editId="256172A5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D0272" w:rsidRPr="00B01427" w:rsidRDefault="00CD0272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2F2FFE">
            <w:rPr>
              <w:rFonts w:ascii="Arial" w:hAnsi="Arial" w:cs="Arial"/>
            </w:rPr>
            <w:t>4</w:t>
          </w:r>
        </w:p>
      </w:tc>
      <w:tc>
        <w:tcPr>
          <w:tcW w:w="3473" w:type="dxa"/>
        </w:tcPr>
        <w:p w:rsidR="00CD0272" w:rsidRPr="00596B48" w:rsidRDefault="00CD0272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84B7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84B79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CD0272" w:rsidRPr="00596B48" w:rsidRDefault="00CD0272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48FF" w:rsidRDefault="003948FF" w:rsidP="00514F06">
      <w:pPr>
        <w:pStyle w:val="Ttulo1"/>
      </w:pPr>
      <w:r>
        <w:separator/>
      </w:r>
    </w:p>
  </w:footnote>
  <w:footnote w:type="continuationSeparator" w:id="0">
    <w:p w:rsidR="003948FF" w:rsidRDefault="003948F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597"/>
      <w:gridCol w:w="4201"/>
    </w:tblGrid>
    <w:tr w:rsidR="00CD0272" w:rsidRPr="00375A5D" w:rsidTr="003E5D6F">
      <w:tc>
        <w:tcPr>
          <w:tcW w:w="4604" w:type="dxa"/>
        </w:tcPr>
        <w:p w:rsidR="00CD0272" w:rsidRPr="00375A5D" w:rsidRDefault="00CD0272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CD0272" w:rsidRPr="00375A5D" w:rsidRDefault="00CD0272" w:rsidP="008C7E3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CD0272" w:rsidRPr="00F52321" w:rsidTr="003E5D6F">
      <w:tc>
        <w:tcPr>
          <w:tcW w:w="4604" w:type="dxa"/>
        </w:tcPr>
        <w:p w:rsidR="00CD0272" w:rsidRPr="00E53B63" w:rsidRDefault="00F80D34" w:rsidP="00E03B3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CUERMINT156</w:t>
          </w:r>
          <w:r w:rsidR="00CD0272">
            <w:rPr>
              <w:rFonts w:ascii="Tahoma" w:hAnsi="Tahoma" w:cs="Tahoma"/>
              <w:sz w:val="20"/>
              <w:szCs w:val="20"/>
            </w:rPr>
            <w:t>_GenerarInterfaz</w:t>
          </w:r>
          <w:r w:rsidR="00A322AB">
            <w:rPr>
              <w:rFonts w:ascii="Tahoma" w:hAnsi="Tahoma" w:cs="Tahoma"/>
              <w:sz w:val="20"/>
              <w:szCs w:val="20"/>
            </w:rPr>
            <w:t>Sali</w:t>
          </w:r>
          <w:r w:rsidR="009603CA">
            <w:rPr>
              <w:rFonts w:ascii="Tahoma" w:hAnsi="Tahoma" w:cs="Tahoma"/>
              <w:sz w:val="20"/>
              <w:szCs w:val="20"/>
            </w:rPr>
            <w:t>da</w:t>
          </w:r>
          <w:r>
            <w:rPr>
              <w:rFonts w:ascii="Tahoma" w:hAnsi="Tahoma" w:cs="Tahoma"/>
              <w:sz w:val="20"/>
              <w:szCs w:val="20"/>
            </w:rPr>
            <w:t>IndicadoresDistribucion</w:t>
          </w:r>
        </w:p>
      </w:tc>
      <w:tc>
        <w:tcPr>
          <w:tcW w:w="4893" w:type="dxa"/>
        </w:tcPr>
        <w:p w:rsidR="00CD0272" w:rsidRPr="00DF6EA0" w:rsidRDefault="00CD0272" w:rsidP="00E03B3E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="00F80D34">
            <w:rPr>
              <w:rFonts w:ascii="Tahoma" w:hAnsi="Tahoma" w:cs="Tahoma"/>
              <w:sz w:val="20"/>
              <w:szCs w:val="20"/>
            </w:rPr>
            <w:t xml:space="preserve"> </w:t>
          </w:r>
          <w:r w:rsidR="00AB23D5">
            <w:rPr>
              <w:rFonts w:ascii="Tahoma" w:hAnsi="Tahoma" w:cs="Tahoma"/>
              <w:sz w:val="20"/>
              <w:szCs w:val="20"/>
            </w:rPr>
            <w:t>20</w:t>
          </w:r>
          <w:r w:rsidR="00F80D34">
            <w:rPr>
              <w:rFonts w:ascii="Tahoma" w:hAnsi="Tahoma" w:cs="Tahoma"/>
              <w:sz w:val="20"/>
              <w:szCs w:val="20"/>
            </w:rPr>
            <w:t>/08</w:t>
          </w:r>
          <w:r>
            <w:rPr>
              <w:rFonts w:ascii="Tahoma" w:hAnsi="Tahoma" w:cs="Tahoma"/>
              <w:sz w:val="20"/>
              <w:szCs w:val="20"/>
            </w:rPr>
            <w:t>/2014</w:t>
          </w:r>
        </w:p>
      </w:tc>
    </w:tr>
  </w:tbl>
  <w:p w:rsidR="00CD0272" w:rsidRDefault="00CD027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CD0272" w:rsidTr="003104A1">
      <w:trPr>
        <w:cantSplit/>
        <w:trHeight w:val="1412"/>
      </w:trPr>
      <w:tc>
        <w:tcPr>
          <w:tcW w:w="10114" w:type="dxa"/>
          <w:vAlign w:val="center"/>
        </w:tcPr>
        <w:p w:rsidR="00CD0272" w:rsidRDefault="00CD0272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CD0272" w:rsidRPr="00872B53" w:rsidRDefault="00CD0272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CD0272" w:rsidRDefault="00CD0272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E2248"/>
    <w:multiLevelType w:val="hybridMultilevel"/>
    <w:tmpl w:val="D690F4F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536C27"/>
    <w:multiLevelType w:val="hybridMultilevel"/>
    <w:tmpl w:val="AF9EDEB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1F259C"/>
    <w:multiLevelType w:val="multilevel"/>
    <w:tmpl w:val="E264C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785DD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5045EE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0A3A53"/>
    <w:multiLevelType w:val="hybridMultilevel"/>
    <w:tmpl w:val="A01AAC76"/>
    <w:lvl w:ilvl="0" w:tplc="B42EEC8E">
      <w:start w:val="1"/>
      <w:numFmt w:val="decimal"/>
      <w:lvlText w:val="%1."/>
      <w:lvlJc w:val="left"/>
      <w:pPr>
        <w:ind w:left="1068" w:hanging="360"/>
      </w:pPr>
      <w:rPr>
        <w:rFonts w:hint="default"/>
        <w:sz w:val="20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>
    <w:nsid w:val="68001912"/>
    <w:multiLevelType w:val="hybridMultilevel"/>
    <w:tmpl w:val="052813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E97057"/>
    <w:multiLevelType w:val="multilevel"/>
    <w:tmpl w:val="0D62CE9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AD545B"/>
    <w:multiLevelType w:val="multilevel"/>
    <w:tmpl w:val="5ACA861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2"/>
  </w:num>
  <w:num w:numId="9">
    <w:abstractNumId w:val="6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13"/>
  </w:num>
  <w:num w:numId="15">
    <w:abstractNumId w:val="1"/>
  </w:num>
  <w:num w:numId="16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F80"/>
    <w:rsid w:val="00003EAD"/>
    <w:rsid w:val="00004575"/>
    <w:rsid w:val="00006873"/>
    <w:rsid w:val="00010C00"/>
    <w:rsid w:val="00017965"/>
    <w:rsid w:val="0002280E"/>
    <w:rsid w:val="000320DA"/>
    <w:rsid w:val="000330BE"/>
    <w:rsid w:val="00033722"/>
    <w:rsid w:val="00037466"/>
    <w:rsid w:val="00045D4F"/>
    <w:rsid w:val="00047BA4"/>
    <w:rsid w:val="0005001B"/>
    <w:rsid w:val="00053ECF"/>
    <w:rsid w:val="000556FC"/>
    <w:rsid w:val="00055766"/>
    <w:rsid w:val="000671A5"/>
    <w:rsid w:val="00070B58"/>
    <w:rsid w:val="00073862"/>
    <w:rsid w:val="000739E1"/>
    <w:rsid w:val="00074319"/>
    <w:rsid w:val="00082AAD"/>
    <w:rsid w:val="00082CD4"/>
    <w:rsid w:val="00082F80"/>
    <w:rsid w:val="0008511A"/>
    <w:rsid w:val="0009027A"/>
    <w:rsid w:val="000908C8"/>
    <w:rsid w:val="000922BF"/>
    <w:rsid w:val="00092C85"/>
    <w:rsid w:val="000A2BB6"/>
    <w:rsid w:val="000A5CDA"/>
    <w:rsid w:val="000A77DF"/>
    <w:rsid w:val="000B523A"/>
    <w:rsid w:val="000B5641"/>
    <w:rsid w:val="000B6CE7"/>
    <w:rsid w:val="000C313A"/>
    <w:rsid w:val="000C45BD"/>
    <w:rsid w:val="000D5B6A"/>
    <w:rsid w:val="000D635F"/>
    <w:rsid w:val="000E78FC"/>
    <w:rsid w:val="000F175B"/>
    <w:rsid w:val="000F31CD"/>
    <w:rsid w:val="000F3582"/>
    <w:rsid w:val="00103CD5"/>
    <w:rsid w:val="00111303"/>
    <w:rsid w:val="001117A7"/>
    <w:rsid w:val="00113692"/>
    <w:rsid w:val="0011637E"/>
    <w:rsid w:val="00116399"/>
    <w:rsid w:val="00125E35"/>
    <w:rsid w:val="0013518D"/>
    <w:rsid w:val="0013530E"/>
    <w:rsid w:val="00135DAA"/>
    <w:rsid w:val="00136627"/>
    <w:rsid w:val="00140AE6"/>
    <w:rsid w:val="001416D3"/>
    <w:rsid w:val="001436DC"/>
    <w:rsid w:val="0014376C"/>
    <w:rsid w:val="00147DAA"/>
    <w:rsid w:val="00152C0A"/>
    <w:rsid w:val="00155B9F"/>
    <w:rsid w:val="00156EEB"/>
    <w:rsid w:val="00160034"/>
    <w:rsid w:val="00163DEA"/>
    <w:rsid w:val="0017341C"/>
    <w:rsid w:val="0017419E"/>
    <w:rsid w:val="0017686C"/>
    <w:rsid w:val="00177278"/>
    <w:rsid w:val="00183F8B"/>
    <w:rsid w:val="00184046"/>
    <w:rsid w:val="001852BB"/>
    <w:rsid w:val="0018614F"/>
    <w:rsid w:val="0019098C"/>
    <w:rsid w:val="00192FAA"/>
    <w:rsid w:val="00194440"/>
    <w:rsid w:val="00195C15"/>
    <w:rsid w:val="001A0596"/>
    <w:rsid w:val="001A122C"/>
    <w:rsid w:val="001A60C2"/>
    <w:rsid w:val="001B09A2"/>
    <w:rsid w:val="001B100F"/>
    <w:rsid w:val="001B1A4A"/>
    <w:rsid w:val="001B254E"/>
    <w:rsid w:val="001B3038"/>
    <w:rsid w:val="001C7F44"/>
    <w:rsid w:val="001D0DC0"/>
    <w:rsid w:val="001D115D"/>
    <w:rsid w:val="001D1534"/>
    <w:rsid w:val="001D208A"/>
    <w:rsid w:val="001D4B3B"/>
    <w:rsid w:val="001D4DE2"/>
    <w:rsid w:val="001E0A78"/>
    <w:rsid w:val="001E20AD"/>
    <w:rsid w:val="001E5F81"/>
    <w:rsid w:val="001F34A1"/>
    <w:rsid w:val="001F395B"/>
    <w:rsid w:val="001F44E0"/>
    <w:rsid w:val="001F7B31"/>
    <w:rsid w:val="0020099B"/>
    <w:rsid w:val="00203741"/>
    <w:rsid w:val="002053B6"/>
    <w:rsid w:val="0020656B"/>
    <w:rsid w:val="002065C2"/>
    <w:rsid w:val="0021215A"/>
    <w:rsid w:val="00216B15"/>
    <w:rsid w:val="002177DF"/>
    <w:rsid w:val="00220011"/>
    <w:rsid w:val="0022097F"/>
    <w:rsid w:val="00225DC0"/>
    <w:rsid w:val="0022637D"/>
    <w:rsid w:val="00227281"/>
    <w:rsid w:val="00227DFF"/>
    <w:rsid w:val="002311A2"/>
    <w:rsid w:val="00235761"/>
    <w:rsid w:val="002423AA"/>
    <w:rsid w:val="002424FE"/>
    <w:rsid w:val="00243A2E"/>
    <w:rsid w:val="00243D7B"/>
    <w:rsid w:val="00246C97"/>
    <w:rsid w:val="00246F01"/>
    <w:rsid w:val="0024718F"/>
    <w:rsid w:val="002503CA"/>
    <w:rsid w:val="00250ED5"/>
    <w:rsid w:val="00252DE9"/>
    <w:rsid w:val="0025365C"/>
    <w:rsid w:val="00255E2B"/>
    <w:rsid w:val="00257372"/>
    <w:rsid w:val="002605A6"/>
    <w:rsid w:val="00261EC0"/>
    <w:rsid w:val="00261ED6"/>
    <w:rsid w:val="0026741E"/>
    <w:rsid w:val="00272CB8"/>
    <w:rsid w:val="00274F6B"/>
    <w:rsid w:val="0027680F"/>
    <w:rsid w:val="002775F9"/>
    <w:rsid w:val="00286127"/>
    <w:rsid w:val="00292201"/>
    <w:rsid w:val="0029234C"/>
    <w:rsid w:val="00293518"/>
    <w:rsid w:val="002A1773"/>
    <w:rsid w:val="002A42DB"/>
    <w:rsid w:val="002A6A22"/>
    <w:rsid w:val="002A7728"/>
    <w:rsid w:val="002B1EBB"/>
    <w:rsid w:val="002B34C8"/>
    <w:rsid w:val="002B52ED"/>
    <w:rsid w:val="002B5453"/>
    <w:rsid w:val="002B55EC"/>
    <w:rsid w:val="002B654B"/>
    <w:rsid w:val="002B7DAA"/>
    <w:rsid w:val="002C4FDC"/>
    <w:rsid w:val="002D4558"/>
    <w:rsid w:val="002D6E72"/>
    <w:rsid w:val="002D7C7F"/>
    <w:rsid w:val="002E0F36"/>
    <w:rsid w:val="002E3308"/>
    <w:rsid w:val="002E57EF"/>
    <w:rsid w:val="002E67FD"/>
    <w:rsid w:val="002E73A7"/>
    <w:rsid w:val="002E79E5"/>
    <w:rsid w:val="002F2A60"/>
    <w:rsid w:val="002F2FFE"/>
    <w:rsid w:val="002F50F2"/>
    <w:rsid w:val="002F5206"/>
    <w:rsid w:val="002F60E2"/>
    <w:rsid w:val="00301F3E"/>
    <w:rsid w:val="003104A1"/>
    <w:rsid w:val="0031070D"/>
    <w:rsid w:val="003159E5"/>
    <w:rsid w:val="00315A32"/>
    <w:rsid w:val="003205AE"/>
    <w:rsid w:val="003227D5"/>
    <w:rsid w:val="00322E1F"/>
    <w:rsid w:val="00325717"/>
    <w:rsid w:val="00331E0B"/>
    <w:rsid w:val="003400C4"/>
    <w:rsid w:val="00344C22"/>
    <w:rsid w:val="00345480"/>
    <w:rsid w:val="003464A8"/>
    <w:rsid w:val="0034773B"/>
    <w:rsid w:val="0035410E"/>
    <w:rsid w:val="003631D7"/>
    <w:rsid w:val="00367AFC"/>
    <w:rsid w:val="00367D58"/>
    <w:rsid w:val="003767A1"/>
    <w:rsid w:val="003808ED"/>
    <w:rsid w:val="003817A4"/>
    <w:rsid w:val="003873E3"/>
    <w:rsid w:val="003907BC"/>
    <w:rsid w:val="003922D3"/>
    <w:rsid w:val="003948FF"/>
    <w:rsid w:val="003A1E3A"/>
    <w:rsid w:val="003A4108"/>
    <w:rsid w:val="003A41CD"/>
    <w:rsid w:val="003A62B0"/>
    <w:rsid w:val="003A7F0E"/>
    <w:rsid w:val="003B016C"/>
    <w:rsid w:val="003B24FD"/>
    <w:rsid w:val="003B7E6D"/>
    <w:rsid w:val="003C1C04"/>
    <w:rsid w:val="003C50F8"/>
    <w:rsid w:val="003C58D0"/>
    <w:rsid w:val="003C597C"/>
    <w:rsid w:val="003C5C02"/>
    <w:rsid w:val="003D0A41"/>
    <w:rsid w:val="003D3271"/>
    <w:rsid w:val="003E01CA"/>
    <w:rsid w:val="003E0359"/>
    <w:rsid w:val="003E2552"/>
    <w:rsid w:val="003E5882"/>
    <w:rsid w:val="003E5D6F"/>
    <w:rsid w:val="003F2901"/>
    <w:rsid w:val="003F2B87"/>
    <w:rsid w:val="003F3DD4"/>
    <w:rsid w:val="00417F67"/>
    <w:rsid w:val="004231DC"/>
    <w:rsid w:val="00426152"/>
    <w:rsid w:val="00427881"/>
    <w:rsid w:val="00431F05"/>
    <w:rsid w:val="0043210A"/>
    <w:rsid w:val="00433423"/>
    <w:rsid w:val="0043793F"/>
    <w:rsid w:val="00441A47"/>
    <w:rsid w:val="00447CAD"/>
    <w:rsid w:val="004515F5"/>
    <w:rsid w:val="0045227F"/>
    <w:rsid w:val="00455E5D"/>
    <w:rsid w:val="00457449"/>
    <w:rsid w:val="00461371"/>
    <w:rsid w:val="00467C9E"/>
    <w:rsid w:val="00473B78"/>
    <w:rsid w:val="00476793"/>
    <w:rsid w:val="00480FD2"/>
    <w:rsid w:val="00481C4A"/>
    <w:rsid w:val="00484747"/>
    <w:rsid w:val="004847EE"/>
    <w:rsid w:val="00485373"/>
    <w:rsid w:val="0049039D"/>
    <w:rsid w:val="0049112A"/>
    <w:rsid w:val="00491B4C"/>
    <w:rsid w:val="00493C3B"/>
    <w:rsid w:val="00494D5F"/>
    <w:rsid w:val="004A3101"/>
    <w:rsid w:val="004A3A58"/>
    <w:rsid w:val="004A6CDC"/>
    <w:rsid w:val="004B0D88"/>
    <w:rsid w:val="004B17F1"/>
    <w:rsid w:val="004B1F0D"/>
    <w:rsid w:val="004B2C58"/>
    <w:rsid w:val="004B2EFE"/>
    <w:rsid w:val="004B623B"/>
    <w:rsid w:val="004C6D77"/>
    <w:rsid w:val="004C762B"/>
    <w:rsid w:val="004C78B4"/>
    <w:rsid w:val="004C7AB0"/>
    <w:rsid w:val="004D35AE"/>
    <w:rsid w:val="004D45D6"/>
    <w:rsid w:val="004D6742"/>
    <w:rsid w:val="004E17AE"/>
    <w:rsid w:val="004E23D0"/>
    <w:rsid w:val="004E2F40"/>
    <w:rsid w:val="004F049D"/>
    <w:rsid w:val="004F1C65"/>
    <w:rsid w:val="004F28CB"/>
    <w:rsid w:val="004F3A50"/>
    <w:rsid w:val="004F4AB5"/>
    <w:rsid w:val="004F6527"/>
    <w:rsid w:val="00504398"/>
    <w:rsid w:val="0050675E"/>
    <w:rsid w:val="00514F06"/>
    <w:rsid w:val="00516562"/>
    <w:rsid w:val="005249B6"/>
    <w:rsid w:val="005255D0"/>
    <w:rsid w:val="005334F4"/>
    <w:rsid w:val="00533FCB"/>
    <w:rsid w:val="00536276"/>
    <w:rsid w:val="00537CB4"/>
    <w:rsid w:val="00540756"/>
    <w:rsid w:val="00544A6D"/>
    <w:rsid w:val="00544A8C"/>
    <w:rsid w:val="005560A2"/>
    <w:rsid w:val="00563B45"/>
    <w:rsid w:val="005704B1"/>
    <w:rsid w:val="00572C91"/>
    <w:rsid w:val="00572DCE"/>
    <w:rsid w:val="005742E9"/>
    <w:rsid w:val="0057546C"/>
    <w:rsid w:val="00580188"/>
    <w:rsid w:val="005801C5"/>
    <w:rsid w:val="0058377F"/>
    <w:rsid w:val="00585756"/>
    <w:rsid w:val="00591EB1"/>
    <w:rsid w:val="00592D43"/>
    <w:rsid w:val="00593042"/>
    <w:rsid w:val="00596B48"/>
    <w:rsid w:val="005A09F5"/>
    <w:rsid w:val="005A0B1F"/>
    <w:rsid w:val="005A27F0"/>
    <w:rsid w:val="005A3084"/>
    <w:rsid w:val="005A45B6"/>
    <w:rsid w:val="005A477C"/>
    <w:rsid w:val="005B283A"/>
    <w:rsid w:val="005B6EEC"/>
    <w:rsid w:val="005B7E55"/>
    <w:rsid w:val="005C1B2B"/>
    <w:rsid w:val="005C45A9"/>
    <w:rsid w:val="005C6DBF"/>
    <w:rsid w:val="005C735D"/>
    <w:rsid w:val="005D1D74"/>
    <w:rsid w:val="005D23A6"/>
    <w:rsid w:val="005D361B"/>
    <w:rsid w:val="005D6813"/>
    <w:rsid w:val="005E1890"/>
    <w:rsid w:val="005E6B36"/>
    <w:rsid w:val="005E6C6A"/>
    <w:rsid w:val="005F6AB2"/>
    <w:rsid w:val="0060151C"/>
    <w:rsid w:val="0060399E"/>
    <w:rsid w:val="00603FC2"/>
    <w:rsid w:val="00612419"/>
    <w:rsid w:val="0061268B"/>
    <w:rsid w:val="0061340C"/>
    <w:rsid w:val="006140D5"/>
    <w:rsid w:val="00622C59"/>
    <w:rsid w:val="00626421"/>
    <w:rsid w:val="00635285"/>
    <w:rsid w:val="006414F5"/>
    <w:rsid w:val="00644256"/>
    <w:rsid w:val="006515BF"/>
    <w:rsid w:val="00651605"/>
    <w:rsid w:val="00652875"/>
    <w:rsid w:val="00652D27"/>
    <w:rsid w:val="0065398C"/>
    <w:rsid w:val="006606B1"/>
    <w:rsid w:val="0067172A"/>
    <w:rsid w:val="00671DCC"/>
    <w:rsid w:val="0067392E"/>
    <w:rsid w:val="00681BF2"/>
    <w:rsid w:val="00682A95"/>
    <w:rsid w:val="00684E9F"/>
    <w:rsid w:val="00686E7A"/>
    <w:rsid w:val="00691C03"/>
    <w:rsid w:val="0069294B"/>
    <w:rsid w:val="00693A3E"/>
    <w:rsid w:val="006940D0"/>
    <w:rsid w:val="006958E2"/>
    <w:rsid w:val="00696232"/>
    <w:rsid w:val="006A1233"/>
    <w:rsid w:val="006A2191"/>
    <w:rsid w:val="006A3979"/>
    <w:rsid w:val="006A530B"/>
    <w:rsid w:val="006B5BA3"/>
    <w:rsid w:val="006B710E"/>
    <w:rsid w:val="006C07E2"/>
    <w:rsid w:val="006C0E6B"/>
    <w:rsid w:val="006C5969"/>
    <w:rsid w:val="006D4BBA"/>
    <w:rsid w:val="006D72F3"/>
    <w:rsid w:val="006D7557"/>
    <w:rsid w:val="006E3428"/>
    <w:rsid w:val="006E5A39"/>
    <w:rsid w:val="006E5DBC"/>
    <w:rsid w:val="006E71A6"/>
    <w:rsid w:val="006F20AC"/>
    <w:rsid w:val="006F2920"/>
    <w:rsid w:val="00700445"/>
    <w:rsid w:val="00722641"/>
    <w:rsid w:val="00725FF1"/>
    <w:rsid w:val="00730DEC"/>
    <w:rsid w:val="007330AA"/>
    <w:rsid w:val="00735746"/>
    <w:rsid w:val="00736226"/>
    <w:rsid w:val="00736A04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8521A"/>
    <w:rsid w:val="00790C54"/>
    <w:rsid w:val="00793674"/>
    <w:rsid w:val="007948BC"/>
    <w:rsid w:val="00797670"/>
    <w:rsid w:val="00797FC3"/>
    <w:rsid w:val="007A1FC8"/>
    <w:rsid w:val="007A78F2"/>
    <w:rsid w:val="007B2C4A"/>
    <w:rsid w:val="007B4947"/>
    <w:rsid w:val="007B6535"/>
    <w:rsid w:val="007B7EDC"/>
    <w:rsid w:val="007C3BBF"/>
    <w:rsid w:val="007C3CC8"/>
    <w:rsid w:val="007C73EE"/>
    <w:rsid w:val="007D2D49"/>
    <w:rsid w:val="007D6B46"/>
    <w:rsid w:val="007E0F35"/>
    <w:rsid w:val="007E2CC4"/>
    <w:rsid w:val="007E334D"/>
    <w:rsid w:val="007E3AAF"/>
    <w:rsid w:val="007E4E4D"/>
    <w:rsid w:val="007E6F6A"/>
    <w:rsid w:val="007F0C4A"/>
    <w:rsid w:val="007F4C05"/>
    <w:rsid w:val="007F5AF1"/>
    <w:rsid w:val="007F60EF"/>
    <w:rsid w:val="007F6484"/>
    <w:rsid w:val="007F7327"/>
    <w:rsid w:val="00800F7B"/>
    <w:rsid w:val="00801A53"/>
    <w:rsid w:val="008035FA"/>
    <w:rsid w:val="0080442B"/>
    <w:rsid w:val="00805540"/>
    <w:rsid w:val="00806A81"/>
    <w:rsid w:val="00810822"/>
    <w:rsid w:val="0081134A"/>
    <w:rsid w:val="00813F82"/>
    <w:rsid w:val="00814153"/>
    <w:rsid w:val="00817318"/>
    <w:rsid w:val="00817415"/>
    <w:rsid w:val="00820C59"/>
    <w:rsid w:val="008213DC"/>
    <w:rsid w:val="0082250B"/>
    <w:rsid w:val="008226D2"/>
    <w:rsid w:val="00823E3E"/>
    <w:rsid w:val="008243E3"/>
    <w:rsid w:val="00830A3D"/>
    <w:rsid w:val="00833ED3"/>
    <w:rsid w:val="00837C65"/>
    <w:rsid w:val="0084265E"/>
    <w:rsid w:val="00847B4B"/>
    <w:rsid w:val="00853D3E"/>
    <w:rsid w:val="00854263"/>
    <w:rsid w:val="00857306"/>
    <w:rsid w:val="00863AEC"/>
    <w:rsid w:val="00864FD8"/>
    <w:rsid w:val="0086663D"/>
    <w:rsid w:val="00871C98"/>
    <w:rsid w:val="00872B53"/>
    <w:rsid w:val="00880008"/>
    <w:rsid w:val="008817CF"/>
    <w:rsid w:val="00883DA2"/>
    <w:rsid w:val="008935DF"/>
    <w:rsid w:val="0089494C"/>
    <w:rsid w:val="00894B60"/>
    <w:rsid w:val="0089662F"/>
    <w:rsid w:val="008A19C2"/>
    <w:rsid w:val="008A251B"/>
    <w:rsid w:val="008B18D7"/>
    <w:rsid w:val="008B5B29"/>
    <w:rsid w:val="008B699D"/>
    <w:rsid w:val="008C27A5"/>
    <w:rsid w:val="008C7E3A"/>
    <w:rsid w:val="008D6900"/>
    <w:rsid w:val="008D7F59"/>
    <w:rsid w:val="008E5B7F"/>
    <w:rsid w:val="008E7725"/>
    <w:rsid w:val="008F0F61"/>
    <w:rsid w:val="008F1C4C"/>
    <w:rsid w:val="008F2D82"/>
    <w:rsid w:val="008F2EF8"/>
    <w:rsid w:val="008F33E3"/>
    <w:rsid w:val="008F4EDB"/>
    <w:rsid w:val="008F5333"/>
    <w:rsid w:val="008F66EA"/>
    <w:rsid w:val="008F6EE9"/>
    <w:rsid w:val="008F7A87"/>
    <w:rsid w:val="0090212C"/>
    <w:rsid w:val="0090219F"/>
    <w:rsid w:val="009032E1"/>
    <w:rsid w:val="0090389B"/>
    <w:rsid w:val="0090453B"/>
    <w:rsid w:val="00905F0F"/>
    <w:rsid w:val="00921223"/>
    <w:rsid w:val="009248B5"/>
    <w:rsid w:val="00925298"/>
    <w:rsid w:val="00927375"/>
    <w:rsid w:val="009353A5"/>
    <w:rsid w:val="009367B6"/>
    <w:rsid w:val="00936BEF"/>
    <w:rsid w:val="00937D9A"/>
    <w:rsid w:val="009408E6"/>
    <w:rsid w:val="009446AF"/>
    <w:rsid w:val="00946744"/>
    <w:rsid w:val="00946D52"/>
    <w:rsid w:val="00951758"/>
    <w:rsid w:val="00954ECD"/>
    <w:rsid w:val="00956445"/>
    <w:rsid w:val="009603CA"/>
    <w:rsid w:val="00961806"/>
    <w:rsid w:val="0096313A"/>
    <w:rsid w:val="00963EF0"/>
    <w:rsid w:val="00966AB3"/>
    <w:rsid w:val="00971190"/>
    <w:rsid w:val="00972453"/>
    <w:rsid w:val="00972995"/>
    <w:rsid w:val="009750C6"/>
    <w:rsid w:val="00976B16"/>
    <w:rsid w:val="0098004B"/>
    <w:rsid w:val="00980D14"/>
    <w:rsid w:val="00982930"/>
    <w:rsid w:val="009917A2"/>
    <w:rsid w:val="00991E62"/>
    <w:rsid w:val="00992E9D"/>
    <w:rsid w:val="00995AD9"/>
    <w:rsid w:val="009A15BA"/>
    <w:rsid w:val="009A7428"/>
    <w:rsid w:val="009B0A60"/>
    <w:rsid w:val="009B1CDA"/>
    <w:rsid w:val="009B237A"/>
    <w:rsid w:val="009B2EA8"/>
    <w:rsid w:val="009B61F5"/>
    <w:rsid w:val="009C1103"/>
    <w:rsid w:val="009C131E"/>
    <w:rsid w:val="009C31F2"/>
    <w:rsid w:val="009C42D4"/>
    <w:rsid w:val="009C637E"/>
    <w:rsid w:val="009C7CE7"/>
    <w:rsid w:val="009D1FC7"/>
    <w:rsid w:val="009D2734"/>
    <w:rsid w:val="009D520C"/>
    <w:rsid w:val="009D524C"/>
    <w:rsid w:val="009D6BB3"/>
    <w:rsid w:val="009E653C"/>
    <w:rsid w:val="009F2204"/>
    <w:rsid w:val="009F63D6"/>
    <w:rsid w:val="009F6D98"/>
    <w:rsid w:val="00A006C5"/>
    <w:rsid w:val="00A028B1"/>
    <w:rsid w:val="00A052FA"/>
    <w:rsid w:val="00A059BA"/>
    <w:rsid w:val="00A126BB"/>
    <w:rsid w:val="00A14130"/>
    <w:rsid w:val="00A1565F"/>
    <w:rsid w:val="00A249AB"/>
    <w:rsid w:val="00A24D3D"/>
    <w:rsid w:val="00A3159B"/>
    <w:rsid w:val="00A31BED"/>
    <w:rsid w:val="00A322AB"/>
    <w:rsid w:val="00A329D5"/>
    <w:rsid w:val="00A33088"/>
    <w:rsid w:val="00A355F8"/>
    <w:rsid w:val="00A36CBA"/>
    <w:rsid w:val="00A377E3"/>
    <w:rsid w:val="00A3792D"/>
    <w:rsid w:val="00A44CD8"/>
    <w:rsid w:val="00A46EAD"/>
    <w:rsid w:val="00A5089A"/>
    <w:rsid w:val="00A523BD"/>
    <w:rsid w:val="00A54B9C"/>
    <w:rsid w:val="00A5649C"/>
    <w:rsid w:val="00A6084F"/>
    <w:rsid w:val="00A62576"/>
    <w:rsid w:val="00A6310B"/>
    <w:rsid w:val="00A637C4"/>
    <w:rsid w:val="00A66BED"/>
    <w:rsid w:val="00A67370"/>
    <w:rsid w:val="00A67876"/>
    <w:rsid w:val="00A712A3"/>
    <w:rsid w:val="00A71DEC"/>
    <w:rsid w:val="00A72134"/>
    <w:rsid w:val="00A726DB"/>
    <w:rsid w:val="00A73DF3"/>
    <w:rsid w:val="00A74335"/>
    <w:rsid w:val="00A74CAE"/>
    <w:rsid w:val="00A83140"/>
    <w:rsid w:val="00A83771"/>
    <w:rsid w:val="00A83BC3"/>
    <w:rsid w:val="00A846D9"/>
    <w:rsid w:val="00A86E36"/>
    <w:rsid w:val="00A9349F"/>
    <w:rsid w:val="00A93594"/>
    <w:rsid w:val="00AA2792"/>
    <w:rsid w:val="00AA535D"/>
    <w:rsid w:val="00AA5BDC"/>
    <w:rsid w:val="00AA60B8"/>
    <w:rsid w:val="00AB23D5"/>
    <w:rsid w:val="00AB460A"/>
    <w:rsid w:val="00AB5A72"/>
    <w:rsid w:val="00AC20A7"/>
    <w:rsid w:val="00AC3F90"/>
    <w:rsid w:val="00AC7A8D"/>
    <w:rsid w:val="00AD1098"/>
    <w:rsid w:val="00AD2CE8"/>
    <w:rsid w:val="00AD42D8"/>
    <w:rsid w:val="00AD4C26"/>
    <w:rsid w:val="00AE246F"/>
    <w:rsid w:val="00AE2FC6"/>
    <w:rsid w:val="00AE525A"/>
    <w:rsid w:val="00AE5ACD"/>
    <w:rsid w:val="00AE5DD8"/>
    <w:rsid w:val="00AF0A1D"/>
    <w:rsid w:val="00AF0A89"/>
    <w:rsid w:val="00AF0CD2"/>
    <w:rsid w:val="00AF2D42"/>
    <w:rsid w:val="00AF3759"/>
    <w:rsid w:val="00AF71FC"/>
    <w:rsid w:val="00AF73BE"/>
    <w:rsid w:val="00B002F3"/>
    <w:rsid w:val="00B01427"/>
    <w:rsid w:val="00B02D40"/>
    <w:rsid w:val="00B117E4"/>
    <w:rsid w:val="00B11869"/>
    <w:rsid w:val="00B13AA1"/>
    <w:rsid w:val="00B20347"/>
    <w:rsid w:val="00B20ADC"/>
    <w:rsid w:val="00B22779"/>
    <w:rsid w:val="00B22901"/>
    <w:rsid w:val="00B22D0F"/>
    <w:rsid w:val="00B22FD4"/>
    <w:rsid w:val="00B23817"/>
    <w:rsid w:val="00B24500"/>
    <w:rsid w:val="00B24BF3"/>
    <w:rsid w:val="00B26129"/>
    <w:rsid w:val="00B367CE"/>
    <w:rsid w:val="00B41F17"/>
    <w:rsid w:val="00B43A08"/>
    <w:rsid w:val="00B456D9"/>
    <w:rsid w:val="00B45B4B"/>
    <w:rsid w:val="00B45BAF"/>
    <w:rsid w:val="00B51388"/>
    <w:rsid w:val="00B5220B"/>
    <w:rsid w:val="00B52BCD"/>
    <w:rsid w:val="00B53891"/>
    <w:rsid w:val="00B5576F"/>
    <w:rsid w:val="00B61165"/>
    <w:rsid w:val="00B71BC6"/>
    <w:rsid w:val="00B73AD2"/>
    <w:rsid w:val="00B75D5F"/>
    <w:rsid w:val="00B77103"/>
    <w:rsid w:val="00B77C8F"/>
    <w:rsid w:val="00B81BCC"/>
    <w:rsid w:val="00B847C2"/>
    <w:rsid w:val="00B85BB7"/>
    <w:rsid w:val="00B86937"/>
    <w:rsid w:val="00B871ED"/>
    <w:rsid w:val="00B9179A"/>
    <w:rsid w:val="00B971E9"/>
    <w:rsid w:val="00BA1F56"/>
    <w:rsid w:val="00BA3122"/>
    <w:rsid w:val="00BA6039"/>
    <w:rsid w:val="00BA7C3F"/>
    <w:rsid w:val="00BB0BFE"/>
    <w:rsid w:val="00BB28A8"/>
    <w:rsid w:val="00BB40F9"/>
    <w:rsid w:val="00BB5731"/>
    <w:rsid w:val="00BB79A7"/>
    <w:rsid w:val="00BC44EC"/>
    <w:rsid w:val="00BC5CDD"/>
    <w:rsid w:val="00BD0990"/>
    <w:rsid w:val="00BD184A"/>
    <w:rsid w:val="00BD5418"/>
    <w:rsid w:val="00BD5C25"/>
    <w:rsid w:val="00BD75B1"/>
    <w:rsid w:val="00BE07CB"/>
    <w:rsid w:val="00BE477D"/>
    <w:rsid w:val="00BE79B6"/>
    <w:rsid w:val="00BF192E"/>
    <w:rsid w:val="00BF5175"/>
    <w:rsid w:val="00C00AE6"/>
    <w:rsid w:val="00C010FC"/>
    <w:rsid w:val="00C02DAB"/>
    <w:rsid w:val="00C07145"/>
    <w:rsid w:val="00C078A1"/>
    <w:rsid w:val="00C115E7"/>
    <w:rsid w:val="00C1221B"/>
    <w:rsid w:val="00C127FC"/>
    <w:rsid w:val="00C15505"/>
    <w:rsid w:val="00C15C18"/>
    <w:rsid w:val="00C170C5"/>
    <w:rsid w:val="00C176B9"/>
    <w:rsid w:val="00C20EA1"/>
    <w:rsid w:val="00C260C8"/>
    <w:rsid w:val="00C27247"/>
    <w:rsid w:val="00C27877"/>
    <w:rsid w:val="00C2796C"/>
    <w:rsid w:val="00C35450"/>
    <w:rsid w:val="00C4023E"/>
    <w:rsid w:val="00C40EBD"/>
    <w:rsid w:val="00C411F6"/>
    <w:rsid w:val="00C516D0"/>
    <w:rsid w:val="00C53643"/>
    <w:rsid w:val="00C620DD"/>
    <w:rsid w:val="00C71851"/>
    <w:rsid w:val="00C80471"/>
    <w:rsid w:val="00C80918"/>
    <w:rsid w:val="00C82F53"/>
    <w:rsid w:val="00C8344D"/>
    <w:rsid w:val="00C84919"/>
    <w:rsid w:val="00C869DB"/>
    <w:rsid w:val="00C91EFA"/>
    <w:rsid w:val="00C97546"/>
    <w:rsid w:val="00CA7A7F"/>
    <w:rsid w:val="00CB3A2E"/>
    <w:rsid w:val="00CB7F03"/>
    <w:rsid w:val="00CC2DB1"/>
    <w:rsid w:val="00CC64E7"/>
    <w:rsid w:val="00CC665A"/>
    <w:rsid w:val="00CC7E66"/>
    <w:rsid w:val="00CD0272"/>
    <w:rsid w:val="00CD23CC"/>
    <w:rsid w:val="00CD28F3"/>
    <w:rsid w:val="00CD2B8B"/>
    <w:rsid w:val="00CD5078"/>
    <w:rsid w:val="00CE2E00"/>
    <w:rsid w:val="00CE7039"/>
    <w:rsid w:val="00CF1674"/>
    <w:rsid w:val="00CF3DF6"/>
    <w:rsid w:val="00CF4311"/>
    <w:rsid w:val="00CF519B"/>
    <w:rsid w:val="00CF671F"/>
    <w:rsid w:val="00D00283"/>
    <w:rsid w:val="00D01D31"/>
    <w:rsid w:val="00D0319B"/>
    <w:rsid w:val="00D065F2"/>
    <w:rsid w:val="00D068E5"/>
    <w:rsid w:val="00D10288"/>
    <w:rsid w:val="00D1269E"/>
    <w:rsid w:val="00D126C2"/>
    <w:rsid w:val="00D129C6"/>
    <w:rsid w:val="00D147A3"/>
    <w:rsid w:val="00D15DA8"/>
    <w:rsid w:val="00D21FC6"/>
    <w:rsid w:val="00D22310"/>
    <w:rsid w:val="00D22FAB"/>
    <w:rsid w:val="00D32CE5"/>
    <w:rsid w:val="00D33B4B"/>
    <w:rsid w:val="00D35D2A"/>
    <w:rsid w:val="00D35DBA"/>
    <w:rsid w:val="00D41453"/>
    <w:rsid w:val="00D42F28"/>
    <w:rsid w:val="00D43207"/>
    <w:rsid w:val="00D44DE5"/>
    <w:rsid w:val="00D46327"/>
    <w:rsid w:val="00D46945"/>
    <w:rsid w:val="00D51F74"/>
    <w:rsid w:val="00D541A0"/>
    <w:rsid w:val="00D54760"/>
    <w:rsid w:val="00D613F4"/>
    <w:rsid w:val="00D61D26"/>
    <w:rsid w:val="00D632F1"/>
    <w:rsid w:val="00D65EF8"/>
    <w:rsid w:val="00D72906"/>
    <w:rsid w:val="00D730A8"/>
    <w:rsid w:val="00D8224D"/>
    <w:rsid w:val="00D86602"/>
    <w:rsid w:val="00D87E09"/>
    <w:rsid w:val="00D90573"/>
    <w:rsid w:val="00D918CE"/>
    <w:rsid w:val="00D92D03"/>
    <w:rsid w:val="00D9409E"/>
    <w:rsid w:val="00D95BB2"/>
    <w:rsid w:val="00DA0457"/>
    <w:rsid w:val="00DA1766"/>
    <w:rsid w:val="00DA302E"/>
    <w:rsid w:val="00DA4938"/>
    <w:rsid w:val="00DA5779"/>
    <w:rsid w:val="00DB04C2"/>
    <w:rsid w:val="00DB05DA"/>
    <w:rsid w:val="00DB1438"/>
    <w:rsid w:val="00DC2B16"/>
    <w:rsid w:val="00DC716F"/>
    <w:rsid w:val="00DD3110"/>
    <w:rsid w:val="00DD61C4"/>
    <w:rsid w:val="00DD7890"/>
    <w:rsid w:val="00DE15D4"/>
    <w:rsid w:val="00DF1F20"/>
    <w:rsid w:val="00DF3C27"/>
    <w:rsid w:val="00DF5063"/>
    <w:rsid w:val="00E03B3E"/>
    <w:rsid w:val="00E03F4C"/>
    <w:rsid w:val="00E0519B"/>
    <w:rsid w:val="00E06119"/>
    <w:rsid w:val="00E1110C"/>
    <w:rsid w:val="00E121B2"/>
    <w:rsid w:val="00E12673"/>
    <w:rsid w:val="00E12FAA"/>
    <w:rsid w:val="00E15830"/>
    <w:rsid w:val="00E214F9"/>
    <w:rsid w:val="00E246D7"/>
    <w:rsid w:val="00E32F17"/>
    <w:rsid w:val="00E36A76"/>
    <w:rsid w:val="00E442C2"/>
    <w:rsid w:val="00E52412"/>
    <w:rsid w:val="00E541A5"/>
    <w:rsid w:val="00E551D9"/>
    <w:rsid w:val="00E60A38"/>
    <w:rsid w:val="00E61B0C"/>
    <w:rsid w:val="00E61F1D"/>
    <w:rsid w:val="00E623CE"/>
    <w:rsid w:val="00E6339F"/>
    <w:rsid w:val="00E74051"/>
    <w:rsid w:val="00E82848"/>
    <w:rsid w:val="00E838F4"/>
    <w:rsid w:val="00E84B79"/>
    <w:rsid w:val="00E873A1"/>
    <w:rsid w:val="00E87C7A"/>
    <w:rsid w:val="00E903E2"/>
    <w:rsid w:val="00E9262B"/>
    <w:rsid w:val="00E97253"/>
    <w:rsid w:val="00EA0487"/>
    <w:rsid w:val="00EA19F8"/>
    <w:rsid w:val="00EA1DA7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D2F95"/>
    <w:rsid w:val="00ED32DF"/>
    <w:rsid w:val="00EE102F"/>
    <w:rsid w:val="00EE1445"/>
    <w:rsid w:val="00EF1328"/>
    <w:rsid w:val="00EF1FCF"/>
    <w:rsid w:val="00EF7BD6"/>
    <w:rsid w:val="00F02B59"/>
    <w:rsid w:val="00F05941"/>
    <w:rsid w:val="00F109F6"/>
    <w:rsid w:val="00F10E7F"/>
    <w:rsid w:val="00F207E6"/>
    <w:rsid w:val="00F23256"/>
    <w:rsid w:val="00F301B4"/>
    <w:rsid w:val="00F326A0"/>
    <w:rsid w:val="00F36B30"/>
    <w:rsid w:val="00F36E8B"/>
    <w:rsid w:val="00F418CC"/>
    <w:rsid w:val="00F55587"/>
    <w:rsid w:val="00F563DB"/>
    <w:rsid w:val="00F62CD0"/>
    <w:rsid w:val="00F677C1"/>
    <w:rsid w:val="00F702E4"/>
    <w:rsid w:val="00F70603"/>
    <w:rsid w:val="00F7568E"/>
    <w:rsid w:val="00F80D34"/>
    <w:rsid w:val="00F812E0"/>
    <w:rsid w:val="00F81ED3"/>
    <w:rsid w:val="00F84555"/>
    <w:rsid w:val="00F94849"/>
    <w:rsid w:val="00FB2433"/>
    <w:rsid w:val="00FB2E50"/>
    <w:rsid w:val="00FC1F79"/>
    <w:rsid w:val="00FC2088"/>
    <w:rsid w:val="00FC4956"/>
    <w:rsid w:val="00FC789D"/>
    <w:rsid w:val="00FD4E84"/>
    <w:rsid w:val="00FD68A1"/>
    <w:rsid w:val="00FE0C00"/>
    <w:rsid w:val="00FE1117"/>
    <w:rsid w:val="00FE17A9"/>
    <w:rsid w:val="00FE1CAC"/>
    <w:rsid w:val="00FE3359"/>
    <w:rsid w:val="00FE3AB4"/>
    <w:rsid w:val="00FF2CB1"/>
    <w:rsid w:val="00FF4F6E"/>
    <w:rsid w:val="00FF506E"/>
    <w:rsid w:val="00FF5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Refdecomentario">
    <w:name w:val="annotation reference"/>
    <w:basedOn w:val="Fuentedeprrafopredeter"/>
    <w:rsid w:val="0073574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73574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3574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7357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735746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file:///C:\Amesol\Productos\Route\Trunk\Analisis\EspecificacionRequerimientos\ECU_INT\CI-051-01.doc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E629B-7AA1-4227-B659-F0A8D3D4C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260</TotalTime>
  <Pages>8</Pages>
  <Words>1396</Words>
  <Characters>7679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9057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 Villalobos</cp:lastModifiedBy>
  <cp:revision>12</cp:revision>
  <cp:lastPrinted>2008-09-11T22:09:00Z</cp:lastPrinted>
  <dcterms:created xsi:type="dcterms:W3CDTF">2014-08-20T14:12:00Z</dcterms:created>
  <dcterms:modified xsi:type="dcterms:W3CDTF">2014-08-21T14:02:00Z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