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CD28F3" w:rsidRDefault="00FE1CAC" w:rsidP="0060151C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Generar Interfaz de </w:t>
      </w:r>
      <w:r w:rsidR="00A322AB">
        <w:t>Salida</w:t>
      </w:r>
      <w:r w:rsidR="007B7AB0">
        <w:t xml:space="preserve"> de </w:t>
      </w:r>
      <w:r w:rsidR="009F7C6F">
        <w:t>Cambios de Producto</w:t>
      </w:r>
      <w:r w:rsidR="00B445C9">
        <w:t xml:space="preserve"> </w:t>
      </w:r>
      <w:r w:rsidR="00FB5384">
        <w:t xml:space="preserve">(La </w:t>
      </w:r>
      <w:r w:rsidR="009603CA">
        <w:t xml:space="preserve">Costeña) </w:t>
      </w:r>
      <w:r w:rsidR="00CD28F3">
        <w:t>–</w:t>
      </w:r>
    </w:p>
    <w:p w:rsidR="0060151C" w:rsidRPr="00CA7A7F" w:rsidRDefault="009F7C6F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>
        <w:t xml:space="preserve"> CUERMINT180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B445EE">
        <w:rPr>
          <w:rFonts w:cs="Arial"/>
          <w:lang w:val="es-MX" w:eastAsia="en-US"/>
        </w:rPr>
        <w:t>1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9F7C6F">
        <w:trPr>
          <w:trHeight w:val="419"/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9F7C6F" w:rsidP="008C7E3A">
            <w:pPr>
              <w:pStyle w:val="Tabletext"/>
              <w:jc w:val="center"/>
            </w:pPr>
            <w:r>
              <w:t>17/06/</w:t>
            </w:r>
            <w:r w:rsidR="00533FCB">
              <w:t>201</w:t>
            </w:r>
            <w:r>
              <w:t>5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9603CA">
              <w:t xml:space="preserve">Generar </w:t>
            </w:r>
            <w:r w:rsidR="007B7AB0">
              <w:t xml:space="preserve">Interfaz de Salida de </w:t>
            </w:r>
            <w:r w:rsidR="009F7C6F">
              <w:t>Cambios de Producto</w:t>
            </w:r>
            <w:r w:rsidR="007B7AB0">
              <w:t xml:space="preserve"> </w:t>
            </w:r>
            <w:r w:rsidR="009603CA">
              <w:t xml:space="preserve"> (La Costeña)</w:t>
            </w:r>
            <w:r w:rsidR="0013518D">
              <w:t xml:space="preserve">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533FCB" w:rsidRPr="009F7C6F" w:rsidRDefault="00533FCB" w:rsidP="009F7C6F">
            <w:pPr>
              <w:pStyle w:val="Sinespaciado"/>
              <w:rPr>
                <w:sz w:val="20"/>
                <w:szCs w:val="20"/>
              </w:rPr>
            </w:pPr>
            <w:r w:rsidRPr="009F7C6F">
              <w:rPr>
                <w:sz w:val="20"/>
                <w:szCs w:val="20"/>
              </w:rPr>
              <w:t>Folio CAI 000</w:t>
            </w:r>
            <w:r w:rsidR="009F7C6F" w:rsidRPr="009F7C6F">
              <w:rPr>
                <w:sz w:val="20"/>
                <w:szCs w:val="20"/>
              </w:rPr>
              <w:t>3580</w:t>
            </w:r>
          </w:p>
          <w:p w:rsidR="009F7C6F" w:rsidRDefault="009F7C6F" w:rsidP="009F7C6F">
            <w:pPr>
              <w:pStyle w:val="Sinespaciado"/>
            </w:pPr>
            <w:r w:rsidRPr="009F7C6F">
              <w:rPr>
                <w:sz w:val="20"/>
                <w:szCs w:val="20"/>
              </w:rPr>
              <w:t>(La Costeña, 4.9.0.0)</w:t>
            </w:r>
          </w:p>
        </w:tc>
        <w:tc>
          <w:tcPr>
            <w:tcW w:w="2304" w:type="dxa"/>
          </w:tcPr>
          <w:p w:rsidR="00533FCB" w:rsidRDefault="009F7C6F" w:rsidP="008C7E3A">
            <w:pPr>
              <w:pStyle w:val="Tabletext"/>
            </w:pPr>
            <w:r w:rsidRPr="0096413D">
              <w:t>Belem Lizeth Jiménez Arévalo</w:t>
            </w:r>
          </w:p>
        </w:tc>
      </w:tr>
      <w:tr w:rsidR="00B445EE" w:rsidRPr="00CA7A7F" w:rsidTr="00DF3C27">
        <w:trPr>
          <w:jc w:val="center"/>
        </w:trPr>
        <w:tc>
          <w:tcPr>
            <w:tcW w:w="2304" w:type="dxa"/>
          </w:tcPr>
          <w:p w:rsidR="00B445EE" w:rsidRPr="004B52A2" w:rsidRDefault="00B445EE" w:rsidP="00B445EE">
            <w:pPr>
              <w:pStyle w:val="Tabletext"/>
              <w:jc w:val="center"/>
              <w:rPr>
                <w:highlight w:val="green"/>
              </w:rPr>
            </w:pPr>
            <w:r>
              <w:rPr>
                <w:highlight w:val="green"/>
              </w:rPr>
              <w:t>14</w:t>
            </w:r>
            <w:r w:rsidRPr="004B52A2">
              <w:rPr>
                <w:highlight w:val="green"/>
              </w:rPr>
              <w:t>/06/201</w:t>
            </w:r>
            <w:r>
              <w:rPr>
                <w:highlight w:val="green"/>
              </w:rPr>
              <w:t>6</w:t>
            </w:r>
          </w:p>
        </w:tc>
        <w:tc>
          <w:tcPr>
            <w:tcW w:w="1152" w:type="dxa"/>
          </w:tcPr>
          <w:p w:rsidR="00B445EE" w:rsidRPr="004B52A2" w:rsidRDefault="00B445EE" w:rsidP="00B445EE">
            <w:pPr>
              <w:pStyle w:val="Tabletext"/>
              <w:jc w:val="center"/>
              <w:rPr>
                <w:highlight w:val="green"/>
              </w:rPr>
            </w:pPr>
            <w:r w:rsidRPr="004B52A2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B445EE" w:rsidRPr="00EE108C" w:rsidRDefault="00B445EE" w:rsidP="00B445EE">
            <w:pPr>
              <w:pStyle w:val="Tabletext"/>
              <w:rPr>
                <w:highlight w:val="green"/>
              </w:rPr>
            </w:pPr>
            <w:r w:rsidRPr="00EE108C">
              <w:rPr>
                <w:highlight w:val="green"/>
              </w:rPr>
              <w:t xml:space="preserve">1. Agregar la captura del nuevo campo "fecha caducidad" a nivel de producto. (Servidor, </w:t>
            </w:r>
            <w:proofErr w:type="spellStart"/>
            <w:r w:rsidRPr="00EE108C">
              <w:rPr>
                <w:highlight w:val="green"/>
              </w:rPr>
              <w:t>Movil</w:t>
            </w:r>
            <w:proofErr w:type="spellEnd"/>
            <w:r w:rsidRPr="00EE108C">
              <w:rPr>
                <w:highlight w:val="green"/>
              </w:rPr>
              <w:t xml:space="preserve"> y </w:t>
            </w:r>
            <w:proofErr w:type="spellStart"/>
            <w:r w:rsidRPr="00EE108C">
              <w:rPr>
                <w:highlight w:val="green"/>
              </w:rPr>
              <w:t>ServicesCentral</w:t>
            </w:r>
            <w:proofErr w:type="spellEnd"/>
            <w:r w:rsidRPr="00EE108C">
              <w:rPr>
                <w:highlight w:val="green"/>
              </w:rPr>
              <w:t>). Utilizar para ello l</w:t>
            </w:r>
            <w:r w:rsidRPr="00EE108C">
              <w:rPr>
                <w:highlight w:val="green"/>
              </w:rPr>
              <w:t xml:space="preserve">a entidad </w:t>
            </w:r>
            <w:proofErr w:type="spellStart"/>
            <w:r w:rsidRPr="00EE108C">
              <w:rPr>
                <w:highlight w:val="green"/>
              </w:rPr>
              <w:t>ManejoLotesCaducidad</w:t>
            </w:r>
            <w:proofErr w:type="spellEnd"/>
            <w:r w:rsidRPr="00EE108C">
              <w:rPr>
                <w:highlight w:val="green"/>
              </w:rPr>
              <w:t>.</w:t>
            </w:r>
          </w:p>
          <w:p w:rsidR="00B445EE" w:rsidRPr="00EE108C" w:rsidRDefault="00B445EE" w:rsidP="00B445EE">
            <w:pPr>
              <w:pStyle w:val="Tabletext"/>
              <w:jc w:val="left"/>
              <w:rPr>
                <w:highlight w:val="green"/>
              </w:rPr>
            </w:pPr>
            <w:r w:rsidRPr="00EE108C">
              <w:rPr>
                <w:highlight w:val="green"/>
              </w:rPr>
              <w:t>2. Enviar el campo "fecha caducidad" en la interfaz de salida de cambios de producto.</w:t>
            </w:r>
          </w:p>
          <w:p w:rsidR="00B445EE" w:rsidRPr="00DD76F2" w:rsidRDefault="00B445EE" w:rsidP="00B445EE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DD76F2">
              <w:rPr>
                <w:sz w:val="20"/>
                <w:szCs w:val="20"/>
                <w:highlight w:val="green"/>
              </w:rPr>
              <w:t>Folio CAI 0003932</w:t>
            </w:r>
          </w:p>
          <w:p w:rsidR="00B445EE" w:rsidRPr="004B52A2" w:rsidRDefault="00B445EE" w:rsidP="00B445EE">
            <w:pPr>
              <w:pStyle w:val="Sinespaciado"/>
              <w:rPr>
                <w:highlight w:val="green"/>
              </w:rPr>
            </w:pPr>
            <w:r w:rsidRPr="00DD76F2">
              <w:rPr>
                <w:sz w:val="20"/>
                <w:szCs w:val="20"/>
                <w:highlight w:val="green"/>
              </w:rPr>
              <w:t>(La Costeña</w:t>
            </w:r>
            <w:r>
              <w:rPr>
                <w:sz w:val="20"/>
                <w:szCs w:val="20"/>
                <w:highlight w:val="green"/>
              </w:rPr>
              <w:t>, 4.12</w:t>
            </w:r>
            <w:r w:rsidRPr="00DD76F2">
              <w:rPr>
                <w:sz w:val="20"/>
                <w:szCs w:val="20"/>
                <w:highlight w:val="green"/>
              </w:rPr>
              <w:t>.1</w:t>
            </w:r>
            <w:r w:rsidRPr="00DD76F2">
              <w:rPr>
                <w:sz w:val="20"/>
                <w:szCs w:val="20"/>
                <w:highlight w:val="green"/>
              </w:rPr>
              <w:t>.0)</w:t>
            </w:r>
          </w:p>
        </w:tc>
        <w:tc>
          <w:tcPr>
            <w:tcW w:w="2304" w:type="dxa"/>
          </w:tcPr>
          <w:p w:rsidR="00B445EE" w:rsidRPr="004B52A2" w:rsidRDefault="00B445EE" w:rsidP="00B445EE">
            <w:pPr>
              <w:pStyle w:val="Tabletext"/>
              <w:jc w:val="left"/>
              <w:rPr>
                <w:highlight w:val="green"/>
              </w:rPr>
            </w:pPr>
            <w:r w:rsidRPr="004B52A2">
              <w:rPr>
                <w:highlight w:val="green"/>
              </w:rPr>
              <w:t>Belem Lizeth Jiménez Arévalo|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F07D4" w:rsidRDefault="001F07D4">
      <w:pPr>
        <w:rPr>
          <w:b/>
          <w:lang w:val="es-MX"/>
        </w:rPr>
      </w:pPr>
      <w:r>
        <w:rPr>
          <w:lang w:val="es-MX"/>
        </w:rPr>
        <w:br w:type="page"/>
      </w: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3A7131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53730071" w:history="1">
        <w:r w:rsidR="003A7131" w:rsidRPr="00254CFE">
          <w:rPr>
            <w:rStyle w:val="Hipervnculo"/>
            <w:lang w:val="es-GT"/>
          </w:rPr>
          <w:t xml:space="preserve">Especificación de Casos de Uso: </w:t>
        </w:r>
        <w:r w:rsidR="003A7131" w:rsidRPr="00254CFE">
          <w:rPr>
            <w:rStyle w:val="Hipervnculo"/>
          </w:rPr>
          <w:t>Generar Interfaz de Salida de Cambios de Producto (La Costeña) – CUERMINT180</w:t>
        </w:r>
        <w:r w:rsidR="003A7131">
          <w:rPr>
            <w:webHidden/>
          </w:rPr>
          <w:tab/>
        </w:r>
        <w:r w:rsidR="003A7131">
          <w:rPr>
            <w:webHidden/>
          </w:rPr>
          <w:fldChar w:fldCharType="begin"/>
        </w:r>
        <w:r w:rsidR="003A7131">
          <w:rPr>
            <w:webHidden/>
          </w:rPr>
          <w:instrText xml:space="preserve"> PAGEREF _Toc453730071 \h </w:instrText>
        </w:r>
        <w:r w:rsidR="003A7131">
          <w:rPr>
            <w:webHidden/>
          </w:rPr>
        </w:r>
        <w:r w:rsidR="003A7131">
          <w:rPr>
            <w:webHidden/>
          </w:rPr>
          <w:fldChar w:fldCharType="separate"/>
        </w:r>
        <w:r w:rsidR="003A7131">
          <w:rPr>
            <w:webHidden/>
          </w:rPr>
          <w:t>4</w:t>
        </w:r>
        <w:r w:rsidR="003A7131">
          <w:rPr>
            <w:webHidden/>
          </w:rPr>
          <w:fldChar w:fldCharType="end"/>
        </w:r>
      </w:hyperlink>
    </w:p>
    <w:p w:rsidR="003A7131" w:rsidRDefault="003A713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3730072" w:history="1">
        <w:r w:rsidRPr="00254CFE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54CFE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_Toc453730072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A7131" w:rsidRDefault="003A713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3730073" w:history="1">
        <w:r w:rsidRPr="00254CFE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54CFE">
          <w:rPr>
            <w:rStyle w:val="Hipervnculo"/>
          </w:rPr>
          <w:t>Caso de uso: Generar Interfaz de Salida de Cambios de Producto (La Costeña) – CUERMINT180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_Toc453730073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A7131" w:rsidRDefault="003A713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3730074" w:history="1">
        <w:r w:rsidRPr="00254CFE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54CFE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_Toc453730074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7131" w:rsidRDefault="003A713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3730075" w:history="1">
        <w:r w:rsidRPr="00254CFE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54CFE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_Toc453730075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A7131" w:rsidRDefault="003A713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3730076" w:history="1">
        <w:r w:rsidRPr="00254CFE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54CFE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_Toc453730076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A7131" w:rsidRDefault="003A713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3730077" w:history="1">
        <w:r w:rsidRPr="00254CFE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54CFE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_Toc453730077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7131" w:rsidRDefault="003A713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3730078" w:history="1">
        <w:r w:rsidRPr="00254CFE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54CFE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_Toc453730078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7131" w:rsidRDefault="003A713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3730079" w:history="1">
        <w:r w:rsidRPr="00254CFE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54CFE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_Toc453730079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A7131" w:rsidRDefault="003A713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3730080" w:history="1">
        <w:r w:rsidRPr="00254CFE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54CFE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_Toc453730080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7131" w:rsidRDefault="003A713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3730081" w:history="1">
        <w:r w:rsidRPr="00254CFE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54CFE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_Toc453730081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7131" w:rsidRDefault="003A713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3730082" w:history="1">
        <w:r w:rsidRPr="00254CFE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54CFE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_Toc453730082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7131" w:rsidRDefault="003A713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3730083" w:history="1">
        <w:r w:rsidRPr="00254CFE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54CFE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_Toc453730083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7131" w:rsidRDefault="003A713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3730084" w:history="1">
        <w:r w:rsidRPr="00254CFE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54CFE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_Toc453730084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7131" w:rsidRDefault="003A713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3730085" w:history="1">
        <w:r w:rsidRPr="00254CFE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54CFE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_Toc453730085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A7131" w:rsidRDefault="003A713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3730086" w:history="1">
        <w:r w:rsidRPr="00254CFE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54CFE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_Toc453730086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7131" w:rsidRDefault="003A713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3730087" w:history="1">
        <w:r w:rsidRPr="00254CFE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54CFE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_Toc453730087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C054CC" w:rsidRDefault="00C054CC">
      <w:pPr>
        <w:rPr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rPr>
          <w:lang w:val="es-MX"/>
        </w:rPr>
      </w:pPr>
    </w:p>
    <w:bookmarkStart w:id="1" w:name="_Toc423410238"/>
    <w:bookmarkStart w:id="2" w:name="_Toc425054504"/>
    <w:p w:rsidR="00752DDD" w:rsidRPr="00CA7A7F" w:rsidRDefault="00BA58D9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bookmarkStart w:id="3" w:name="_Toc365897738"/>
      <w:bookmarkStart w:id="4" w:name="_Toc453730071"/>
      <w:r w:rsidR="00533FCB"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bookmarkEnd w:id="3"/>
      <w:r w:rsidR="009F7C6F">
        <w:t>Generar Interfaz de Salida de Cambios de Producto (La Costeña) – CUERMINT180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AA473E" w:rsidP="00AA473E">
      <w:pPr>
        <w:pStyle w:val="Ttulo1"/>
        <w:numPr>
          <w:ilvl w:val="0"/>
          <w:numId w:val="6"/>
        </w:numPr>
        <w:tabs>
          <w:tab w:val="clear" w:pos="720"/>
        </w:tabs>
        <w:autoSpaceDE/>
        <w:autoSpaceDN/>
        <w:adjustRightInd/>
      </w:pPr>
      <w:bookmarkStart w:id="5" w:name="_Toc453730072"/>
      <w:r>
        <w:t>I</w:t>
      </w:r>
      <w:r w:rsidR="00752DDD" w:rsidRPr="00CA7A7F">
        <w:t>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AA473E" w:rsidRDefault="00481C4A" w:rsidP="00481C4A">
      <w:pPr>
        <w:rPr>
          <w:i/>
          <w:iCs/>
          <w:color w:val="0000FF"/>
        </w:rPr>
      </w:pPr>
    </w:p>
    <w:p w:rsidR="00B8590A" w:rsidRPr="00CA7A7F" w:rsidRDefault="00B8590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AA473E">
      <w:pPr>
        <w:pStyle w:val="Ttulo1"/>
        <w:numPr>
          <w:ilvl w:val="0"/>
          <w:numId w:val="6"/>
        </w:numPr>
        <w:tabs>
          <w:tab w:val="clear" w:pos="720"/>
        </w:tabs>
        <w:autoSpaceDE/>
        <w:autoSpaceDN/>
        <w:adjustRightInd/>
      </w:pPr>
      <w:bookmarkStart w:id="6" w:name="_Toc210573166"/>
      <w:bookmarkStart w:id="7" w:name="_Toc453730073"/>
      <w:r w:rsidRPr="00CA7A7F">
        <w:t>Caso de uso</w:t>
      </w:r>
      <w:bookmarkEnd w:id="6"/>
      <w:r w:rsidR="00E914E0">
        <w:t xml:space="preserve">: Generar </w:t>
      </w:r>
      <w:r w:rsidR="00494D5F">
        <w:t>Interfaz</w:t>
      </w:r>
      <w:r w:rsidR="00E914E0">
        <w:t xml:space="preserve"> de </w:t>
      </w:r>
      <w:r w:rsidR="001F07D4">
        <w:t xml:space="preserve">Salida de Cambios de Producto </w:t>
      </w:r>
      <w:r w:rsidR="00B75D5F">
        <w:t xml:space="preserve">(La Costeña) </w:t>
      </w:r>
      <w:r w:rsidR="00494D5F">
        <w:t>– CUERMINT1</w:t>
      </w:r>
      <w:r w:rsidR="001F07D4">
        <w:t>80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AA473E">
      <w:pPr>
        <w:pStyle w:val="Ttulo2"/>
        <w:numPr>
          <w:ilvl w:val="1"/>
          <w:numId w:val="6"/>
        </w:numPr>
        <w:ind w:left="567"/>
        <w:jc w:val="both"/>
      </w:pPr>
      <w:bookmarkStart w:id="8" w:name="_Toc182735725"/>
      <w:bookmarkStart w:id="9" w:name="_Toc453730074"/>
      <w:r w:rsidRPr="00CA7A7F">
        <w:t>Descripción</w:t>
      </w:r>
      <w:bookmarkEnd w:id="8"/>
      <w:bookmarkEnd w:id="9"/>
    </w:p>
    <w:p w:rsidR="00110C49" w:rsidRDefault="00110C49" w:rsidP="00494D5F">
      <w:pPr>
        <w:rPr>
          <w:rFonts w:cs="Arial"/>
          <w:sz w:val="20"/>
          <w:szCs w:val="20"/>
        </w:rPr>
      </w:pPr>
      <w:r w:rsidRPr="00FD0938">
        <w:rPr>
          <w:rFonts w:cs="Arial"/>
          <w:sz w:val="20"/>
          <w:szCs w:val="20"/>
        </w:rPr>
        <w:t>Permite generar un archivo de texto por cada</w:t>
      </w:r>
      <w:r w:rsidR="00D04FA0">
        <w:rPr>
          <w:rFonts w:cs="Arial"/>
          <w:sz w:val="20"/>
          <w:szCs w:val="20"/>
        </w:rPr>
        <w:t xml:space="preserve"> Centro de Distribución,</w:t>
      </w:r>
      <w:r w:rsidRPr="00FD0938">
        <w:rPr>
          <w:rFonts w:cs="Arial"/>
          <w:sz w:val="20"/>
          <w:szCs w:val="20"/>
        </w:rPr>
        <w:t xml:space="preserve"> con la información de</w:t>
      </w:r>
      <w:r w:rsidR="00D04FA0">
        <w:rPr>
          <w:rFonts w:cs="Arial"/>
          <w:sz w:val="20"/>
          <w:szCs w:val="20"/>
        </w:rPr>
        <w:t xml:space="preserve"> los cambios de producto</w:t>
      </w:r>
      <w:r w:rsidRPr="00FD0938">
        <w:rPr>
          <w:rFonts w:cs="Arial"/>
          <w:sz w:val="20"/>
          <w:szCs w:val="20"/>
        </w:rPr>
        <w:t xml:space="preserve"> realizados</w:t>
      </w:r>
      <w:r w:rsidR="00D04FA0">
        <w:rPr>
          <w:rFonts w:cs="Arial"/>
          <w:sz w:val="20"/>
          <w:szCs w:val="20"/>
        </w:rPr>
        <w:t xml:space="preserve"> en el día actual</w:t>
      </w:r>
      <w:r w:rsidR="00CB5A6D">
        <w:rPr>
          <w:rFonts w:cs="Arial"/>
          <w:sz w:val="20"/>
          <w:szCs w:val="20"/>
        </w:rPr>
        <w:t xml:space="preserve"> por todas las rutas de Preventa del</w:t>
      </w:r>
      <w:r w:rsidR="005E4FF4">
        <w:rPr>
          <w:rFonts w:cs="Arial"/>
          <w:sz w:val="20"/>
          <w:szCs w:val="20"/>
        </w:rPr>
        <w:t xml:space="preserve"> CEDI</w:t>
      </w:r>
      <w:r w:rsidRPr="00FD0938">
        <w:rPr>
          <w:rFonts w:cs="Arial"/>
          <w:sz w:val="20"/>
          <w:szCs w:val="20"/>
        </w:rPr>
        <w:t>.</w:t>
      </w:r>
    </w:p>
    <w:p w:rsidR="00494D5F" w:rsidRDefault="00494D5F" w:rsidP="00481C4A">
      <w:pPr>
        <w:rPr>
          <w:i/>
          <w:iCs/>
          <w:color w:val="0000FF"/>
        </w:rPr>
      </w:pPr>
    </w:p>
    <w:p w:rsidR="00B8590A" w:rsidRPr="00494D5F" w:rsidRDefault="00B8590A" w:rsidP="00481C4A">
      <w:pPr>
        <w:rPr>
          <w:i/>
          <w:iCs/>
          <w:color w:val="0000FF"/>
        </w:rPr>
      </w:pPr>
    </w:p>
    <w:p w:rsidR="00481C4A" w:rsidRPr="00CA7A7F" w:rsidRDefault="007B6535" w:rsidP="00AA473E">
      <w:pPr>
        <w:pStyle w:val="Ttulo1"/>
        <w:numPr>
          <w:ilvl w:val="0"/>
          <w:numId w:val="6"/>
        </w:numPr>
        <w:tabs>
          <w:tab w:val="clear" w:pos="720"/>
        </w:tabs>
        <w:autoSpaceDE/>
        <w:autoSpaceDN/>
        <w:adjustRightInd/>
      </w:pPr>
      <w:bookmarkStart w:id="10" w:name="_Toc182735724"/>
      <w:bookmarkStart w:id="11" w:name="_Toc453730075"/>
      <w:r w:rsidRPr="00CA7A7F">
        <w:t>Diagrama de Casos de Uso</w:t>
      </w:r>
      <w:bookmarkEnd w:id="11"/>
    </w:p>
    <w:bookmarkEnd w:id="10"/>
    <w:p w:rsidR="00B20347" w:rsidRPr="001F07D4" w:rsidRDefault="001F07D4" w:rsidP="007F5AF1">
      <w:pPr>
        <w:tabs>
          <w:tab w:val="left" w:pos="2280"/>
        </w:tabs>
        <w:rPr>
          <w:iCs/>
          <w:color w:val="0000FF"/>
          <w:lang w:val="es-MX"/>
        </w:rPr>
      </w:pPr>
      <w:r w:rsidRPr="001F07D4">
        <w:rPr>
          <w:iCs/>
          <w:noProof/>
          <w:color w:val="0000FF"/>
          <w:lang w:val="es-MX" w:eastAsia="es-MX"/>
        </w:rPr>
        <w:drawing>
          <wp:inline distT="0" distB="0" distL="0" distR="0" wp14:anchorId="2B1FABDF" wp14:editId="79115BAE">
            <wp:extent cx="6333490" cy="25950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59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AA473E" w:rsidRDefault="00481C4A" w:rsidP="00AA473E">
      <w:pPr>
        <w:pStyle w:val="Ttulo1"/>
        <w:numPr>
          <w:ilvl w:val="0"/>
          <w:numId w:val="6"/>
        </w:numPr>
        <w:tabs>
          <w:tab w:val="clear" w:pos="720"/>
        </w:tabs>
        <w:autoSpaceDE/>
        <w:autoSpaceDN/>
        <w:adjustRightInd/>
      </w:pPr>
      <w:bookmarkStart w:id="12" w:name="_Toc182735726"/>
      <w:bookmarkStart w:id="13" w:name="_Toc453730076"/>
      <w:r w:rsidRPr="00CA7A7F">
        <w:t>Precondiciones</w:t>
      </w:r>
      <w:bookmarkStart w:id="14" w:name="_Toc365897744"/>
      <w:bookmarkEnd w:id="12"/>
      <w:bookmarkEnd w:id="13"/>
    </w:p>
    <w:p w:rsidR="00AA473E" w:rsidRPr="00AA473E" w:rsidRDefault="00AA473E" w:rsidP="00AA473E">
      <w:pPr>
        <w:rPr>
          <w:lang w:val="es-MX" w:eastAsia="es-MX"/>
        </w:rPr>
      </w:pPr>
    </w:p>
    <w:p w:rsidR="0049039D" w:rsidRPr="00257372" w:rsidRDefault="0049039D" w:rsidP="00AA473E">
      <w:pPr>
        <w:pStyle w:val="Ttulo2"/>
        <w:numPr>
          <w:ilvl w:val="1"/>
          <w:numId w:val="6"/>
        </w:numPr>
        <w:ind w:left="567"/>
        <w:jc w:val="both"/>
        <w:rPr>
          <w:rFonts w:cs="Arial"/>
        </w:rPr>
      </w:pPr>
      <w:bookmarkStart w:id="15" w:name="_Toc453730077"/>
      <w:r>
        <w:rPr>
          <w:rFonts w:cs="Arial"/>
        </w:rPr>
        <w:t>Generales</w:t>
      </w:r>
      <w:bookmarkEnd w:id="14"/>
      <w:bookmarkEnd w:id="15"/>
    </w:p>
    <w:p w:rsidR="002B5453" w:rsidRPr="00AA473E" w:rsidRDefault="00257372" w:rsidP="00860442">
      <w:pPr>
        <w:pStyle w:val="Prrafodelista"/>
        <w:numPr>
          <w:ilvl w:val="0"/>
          <w:numId w:val="12"/>
        </w:numPr>
        <w:ind w:left="851" w:hanging="284"/>
        <w:jc w:val="both"/>
        <w:rPr>
          <w:sz w:val="20"/>
          <w:szCs w:val="20"/>
          <w:lang w:val="es-MX" w:eastAsia="en-US"/>
        </w:rPr>
      </w:pPr>
      <w:r w:rsidRPr="00AA473E">
        <w:rPr>
          <w:sz w:val="20"/>
          <w:szCs w:val="20"/>
          <w:lang w:val="es-MX" w:eastAsia="en-US"/>
        </w:rPr>
        <w:t>Deberá de existir información dentro de las siguientes tablas:</w:t>
      </w:r>
    </w:p>
    <w:p w:rsidR="00257372" w:rsidRPr="002D24E6" w:rsidRDefault="00257372" w:rsidP="00860442">
      <w:pPr>
        <w:pStyle w:val="Prrafodelista"/>
        <w:numPr>
          <w:ilvl w:val="1"/>
          <w:numId w:val="12"/>
        </w:numPr>
        <w:ind w:left="1276"/>
        <w:jc w:val="both"/>
        <w:rPr>
          <w:sz w:val="20"/>
          <w:szCs w:val="20"/>
          <w:lang w:val="es-MX" w:eastAsia="en-US"/>
        </w:rPr>
      </w:pPr>
      <w:proofErr w:type="spellStart"/>
      <w:r w:rsidRPr="002D24E6">
        <w:rPr>
          <w:sz w:val="20"/>
          <w:szCs w:val="20"/>
          <w:lang w:val="es-MX" w:eastAsia="en-US"/>
        </w:rPr>
        <w:t>TransProd</w:t>
      </w:r>
      <w:proofErr w:type="spellEnd"/>
    </w:p>
    <w:p w:rsidR="00257372" w:rsidRPr="002D24E6" w:rsidRDefault="00257372" w:rsidP="00860442">
      <w:pPr>
        <w:pStyle w:val="Prrafodelista"/>
        <w:numPr>
          <w:ilvl w:val="1"/>
          <w:numId w:val="12"/>
        </w:numPr>
        <w:ind w:left="1276"/>
        <w:jc w:val="both"/>
        <w:rPr>
          <w:sz w:val="20"/>
          <w:szCs w:val="20"/>
          <w:lang w:val="es-MX" w:eastAsia="en-US"/>
        </w:rPr>
      </w:pPr>
      <w:proofErr w:type="spellStart"/>
      <w:r w:rsidRPr="002D24E6">
        <w:rPr>
          <w:sz w:val="20"/>
          <w:szCs w:val="20"/>
          <w:lang w:val="es-MX" w:eastAsia="en-US"/>
        </w:rPr>
        <w:t>TransProdDetalle</w:t>
      </w:r>
      <w:proofErr w:type="spellEnd"/>
    </w:p>
    <w:p w:rsidR="0022097F" w:rsidRDefault="0022097F" w:rsidP="00860442">
      <w:pPr>
        <w:pStyle w:val="Prrafodelista"/>
        <w:numPr>
          <w:ilvl w:val="1"/>
          <w:numId w:val="12"/>
        </w:numPr>
        <w:ind w:left="1276"/>
        <w:jc w:val="both"/>
        <w:rPr>
          <w:sz w:val="20"/>
          <w:szCs w:val="20"/>
          <w:lang w:val="es-MX" w:eastAsia="en-US"/>
        </w:rPr>
      </w:pPr>
      <w:r w:rsidRPr="002D24E6">
        <w:rPr>
          <w:sz w:val="20"/>
          <w:szCs w:val="20"/>
          <w:lang w:val="es-MX" w:eastAsia="en-US"/>
        </w:rPr>
        <w:t>Visita</w:t>
      </w:r>
    </w:p>
    <w:p w:rsidR="0022097F" w:rsidRDefault="0022097F" w:rsidP="00860442">
      <w:pPr>
        <w:pStyle w:val="Prrafodelista"/>
        <w:numPr>
          <w:ilvl w:val="1"/>
          <w:numId w:val="12"/>
        </w:numPr>
        <w:ind w:left="1276"/>
        <w:jc w:val="both"/>
        <w:rPr>
          <w:sz w:val="20"/>
          <w:szCs w:val="20"/>
          <w:lang w:val="es-MX" w:eastAsia="en-US"/>
        </w:rPr>
      </w:pPr>
      <w:proofErr w:type="spellStart"/>
      <w:r w:rsidRPr="002D24E6">
        <w:rPr>
          <w:sz w:val="20"/>
          <w:szCs w:val="20"/>
          <w:lang w:val="es-MX" w:eastAsia="en-US"/>
        </w:rPr>
        <w:t>Dia</w:t>
      </w:r>
      <w:proofErr w:type="spellEnd"/>
    </w:p>
    <w:p w:rsidR="005E4FF4" w:rsidRDefault="005E4FF4" w:rsidP="00860442">
      <w:pPr>
        <w:pStyle w:val="Prrafodelista"/>
        <w:numPr>
          <w:ilvl w:val="1"/>
          <w:numId w:val="12"/>
        </w:numPr>
        <w:ind w:left="1276"/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Ruta</w:t>
      </w:r>
    </w:p>
    <w:p w:rsidR="005E4FF4" w:rsidRDefault="005E4FF4" w:rsidP="00860442">
      <w:pPr>
        <w:pStyle w:val="Prrafodelista"/>
        <w:numPr>
          <w:ilvl w:val="1"/>
          <w:numId w:val="12"/>
        </w:numPr>
        <w:ind w:left="1276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VENCentroDistHist</w:t>
      </w:r>
      <w:proofErr w:type="spellEnd"/>
    </w:p>
    <w:p w:rsidR="005E4FF4" w:rsidRDefault="005E4FF4" w:rsidP="00860442">
      <w:pPr>
        <w:pStyle w:val="Prrafodelista"/>
        <w:numPr>
          <w:ilvl w:val="1"/>
          <w:numId w:val="12"/>
        </w:numPr>
        <w:ind w:left="1276"/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Vendedor</w:t>
      </w:r>
    </w:p>
    <w:p w:rsidR="0022097F" w:rsidRPr="00854D41" w:rsidRDefault="00400302" w:rsidP="00183E71">
      <w:pPr>
        <w:pStyle w:val="Prrafodelista"/>
        <w:numPr>
          <w:ilvl w:val="0"/>
          <w:numId w:val="12"/>
        </w:numPr>
        <w:ind w:left="792" w:hanging="284"/>
        <w:jc w:val="both"/>
        <w:rPr>
          <w:sz w:val="20"/>
          <w:szCs w:val="20"/>
          <w:lang w:val="es-MX" w:eastAsia="en-US"/>
        </w:rPr>
      </w:pPr>
      <w:r w:rsidRPr="00854D41">
        <w:rPr>
          <w:rFonts w:cs="Arial"/>
          <w:sz w:val="20"/>
          <w:szCs w:val="20"/>
          <w:lang w:val="es-MX"/>
        </w:rPr>
        <w:t>Esta</w:t>
      </w:r>
      <w:r w:rsidRPr="00854D41">
        <w:rPr>
          <w:rFonts w:cs="Arial"/>
          <w:sz w:val="20"/>
          <w:szCs w:val="20"/>
        </w:rPr>
        <w:t xml:space="preserve"> interfaz sólo podrá ser ejecutada manualmente (o bien por medio de un Job programado por el cliente para que la ejecute</w:t>
      </w:r>
      <w:r w:rsidR="00854D41" w:rsidRPr="00854D41">
        <w:rPr>
          <w:rFonts w:cs="Arial"/>
          <w:sz w:val="20"/>
          <w:szCs w:val="20"/>
        </w:rPr>
        <w:t xml:space="preserve"> diariamente de forma automática</w:t>
      </w:r>
      <w:r w:rsidRPr="00854D41">
        <w:rPr>
          <w:rFonts w:cs="Arial"/>
          <w:sz w:val="20"/>
          <w:szCs w:val="20"/>
        </w:rPr>
        <w:t>) y únicamente para el día de trabajo actual (no funcionará</w:t>
      </w:r>
      <w:r w:rsidR="00854D41" w:rsidRPr="00854D41">
        <w:rPr>
          <w:rFonts w:cs="Arial"/>
          <w:sz w:val="20"/>
          <w:szCs w:val="20"/>
        </w:rPr>
        <w:t xml:space="preserve"> si </w:t>
      </w:r>
      <w:r w:rsidR="005E4FF4">
        <w:rPr>
          <w:rFonts w:cs="Arial"/>
          <w:sz w:val="20"/>
          <w:szCs w:val="20"/>
        </w:rPr>
        <w:t>se utiliza</w:t>
      </w:r>
      <w:r w:rsidR="00854D41" w:rsidRPr="00854D41">
        <w:rPr>
          <w:rFonts w:cs="Arial"/>
          <w:sz w:val="20"/>
          <w:szCs w:val="20"/>
        </w:rPr>
        <w:t xml:space="preserve"> un rango de fechas</w:t>
      </w:r>
      <w:r w:rsidR="00854D41">
        <w:rPr>
          <w:rFonts w:cs="Arial"/>
          <w:sz w:val="20"/>
          <w:szCs w:val="20"/>
        </w:rPr>
        <w:t>)</w:t>
      </w:r>
      <w:r w:rsidR="00854D41" w:rsidRPr="00854D41">
        <w:rPr>
          <w:rFonts w:cs="Arial"/>
          <w:sz w:val="20"/>
          <w:szCs w:val="20"/>
        </w:rPr>
        <w:t>.</w:t>
      </w:r>
    </w:p>
    <w:p w:rsidR="00854D41" w:rsidRPr="00854D41" w:rsidRDefault="00854D41" w:rsidP="00854D41">
      <w:pPr>
        <w:pStyle w:val="Prrafodelista"/>
        <w:numPr>
          <w:ilvl w:val="0"/>
          <w:numId w:val="12"/>
        </w:numPr>
        <w:ind w:left="792" w:hanging="284"/>
        <w:jc w:val="both"/>
        <w:rPr>
          <w:sz w:val="20"/>
          <w:szCs w:val="20"/>
        </w:rPr>
      </w:pPr>
      <w:r>
        <w:rPr>
          <w:sz w:val="20"/>
          <w:szCs w:val="20"/>
        </w:rPr>
        <w:t>Se ge</w:t>
      </w:r>
      <w:r w:rsidR="00156BC4">
        <w:rPr>
          <w:sz w:val="20"/>
          <w:szCs w:val="20"/>
        </w:rPr>
        <w:t>nerará un archivo de texto “.</w:t>
      </w:r>
      <w:proofErr w:type="spellStart"/>
      <w:r w:rsidR="00156BC4">
        <w:rPr>
          <w:sz w:val="20"/>
          <w:szCs w:val="20"/>
        </w:rPr>
        <w:t>xls</w:t>
      </w:r>
      <w:proofErr w:type="spellEnd"/>
      <w:r>
        <w:rPr>
          <w:sz w:val="20"/>
          <w:szCs w:val="20"/>
        </w:rPr>
        <w:t xml:space="preserve">” por cada CEDI obtenido al ejecutar la interfaz y se pondrá dentro de un repositorio para después ejecutar los </w:t>
      </w:r>
      <w:proofErr w:type="spellStart"/>
      <w:r>
        <w:rPr>
          <w:sz w:val="20"/>
          <w:szCs w:val="20"/>
        </w:rPr>
        <w:t>SPs</w:t>
      </w:r>
      <w:proofErr w:type="spellEnd"/>
      <w:r>
        <w:rPr>
          <w:sz w:val="20"/>
          <w:szCs w:val="20"/>
        </w:rPr>
        <w:t xml:space="preserve"> correspondientes.</w:t>
      </w:r>
    </w:p>
    <w:p w:rsidR="00CC665A" w:rsidRDefault="00AA473E" w:rsidP="00905BCA">
      <w:pPr>
        <w:pStyle w:val="Ttulo2"/>
        <w:numPr>
          <w:ilvl w:val="1"/>
          <w:numId w:val="6"/>
        </w:numPr>
        <w:ind w:left="567"/>
        <w:jc w:val="both"/>
        <w:rPr>
          <w:rFonts w:cs="Arial"/>
        </w:rPr>
      </w:pPr>
      <w:bookmarkStart w:id="16" w:name="_Toc453730078"/>
      <w:r>
        <w:rPr>
          <w:rFonts w:cs="Arial"/>
        </w:rPr>
        <w:t>Parámetros</w:t>
      </w:r>
      <w:bookmarkEnd w:id="16"/>
    </w:p>
    <w:p w:rsidR="00CC665A" w:rsidRDefault="004A7DA0" w:rsidP="00860442">
      <w:pPr>
        <w:pStyle w:val="Prrafodelista"/>
        <w:numPr>
          <w:ilvl w:val="0"/>
          <w:numId w:val="17"/>
        </w:numPr>
        <w:ind w:left="851" w:hanging="284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IP_Fecha</w:t>
      </w:r>
      <w:r w:rsidR="00325717">
        <w:rPr>
          <w:sz w:val="20"/>
          <w:szCs w:val="20"/>
          <w:lang w:val="es-MX" w:eastAsia="en-US"/>
        </w:rPr>
        <w:t>Inicio</w:t>
      </w:r>
      <w:proofErr w:type="spellEnd"/>
      <w:r w:rsidR="00247F64">
        <w:rPr>
          <w:sz w:val="20"/>
          <w:szCs w:val="20"/>
          <w:lang w:val="es-MX" w:eastAsia="en-US"/>
        </w:rPr>
        <w:t xml:space="preserve"> </w:t>
      </w:r>
      <w:r w:rsidR="00247F64" w:rsidRPr="00247F64">
        <w:rPr>
          <w:i/>
          <w:sz w:val="20"/>
          <w:szCs w:val="20"/>
          <w:lang w:val="es-MX" w:eastAsia="en-US"/>
        </w:rPr>
        <w:t>(debe ser la fecha actual del sistema)</w:t>
      </w:r>
    </w:p>
    <w:p w:rsidR="00192FAA" w:rsidRDefault="004A7DA0" w:rsidP="00860442">
      <w:pPr>
        <w:pStyle w:val="Prrafodelista"/>
        <w:numPr>
          <w:ilvl w:val="0"/>
          <w:numId w:val="17"/>
        </w:numPr>
        <w:ind w:left="851" w:hanging="284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IP_Fecha</w:t>
      </w:r>
      <w:r w:rsidR="00192FAA">
        <w:rPr>
          <w:sz w:val="20"/>
          <w:szCs w:val="20"/>
          <w:lang w:val="es-MX" w:eastAsia="en-US"/>
        </w:rPr>
        <w:t>Fin</w:t>
      </w:r>
      <w:proofErr w:type="spellEnd"/>
      <w:r w:rsidR="00247F64">
        <w:rPr>
          <w:sz w:val="20"/>
          <w:szCs w:val="20"/>
          <w:lang w:val="es-MX" w:eastAsia="en-US"/>
        </w:rPr>
        <w:t xml:space="preserve"> </w:t>
      </w:r>
      <w:r w:rsidR="00247F64" w:rsidRPr="00247F64">
        <w:rPr>
          <w:i/>
          <w:sz w:val="20"/>
          <w:szCs w:val="20"/>
          <w:lang w:val="es-MX" w:eastAsia="en-US"/>
        </w:rPr>
        <w:t>(debe ser la fecha actual del sistema)</w:t>
      </w:r>
    </w:p>
    <w:p w:rsidR="00A55603" w:rsidRPr="00AF2D42" w:rsidRDefault="004A7DA0" w:rsidP="00860442">
      <w:pPr>
        <w:pStyle w:val="Prrafodelista"/>
        <w:numPr>
          <w:ilvl w:val="0"/>
          <w:numId w:val="17"/>
        </w:numPr>
        <w:ind w:left="851" w:hanging="284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IP_Almacen</w:t>
      </w:r>
      <w:r w:rsidR="00110C49">
        <w:rPr>
          <w:sz w:val="20"/>
          <w:szCs w:val="20"/>
          <w:lang w:val="es-MX" w:eastAsia="en-US"/>
        </w:rPr>
        <w:t>Clave</w:t>
      </w:r>
      <w:proofErr w:type="spellEnd"/>
    </w:p>
    <w:p w:rsidR="00301F3E" w:rsidRPr="00301F3E" w:rsidRDefault="00301F3E" w:rsidP="00301F3E">
      <w:pPr>
        <w:pStyle w:val="Prrafodelista"/>
        <w:tabs>
          <w:tab w:val="left" w:pos="851"/>
        </w:tabs>
        <w:ind w:left="792"/>
        <w:jc w:val="both"/>
        <w:rPr>
          <w:sz w:val="20"/>
          <w:szCs w:val="20"/>
          <w:lang w:val="es-MX" w:eastAsia="en-US"/>
        </w:rPr>
      </w:pPr>
    </w:p>
    <w:p w:rsidR="00AA473E" w:rsidRDefault="00AA473E" w:rsidP="00954EC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</w:p>
    <w:p w:rsidR="00A54B9C" w:rsidRDefault="00481C4A" w:rsidP="00905BCA">
      <w:pPr>
        <w:pStyle w:val="Ttulo1"/>
        <w:numPr>
          <w:ilvl w:val="0"/>
          <w:numId w:val="6"/>
        </w:numPr>
        <w:tabs>
          <w:tab w:val="clear" w:pos="720"/>
        </w:tabs>
        <w:autoSpaceDE/>
        <w:autoSpaceDN/>
        <w:adjustRightInd/>
      </w:pPr>
      <w:bookmarkStart w:id="19" w:name="_Toc453730079"/>
      <w:r w:rsidRPr="00CA7A7F">
        <w:t>Flujo de eventos</w:t>
      </w:r>
      <w:bookmarkEnd w:id="17"/>
      <w:bookmarkEnd w:id="18"/>
      <w:bookmarkEnd w:id="19"/>
    </w:p>
    <w:p w:rsidR="00905BCA" w:rsidRPr="00905BCA" w:rsidRDefault="00905BCA" w:rsidP="00905BCA">
      <w:pPr>
        <w:rPr>
          <w:lang w:val="es-MX" w:eastAsia="es-MX"/>
        </w:rPr>
      </w:pPr>
    </w:p>
    <w:p w:rsidR="00905BCA" w:rsidRDefault="00481C4A" w:rsidP="00905BCA">
      <w:pPr>
        <w:pStyle w:val="Ttulo2"/>
        <w:numPr>
          <w:ilvl w:val="1"/>
          <w:numId w:val="6"/>
        </w:numPr>
        <w:ind w:left="567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453730080"/>
      <w:r w:rsidRPr="00CA7A7F">
        <w:rPr>
          <w:rFonts w:cs="Arial"/>
          <w:lang w:val="es-MX"/>
        </w:rPr>
        <w:t>Flujo básico</w:t>
      </w:r>
      <w:bookmarkStart w:id="23" w:name="_Toc52616586"/>
      <w:bookmarkStart w:id="24" w:name="_Toc182735730"/>
      <w:bookmarkEnd w:id="20"/>
      <w:bookmarkEnd w:id="21"/>
      <w:bookmarkEnd w:id="22"/>
    </w:p>
    <w:p w:rsidR="00905BCA" w:rsidRPr="00905BCA" w:rsidRDefault="00905BCA" w:rsidP="00905BCA">
      <w:pPr>
        <w:rPr>
          <w:lang w:val="es-MX"/>
        </w:rPr>
      </w:pPr>
    </w:p>
    <w:p w:rsidR="00905BCA" w:rsidRPr="00C75838" w:rsidRDefault="00905BCA" w:rsidP="00905BCA">
      <w:pPr>
        <w:numPr>
          <w:ilvl w:val="0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96413D">
        <w:rPr>
          <w:rFonts w:cs="Arial"/>
          <w:sz w:val="20"/>
          <w:szCs w:val="20"/>
        </w:rPr>
        <w:t xml:space="preserve">El caso de uso inicia cuando es invocado por el caso de uso </w:t>
      </w:r>
      <w:hyperlink r:id="rId9" w:history="1">
        <w:r w:rsidRPr="00BD52DF">
          <w:rPr>
            <w:rStyle w:val="Hipervnculo"/>
            <w:b/>
            <w:sz w:val="20"/>
            <w:szCs w:val="20"/>
          </w:rPr>
          <w:t>Generar Interfaces Automáticas de Salida – CUERMINT01</w:t>
        </w:r>
      </w:hyperlink>
    </w:p>
    <w:p w:rsidR="00651605" w:rsidRDefault="00E61B0C" w:rsidP="00E61B0C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E61B0C">
        <w:rPr>
          <w:rFonts w:cs="Arial"/>
          <w:sz w:val="20"/>
          <w:szCs w:val="20"/>
        </w:rPr>
        <w:t>El sistema obtiene la siguiente información</w:t>
      </w:r>
      <w:r w:rsidR="00433314">
        <w:rPr>
          <w:rFonts w:cs="Arial"/>
          <w:sz w:val="20"/>
          <w:szCs w:val="20"/>
        </w:rPr>
        <w:t xml:space="preserve"> de</w:t>
      </w:r>
      <w:r w:rsidR="00535911">
        <w:rPr>
          <w:rFonts w:cs="Arial"/>
          <w:sz w:val="20"/>
          <w:szCs w:val="20"/>
        </w:rPr>
        <w:t>l movimiento de salida de</w:t>
      </w:r>
      <w:r w:rsidR="00433314">
        <w:rPr>
          <w:rFonts w:cs="Arial"/>
          <w:sz w:val="20"/>
          <w:szCs w:val="20"/>
        </w:rPr>
        <w:t xml:space="preserve"> los Cambios de Producto realizados de acuerdo a las fechas y Centro de Distribución recibidos como parámetro</w:t>
      </w:r>
      <w:r w:rsidRPr="00E61B0C">
        <w:rPr>
          <w:rFonts w:cs="Arial"/>
          <w:sz w:val="20"/>
          <w:szCs w:val="20"/>
        </w:rPr>
        <w:t>:</w:t>
      </w:r>
    </w:p>
    <w:p w:rsidR="00E04AE9" w:rsidRPr="0012629A" w:rsidRDefault="00E04AE9" w:rsidP="00E04AE9">
      <w:pPr>
        <w:numPr>
          <w:ilvl w:val="1"/>
          <w:numId w:val="7"/>
        </w:numPr>
        <w:jc w:val="both"/>
        <w:rPr>
          <w:rFonts w:cs="Arial"/>
          <w:b/>
          <w:sz w:val="20"/>
          <w:szCs w:val="20"/>
        </w:rPr>
      </w:pPr>
      <w:proofErr w:type="spellStart"/>
      <w:r w:rsidRPr="0012629A">
        <w:rPr>
          <w:rFonts w:cs="Arial"/>
          <w:b/>
          <w:sz w:val="20"/>
          <w:szCs w:val="20"/>
        </w:rPr>
        <w:t>TransProd</w:t>
      </w:r>
      <w:proofErr w:type="spellEnd"/>
    </w:p>
    <w:p w:rsidR="00E04AE9" w:rsidRDefault="00E04AE9" w:rsidP="00C03709">
      <w:pPr>
        <w:numPr>
          <w:ilvl w:val="2"/>
          <w:numId w:val="7"/>
        </w:numPr>
        <w:ind w:left="136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03709" w:rsidRPr="00BF07B8" w:rsidRDefault="00C03709" w:rsidP="00C03709">
      <w:pPr>
        <w:numPr>
          <w:ilvl w:val="2"/>
          <w:numId w:val="7"/>
        </w:numPr>
        <w:ind w:left="1361" w:hanging="567"/>
        <w:jc w:val="both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C03709" w:rsidRDefault="00C03709" w:rsidP="00C03709">
      <w:pPr>
        <w:numPr>
          <w:ilvl w:val="3"/>
          <w:numId w:val="7"/>
        </w:numPr>
        <w:tabs>
          <w:tab w:val="left" w:pos="-1985"/>
        </w:tabs>
        <w:ind w:left="2212" w:hanging="851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C03709" w:rsidRPr="00E55C99" w:rsidRDefault="00C03709" w:rsidP="00C03709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C03709" w:rsidRPr="00E55C99" w:rsidRDefault="00C03709" w:rsidP="00C03709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r w:rsidRPr="00E55C99">
        <w:rPr>
          <w:rFonts w:cs="Arial"/>
          <w:sz w:val="20"/>
          <w:szCs w:val="20"/>
        </w:rPr>
        <w:t>DiaClave</w:t>
      </w:r>
    </w:p>
    <w:p w:rsidR="00C03709" w:rsidRPr="001058A0" w:rsidRDefault="00C03709" w:rsidP="00C03709">
      <w:pPr>
        <w:numPr>
          <w:ilvl w:val="5"/>
          <w:numId w:val="7"/>
        </w:numPr>
        <w:ind w:left="4395" w:hanging="1134"/>
        <w:rPr>
          <w:rFonts w:cs="Arial"/>
          <w:b/>
          <w:sz w:val="20"/>
          <w:szCs w:val="20"/>
        </w:rPr>
      </w:pPr>
      <w:proofErr w:type="spellStart"/>
      <w:r w:rsidRPr="001058A0">
        <w:rPr>
          <w:rFonts w:cs="Arial"/>
          <w:b/>
          <w:sz w:val="20"/>
          <w:szCs w:val="20"/>
        </w:rPr>
        <w:t>Dia</w:t>
      </w:r>
      <w:proofErr w:type="spellEnd"/>
    </w:p>
    <w:p w:rsidR="00C03709" w:rsidRDefault="00C03709" w:rsidP="00C03709">
      <w:pPr>
        <w:numPr>
          <w:ilvl w:val="6"/>
          <w:numId w:val="7"/>
        </w:numPr>
        <w:ind w:left="5670" w:hanging="127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D10547" w:rsidRPr="00D10547" w:rsidRDefault="00C03709" w:rsidP="00C03709">
      <w:pPr>
        <w:numPr>
          <w:ilvl w:val="6"/>
          <w:numId w:val="7"/>
        </w:numPr>
        <w:ind w:left="5670" w:hanging="127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</w:t>
      </w:r>
      <w:r w:rsidRPr="00D10547">
        <w:rPr>
          <w:rFonts w:cs="Arial"/>
          <w:sz w:val="20"/>
          <w:szCs w:val="20"/>
        </w:rPr>
        <w:t>=</w:t>
      </w:r>
      <w:r w:rsidR="00D10547" w:rsidRPr="00D10547">
        <w:rPr>
          <w:rFonts w:cs="Arial"/>
          <w:sz w:val="20"/>
          <w:szCs w:val="20"/>
        </w:rPr>
        <w:t>&gt;</w:t>
      </w:r>
      <w:r w:rsidR="00D10547" w:rsidRPr="00D10547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="004A7DA0">
        <w:rPr>
          <w:rFonts w:cs="Arial"/>
          <w:color w:val="FF0000"/>
          <w:sz w:val="20"/>
          <w:szCs w:val="20"/>
        </w:rPr>
        <w:t>IP_</w:t>
      </w:r>
      <w:r w:rsidRPr="005623DE">
        <w:rPr>
          <w:rFonts w:cs="Arial"/>
          <w:color w:val="FF0000"/>
          <w:sz w:val="20"/>
          <w:szCs w:val="20"/>
        </w:rPr>
        <w:t>Fecha</w:t>
      </w:r>
      <w:r w:rsidR="00D10547">
        <w:rPr>
          <w:rFonts w:cs="Arial"/>
          <w:color w:val="FF0000"/>
          <w:sz w:val="20"/>
          <w:szCs w:val="20"/>
        </w:rPr>
        <w:t>Inicio</w:t>
      </w:r>
      <w:proofErr w:type="spellEnd"/>
      <w:r w:rsidRPr="00D10547">
        <w:rPr>
          <w:rFonts w:cs="Arial"/>
          <w:sz w:val="20"/>
          <w:szCs w:val="20"/>
        </w:rPr>
        <w:t xml:space="preserve"> </w:t>
      </w:r>
    </w:p>
    <w:p w:rsidR="00E04AE9" w:rsidRPr="004A7DA0" w:rsidRDefault="00D10547" w:rsidP="00D10547">
      <w:pPr>
        <w:ind w:left="6946"/>
        <w:rPr>
          <w:rFonts w:cs="Arial"/>
          <w:b/>
          <w:color w:val="FF0000"/>
          <w:sz w:val="20"/>
          <w:szCs w:val="20"/>
        </w:rPr>
      </w:pPr>
      <w:r w:rsidRPr="00D10547">
        <w:rPr>
          <w:rFonts w:cs="Arial"/>
          <w:sz w:val="20"/>
          <w:szCs w:val="20"/>
        </w:rPr>
        <w:t>=</w:t>
      </w:r>
      <w:r w:rsidR="004A7DA0">
        <w:rPr>
          <w:rFonts w:cs="Arial"/>
          <w:sz w:val="20"/>
          <w:szCs w:val="20"/>
        </w:rPr>
        <w:t>&lt;</w:t>
      </w:r>
      <w:r w:rsidRPr="00D1054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 </w:t>
      </w:r>
      <w:proofErr w:type="spellStart"/>
      <w:r w:rsidR="004A7DA0" w:rsidRPr="004A7DA0">
        <w:rPr>
          <w:rFonts w:cs="Arial"/>
          <w:color w:val="FF0000"/>
          <w:sz w:val="20"/>
          <w:szCs w:val="20"/>
        </w:rPr>
        <w:t>IP_Fecha</w:t>
      </w:r>
      <w:r w:rsidRPr="004A7DA0">
        <w:rPr>
          <w:rFonts w:cs="Arial"/>
          <w:color w:val="FF0000"/>
          <w:sz w:val="20"/>
          <w:szCs w:val="20"/>
        </w:rPr>
        <w:t>Fin</w:t>
      </w:r>
      <w:proofErr w:type="spellEnd"/>
    </w:p>
    <w:p w:rsidR="00CB5A6D" w:rsidRDefault="00CB5A6D" w:rsidP="00C03709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CB5A6D" w:rsidRPr="00CB5A6D" w:rsidRDefault="00CB5A6D" w:rsidP="00CB5A6D">
      <w:pPr>
        <w:numPr>
          <w:ilvl w:val="5"/>
          <w:numId w:val="7"/>
        </w:numPr>
        <w:ind w:left="4395" w:hanging="1134"/>
        <w:rPr>
          <w:rFonts w:cs="Arial"/>
          <w:b/>
          <w:sz w:val="20"/>
          <w:szCs w:val="20"/>
        </w:rPr>
      </w:pPr>
      <w:r w:rsidRPr="00CB5A6D">
        <w:rPr>
          <w:rFonts w:cs="Arial"/>
          <w:b/>
          <w:sz w:val="20"/>
          <w:szCs w:val="20"/>
        </w:rPr>
        <w:t>Ruta</w:t>
      </w:r>
    </w:p>
    <w:p w:rsidR="00CB5A6D" w:rsidRDefault="00CB5A6D" w:rsidP="00CB5A6D">
      <w:pPr>
        <w:numPr>
          <w:ilvl w:val="6"/>
          <w:numId w:val="7"/>
        </w:numPr>
        <w:ind w:left="5670" w:hanging="127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CB5A6D" w:rsidRDefault="00CB5A6D" w:rsidP="00CB5A6D">
      <w:pPr>
        <w:numPr>
          <w:ilvl w:val="6"/>
          <w:numId w:val="7"/>
        </w:numPr>
        <w:ind w:left="5670" w:hanging="127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</w:t>
      </w:r>
      <w:r w:rsidR="009143E9">
        <w:rPr>
          <w:rFonts w:cs="Arial"/>
          <w:sz w:val="20"/>
          <w:szCs w:val="20"/>
        </w:rPr>
        <w:t xml:space="preserve"> (Preventa)</w:t>
      </w:r>
    </w:p>
    <w:p w:rsidR="00C03709" w:rsidRDefault="00C03709" w:rsidP="00C03709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 w:rsidRPr="00C03709">
        <w:rPr>
          <w:rFonts w:cs="Arial"/>
          <w:sz w:val="20"/>
          <w:szCs w:val="20"/>
        </w:rPr>
        <w:t>VendedorID</w:t>
      </w:r>
      <w:proofErr w:type="spellEnd"/>
    </w:p>
    <w:p w:rsidR="00B46633" w:rsidRPr="005474CF" w:rsidRDefault="00B46633" w:rsidP="00B46633">
      <w:pPr>
        <w:numPr>
          <w:ilvl w:val="5"/>
          <w:numId w:val="7"/>
        </w:numPr>
        <w:ind w:left="4395" w:hanging="1134"/>
        <w:rPr>
          <w:rFonts w:cs="Arial"/>
          <w:b/>
          <w:sz w:val="20"/>
          <w:szCs w:val="20"/>
        </w:rPr>
      </w:pPr>
      <w:proofErr w:type="spellStart"/>
      <w:r w:rsidRPr="00EE68BE">
        <w:rPr>
          <w:rFonts w:cs="Arial"/>
          <w:b/>
          <w:sz w:val="20"/>
          <w:szCs w:val="20"/>
        </w:rPr>
        <w:t>VENCentroDistHist</w:t>
      </w:r>
      <w:proofErr w:type="spellEnd"/>
    </w:p>
    <w:p w:rsidR="00B46633" w:rsidRPr="006057C7" w:rsidRDefault="00B46633" w:rsidP="00B46633">
      <w:pPr>
        <w:numPr>
          <w:ilvl w:val="6"/>
          <w:numId w:val="7"/>
        </w:numPr>
        <w:ind w:left="5670" w:hanging="1275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>ID</w:t>
      </w:r>
      <w:proofErr w:type="spellEnd"/>
    </w:p>
    <w:p w:rsidR="00B46633" w:rsidRPr="006057C7" w:rsidRDefault="00B46633" w:rsidP="00B46633">
      <w:pPr>
        <w:numPr>
          <w:ilvl w:val="6"/>
          <w:numId w:val="7"/>
        </w:numPr>
        <w:ind w:left="5670" w:hanging="1275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AlmacenId</w:t>
      </w:r>
      <w:proofErr w:type="spellEnd"/>
    </w:p>
    <w:p w:rsidR="00B46633" w:rsidRPr="001A3F25" w:rsidRDefault="00B46633" w:rsidP="00B46633">
      <w:pPr>
        <w:numPr>
          <w:ilvl w:val="6"/>
          <w:numId w:val="7"/>
        </w:numPr>
        <w:ind w:left="5670" w:hanging="1275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VCHFechaInicial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&lt;= </w:t>
      </w:r>
      <w:proofErr w:type="spellStart"/>
      <w:r w:rsidR="004A7DA0" w:rsidRPr="004A7DA0">
        <w:rPr>
          <w:rFonts w:cs="Arial"/>
          <w:color w:val="FF0000"/>
          <w:sz w:val="20"/>
          <w:szCs w:val="20"/>
        </w:rPr>
        <w:t>IP_</w:t>
      </w:r>
      <w:r w:rsidRPr="004A7DA0">
        <w:rPr>
          <w:rFonts w:cs="Arial"/>
          <w:color w:val="FF0000"/>
          <w:sz w:val="20"/>
          <w:szCs w:val="20"/>
        </w:rPr>
        <w:t>Fecha</w:t>
      </w:r>
      <w:r w:rsidR="00D10547" w:rsidRPr="004A7DA0">
        <w:rPr>
          <w:rFonts w:cs="Arial"/>
          <w:color w:val="FF0000"/>
          <w:sz w:val="20"/>
          <w:szCs w:val="20"/>
        </w:rPr>
        <w:t>Inicio</w:t>
      </w:r>
      <w:proofErr w:type="spellEnd"/>
    </w:p>
    <w:p w:rsidR="00B46633" w:rsidRPr="001A3F25" w:rsidRDefault="00B46633" w:rsidP="00B46633">
      <w:pPr>
        <w:numPr>
          <w:ilvl w:val="6"/>
          <w:numId w:val="7"/>
        </w:numPr>
        <w:ind w:left="5670" w:hanging="1275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FechaFinal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&gt;= </w:t>
      </w:r>
      <w:proofErr w:type="spellStart"/>
      <w:r w:rsidR="004A7DA0" w:rsidRPr="004A7DA0">
        <w:rPr>
          <w:rFonts w:cs="Arial"/>
          <w:color w:val="FF0000"/>
          <w:sz w:val="20"/>
          <w:szCs w:val="20"/>
        </w:rPr>
        <w:t>IP_Fecha</w:t>
      </w:r>
      <w:r w:rsidR="00F87299" w:rsidRPr="004A7DA0">
        <w:rPr>
          <w:rFonts w:cs="Arial"/>
          <w:color w:val="FF0000"/>
          <w:sz w:val="20"/>
          <w:szCs w:val="20"/>
        </w:rPr>
        <w:t>Fin</w:t>
      </w:r>
      <w:proofErr w:type="spellEnd"/>
    </w:p>
    <w:p w:rsidR="00B46633" w:rsidRPr="00794FCF" w:rsidRDefault="00B46633" w:rsidP="00B46633">
      <w:pPr>
        <w:numPr>
          <w:ilvl w:val="6"/>
          <w:numId w:val="7"/>
        </w:numPr>
        <w:ind w:left="5670" w:hanging="1275"/>
        <w:rPr>
          <w:rFonts w:cs="Arial"/>
          <w:b/>
          <w:sz w:val="20"/>
          <w:szCs w:val="20"/>
        </w:rPr>
      </w:pPr>
      <w:proofErr w:type="spellStart"/>
      <w:r w:rsidRPr="00794FCF">
        <w:rPr>
          <w:rFonts w:cs="Arial"/>
          <w:b/>
          <w:sz w:val="20"/>
          <w:szCs w:val="20"/>
        </w:rPr>
        <w:t>Almacen</w:t>
      </w:r>
      <w:proofErr w:type="spellEnd"/>
    </w:p>
    <w:p w:rsidR="00B46633" w:rsidRPr="00790071" w:rsidRDefault="00B46633" w:rsidP="00B46633">
      <w:pPr>
        <w:numPr>
          <w:ilvl w:val="7"/>
          <w:numId w:val="7"/>
        </w:numPr>
        <w:ind w:left="7088" w:hanging="1418"/>
        <w:rPr>
          <w:rFonts w:cs="Arial"/>
          <w:sz w:val="20"/>
          <w:szCs w:val="20"/>
        </w:rPr>
      </w:pPr>
      <w:proofErr w:type="spellStart"/>
      <w:r w:rsidRPr="00790071">
        <w:rPr>
          <w:rFonts w:cs="Arial"/>
          <w:sz w:val="20"/>
          <w:szCs w:val="20"/>
        </w:rPr>
        <w:t>AlmacenId</w:t>
      </w:r>
      <w:proofErr w:type="spellEnd"/>
    </w:p>
    <w:p w:rsidR="00B46633" w:rsidRPr="004A7DA0" w:rsidRDefault="00B46633" w:rsidP="00B46633">
      <w:pPr>
        <w:numPr>
          <w:ilvl w:val="7"/>
          <w:numId w:val="7"/>
        </w:numPr>
        <w:ind w:left="7088" w:hanging="1418"/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proofErr w:type="spellStart"/>
      <w:r w:rsidR="004A7DA0" w:rsidRPr="004A7DA0">
        <w:rPr>
          <w:rFonts w:cs="Arial"/>
          <w:color w:val="FF0000"/>
          <w:sz w:val="20"/>
          <w:szCs w:val="20"/>
        </w:rPr>
        <w:t>IP_Almacen</w:t>
      </w:r>
      <w:r w:rsidR="00F87299" w:rsidRPr="004A7DA0">
        <w:rPr>
          <w:rFonts w:cs="Arial"/>
          <w:color w:val="FF0000"/>
          <w:sz w:val="20"/>
          <w:szCs w:val="20"/>
        </w:rPr>
        <w:t>Clave</w:t>
      </w:r>
      <w:proofErr w:type="spellEnd"/>
    </w:p>
    <w:p w:rsidR="00B46633" w:rsidRPr="007204C7" w:rsidRDefault="00B46633" w:rsidP="00B46633">
      <w:pPr>
        <w:numPr>
          <w:ilvl w:val="5"/>
          <w:numId w:val="7"/>
        </w:numPr>
        <w:ind w:left="4395" w:hanging="113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Vendedor</w:t>
      </w:r>
    </w:p>
    <w:p w:rsidR="00B46633" w:rsidRDefault="00B46633" w:rsidP="00B46633">
      <w:pPr>
        <w:numPr>
          <w:ilvl w:val="6"/>
          <w:numId w:val="7"/>
        </w:numPr>
        <w:ind w:left="5670" w:hanging="127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B46633" w:rsidRPr="00B46633" w:rsidRDefault="00B46633" w:rsidP="00B46633">
      <w:pPr>
        <w:numPr>
          <w:ilvl w:val="6"/>
          <w:numId w:val="7"/>
        </w:numPr>
        <w:ind w:left="5670" w:hanging="127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DirInterfazSalida</w:t>
      </w:r>
      <w:proofErr w:type="spellEnd"/>
    </w:p>
    <w:p w:rsidR="00E04AE9" w:rsidRDefault="00B46633" w:rsidP="00B46633">
      <w:pPr>
        <w:numPr>
          <w:ilvl w:val="2"/>
          <w:numId w:val="7"/>
        </w:numPr>
        <w:ind w:left="1361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</w:t>
      </w:r>
      <w:r w:rsidR="00E04AE9">
        <w:rPr>
          <w:rFonts w:cs="Arial"/>
          <w:sz w:val="20"/>
          <w:szCs w:val="20"/>
        </w:rPr>
        <w:t>9</w:t>
      </w:r>
    </w:p>
    <w:p w:rsidR="00E04AE9" w:rsidRDefault="00E04AE9" w:rsidP="00B46633">
      <w:pPr>
        <w:numPr>
          <w:ilvl w:val="2"/>
          <w:numId w:val="7"/>
        </w:numPr>
        <w:ind w:left="1361" w:hanging="567"/>
        <w:jc w:val="both"/>
        <w:rPr>
          <w:rFonts w:cs="Arial"/>
          <w:sz w:val="20"/>
          <w:szCs w:val="20"/>
        </w:rPr>
      </w:pPr>
      <w:proofErr w:type="spellStart"/>
      <w:r w:rsidRPr="008C06CC">
        <w:rPr>
          <w:rFonts w:cs="Arial"/>
          <w:sz w:val="20"/>
          <w:szCs w:val="20"/>
        </w:rPr>
        <w:t>TipoFase</w:t>
      </w:r>
      <w:proofErr w:type="spellEnd"/>
      <w:r w:rsidRPr="008C06CC">
        <w:rPr>
          <w:rFonts w:cs="Arial"/>
          <w:sz w:val="20"/>
          <w:szCs w:val="20"/>
        </w:rPr>
        <w:t xml:space="preserve"> = 1</w:t>
      </w:r>
    </w:p>
    <w:p w:rsidR="00535911" w:rsidRPr="008C06CC" w:rsidRDefault="00B445EE" w:rsidP="00B46633">
      <w:pPr>
        <w:numPr>
          <w:ilvl w:val="2"/>
          <w:numId w:val="7"/>
        </w:numPr>
        <w:ind w:left="136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TipoMovimiento</w:t>
      </w:r>
      <w:proofErr w:type="spellEnd"/>
      <w:r>
        <w:rPr>
          <w:rFonts w:cs="Arial"/>
          <w:sz w:val="20"/>
          <w:szCs w:val="20"/>
        </w:rPr>
        <w:t xml:space="preserve"> = </w:t>
      </w:r>
      <w:r w:rsidRPr="00B445EE">
        <w:rPr>
          <w:rFonts w:cs="Arial"/>
          <w:sz w:val="20"/>
          <w:szCs w:val="20"/>
          <w:highlight w:val="green"/>
        </w:rPr>
        <w:t>1</w:t>
      </w:r>
    </w:p>
    <w:p w:rsidR="00E04AE9" w:rsidRDefault="00E04AE9" w:rsidP="00B46633">
      <w:pPr>
        <w:numPr>
          <w:ilvl w:val="2"/>
          <w:numId w:val="7"/>
        </w:numPr>
        <w:ind w:left="1361" w:hanging="567"/>
        <w:jc w:val="both"/>
        <w:rPr>
          <w:rFonts w:cs="Arial"/>
          <w:sz w:val="20"/>
          <w:szCs w:val="20"/>
        </w:rPr>
      </w:pPr>
      <w:proofErr w:type="spellStart"/>
      <w:r w:rsidRPr="008C06CC">
        <w:rPr>
          <w:rFonts w:cs="Arial"/>
          <w:sz w:val="20"/>
          <w:szCs w:val="20"/>
        </w:rPr>
        <w:t>FechaCaptura</w:t>
      </w:r>
      <w:proofErr w:type="spellEnd"/>
    </w:p>
    <w:p w:rsidR="00E04AE9" w:rsidRPr="00B80141" w:rsidRDefault="00E04AE9" w:rsidP="00B46633">
      <w:pPr>
        <w:numPr>
          <w:ilvl w:val="2"/>
          <w:numId w:val="7"/>
        </w:numPr>
        <w:ind w:left="1361" w:hanging="567"/>
        <w:jc w:val="both"/>
        <w:rPr>
          <w:rFonts w:cs="Arial"/>
          <w:b/>
          <w:sz w:val="20"/>
          <w:szCs w:val="20"/>
        </w:rPr>
      </w:pPr>
      <w:proofErr w:type="spellStart"/>
      <w:r w:rsidRPr="00B80141">
        <w:rPr>
          <w:rFonts w:cs="Arial"/>
          <w:b/>
          <w:sz w:val="20"/>
          <w:szCs w:val="20"/>
        </w:rPr>
        <w:t>TransProdDetalle</w:t>
      </w:r>
      <w:proofErr w:type="spellEnd"/>
    </w:p>
    <w:p w:rsidR="00E04AE9" w:rsidRPr="00B46633" w:rsidRDefault="00E04AE9" w:rsidP="00B46633">
      <w:pPr>
        <w:numPr>
          <w:ilvl w:val="3"/>
          <w:numId w:val="7"/>
        </w:numPr>
        <w:tabs>
          <w:tab w:val="left" w:pos="-1985"/>
        </w:tabs>
        <w:ind w:left="2212" w:hanging="851"/>
        <w:rPr>
          <w:rFonts w:cs="Arial"/>
          <w:sz w:val="20"/>
          <w:szCs w:val="20"/>
        </w:rPr>
      </w:pPr>
      <w:proofErr w:type="spellStart"/>
      <w:r w:rsidRPr="00B46633">
        <w:rPr>
          <w:rFonts w:cs="Arial"/>
          <w:sz w:val="20"/>
          <w:szCs w:val="20"/>
        </w:rPr>
        <w:t>TransProdID</w:t>
      </w:r>
      <w:proofErr w:type="spellEnd"/>
    </w:p>
    <w:p w:rsidR="00E04AE9" w:rsidRPr="00B46633" w:rsidRDefault="00E04AE9" w:rsidP="00B46633">
      <w:pPr>
        <w:numPr>
          <w:ilvl w:val="3"/>
          <w:numId w:val="7"/>
        </w:numPr>
        <w:tabs>
          <w:tab w:val="left" w:pos="-1985"/>
        </w:tabs>
        <w:ind w:left="2212" w:hanging="851"/>
        <w:rPr>
          <w:rFonts w:cs="Arial"/>
          <w:sz w:val="20"/>
          <w:szCs w:val="20"/>
        </w:rPr>
      </w:pPr>
      <w:proofErr w:type="spellStart"/>
      <w:r w:rsidRPr="00B46633">
        <w:rPr>
          <w:rFonts w:cs="Arial"/>
          <w:sz w:val="20"/>
          <w:szCs w:val="20"/>
        </w:rPr>
        <w:t>TransProdDetalleID</w:t>
      </w:r>
      <w:proofErr w:type="spellEnd"/>
    </w:p>
    <w:p w:rsidR="00E04AE9" w:rsidRPr="00B46633" w:rsidRDefault="00E04AE9" w:rsidP="00B46633">
      <w:pPr>
        <w:numPr>
          <w:ilvl w:val="3"/>
          <w:numId w:val="7"/>
        </w:numPr>
        <w:tabs>
          <w:tab w:val="left" w:pos="-1985"/>
        </w:tabs>
        <w:ind w:left="2212" w:hanging="851"/>
        <w:rPr>
          <w:rFonts w:cs="Arial"/>
          <w:sz w:val="20"/>
          <w:szCs w:val="20"/>
        </w:rPr>
      </w:pPr>
      <w:proofErr w:type="spellStart"/>
      <w:r w:rsidRPr="00B46633">
        <w:rPr>
          <w:rFonts w:cs="Arial"/>
          <w:sz w:val="20"/>
          <w:szCs w:val="20"/>
        </w:rPr>
        <w:t>ProductoClave</w:t>
      </w:r>
      <w:proofErr w:type="spellEnd"/>
    </w:p>
    <w:p w:rsidR="00E04AE9" w:rsidRDefault="00E04AE9" w:rsidP="00001311">
      <w:pPr>
        <w:numPr>
          <w:ilvl w:val="3"/>
          <w:numId w:val="7"/>
        </w:numPr>
        <w:tabs>
          <w:tab w:val="left" w:pos="-1985"/>
        </w:tabs>
        <w:ind w:left="2212" w:hanging="851"/>
        <w:rPr>
          <w:rFonts w:cs="Arial"/>
          <w:sz w:val="20"/>
          <w:szCs w:val="20"/>
        </w:rPr>
      </w:pPr>
      <w:r w:rsidRPr="00B46633">
        <w:rPr>
          <w:rFonts w:cs="Arial"/>
          <w:sz w:val="20"/>
          <w:szCs w:val="20"/>
        </w:rPr>
        <w:t>Cantidad</w:t>
      </w:r>
    </w:p>
    <w:p w:rsidR="00B445EE" w:rsidRPr="00B445EE" w:rsidRDefault="00B445EE" w:rsidP="00B445EE">
      <w:pPr>
        <w:numPr>
          <w:ilvl w:val="2"/>
          <w:numId w:val="7"/>
        </w:numPr>
        <w:ind w:left="1361" w:hanging="567"/>
        <w:jc w:val="both"/>
        <w:rPr>
          <w:rFonts w:cs="Arial"/>
          <w:b/>
          <w:sz w:val="20"/>
          <w:szCs w:val="20"/>
          <w:highlight w:val="green"/>
        </w:rPr>
      </w:pPr>
      <w:proofErr w:type="spellStart"/>
      <w:r w:rsidRPr="00B445EE">
        <w:rPr>
          <w:rFonts w:cs="Arial"/>
          <w:b/>
          <w:sz w:val="20"/>
          <w:szCs w:val="20"/>
          <w:highlight w:val="green"/>
        </w:rPr>
        <w:lastRenderedPageBreak/>
        <w:t>ManejoLotesCaducidad</w:t>
      </w:r>
      <w:proofErr w:type="spellEnd"/>
    </w:p>
    <w:p w:rsidR="00B445EE" w:rsidRPr="00B445EE" w:rsidRDefault="00B445EE" w:rsidP="00B445EE">
      <w:pPr>
        <w:numPr>
          <w:ilvl w:val="3"/>
          <w:numId w:val="7"/>
        </w:numPr>
        <w:tabs>
          <w:tab w:val="left" w:pos="-1985"/>
        </w:tabs>
        <w:ind w:left="2212" w:hanging="851"/>
        <w:rPr>
          <w:rFonts w:cs="Arial"/>
          <w:sz w:val="20"/>
          <w:szCs w:val="20"/>
          <w:highlight w:val="green"/>
        </w:rPr>
      </w:pPr>
      <w:proofErr w:type="spellStart"/>
      <w:r w:rsidRPr="00B445EE">
        <w:rPr>
          <w:rFonts w:cs="Arial"/>
          <w:sz w:val="20"/>
          <w:szCs w:val="20"/>
          <w:highlight w:val="green"/>
        </w:rPr>
        <w:t>TransProdId</w:t>
      </w:r>
      <w:proofErr w:type="spellEnd"/>
    </w:p>
    <w:p w:rsidR="00B445EE" w:rsidRPr="00B445EE" w:rsidRDefault="00B445EE" w:rsidP="00B445EE">
      <w:pPr>
        <w:numPr>
          <w:ilvl w:val="3"/>
          <w:numId w:val="7"/>
        </w:numPr>
        <w:tabs>
          <w:tab w:val="left" w:pos="-1985"/>
        </w:tabs>
        <w:ind w:left="2212" w:hanging="851"/>
        <w:rPr>
          <w:rFonts w:cs="Arial"/>
          <w:sz w:val="20"/>
          <w:szCs w:val="20"/>
          <w:highlight w:val="green"/>
        </w:rPr>
      </w:pPr>
      <w:proofErr w:type="spellStart"/>
      <w:r w:rsidRPr="00B445EE">
        <w:rPr>
          <w:rFonts w:cs="Arial"/>
          <w:sz w:val="20"/>
          <w:szCs w:val="20"/>
          <w:highlight w:val="green"/>
        </w:rPr>
        <w:t>TransProdDetalleId</w:t>
      </w:r>
      <w:proofErr w:type="spellEnd"/>
    </w:p>
    <w:p w:rsidR="00B445EE" w:rsidRPr="00B445EE" w:rsidRDefault="00B445EE" w:rsidP="00B445EE">
      <w:pPr>
        <w:numPr>
          <w:ilvl w:val="3"/>
          <w:numId w:val="7"/>
        </w:numPr>
        <w:tabs>
          <w:tab w:val="left" w:pos="-1985"/>
        </w:tabs>
        <w:ind w:left="2212" w:hanging="851"/>
        <w:rPr>
          <w:rFonts w:cs="Arial"/>
          <w:sz w:val="20"/>
          <w:szCs w:val="20"/>
          <w:highlight w:val="green"/>
        </w:rPr>
      </w:pPr>
      <w:r w:rsidRPr="00B445EE">
        <w:rPr>
          <w:rFonts w:cs="Arial"/>
          <w:sz w:val="20"/>
          <w:szCs w:val="20"/>
          <w:highlight w:val="green"/>
        </w:rPr>
        <w:t>Caducidad</w:t>
      </w:r>
    </w:p>
    <w:p w:rsidR="00880BD5" w:rsidRPr="00156BC4" w:rsidRDefault="00880BD5" w:rsidP="00880BD5">
      <w:pPr>
        <w:numPr>
          <w:ilvl w:val="0"/>
          <w:numId w:val="7"/>
        </w:numPr>
        <w:rPr>
          <w:rFonts w:cs="Arial"/>
          <w:color w:val="FF0000"/>
          <w:sz w:val="20"/>
          <w:szCs w:val="20"/>
        </w:rPr>
      </w:pPr>
      <w:r w:rsidRPr="00880BD5">
        <w:rPr>
          <w:rFonts w:cs="Arial"/>
          <w:sz w:val="20"/>
          <w:szCs w:val="20"/>
        </w:rPr>
        <w:t xml:space="preserve">El sistema crea un archivo </w:t>
      </w:r>
      <w:r w:rsidRPr="005526B9">
        <w:rPr>
          <w:rFonts w:cs="Arial"/>
          <w:sz w:val="20"/>
          <w:szCs w:val="20"/>
        </w:rPr>
        <w:t xml:space="preserve">dentro del directorio de las interfaces de salida, el </w:t>
      </w:r>
      <w:r w:rsidRPr="00880BD5">
        <w:rPr>
          <w:rFonts w:cs="Arial"/>
          <w:sz w:val="20"/>
          <w:szCs w:val="20"/>
        </w:rPr>
        <w:t>cual lleva</w:t>
      </w:r>
      <w:r w:rsidR="00156BC4">
        <w:rPr>
          <w:rFonts w:cs="Arial"/>
          <w:sz w:val="20"/>
          <w:szCs w:val="20"/>
        </w:rPr>
        <w:t>rá por nombre “CEDI _CAMBIOS_AAAAMMDD.xls</w:t>
      </w:r>
      <w:r w:rsidRPr="00880BD5">
        <w:rPr>
          <w:rFonts w:cs="Arial"/>
          <w:sz w:val="20"/>
          <w:szCs w:val="20"/>
        </w:rPr>
        <w:t>” donde:</w:t>
      </w:r>
    </w:p>
    <w:p w:rsidR="00156BC4" w:rsidRPr="00156BC4" w:rsidRDefault="00156BC4" w:rsidP="00156BC4">
      <w:pPr>
        <w:numPr>
          <w:ilvl w:val="1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CEDI</w:t>
      </w:r>
      <w:r w:rsidRPr="00880BD5">
        <w:rPr>
          <w:rFonts w:cs="Arial"/>
          <w:sz w:val="20"/>
          <w:szCs w:val="20"/>
        </w:rPr>
        <w:t xml:space="preserve"> = &lt;</w:t>
      </w:r>
      <w:proofErr w:type="spellStart"/>
      <w:r w:rsidRPr="00880BD5">
        <w:rPr>
          <w:rFonts w:cs="Arial"/>
          <w:sz w:val="20"/>
          <w:szCs w:val="20"/>
        </w:rPr>
        <w:t>VENCentroDistHist.AlmacenId</w:t>
      </w:r>
      <w:proofErr w:type="spellEnd"/>
      <w:r w:rsidRPr="00880BD5">
        <w:rPr>
          <w:rFonts w:cs="Arial"/>
          <w:sz w:val="20"/>
          <w:szCs w:val="20"/>
        </w:rPr>
        <w:t>&gt;.</w:t>
      </w:r>
    </w:p>
    <w:p w:rsidR="00880BD5" w:rsidRDefault="00880BD5" w:rsidP="00880BD5">
      <w:pPr>
        <w:numPr>
          <w:ilvl w:val="1"/>
          <w:numId w:val="7"/>
        </w:numPr>
        <w:jc w:val="both"/>
        <w:rPr>
          <w:rFonts w:cs="Arial"/>
          <w:sz w:val="20"/>
          <w:szCs w:val="20"/>
        </w:rPr>
      </w:pPr>
      <w:r w:rsidRPr="00880BD5">
        <w:rPr>
          <w:rFonts w:cs="Arial"/>
          <w:sz w:val="20"/>
          <w:szCs w:val="20"/>
        </w:rPr>
        <w:t>Cambios = Rótulo fijo “Cambios”.</w:t>
      </w:r>
    </w:p>
    <w:p w:rsidR="00156BC4" w:rsidRDefault="00156BC4" w:rsidP="00880BD5">
      <w:pPr>
        <w:numPr>
          <w:ilvl w:val="1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AAAA= Año Actual del sistema</w:t>
      </w:r>
    </w:p>
    <w:p w:rsidR="00156BC4" w:rsidRDefault="00156BC4" w:rsidP="00880BD5">
      <w:pPr>
        <w:numPr>
          <w:ilvl w:val="1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MM= Mes actual del sistema</w:t>
      </w:r>
    </w:p>
    <w:p w:rsidR="00156BC4" w:rsidRPr="00880BD5" w:rsidRDefault="00156BC4" w:rsidP="00880BD5">
      <w:pPr>
        <w:numPr>
          <w:ilvl w:val="1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DD= Día actual del sistema</w:t>
      </w:r>
    </w:p>
    <w:p w:rsidR="001B6BD3" w:rsidRDefault="001B6BD3" w:rsidP="00001311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 xml:space="preserve">El sistema escribe la siguiente información </w:t>
      </w:r>
      <w:r>
        <w:rPr>
          <w:rFonts w:cs="Arial"/>
          <w:sz w:val="20"/>
          <w:szCs w:val="20"/>
        </w:rPr>
        <w:t xml:space="preserve">en el archivo </w:t>
      </w:r>
      <w:r>
        <w:rPr>
          <w:rFonts w:cs="Arial"/>
          <w:i/>
          <w:sz w:val="20"/>
          <w:szCs w:val="20"/>
        </w:rPr>
        <w:t>(el contenido de cada campo se delimita por un Tabulador)</w:t>
      </w:r>
      <w:r w:rsidRPr="00A46CA7">
        <w:rPr>
          <w:rFonts w:cs="Arial"/>
          <w:sz w:val="20"/>
          <w:szCs w:val="20"/>
        </w:rPr>
        <w:t>:</w:t>
      </w:r>
    </w:p>
    <w:p w:rsidR="00D24384" w:rsidRDefault="00D24384" w:rsidP="001B6BD3">
      <w:pPr>
        <w:numPr>
          <w:ilvl w:val="1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cliente </w:t>
      </w:r>
      <w:r w:rsidR="00035BE2">
        <w:rPr>
          <w:rFonts w:cs="Arial"/>
          <w:sz w:val="20"/>
          <w:szCs w:val="20"/>
        </w:rPr>
        <w:t>de la ruta asociado a</w:t>
      </w:r>
      <w:r>
        <w:rPr>
          <w:rFonts w:cs="Arial"/>
          <w:sz w:val="20"/>
          <w:szCs w:val="20"/>
        </w:rPr>
        <w:t xml:space="preserve"> lo</w:t>
      </w:r>
      <w:r w:rsidR="00001311">
        <w:rPr>
          <w:rFonts w:cs="Arial"/>
          <w:sz w:val="20"/>
          <w:szCs w:val="20"/>
        </w:rPr>
        <w:t>s cambios de producto obtenidos &lt;</w:t>
      </w:r>
      <w:proofErr w:type="spellStart"/>
      <w:r w:rsidR="00001311">
        <w:rPr>
          <w:rFonts w:cs="Arial"/>
          <w:sz w:val="20"/>
          <w:szCs w:val="20"/>
        </w:rPr>
        <w:t>Vendedor.DirInterfazSalida</w:t>
      </w:r>
      <w:proofErr w:type="spellEnd"/>
      <w:r w:rsidR="00001311">
        <w:rPr>
          <w:rFonts w:cs="Arial"/>
          <w:sz w:val="20"/>
          <w:szCs w:val="20"/>
        </w:rPr>
        <w:t>&gt;</w:t>
      </w:r>
    </w:p>
    <w:p w:rsidR="001B6BD3" w:rsidRDefault="001B6BD3" w:rsidP="001B6BD3">
      <w:pPr>
        <w:numPr>
          <w:ilvl w:val="2"/>
          <w:numId w:val="7"/>
        </w:numPr>
        <w:ind w:left="1361" w:hanging="567"/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ID</w:t>
      </w:r>
      <w:r>
        <w:rPr>
          <w:rFonts w:cs="Arial"/>
          <w:sz w:val="20"/>
          <w:szCs w:val="20"/>
        </w:rPr>
        <w:t xml:space="preserve"> = Se agrega la etiqueta “X” (sólo aplica para el primer registro de cada cliente</w:t>
      </w:r>
      <w:r w:rsidR="00C31F1B">
        <w:rPr>
          <w:rFonts w:cs="Arial"/>
          <w:sz w:val="20"/>
          <w:szCs w:val="20"/>
        </w:rPr>
        <w:t xml:space="preserve"> de la ruta</w:t>
      </w:r>
      <w:r>
        <w:rPr>
          <w:rFonts w:cs="Arial"/>
          <w:sz w:val="20"/>
          <w:szCs w:val="20"/>
        </w:rPr>
        <w:t>).</w:t>
      </w:r>
    </w:p>
    <w:p w:rsidR="0000086C" w:rsidRDefault="005157FF" w:rsidP="001B6BD3">
      <w:pPr>
        <w:numPr>
          <w:ilvl w:val="2"/>
          <w:numId w:val="7"/>
        </w:numPr>
        <w:ind w:left="1361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</w:t>
      </w:r>
      <w:r w:rsidR="0000086C">
        <w:rPr>
          <w:rFonts w:cs="Arial"/>
          <w:sz w:val="20"/>
          <w:szCs w:val="20"/>
        </w:rPr>
        <w:t>cada producto incluido en los cambios de producto obtenidos para el cliente actual</w:t>
      </w:r>
      <w:r w:rsidR="00C31F1B">
        <w:rPr>
          <w:rFonts w:cs="Arial"/>
          <w:sz w:val="20"/>
          <w:szCs w:val="20"/>
        </w:rPr>
        <w:t xml:space="preserve"> &lt;</w:t>
      </w:r>
      <w:proofErr w:type="spellStart"/>
      <w:r w:rsidR="00C31F1B">
        <w:rPr>
          <w:rFonts w:cs="Arial"/>
          <w:sz w:val="20"/>
          <w:szCs w:val="20"/>
        </w:rPr>
        <w:t>Vendedor.DirInterfazSalida</w:t>
      </w:r>
      <w:proofErr w:type="spellEnd"/>
      <w:r w:rsidR="00C31F1B">
        <w:rPr>
          <w:rFonts w:cs="Arial"/>
          <w:sz w:val="20"/>
          <w:szCs w:val="20"/>
        </w:rPr>
        <w:t>&gt;</w:t>
      </w:r>
    </w:p>
    <w:p w:rsidR="005157FF" w:rsidRPr="005157FF" w:rsidRDefault="005157FF" w:rsidP="005157FF">
      <w:pPr>
        <w:numPr>
          <w:ilvl w:val="3"/>
          <w:numId w:val="7"/>
        </w:numPr>
        <w:tabs>
          <w:tab w:val="left" w:pos="-1985"/>
        </w:tabs>
        <w:ind w:left="2212" w:hanging="851"/>
        <w:rPr>
          <w:rFonts w:cs="Arial"/>
          <w:sz w:val="20"/>
          <w:szCs w:val="20"/>
          <w:highlight w:val="green"/>
        </w:rPr>
      </w:pPr>
      <w:r w:rsidRPr="005157FF">
        <w:rPr>
          <w:rFonts w:cs="Arial"/>
          <w:sz w:val="20"/>
          <w:szCs w:val="20"/>
          <w:highlight w:val="green"/>
        </w:rPr>
        <w:t>Para cada fecha de caducidad asociada al producto actual &lt;</w:t>
      </w:r>
      <w:proofErr w:type="spellStart"/>
      <w:r w:rsidRPr="005157FF">
        <w:rPr>
          <w:rFonts w:cs="Arial"/>
          <w:sz w:val="20"/>
          <w:szCs w:val="20"/>
          <w:highlight w:val="green"/>
        </w:rPr>
        <w:t>ManejoLotesCaducidad.Caducidad</w:t>
      </w:r>
      <w:proofErr w:type="spellEnd"/>
      <w:r w:rsidRPr="005157FF">
        <w:rPr>
          <w:rFonts w:cs="Arial"/>
          <w:sz w:val="20"/>
          <w:szCs w:val="20"/>
          <w:highlight w:val="green"/>
        </w:rPr>
        <w:t>&gt;</w:t>
      </w:r>
      <w:r w:rsidR="003A7131">
        <w:rPr>
          <w:rFonts w:cs="Arial"/>
          <w:sz w:val="20"/>
          <w:szCs w:val="20"/>
          <w:highlight w:val="green"/>
        </w:rPr>
        <w:t xml:space="preserve">, donde </w:t>
      </w:r>
      <w:r w:rsidR="003A7131" w:rsidRPr="005157FF">
        <w:rPr>
          <w:rFonts w:cs="Arial"/>
          <w:sz w:val="20"/>
          <w:szCs w:val="20"/>
          <w:highlight w:val="green"/>
        </w:rPr>
        <w:t>&lt;</w:t>
      </w:r>
      <w:proofErr w:type="spellStart"/>
      <w:r w:rsidR="003A7131" w:rsidRPr="005157FF">
        <w:rPr>
          <w:rFonts w:cs="Arial"/>
          <w:sz w:val="20"/>
          <w:szCs w:val="20"/>
          <w:highlight w:val="green"/>
        </w:rPr>
        <w:t>TransProdDetalle.TransProdID</w:t>
      </w:r>
      <w:proofErr w:type="spellEnd"/>
      <w:r w:rsidR="003A7131" w:rsidRPr="005157FF">
        <w:rPr>
          <w:rFonts w:cs="Arial"/>
          <w:sz w:val="20"/>
          <w:szCs w:val="20"/>
          <w:highlight w:val="green"/>
        </w:rPr>
        <w:t xml:space="preserve"> = </w:t>
      </w:r>
      <w:proofErr w:type="spellStart"/>
      <w:r w:rsidR="003A7131" w:rsidRPr="005157FF">
        <w:rPr>
          <w:rFonts w:cs="Arial"/>
          <w:sz w:val="20"/>
          <w:szCs w:val="20"/>
          <w:highlight w:val="green"/>
        </w:rPr>
        <w:t>ManejoLotesCaducidad.TransProdId</w:t>
      </w:r>
      <w:proofErr w:type="spellEnd"/>
      <w:r w:rsidR="003A7131" w:rsidRPr="005157FF">
        <w:rPr>
          <w:rFonts w:cs="Arial"/>
          <w:sz w:val="20"/>
          <w:szCs w:val="20"/>
          <w:highlight w:val="green"/>
        </w:rPr>
        <w:t>&gt; y &lt;</w:t>
      </w:r>
      <w:proofErr w:type="spellStart"/>
      <w:r w:rsidR="003A7131" w:rsidRPr="005157FF">
        <w:rPr>
          <w:rFonts w:cs="Arial"/>
          <w:sz w:val="20"/>
          <w:szCs w:val="20"/>
          <w:highlight w:val="green"/>
        </w:rPr>
        <w:t>TransProdDetalle.TransProdDetalleID</w:t>
      </w:r>
      <w:proofErr w:type="spellEnd"/>
      <w:r w:rsidR="003A7131" w:rsidRPr="005157FF">
        <w:rPr>
          <w:rFonts w:cs="Arial"/>
          <w:sz w:val="20"/>
          <w:szCs w:val="20"/>
          <w:highlight w:val="green"/>
        </w:rPr>
        <w:t xml:space="preserve"> = </w:t>
      </w:r>
      <w:proofErr w:type="spellStart"/>
      <w:r w:rsidR="003A7131" w:rsidRPr="005157FF">
        <w:rPr>
          <w:rFonts w:cs="Arial"/>
          <w:sz w:val="20"/>
          <w:szCs w:val="20"/>
          <w:highlight w:val="green"/>
        </w:rPr>
        <w:t>ManejoLotesCaducidad.TransProdDetalleId</w:t>
      </w:r>
      <w:proofErr w:type="spellEnd"/>
      <w:r w:rsidR="003A7131" w:rsidRPr="005157FF">
        <w:rPr>
          <w:rFonts w:cs="Arial"/>
          <w:sz w:val="20"/>
          <w:szCs w:val="20"/>
          <w:highlight w:val="green"/>
        </w:rPr>
        <w:t>&gt;</w:t>
      </w:r>
      <w:r w:rsidR="003A7131">
        <w:rPr>
          <w:rFonts w:cs="Arial"/>
          <w:sz w:val="20"/>
          <w:szCs w:val="20"/>
          <w:highlight w:val="green"/>
        </w:rPr>
        <w:t xml:space="preserve"> y &lt;</w:t>
      </w:r>
      <w:proofErr w:type="spellStart"/>
      <w:r w:rsidR="003A7131">
        <w:rPr>
          <w:rFonts w:cs="Arial"/>
          <w:sz w:val="20"/>
          <w:szCs w:val="20"/>
          <w:highlight w:val="green"/>
        </w:rPr>
        <w:t>TransProdDetalle.ProductoClave</w:t>
      </w:r>
      <w:proofErr w:type="spellEnd"/>
      <w:r w:rsidR="003A7131">
        <w:rPr>
          <w:rFonts w:cs="Arial"/>
          <w:sz w:val="20"/>
          <w:szCs w:val="20"/>
          <w:highlight w:val="green"/>
        </w:rPr>
        <w:t xml:space="preserve"> = Producto actual&gt;</w:t>
      </w:r>
    </w:p>
    <w:p w:rsidR="00840D3F" w:rsidRPr="00840D3F" w:rsidRDefault="00840D3F" w:rsidP="005157FF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Fecha </w:t>
      </w:r>
      <w:r w:rsidRPr="00840D3F">
        <w:rPr>
          <w:rFonts w:cs="Arial"/>
          <w:sz w:val="20"/>
          <w:szCs w:val="20"/>
        </w:rPr>
        <w:t xml:space="preserve">=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TransProd.FechaCaptura</w:t>
      </w:r>
      <w:proofErr w:type="spellEnd"/>
      <w:r>
        <w:rPr>
          <w:rFonts w:cs="Arial"/>
          <w:sz w:val="20"/>
          <w:szCs w:val="20"/>
        </w:rPr>
        <w:t xml:space="preserve">&gt;, en formato </w:t>
      </w:r>
      <w:r w:rsidR="00B227E8">
        <w:rPr>
          <w:rFonts w:cs="Arial"/>
          <w:sz w:val="20"/>
          <w:szCs w:val="20"/>
        </w:rPr>
        <w:t>YYYY</w:t>
      </w:r>
      <w:r w:rsidR="0000086C">
        <w:rPr>
          <w:rFonts w:cs="Arial"/>
          <w:sz w:val="20"/>
          <w:szCs w:val="20"/>
        </w:rPr>
        <w:t>MMDD.</w:t>
      </w:r>
    </w:p>
    <w:p w:rsidR="00840D3F" w:rsidRPr="00840D3F" w:rsidRDefault="00840D3F" w:rsidP="005157FF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Centro </w:t>
      </w:r>
      <w:r w:rsidRPr="00840D3F">
        <w:rPr>
          <w:rFonts w:cs="Arial"/>
          <w:sz w:val="20"/>
          <w:szCs w:val="20"/>
        </w:rPr>
        <w:t>=</w:t>
      </w:r>
      <w:r w:rsidR="0000086C">
        <w:rPr>
          <w:rFonts w:cs="Arial"/>
          <w:sz w:val="20"/>
          <w:szCs w:val="20"/>
        </w:rPr>
        <w:t xml:space="preserve"> &lt;</w:t>
      </w:r>
      <w:proofErr w:type="spellStart"/>
      <w:r w:rsidR="009143E9" w:rsidRPr="009143E9">
        <w:rPr>
          <w:rFonts w:cs="Arial"/>
          <w:sz w:val="20"/>
          <w:szCs w:val="20"/>
        </w:rPr>
        <w:t>VENCentroDistHist</w:t>
      </w:r>
      <w:r w:rsidR="009143E9">
        <w:rPr>
          <w:rFonts w:cs="Arial"/>
          <w:sz w:val="20"/>
          <w:szCs w:val="20"/>
        </w:rPr>
        <w:t>.AlmacenId</w:t>
      </w:r>
      <w:proofErr w:type="spellEnd"/>
      <w:r w:rsidR="0000086C">
        <w:rPr>
          <w:rFonts w:cs="Arial"/>
          <w:sz w:val="20"/>
          <w:szCs w:val="20"/>
        </w:rPr>
        <w:t>&gt;</w:t>
      </w:r>
      <w:r w:rsidR="009143E9">
        <w:rPr>
          <w:rFonts w:cs="Arial"/>
          <w:sz w:val="20"/>
          <w:szCs w:val="20"/>
        </w:rPr>
        <w:t>.</w:t>
      </w:r>
    </w:p>
    <w:p w:rsidR="00840D3F" w:rsidRPr="00840D3F" w:rsidRDefault="00840D3F" w:rsidP="005157FF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Cliente </w:t>
      </w:r>
      <w:r w:rsidRPr="00840D3F">
        <w:rPr>
          <w:rFonts w:cs="Arial"/>
          <w:sz w:val="20"/>
          <w:szCs w:val="20"/>
        </w:rPr>
        <w:t>=</w:t>
      </w:r>
      <w:r w:rsidR="009143E9">
        <w:rPr>
          <w:rFonts w:cs="Arial"/>
          <w:sz w:val="20"/>
          <w:szCs w:val="20"/>
        </w:rPr>
        <w:t xml:space="preserve"> &lt;</w:t>
      </w:r>
      <w:proofErr w:type="spellStart"/>
      <w:r w:rsidR="009143E9">
        <w:rPr>
          <w:rFonts w:cs="Arial"/>
          <w:sz w:val="20"/>
          <w:szCs w:val="20"/>
        </w:rPr>
        <w:t>Vendedor.DirInterfazSalida</w:t>
      </w:r>
      <w:proofErr w:type="spellEnd"/>
      <w:r w:rsidR="009143E9">
        <w:rPr>
          <w:rFonts w:cs="Arial"/>
          <w:sz w:val="20"/>
          <w:szCs w:val="20"/>
        </w:rPr>
        <w:t>&gt;.</w:t>
      </w:r>
    </w:p>
    <w:p w:rsidR="00840D3F" w:rsidRPr="00840D3F" w:rsidRDefault="00840D3F" w:rsidP="005157FF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ZonaVentas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840D3F">
        <w:rPr>
          <w:rFonts w:cs="Arial"/>
          <w:sz w:val="20"/>
          <w:szCs w:val="20"/>
        </w:rPr>
        <w:t>=</w:t>
      </w:r>
      <w:r w:rsidR="009143E9">
        <w:rPr>
          <w:rFonts w:cs="Arial"/>
          <w:sz w:val="20"/>
          <w:szCs w:val="20"/>
        </w:rPr>
        <w:t xml:space="preserve"> &lt;</w:t>
      </w:r>
      <w:proofErr w:type="spellStart"/>
      <w:r w:rsidR="009143E9">
        <w:rPr>
          <w:rFonts w:cs="Arial"/>
          <w:sz w:val="20"/>
          <w:szCs w:val="20"/>
        </w:rPr>
        <w:t>Visita.VendedorID</w:t>
      </w:r>
      <w:proofErr w:type="spellEnd"/>
      <w:r w:rsidR="009143E9">
        <w:rPr>
          <w:rFonts w:cs="Arial"/>
          <w:sz w:val="20"/>
          <w:szCs w:val="20"/>
        </w:rPr>
        <w:t>&gt;.</w:t>
      </w:r>
    </w:p>
    <w:p w:rsidR="00840D3F" w:rsidRPr="00840D3F" w:rsidRDefault="00840D3F" w:rsidP="005157FF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Material </w:t>
      </w:r>
      <w:r w:rsidRPr="00840D3F">
        <w:rPr>
          <w:rFonts w:cs="Arial"/>
          <w:sz w:val="20"/>
          <w:szCs w:val="20"/>
        </w:rPr>
        <w:t>=</w:t>
      </w:r>
      <w:r w:rsidR="009143E9">
        <w:rPr>
          <w:rFonts w:cs="Arial"/>
          <w:sz w:val="20"/>
          <w:szCs w:val="20"/>
        </w:rPr>
        <w:t xml:space="preserve"> &lt;</w:t>
      </w:r>
      <w:proofErr w:type="spellStart"/>
      <w:r w:rsidR="009143E9">
        <w:rPr>
          <w:rFonts w:cs="Arial"/>
          <w:sz w:val="20"/>
          <w:szCs w:val="20"/>
        </w:rPr>
        <w:t>TransProdDetalle.ProductoClave</w:t>
      </w:r>
      <w:proofErr w:type="spellEnd"/>
      <w:r w:rsidR="009143E9">
        <w:rPr>
          <w:rFonts w:cs="Arial"/>
          <w:sz w:val="20"/>
          <w:szCs w:val="20"/>
        </w:rPr>
        <w:t>&gt;.</w:t>
      </w:r>
    </w:p>
    <w:p w:rsidR="00840D3F" w:rsidRDefault="00840D3F" w:rsidP="005157FF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 </w:t>
      </w:r>
      <w:r w:rsidRPr="00840D3F">
        <w:rPr>
          <w:rFonts w:cs="Arial"/>
          <w:sz w:val="20"/>
          <w:szCs w:val="20"/>
        </w:rPr>
        <w:t>=</w:t>
      </w:r>
      <w:r w:rsidR="009143E9">
        <w:rPr>
          <w:rFonts w:cs="Arial"/>
          <w:sz w:val="20"/>
          <w:szCs w:val="20"/>
        </w:rPr>
        <w:t xml:space="preserve"> &lt;∑</w:t>
      </w:r>
      <w:proofErr w:type="spellStart"/>
      <w:r w:rsidR="009143E9">
        <w:rPr>
          <w:rFonts w:cs="Arial"/>
          <w:sz w:val="20"/>
          <w:szCs w:val="20"/>
        </w:rPr>
        <w:t>TransProdDetalle.Cantidad</w:t>
      </w:r>
      <w:proofErr w:type="spellEnd"/>
      <w:r w:rsidR="009143E9">
        <w:rPr>
          <w:rFonts w:cs="Arial"/>
          <w:sz w:val="20"/>
          <w:szCs w:val="20"/>
        </w:rPr>
        <w:t>&gt;, donde &lt;</w:t>
      </w:r>
      <w:proofErr w:type="spellStart"/>
      <w:r w:rsidR="009143E9">
        <w:rPr>
          <w:rFonts w:cs="Arial"/>
          <w:sz w:val="20"/>
          <w:szCs w:val="20"/>
        </w:rPr>
        <w:t>TransProdDetalle.ProductoClave</w:t>
      </w:r>
      <w:proofErr w:type="spellEnd"/>
      <w:r w:rsidR="009143E9">
        <w:rPr>
          <w:rFonts w:cs="Arial"/>
          <w:sz w:val="20"/>
          <w:szCs w:val="20"/>
        </w:rPr>
        <w:t xml:space="preserve"> = Producto actual&gt;</w:t>
      </w:r>
      <w:r w:rsidR="005157FF">
        <w:rPr>
          <w:rFonts w:cs="Arial"/>
          <w:sz w:val="20"/>
          <w:szCs w:val="20"/>
        </w:rPr>
        <w:t xml:space="preserve"> </w:t>
      </w:r>
      <w:r w:rsidR="005157FF" w:rsidRPr="005157FF">
        <w:rPr>
          <w:rFonts w:cs="Arial"/>
          <w:sz w:val="20"/>
          <w:szCs w:val="20"/>
          <w:highlight w:val="green"/>
        </w:rPr>
        <w:t>y &lt;</w:t>
      </w:r>
      <w:proofErr w:type="spellStart"/>
      <w:r w:rsidR="005157FF" w:rsidRPr="005157FF">
        <w:rPr>
          <w:rFonts w:cs="Arial"/>
          <w:sz w:val="20"/>
          <w:szCs w:val="20"/>
          <w:highlight w:val="green"/>
        </w:rPr>
        <w:t>TransProdDetalle.TransProdID</w:t>
      </w:r>
      <w:proofErr w:type="spellEnd"/>
      <w:r w:rsidR="005157FF" w:rsidRPr="005157FF">
        <w:rPr>
          <w:rFonts w:cs="Arial"/>
          <w:sz w:val="20"/>
          <w:szCs w:val="20"/>
          <w:highlight w:val="green"/>
        </w:rPr>
        <w:t xml:space="preserve"> = </w:t>
      </w:r>
      <w:proofErr w:type="spellStart"/>
      <w:r w:rsidR="005157FF" w:rsidRPr="005157FF">
        <w:rPr>
          <w:rFonts w:cs="Arial"/>
          <w:sz w:val="20"/>
          <w:szCs w:val="20"/>
          <w:highlight w:val="green"/>
        </w:rPr>
        <w:t>ManejoLotesCaducidad.TransProdId</w:t>
      </w:r>
      <w:proofErr w:type="spellEnd"/>
      <w:r w:rsidR="005157FF" w:rsidRPr="005157FF">
        <w:rPr>
          <w:rFonts w:cs="Arial"/>
          <w:sz w:val="20"/>
          <w:szCs w:val="20"/>
          <w:highlight w:val="green"/>
        </w:rPr>
        <w:t xml:space="preserve">&gt; y </w:t>
      </w:r>
      <w:r w:rsidR="005157FF" w:rsidRPr="005157FF">
        <w:rPr>
          <w:rFonts w:cs="Arial"/>
          <w:sz w:val="20"/>
          <w:szCs w:val="20"/>
          <w:highlight w:val="green"/>
        </w:rPr>
        <w:t>&lt;</w:t>
      </w:r>
      <w:proofErr w:type="spellStart"/>
      <w:r w:rsidR="005157FF" w:rsidRPr="005157FF">
        <w:rPr>
          <w:rFonts w:cs="Arial"/>
          <w:sz w:val="20"/>
          <w:szCs w:val="20"/>
          <w:highlight w:val="green"/>
        </w:rPr>
        <w:t>TransProdDetalle.TransProd</w:t>
      </w:r>
      <w:r w:rsidR="005157FF" w:rsidRPr="005157FF">
        <w:rPr>
          <w:rFonts w:cs="Arial"/>
          <w:sz w:val="20"/>
          <w:szCs w:val="20"/>
          <w:highlight w:val="green"/>
        </w:rPr>
        <w:t>Detalle</w:t>
      </w:r>
      <w:r w:rsidR="005157FF" w:rsidRPr="005157FF">
        <w:rPr>
          <w:rFonts w:cs="Arial"/>
          <w:sz w:val="20"/>
          <w:szCs w:val="20"/>
          <w:highlight w:val="green"/>
        </w:rPr>
        <w:t>ID</w:t>
      </w:r>
      <w:proofErr w:type="spellEnd"/>
      <w:r w:rsidR="005157FF" w:rsidRPr="005157FF">
        <w:rPr>
          <w:rFonts w:cs="Arial"/>
          <w:sz w:val="20"/>
          <w:szCs w:val="20"/>
          <w:highlight w:val="green"/>
        </w:rPr>
        <w:t xml:space="preserve"> = </w:t>
      </w:r>
      <w:proofErr w:type="spellStart"/>
      <w:r w:rsidR="005157FF" w:rsidRPr="005157FF">
        <w:rPr>
          <w:rFonts w:cs="Arial"/>
          <w:sz w:val="20"/>
          <w:szCs w:val="20"/>
          <w:highlight w:val="green"/>
        </w:rPr>
        <w:t>ManejoLotesCaducidad.TransProd</w:t>
      </w:r>
      <w:r w:rsidR="005157FF" w:rsidRPr="005157FF">
        <w:rPr>
          <w:rFonts w:cs="Arial"/>
          <w:sz w:val="20"/>
          <w:szCs w:val="20"/>
          <w:highlight w:val="green"/>
        </w:rPr>
        <w:t>Detalle</w:t>
      </w:r>
      <w:r w:rsidR="005157FF" w:rsidRPr="005157FF">
        <w:rPr>
          <w:rFonts w:cs="Arial"/>
          <w:sz w:val="20"/>
          <w:szCs w:val="20"/>
          <w:highlight w:val="green"/>
        </w:rPr>
        <w:t>Id</w:t>
      </w:r>
      <w:proofErr w:type="spellEnd"/>
      <w:r w:rsidR="005157FF" w:rsidRPr="005157FF">
        <w:rPr>
          <w:rFonts w:cs="Arial"/>
          <w:sz w:val="20"/>
          <w:szCs w:val="20"/>
          <w:highlight w:val="green"/>
        </w:rPr>
        <w:t>&gt;</w:t>
      </w:r>
      <w:r w:rsidR="005157FF" w:rsidRPr="005157FF">
        <w:rPr>
          <w:rFonts w:cs="Arial"/>
          <w:sz w:val="20"/>
          <w:szCs w:val="20"/>
          <w:highlight w:val="green"/>
        </w:rPr>
        <w:t xml:space="preserve"> y &lt;</w:t>
      </w:r>
      <w:proofErr w:type="spellStart"/>
      <w:r w:rsidR="005157FF" w:rsidRPr="005157FF">
        <w:rPr>
          <w:rFonts w:cs="Arial"/>
          <w:sz w:val="20"/>
          <w:szCs w:val="20"/>
          <w:highlight w:val="green"/>
        </w:rPr>
        <w:t>ManejoLotesCaducidad.Caducidad</w:t>
      </w:r>
      <w:proofErr w:type="spellEnd"/>
      <w:r w:rsidR="005157FF" w:rsidRPr="005157FF">
        <w:rPr>
          <w:rFonts w:cs="Arial"/>
          <w:sz w:val="20"/>
          <w:szCs w:val="20"/>
          <w:highlight w:val="green"/>
        </w:rPr>
        <w:t xml:space="preserve"> = Fecha de caducidad actual&gt;</w:t>
      </w:r>
      <w:r w:rsidR="005E4FF4">
        <w:rPr>
          <w:rFonts w:cs="Arial"/>
          <w:sz w:val="20"/>
          <w:szCs w:val="20"/>
        </w:rPr>
        <w:t xml:space="preserve"> (n</w:t>
      </w:r>
      <w:r w:rsidR="005E4FF4" w:rsidRPr="00635760">
        <w:rPr>
          <w:rFonts w:cs="Arial"/>
          <w:sz w:val="20"/>
          <w:szCs w:val="20"/>
        </w:rPr>
        <w:t xml:space="preserve">o se deberán </w:t>
      </w:r>
      <w:r w:rsidR="001B6BD3">
        <w:rPr>
          <w:rFonts w:cs="Arial"/>
          <w:sz w:val="20"/>
          <w:szCs w:val="20"/>
        </w:rPr>
        <w:t>presentar decimales, só</w:t>
      </w:r>
      <w:r w:rsidR="005E4FF4" w:rsidRPr="00635760">
        <w:rPr>
          <w:rFonts w:cs="Arial"/>
          <w:sz w:val="20"/>
          <w:szCs w:val="20"/>
        </w:rPr>
        <w:t>lo enteros)</w:t>
      </w:r>
      <w:r w:rsidR="005E4FF4">
        <w:rPr>
          <w:rFonts w:cs="Arial"/>
          <w:sz w:val="20"/>
          <w:szCs w:val="20"/>
        </w:rPr>
        <w:t>.</w:t>
      </w:r>
    </w:p>
    <w:p w:rsidR="005157FF" w:rsidRPr="003A7131" w:rsidRDefault="005157FF" w:rsidP="003A7131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  <w:highlight w:val="green"/>
        </w:rPr>
      </w:pPr>
      <w:proofErr w:type="spellStart"/>
      <w:r w:rsidRPr="003A7131">
        <w:rPr>
          <w:rFonts w:cs="Arial"/>
          <w:b/>
          <w:sz w:val="20"/>
          <w:szCs w:val="20"/>
          <w:highlight w:val="green"/>
        </w:rPr>
        <w:t>FechaCaducidad</w:t>
      </w:r>
      <w:proofErr w:type="spellEnd"/>
      <w:r w:rsidRPr="003A7131">
        <w:rPr>
          <w:rFonts w:cs="Arial"/>
          <w:b/>
          <w:sz w:val="20"/>
          <w:szCs w:val="20"/>
          <w:highlight w:val="green"/>
        </w:rPr>
        <w:t xml:space="preserve"> = </w:t>
      </w:r>
      <w:r w:rsidR="003A7131" w:rsidRPr="003A7131">
        <w:rPr>
          <w:rFonts w:cs="Arial"/>
          <w:sz w:val="20"/>
          <w:szCs w:val="20"/>
          <w:highlight w:val="green"/>
        </w:rPr>
        <w:t>&lt;</w:t>
      </w:r>
      <w:proofErr w:type="spellStart"/>
      <w:r w:rsidR="003A7131" w:rsidRPr="003A7131">
        <w:rPr>
          <w:rFonts w:cs="Arial"/>
          <w:sz w:val="20"/>
          <w:szCs w:val="20"/>
          <w:highlight w:val="green"/>
        </w:rPr>
        <w:t>ManejoLotesCaducidad.Caducidad</w:t>
      </w:r>
      <w:proofErr w:type="spellEnd"/>
      <w:r w:rsidR="003A7131" w:rsidRPr="003A7131">
        <w:rPr>
          <w:rFonts w:cs="Arial"/>
          <w:sz w:val="20"/>
          <w:szCs w:val="20"/>
          <w:highlight w:val="green"/>
        </w:rPr>
        <w:t>&gt;, en formato YYYYMMDD.</w:t>
      </w:r>
    </w:p>
    <w:p w:rsidR="0000086C" w:rsidRDefault="0000086C" w:rsidP="0000086C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Finaliza el caso de uso</w:t>
      </w:r>
    </w:p>
    <w:p w:rsidR="005E4FF4" w:rsidRDefault="005E4FF4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</w:p>
    <w:p w:rsidR="001B6BD3" w:rsidRPr="001B6BD3" w:rsidRDefault="001B6BD3" w:rsidP="001B6BD3">
      <w:pPr>
        <w:rPr>
          <w:lang w:val="es-MX"/>
        </w:rPr>
      </w:pPr>
    </w:p>
    <w:p w:rsidR="00481C4A" w:rsidRPr="00CA7A7F" w:rsidRDefault="00481C4A" w:rsidP="005E4FF4">
      <w:pPr>
        <w:pStyle w:val="Ttulo2"/>
        <w:numPr>
          <w:ilvl w:val="1"/>
          <w:numId w:val="6"/>
        </w:numPr>
        <w:ind w:left="567"/>
        <w:jc w:val="both"/>
        <w:rPr>
          <w:rFonts w:cs="Arial"/>
          <w:lang w:val="es-MX"/>
        </w:rPr>
      </w:pPr>
      <w:bookmarkStart w:id="25" w:name="_Toc453730081"/>
      <w:r w:rsidRPr="00CA7A7F">
        <w:rPr>
          <w:rFonts w:cs="Arial"/>
          <w:lang w:val="es-MX"/>
        </w:rPr>
        <w:t>Flujos alternos</w:t>
      </w:r>
      <w:bookmarkEnd w:id="23"/>
      <w:bookmarkEnd w:id="24"/>
      <w:bookmarkEnd w:id="25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5E4FF4">
      <w:pPr>
        <w:pStyle w:val="Ttulo2"/>
        <w:numPr>
          <w:ilvl w:val="2"/>
          <w:numId w:val="6"/>
        </w:numPr>
        <w:jc w:val="both"/>
        <w:rPr>
          <w:lang w:val="es-MX"/>
        </w:rPr>
      </w:pPr>
      <w:bookmarkStart w:id="26" w:name="_Toc52616587"/>
      <w:bookmarkStart w:id="27" w:name="_Toc182735731"/>
      <w:bookmarkStart w:id="28" w:name="_Toc453730082"/>
      <w:r w:rsidRPr="00CA7A7F">
        <w:rPr>
          <w:lang w:val="es-MX"/>
        </w:rPr>
        <w:t>Opcionales</w:t>
      </w:r>
      <w:bookmarkEnd w:id="26"/>
      <w:bookmarkEnd w:id="27"/>
      <w:bookmarkEnd w:id="28"/>
    </w:p>
    <w:p w:rsidR="00481C4A" w:rsidRPr="00CA7A7F" w:rsidRDefault="00736A04" w:rsidP="006940D0">
      <w:pPr>
        <w:pStyle w:val="InfoBlue"/>
      </w:pPr>
      <w:r w:rsidRPr="00736A04">
        <w:t>N/A</w:t>
      </w:r>
    </w:p>
    <w:p w:rsidR="0049112A" w:rsidRPr="00CA7A7F" w:rsidRDefault="0049112A" w:rsidP="005E4FF4">
      <w:pPr>
        <w:pStyle w:val="Ttulo2"/>
        <w:numPr>
          <w:ilvl w:val="2"/>
          <w:numId w:val="6"/>
        </w:numPr>
        <w:jc w:val="both"/>
        <w:rPr>
          <w:lang w:val="es-MX"/>
        </w:rPr>
      </w:pPr>
      <w:bookmarkStart w:id="29" w:name="_Toc453730083"/>
      <w:r w:rsidRPr="00CA7A7F">
        <w:rPr>
          <w:lang w:val="es-MX"/>
        </w:rPr>
        <w:t>Generales</w:t>
      </w:r>
      <w:bookmarkEnd w:id="29"/>
    </w:p>
    <w:p w:rsidR="0049112A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5E4FF4">
      <w:pPr>
        <w:pStyle w:val="Ttulo2"/>
        <w:numPr>
          <w:ilvl w:val="2"/>
          <w:numId w:val="6"/>
        </w:numPr>
        <w:jc w:val="both"/>
        <w:rPr>
          <w:lang w:val="es-MX"/>
        </w:rPr>
      </w:pPr>
      <w:bookmarkStart w:id="30" w:name="_Toc52616590"/>
      <w:bookmarkStart w:id="31" w:name="_Toc182735734"/>
      <w:bookmarkStart w:id="32" w:name="_Toc453730084"/>
      <w:r w:rsidRPr="00CA7A7F">
        <w:rPr>
          <w:lang w:val="es-MX"/>
        </w:rPr>
        <w:t>De excepción</w:t>
      </w:r>
      <w:bookmarkEnd w:id="30"/>
      <w:bookmarkEnd w:id="31"/>
      <w:bookmarkEnd w:id="32"/>
    </w:p>
    <w:p w:rsidR="00736A04" w:rsidRPr="00736A04" w:rsidRDefault="00736A04" w:rsidP="00736A04">
      <w:pPr>
        <w:pStyle w:val="InfoBlue"/>
      </w:pPr>
      <w:bookmarkStart w:id="33" w:name="_Toc52616591"/>
      <w:bookmarkStart w:id="34" w:name="_Toc182735735"/>
      <w:r w:rsidRPr="00736A04">
        <w:t>N/A</w:t>
      </w:r>
    </w:p>
    <w:p w:rsidR="000A2BB6" w:rsidRDefault="000A2BB6" w:rsidP="000A2BB6">
      <w:pPr>
        <w:pStyle w:val="Textoindependiente"/>
        <w:rPr>
          <w:lang w:eastAsia="en-US"/>
        </w:rPr>
      </w:pPr>
    </w:p>
    <w:p w:rsidR="00A72F90" w:rsidRPr="00CA7A7F" w:rsidRDefault="00A72F90" w:rsidP="000A2BB6">
      <w:pPr>
        <w:pStyle w:val="Textoindependiente"/>
        <w:rPr>
          <w:lang w:eastAsia="en-US"/>
        </w:rPr>
      </w:pPr>
    </w:p>
    <w:p w:rsidR="005E4FF4" w:rsidRPr="005E4FF4" w:rsidRDefault="00481C4A" w:rsidP="005E4FF4">
      <w:pPr>
        <w:pStyle w:val="Ttulo1"/>
        <w:numPr>
          <w:ilvl w:val="0"/>
          <w:numId w:val="6"/>
        </w:numPr>
        <w:tabs>
          <w:tab w:val="clear" w:pos="720"/>
        </w:tabs>
        <w:autoSpaceDE/>
        <w:autoSpaceDN/>
        <w:adjustRightInd/>
      </w:pPr>
      <w:bookmarkStart w:id="35" w:name="_Toc52616592"/>
      <w:bookmarkStart w:id="36" w:name="_Toc182735736"/>
      <w:bookmarkStart w:id="37" w:name="_Toc453730085"/>
      <w:bookmarkEnd w:id="33"/>
      <w:bookmarkEnd w:id="34"/>
      <w:proofErr w:type="spellStart"/>
      <w:r w:rsidRPr="00CA7A7F">
        <w:lastRenderedPageBreak/>
        <w:t>Poscondiciones</w:t>
      </w:r>
      <w:bookmarkEnd w:id="35"/>
      <w:bookmarkEnd w:id="36"/>
      <w:bookmarkEnd w:id="37"/>
      <w:proofErr w:type="spellEnd"/>
    </w:p>
    <w:p w:rsidR="00D541A0" w:rsidRDefault="00D541A0" w:rsidP="005E4FF4">
      <w:pPr>
        <w:pStyle w:val="Ttulo2"/>
        <w:widowControl w:val="0"/>
        <w:numPr>
          <w:ilvl w:val="1"/>
          <w:numId w:val="6"/>
        </w:numPr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8" w:name="_Toc365897754"/>
      <w:bookmarkStart w:id="39" w:name="_Toc207014958"/>
      <w:bookmarkStart w:id="40" w:name="_Toc207088193"/>
      <w:bookmarkStart w:id="41" w:name="_Toc453730086"/>
      <w:bookmarkEnd w:id="1"/>
      <w:bookmarkEnd w:id="2"/>
      <w:r>
        <w:rPr>
          <w:rFonts w:cs="Arial"/>
        </w:rPr>
        <w:t>Generales</w:t>
      </w:r>
      <w:bookmarkEnd w:id="38"/>
      <w:bookmarkEnd w:id="41"/>
    </w:p>
    <w:p w:rsidR="00B20ADC" w:rsidRPr="005E4FF4" w:rsidRDefault="005E4FF4" w:rsidP="00F326A0">
      <w:pPr>
        <w:pStyle w:val="Prrafodelista"/>
        <w:numPr>
          <w:ilvl w:val="0"/>
          <w:numId w:val="4"/>
        </w:numPr>
        <w:jc w:val="both"/>
        <w:rPr>
          <w:lang w:val="es-MX" w:eastAsia="es-MX"/>
        </w:rPr>
      </w:pPr>
      <w:r w:rsidRPr="00C84675">
        <w:rPr>
          <w:rFonts w:cs="Arial"/>
          <w:sz w:val="20"/>
          <w:szCs w:val="20"/>
        </w:rPr>
        <w:t>Generación de</w:t>
      </w:r>
      <w:r>
        <w:rPr>
          <w:rFonts w:cs="Arial"/>
          <w:sz w:val="20"/>
          <w:szCs w:val="20"/>
        </w:rPr>
        <w:t xml:space="preserve">l </w:t>
      </w:r>
      <w:r w:rsidR="00156BC4">
        <w:rPr>
          <w:rFonts w:cs="Arial"/>
          <w:sz w:val="20"/>
          <w:szCs w:val="20"/>
        </w:rPr>
        <w:t xml:space="preserve">archivo </w:t>
      </w:r>
      <w:proofErr w:type="spellStart"/>
      <w:r w:rsidR="00156BC4">
        <w:rPr>
          <w:rFonts w:cs="Arial"/>
          <w:sz w:val="20"/>
          <w:szCs w:val="20"/>
        </w:rPr>
        <w:t>xls</w:t>
      </w:r>
      <w:proofErr w:type="spellEnd"/>
      <w:r w:rsidRPr="00C84675">
        <w:rPr>
          <w:rFonts w:cs="Arial"/>
          <w:sz w:val="20"/>
          <w:szCs w:val="20"/>
        </w:rPr>
        <w:t xml:space="preserve"> con </w:t>
      </w:r>
      <w:r>
        <w:rPr>
          <w:rFonts w:cs="Arial"/>
          <w:sz w:val="20"/>
          <w:szCs w:val="20"/>
        </w:rPr>
        <w:t>la información de los Cambios de Producto del Centro de Distribución</w:t>
      </w:r>
      <w:r w:rsidR="00480FD2">
        <w:rPr>
          <w:rFonts w:cs="Arial"/>
          <w:sz w:val="20"/>
          <w:szCs w:val="20"/>
        </w:rPr>
        <w:t>.</w:t>
      </w:r>
    </w:p>
    <w:p w:rsidR="005E4FF4" w:rsidRDefault="005E4FF4" w:rsidP="005E4FF4">
      <w:pPr>
        <w:jc w:val="both"/>
        <w:rPr>
          <w:lang w:val="es-MX" w:eastAsia="es-MX"/>
        </w:rPr>
      </w:pPr>
    </w:p>
    <w:p w:rsidR="005E4FF4" w:rsidRPr="005E4FF4" w:rsidRDefault="005E4FF4" w:rsidP="005E4FF4">
      <w:pPr>
        <w:jc w:val="both"/>
        <w:rPr>
          <w:lang w:val="es-MX" w:eastAsia="es-MX"/>
        </w:rPr>
      </w:pPr>
    </w:p>
    <w:p w:rsidR="008E5B7F" w:rsidRPr="005E4FF4" w:rsidRDefault="008E5B7F" w:rsidP="00D541A0">
      <w:pPr>
        <w:rPr>
          <w:lang w:eastAsia="es-MX"/>
        </w:rPr>
      </w:pPr>
    </w:p>
    <w:p w:rsidR="007F4C05" w:rsidRPr="00CA7A7F" w:rsidRDefault="007F4C05" w:rsidP="005E4FF4">
      <w:pPr>
        <w:pStyle w:val="Ttulo1"/>
        <w:numPr>
          <w:ilvl w:val="0"/>
          <w:numId w:val="6"/>
        </w:numPr>
        <w:tabs>
          <w:tab w:val="clear" w:pos="720"/>
        </w:tabs>
        <w:autoSpaceDE/>
        <w:autoSpaceDN/>
        <w:adjustRightInd/>
      </w:pPr>
      <w:bookmarkStart w:id="42" w:name="_Toc453730087"/>
      <w:r w:rsidRPr="00CA7A7F">
        <w:t>Firmas de Aceptación</w:t>
      </w:r>
      <w:bookmarkEnd w:id="39"/>
      <w:bookmarkEnd w:id="40"/>
      <w:bookmarkEnd w:id="42"/>
    </w:p>
    <w:p w:rsidR="00D541A0" w:rsidRDefault="00D541A0" w:rsidP="007F4C05">
      <w:pPr>
        <w:pStyle w:val="Listaconvietas"/>
      </w:pPr>
    </w:p>
    <w:p w:rsidR="00D541A0" w:rsidRPr="00D541A0" w:rsidRDefault="00D541A0" w:rsidP="00D541A0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A72F9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19/06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5E4FF4" w:rsidRPr="00D541A0" w:rsidTr="00D541A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E4FF4" w:rsidRPr="0096413D" w:rsidRDefault="005E4FF4" w:rsidP="005E4FF4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5E4FF4" w:rsidRPr="00D541A0" w:rsidTr="00D541A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4FF4" w:rsidRPr="0096413D" w:rsidRDefault="005E4FF4" w:rsidP="005E4FF4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5E4FF4" w:rsidRPr="00D541A0" w:rsidTr="00D541A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4FF4" w:rsidRPr="0096413D" w:rsidRDefault="00A72F90" w:rsidP="005E4FF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19</w:t>
            </w:r>
            <w:r w:rsidR="005E4FF4"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06</w:t>
            </w:r>
            <w:r w:rsidR="005E4FF4" w:rsidRPr="0096413D">
              <w:rPr>
                <w:sz w:val="20"/>
                <w:szCs w:val="20"/>
                <w:lang w:val="es-MX"/>
              </w:rPr>
              <w:t>/201</w:t>
            </w:r>
            <w:r w:rsidR="005E4FF4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D541A0" w:rsidRPr="00D541A0" w:rsidRDefault="00D541A0" w:rsidP="00D541A0"/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C00AE6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Adán Barrios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D541A0" w:rsidRPr="00D541A0" w:rsidTr="008C7E3A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A72F9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19/06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D541A0" w:rsidRPr="00D541A0" w:rsidRDefault="00D541A0" w:rsidP="00D541A0">
      <w:pPr>
        <w:rPr>
          <w:lang w:val="es-MX"/>
        </w:rPr>
      </w:pPr>
    </w:p>
    <w:p w:rsidR="00D541A0" w:rsidRPr="00CA7A7F" w:rsidRDefault="00D541A0" w:rsidP="007F4C05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F2F" w:rsidRDefault="00DA1F2F" w:rsidP="00514F06">
      <w:pPr>
        <w:pStyle w:val="Ttulo1"/>
      </w:pPr>
      <w:r>
        <w:separator/>
      </w:r>
    </w:p>
  </w:endnote>
  <w:endnote w:type="continuationSeparator" w:id="0">
    <w:p w:rsidR="00DA1F2F" w:rsidRDefault="00DA1F2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72" w:rsidRDefault="00CD027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D0272" w:rsidRDefault="00CD02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D0272" w:rsidRPr="00596B48" w:rsidTr="00B01427">
      <w:trPr>
        <w:trHeight w:val="539"/>
      </w:trPr>
      <w:tc>
        <w:tcPr>
          <w:tcW w:w="3331" w:type="dxa"/>
        </w:tcPr>
        <w:p w:rsidR="00CD0272" w:rsidRPr="00596B48" w:rsidRDefault="00CD027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09588E8D" wp14:editId="256172A5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D0272" w:rsidRPr="00B01427" w:rsidRDefault="00CD0272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1F07D4">
            <w:rPr>
              <w:rFonts w:ascii="Arial" w:hAnsi="Arial" w:cs="Arial"/>
            </w:rPr>
            <w:t>5</w:t>
          </w:r>
        </w:p>
      </w:tc>
      <w:tc>
        <w:tcPr>
          <w:tcW w:w="3473" w:type="dxa"/>
        </w:tcPr>
        <w:p w:rsidR="00CD0272" w:rsidRPr="00596B48" w:rsidRDefault="00CD027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3A7131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3A7131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D0272" w:rsidRPr="00596B48" w:rsidRDefault="00CD027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F2F" w:rsidRDefault="00DA1F2F" w:rsidP="00514F06">
      <w:pPr>
        <w:pStyle w:val="Ttulo1"/>
      </w:pPr>
      <w:r>
        <w:separator/>
      </w:r>
    </w:p>
  </w:footnote>
  <w:footnote w:type="continuationSeparator" w:id="0">
    <w:p w:rsidR="00DA1F2F" w:rsidRDefault="00DA1F2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436"/>
      <w:gridCol w:w="4136"/>
    </w:tblGrid>
    <w:tr w:rsidR="00CD0272" w:rsidRPr="00375A5D" w:rsidTr="003E5D6F">
      <w:tc>
        <w:tcPr>
          <w:tcW w:w="4604" w:type="dxa"/>
        </w:tcPr>
        <w:p w:rsidR="00CD0272" w:rsidRPr="00375A5D" w:rsidRDefault="00CD0272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D0272" w:rsidRPr="00375A5D" w:rsidRDefault="00CD0272" w:rsidP="00B445EE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B445EE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CD0272" w:rsidRPr="00F52321" w:rsidTr="003E5D6F">
      <w:tc>
        <w:tcPr>
          <w:tcW w:w="4604" w:type="dxa"/>
        </w:tcPr>
        <w:p w:rsidR="00CD0272" w:rsidRPr="00E53B63" w:rsidRDefault="00B445C9" w:rsidP="009F7C6F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CUERMINT162</w:t>
          </w:r>
          <w:r w:rsidR="00CD0272">
            <w:rPr>
              <w:rFonts w:ascii="Tahoma" w:hAnsi="Tahoma" w:cs="Tahoma"/>
              <w:sz w:val="20"/>
              <w:szCs w:val="20"/>
            </w:rPr>
            <w:t>_GenerarInterfaz</w:t>
          </w:r>
          <w:r w:rsidR="00A322AB">
            <w:rPr>
              <w:rFonts w:ascii="Tahoma" w:hAnsi="Tahoma" w:cs="Tahoma"/>
              <w:sz w:val="20"/>
              <w:szCs w:val="20"/>
            </w:rPr>
            <w:t>Sali</w:t>
          </w:r>
          <w:r w:rsidR="009603CA">
            <w:rPr>
              <w:rFonts w:ascii="Tahoma" w:hAnsi="Tahoma" w:cs="Tahoma"/>
              <w:sz w:val="20"/>
              <w:szCs w:val="20"/>
            </w:rPr>
            <w:t>da</w:t>
          </w:r>
          <w:r w:rsidR="009F7C6F">
            <w:rPr>
              <w:rFonts w:ascii="Tahoma" w:hAnsi="Tahoma" w:cs="Tahoma"/>
              <w:sz w:val="20"/>
              <w:szCs w:val="20"/>
            </w:rPr>
            <w:t>CambiosProducto</w:t>
          </w:r>
          <w:r w:rsidR="00D77960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CD0272" w:rsidRPr="00DF6EA0" w:rsidRDefault="00CD0272" w:rsidP="00E03B3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1F07D4">
            <w:rPr>
              <w:rFonts w:ascii="Tahoma" w:hAnsi="Tahoma" w:cs="Tahoma"/>
              <w:sz w:val="20"/>
              <w:szCs w:val="20"/>
            </w:rPr>
            <w:t xml:space="preserve"> 19/06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1F07D4">
            <w:rPr>
              <w:rFonts w:ascii="Tahoma" w:hAnsi="Tahoma" w:cs="Tahoma"/>
              <w:sz w:val="20"/>
              <w:szCs w:val="20"/>
            </w:rPr>
            <w:t>5</w:t>
          </w:r>
        </w:p>
      </w:tc>
    </w:tr>
  </w:tbl>
  <w:p w:rsidR="00CD0272" w:rsidRDefault="00CD02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CD0272" w:rsidTr="003104A1">
      <w:trPr>
        <w:cantSplit/>
        <w:trHeight w:val="1412"/>
      </w:trPr>
      <w:tc>
        <w:tcPr>
          <w:tcW w:w="10114" w:type="dxa"/>
          <w:vAlign w:val="center"/>
        </w:tcPr>
        <w:p w:rsidR="00CD0272" w:rsidRDefault="00CD0272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CD0272" w:rsidRPr="00872B53" w:rsidRDefault="00CD0272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CD0272" w:rsidRDefault="00CD027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C664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3E2248"/>
    <w:multiLevelType w:val="hybridMultilevel"/>
    <w:tmpl w:val="D690F4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332EFB"/>
    <w:multiLevelType w:val="multilevel"/>
    <w:tmpl w:val="5CBC1E4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E1F259C"/>
    <w:multiLevelType w:val="multilevel"/>
    <w:tmpl w:val="28BAB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94682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785D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5045EE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40A3A53"/>
    <w:multiLevelType w:val="hybridMultilevel"/>
    <w:tmpl w:val="A01AAC76"/>
    <w:lvl w:ilvl="0" w:tplc="B42EEC8E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2F3552A"/>
    <w:multiLevelType w:val="multilevel"/>
    <w:tmpl w:val="BE125E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73E97057"/>
    <w:multiLevelType w:val="multilevel"/>
    <w:tmpl w:val="0D62CE9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53B39A3"/>
    <w:multiLevelType w:val="multilevel"/>
    <w:tmpl w:val="5208738A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2066" w:hanging="648"/>
      </w:pPr>
      <w:rPr>
        <w:b w:val="0"/>
        <w:color w:val="auto"/>
        <w:lang w:val="es-ES"/>
      </w:rPr>
    </w:lvl>
    <w:lvl w:ilvl="4">
      <w:start w:val="1"/>
      <w:numFmt w:val="decimal"/>
      <w:lvlText w:val="%1.%2.%3.%4.%5."/>
      <w:lvlJc w:val="left"/>
      <w:pPr>
        <w:ind w:left="3344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5615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1"/>
  </w:num>
  <w:num w:numId="5">
    <w:abstractNumId w:val="7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3"/>
  </w:num>
  <w:num w:numId="9">
    <w:abstractNumId w:val="8"/>
  </w:num>
  <w:num w:numId="10">
    <w:abstractNumId w:val="1"/>
  </w:num>
  <w:num w:numId="11">
    <w:abstractNumId w:val="12"/>
  </w:num>
  <w:num w:numId="12">
    <w:abstractNumId w:val="9"/>
  </w:num>
  <w:num w:numId="13">
    <w:abstractNumId w:val="5"/>
  </w:num>
  <w:num w:numId="14">
    <w:abstractNumId w:val="2"/>
  </w:num>
  <w:num w:numId="15">
    <w:abstractNumId w:val="0"/>
  </w:num>
  <w:num w:numId="16">
    <w:abstractNumId w:val="14"/>
  </w:num>
  <w:num w:numId="1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80"/>
    <w:rsid w:val="0000086C"/>
    <w:rsid w:val="00001311"/>
    <w:rsid w:val="00003EAD"/>
    <w:rsid w:val="00004575"/>
    <w:rsid w:val="00006873"/>
    <w:rsid w:val="00013842"/>
    <w:rsid w:val="00017965"/>
    <w:rsid w:val="0002280E"/>
    <w:rsid w:val="000320DA"/>
    <w:rsid w:val="000330BE"/>
    <w:rsid w:val="00033722"/>
    <w:rsid w:val="00035BE2"/>
    <w:rsid w:val="00037466"/>
    <w:rsid w:val="00045D4F"/>
    <w:rsid w:val="00047BA4"/>
    <w:rsid w:val="0005001B"/>
    <w:rsid w:val="00050396"/>
    <w:rsid w:val="00053ECF"/>
    <w:rsid w:val="000556FC"/>
    <w:rsid w:val="00055766"/>
    <w:rsid w:val="000606E6"/>
    <w:rsid w:val="00061D63"/>
    <w:rsid w:val="000671A5"/>
    <w:rsid w:val="00070B58"/>
    <w:rsid w:val="00073862"/>
    <w:rsid w:val="000739E1"/>
    <w:rsid w:val="00074319"/>
    <w:rsid w:val="00082AAD"/>
    <w:rsid w:val="00082CD4"/>
    <w:rsid w:val="00082F80"/>
    <w:rsid w:val="0008511A"/>
    <w:rsid w:val="0009027A"/>
    <w:rsid w:val="000908C8"/>
    <w:rsid w:val="000922BF"/>
    <w:rsid w:val="00092C85"/>
    <w:rsid w:val="000A2BB6"/>
    <w:rsid w:val="000A5CDA"/>
    <w:rsid w:val="000A77DF"/>
    <w:rsid w:val="000B523A"/>
    <w:rsid w:val="000B5641"/>
    <w:rsid w:val="000C313A"/>
    <w:rsid w:val="000C45BD"/>
    <w:rsid w:val="000D302B"/>
    <w:rsid w:val="000D50A5"/>
    <w:rsid w:val="000D5B6A"/>
    <w:rsid w:val="000E78FC"/>
    <w:rsid w:val="000F175B"/>
    <w:rsid w:val="000F31CD"/>
    <w:rsid w:val="000F3582"/>
    <w:rsid w:val="00103CD5"/>
    <w:rsid w:val="00110C49"/>
    <w:rsid w:val="00111303"/>
    <w:rsid w:val="001117A7"/>
    <w:rsid w:val="00111C0C"/>
    <w:rsid w:val="00113692"/>
    <w:rsid w:val="0011637E"/>
    <w:rsid w:val="00116399"/>
    <w:rsid w:val="00125E35"/>
    <w:rsid w:val="0013518D"/>
    <w:rsid w:val="0013530E"/>
    <w:rsid w:val="00135DAA"/>
    <w:rsid w:val="00136627"/>
    <w:rsid w:val="00140AE6"/>
    <w:rsid w:val="001416D3"/>
    <w:rsid w:val="001436DC"/>
    <w:rsid w:val="0014376C"/>
    <w:rsid w:val="001451F5"/>
    <w:rsid w:val="00145E6B"/>
    <w:rsid w:val="00147DAA"/>
    <w:rsid w:val="001500DA"/>
    <w:rsid w:val="00152C0A"/>
    <w:rsid w:val="00155B9F"/>
    <w:rsid w:val="00156BC4"/>
    <w:rsid w:val="00156EEB"/>
    <w:rsid w:val="00160034"/>
    <w:rsid w:val="00162691"/>
    <w:rsid w:val="00163DEA"/>
    <w:rsid w:val="0017341C"/>
    <w:rsid w:val="0017419E"/>
    <w:rsid w:val="0017686C"/>
    <w:rsid w:val="00177278"/>
    <w:rsid w:val="00183F8B"/>
    <w:rsid w:val="00184046"/>
    <w:rsid w:val="001852BB"/>
    <w:rsid w:val="0018614F"/>
    <w:rsid w:val="0019098C"/>
    <w:rsid w:val="00192FAA"/>
    <w:rsid w:val="00194440"/>
    <w:rsid w:val="00195C15"/>
    <w:rsid w:val="001A0596"/>
    <w:rsid w:val="001A0948"/>
    <w:rsid w:val="001A122C"/>
    <w:rsid w:val="001A5B2F"/>
    <w:rsid w:val="001A60C2"/>
    <w:rsid w:val="001B09A2"/>
    <w:rsid w:val="001B100F"/>
    <w:rsid w:val="001B1A4A"/>
    <w:rsid w:val="001B254E"/>
    <w:rsid w:val="001B3038"/>
    <w:rsid w:val="001B6BD3"/>
    <w:rsid w:val="001C173D"/>
    <w:rsid w:val="001C7F44"/>
    <w:rsid w:val="001D0DC0"/>
    <w:rsid w:val="001D115D"/>
    <w:rsid w:val="001D1534"/>
    <w:rsid w:val="001D4B3B"/>
    <w:rsid w:val="001D4DE2"/>
    <w:rsid w:val="001E20AD"/>
    <w:rsid w:val="001E5173"/>
    <w:rsid w:val="001E5F81"/>
    <w:rsid w:val="001F07D4"/>
    <w:rsid w:val="001F34A1"/>
    <w:rsid w:val="001F395B"/>
    <w:rsid w:val="001F44E0"/>
    <w:rsid w:val="001F7B31"/>
    <w:rsid w:val="0020099B"/>
    <w:rsid w:val="00203245"/>
    <w:rsid w:val="00203741"/>
    <w:rsid w:val="002053B6"/>
    <w:rsid w:val="0020656B"/>
    <w:rsid w:val="002065C2"/>
    <w:rsid w:val="0021215A"/>
    <w:rsid w:val="00216B15"/>
    <w:rsid w:val="002177DF"/>
    <w:rsid w:val="00220011"/>
    <w:rsid w:val="0022097F"/>
    <w:rsid w:val="00225DC0"/>
    <w:rsid w:val="0022637D"/>
    <w:rsid w:val="00227281"/>
    <w:rsid w:val="00227DFF"/>
    <w:rsid w:val="002311A2"/>
    <w:rsid w:val="00235761"/>
    <w:rsid w:val="002423AA"/>
    <w:rsid w:val="002424FE"/>
    <w:rsid w:val="00243A2E"/>
    <w:rsid w:val="00243D7B"/>
    <w:rsid w:val="00246C97"/>
    <w:rsid w:val="00246F01"/>
    <w:rsid w:val="0024718F"/>
    <w:rsid w:val="00247F64"/>
    <w:rsid w:val="002503CA"/>
    <w:rsid w:val="00250ED5"/>
    <w:rsid w:val="00252336"/>
    <w:rsid w:val="00252DE9"/>
    <w:rsid w:val="0025365C"/>
    <w:rsid w:val="00255E2B"/>
    <w:rsid w:val="00257372"/>
    <w:rsid w:val="002605A6"/>
    <w:rsid w:val="00261EC0"/>
    <w:rsid w:val="00261ED6"/>
    <w:rsid w:val="0026741E"/>
    <w:rsid w:val="002708DB"/>
    <w:rsid w:val="00272CB8"/>
    <w:rsid w:val="00274F6B"/>
    <w:rsid w:val="0027680F"/>
    <w:rsid w:val="002775F9"/>
    <w:rsid w:val="00286127"/>
    <w:rsid w:val="0029049D"/>
    <w:rsid w:val="00292201"/>
    <w:rsid w:val="0029234C"/>
    <w:rsid w:val="00293518"/>
    <w:rsid w:val="002A1773"/>
    <w:rsid w:val="002A42DB"/>
    <w:rsid w:val="002A6A22"/>
    <w:rsid w:val="002A7728"/>
    <w:rsid w:val="002B1EBB"/>
    <w:rsid w:val="002B34C8"/>
    <w:rsid w:val="002B52ED"/>
    <w:rsid w:val="002B5453"/>
    <w:rsid w:val="002B55EC"/>
    <w:rsid w:val="002B654B"/>
    <w:rsid w:val="002B7DAA"/>
    <w:rsid w:val="002C024B"/>
    <w:rsid w:val="002C4FDC"/>
    <w:rsid w:val="002C5061"/>
    <w:rsid w:val="002D24E6"/>
    <w:rsid w:val="002D4558"/>
    <w:rsid w:val="002D6E72"/>
    <w:rsid w:val="002D7C7F"/>
    <w:rsid w:val="002E0F36"/>
    <w:rsid w:val="002E3308"/>
    <w:rsid w:val="002E57EF"/>
    <w:rsid w:val="002E67FD"/>
    <w:rsid w:val="002E73A7"/>
    <w:rsid w:val="002E79E5"/>
    <w:rsid w:val="002F2A60"/>
    <w:rsid w:val="002F2FFE"/>
    <w:rsid w:val="002F50F2"/>
    <w:rsid w:val="002F5206"/>
    <w:rsid w:val="002F60E2"/>
    <w:rsid w:val="00301F3E"/>
    <w:rsid w:val="003104A1"/>
    <w:rsid w:val="0031070D"/>
    <w:rsid w:val="003159E5"/>
    <w:rsid w:val="00315A32"/>
    <w:rsid w:val="003205AE"/>
    <w:rsid w:val="003227D5"/>
    <w:rsid w:val="00322E1F"/>
    <w:rsid w:val="00325717"/>
    <w:rsid w:val="00331E0B"/>
    <w:rsid w:val="003400C4"/>
    <w:rsid w:val="00344A7B"/>
    <w:rsid w:val="00344C22"/>
    <w:rsid w:val="00345144"/>
    <w:rsid w:val="00345480"/>
    <w:rsid w:val="003464A8"/>
    <w:rsid w:val="0034773B"/>
    <w:rsid w:val="00352418"/>
    <w:rsid w:val="0035410E"/>
    <w:rsid w:val="003631D7"/>
    <w:rsid w:val="00367AFC"/>
    <w:rsid w:val="00367D58"/>
    <w:rsid w:val="003767A1"/>
    <w:rsid w:val="003808ED"/>
    <w:rsid w:val="003817A4"/>
    <w:rsid w:val="00383668"/>
    <w:rsid w:val="003873E3"/>
    <w:rsid w:val="003907BC"/>
    <w:rsid w:val="003922D3"/>
    <w:rsid w:val="00392F71"/>
    <w:rsid w:val="00397D1F"/>
    <w:rsid w:val="003A1E3A"/>
    <w:rsid w:val="003A399A"/>
    <w:rsid w:val="003A4108"/>
    <w:rsid w:val="003A41CD"/>
    <w:rsid w:val="003A62B0"/>
    <w:rsid w:val="003A7131"/>
    <w:rsid w:val="003A7F0E"/>
    <w:rsid w:val="003B016C"/>
    <w:rsid w:val="003B24FD"/>
    <w:rsid w:val="003B7E6D"/>
    <w:rsid w:val="003C1C04"/>
    <w:rsid w:val="003C50F8"/>
    <w:rsid w:val="003C58D0"/>
    <w:rsid w:val="003C597C"/>
    <w:rsid w:val="003C5C02"/>
    <w:rsid w:val="003D0A41"/>
    <w:rsid w:val="003D3271"/>
    <w:rsid w:val="003E01CA"/>
    <w:rsid w:val="003E0359"/>
    <w:rsid w:val="003E2552"/>
    <w:rsid w:val="003E5882"/>
    <w:rsid w:val="003E5D6F"/>
    <w:rsid w:val="003F13B2"/>
    <w:rsid w:val="003F2901"/>
    <w:rsid w:val="003F2B87"/>
    <w:rsid w:val="003F3DD4"/>
    <w:rsid w:val="00400302"/>
    <w:rsid w:val="00417F67"/>
    <w:rsid w:val="004231DC"/>
    <w:rsid w:val="00426152"/>
    <w:rsid w:val="00427881"/>
    <w:rsid w:val="00431F05"/>
    <w:rsid w:val="0043210A"/>
    <w:rsid w:val="00433314"/>
    <w:rsid w:val="00433423"/>
    <w:rsid w:val="004355E8"/>
    <w:rsid w:val="0043793F"/>
    <w:rsid w:val="00441A47"/>
    <w:rsid w:val="00447CAD"/>
    <w:rsid w:val="00450ABB"/>
    <w:rsid w:val="004515F5"/>
    <w:rsid w:val="0045227F"/>
    <w:rsid w:val="00455E5D"/>
    <w:rsid w:val="00457449"/>
    <w:rsid w:val="00461371"/>
    <w:rsid w:val="00467C9E"/>
    <w:rsid w:val="00473B78"/>
    <w:rsid w:val="00476793"/>
    <w:rsid w:val="00480FD2"/>
    <w:rsid w:val="00481C4A"/>
    <w:rsid w:val="00484747"/>
    <w:rsid w:val="00485373"/>
    <w:rsid w:val="0049039D"/>
    <w:rsid w:val="0049112A"/>
    <w:rsid w:val="00491B4C"/>
    <w:rsid w:val="00493C3B"/>
    <w:rsid w:val="00494D5F"/>
    <w:rsid w:val="00496087"/>
    <w:rsid w:val="004A3101"/>
    <w:rsid w:val="004A3A58"/>
    <w:rsid w:val="004A6CDC"/>
    <w:rsid w:val="004A7120"/>
    <w:rsid w:val="004A7DA0"/>
    <w:rsid w:val="004B0D88"/>
    <w:rsid w:val="004B1F0D"/>
    <w:rsid w:val="004B2C58"/>
    <w:rsid w:val="004B2EFE"/>
    <w:rsid w:val="004B623B"/>
    <w:rsid w:val="004C6D77"/>
    <w:rsid w:val="004C762B"/>
    <w:rsid w:val="004C78B4"/>
    <w:rsid w:val="004C7AB0"/>
    <w:rsid w:val="004D35AE"/>
    <w:rsid w:val="004D45D6"/>
    <w:rsid w:val="004D6742"/>
    <w:rsid w:val="004E05F9"/>
    <w:rsid w:val="004E17AE"/>
    <w:rsid w:val="004E23D0"/>
    <w:rsid w:val="004E2F40"/>
    <w:rsid w:val="004F049D"/>
    <w:rsid w:val="004F1C65"/>
    <w:rsid w:val="004F28CB"/>
    <w:rsid w:val="004F3A50"/>
    <w:rsid w:val="004F4AB5"/>
    <w:rsid w:val="004F6527"/>
    <w:rsid w:val="00504398"/>
    <w:rsid w:val="0050675E"/>
    <w:rsid w:val="00514F06"/>
    <w:rsid w:val="005157FF"/>
    <w:rsid w:val="00516562"/>
    <w:rsid w:val="005203E1"/>
    <w:rsid w:val="005249B6"/>
    <w:rsid w:val="005255D0"/>
    <w:rsid w:val="005334F4"/>
    <w:rsid w:val="00533FCB"/>
    <w:rsid w:val="00535911"/>
    <w:rsid w:val="00536276"/>
    <w:rsid w:val="00537CB4"/>
    <w:rsid w:val="00540756"/>
    <w:rsid w:val="00544A6D"/>
    <w:rsid w:val="00544A8C"/>
    <w:rsid w:val="005526B9"/>
    <w:rsid w:val="00553BF2"/>
    <w:rsid w:val="005560A2"/>
    <w:rsid w:val="005704B1"/>
    <w:rsid w:val="00572DCE"/>
    <w:rsid w:val="005742E9"/>
    <w:rsid w:val="0057546C"/>
    <w:rsid w:val="00580188"/>
    <w:rsid w:val="005801C5"/>
    <w:rsid w:val="00582B7E"/>
    <w:rsid w:val="0058377F"/>
    <w:rsid w:val="00585756"/>
    <w:rsid w:val="00591EB1"/>
    <w:rsid w:val="00592D43"/>
    <w:rsid w:val="00593042"/>
    <w:rsid w:val="00596B48"/>
    <w:rsid w:val="005A09F5"/>
    <w:rsid w:val="005A0B1F"/>
    <w:rsid w:val="005A27F0"/>
    <w:rsid w:val="005A3084"/>
    <w:rsid w:val="005A45B6"/>
    <w:rsid w:val="005A477C"/>
    <w:rsid w:val="005B283A"/>
    <w:rsid w:val="005B3045"/>
    <w:rsid w:val="005B38F9"/>
    <w:rsid w:val="005B6EEC"/>
    <w:rsid w:val="005B7E55"/>
    <w:rsid w:val="005C1B2B"/>
    <w:rsid w:val="005C45A9"/>
    <w:rsid w:val="005C6DBF"/>
    <w:rsid w:val="005C735D"/>
    <w:rsid w:val="005D1D74"/>
    <w:rsid w:val="005D23A6"/>
    <w:rsid w:val="005D361B"/>
    <w:rsid w:val="005D6813"/>
    <w:rsid w:val="005E1890"/>
    <w:rsid w:val="005E4FF4"/>
    <w:rsid w:val="005E6B36"/>
    <w:rsid w:val="005E6C6A"/>
    <w:rsid w:val="005F6AB2"/>
    <w:rsid w:val="0060151C"/>
    <w:rsid w:val="0060399E"/>
    <w:rsid w:val="00603FC2"/>
    <w:rsid w:val="00605697"/>
    <w:rsid w:val="00612419"/>
    <w:rsid w:val="0061268B"/>
    <w:rsid w:val="0061340C"/>
    <w:rsid w:val="006140D5"/>
    <w:rsid w:val="00622C59"/>
    <w:rsid w:val="00626421"/>
    <w:rsid w:val="00633297"/>
    <w:rsid w:val="00635285"/>
    <w:rsid w:val="00635760"/>
    <w:rsid w:val="006414F5"/>
    <w:rsid w:val="00644256"/>
    <w:rsid w:val="006515BF"/>
    <w:rsid w:val="00651605"/>
    <w:rsid w:val="00652875"/>
    <w:rsid w:val="00652D27"/>
    <w:rsid w:val="0065398C"/>
    <w:rsid w:val="006606B1"/>
    <w:rsid w:val="0067172A"/>
    <w:rsid w:val="00671DCC"/>
    <w:rsid w:val="0067392E"/>
    <w:rsid w:val="00681BF2"/>
    <w:rsid w:val="00682A95"/>
    <w:rsid w:val="00684E9F"/>
    <w:rsid w:val="00686E7A"/>
    <w:rsid w:val="00687C3A"/>
    <w:rsid w:val="00691C03"/>
    <w:rsid w:val="0069294B"/>
    <w:rsid w:val="00693A3E"/>
    <w:rsid w:val="006940D0"/>
    <w:rsid w:val="006958E2"/>
    <w:rsid w:val="00696232"/>
    <w:rsid w:val="006A1233"/>
    <w:rsid w:val="006A2191"/>
    <w:rsid w:val="006A3979"/>
    <w:rsid w:val="006A530B"/>
    <w:rsid w:val="006B499E"/>
    <w:rsid w:val="006B5BA3"/>
    <w:rsid w:val="006B710E"/>
    <w:rsid w:val="006C07E2"/>
    <w:rsid w:val="006C0E6B"/>
    <w:rsid w:val="006C3DF0"/>
    <w:rsid w:val="006C5969"/>
    <w:rsid w:val="006D4BBA"/>
    <w:rsid w:val="006D5357"/>
    <w:rsid w:val="006D72F3"/>
    <w:rsid w:val="006D7557"/>
    <w:rsid w:val="006E3428"/>
    <w:rsid w:val="006E5A39"/>
    <w:rsid w:val="006E5DBC"/>
    <w:rsid w:val="006E71A6"/>
    <w:rsid w:val="006F20AC"/>
    <w:rsid w:val="006F2920"/>
    <w:rsid w:val="006F5AFF"/>
    <w:rsid w:val="00700445"/>
    <w:rsid w:val="00722641"/>
    <w:rsid w:val="00725FF1"/>
    <w:rsid w:val="00730DEC"/>
    <w:rsid w:val="007330AA"/>
    <w:rsid w:val="00735746"/>
    <w:rsid w:val="00736226"/>
    <w:rsid w:val="00736A04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8521A"/>
    <w:rsid w:val="00790C54"/>
    <w:rsid w:val="00793674"/>
    <w:rsid w:val="007948BC"/>
    <w:rsid w:val="00797670"/>
    <w:rsid w:val="00797FC3"/>
    <w:rsid w:val="007A1FC8"/>
    <w:rsid w:val="007A78F2"/>
    <w:rsid w:val="007A7ADB"/>
    <w:rsid w:val="007B2C4A"/>
    <w:rsid w:val="007B37C4"/>
    <w:rsid w:val="007B4947"/>
    <w:rsid w:val="007B6535"/>
    <w:rsid w:val="007B7AB0"/>
    <w:rsid w:val="007B7EDC"/>
    <w:rsid w:val="007C3BBF"/>
    <w:rsid w:val="007C3CC8"/>
    <w:rsid w:val="007C73EE"/>
    <w:rsid w:val="007D0721"/>
    <w:rsid w:val="007D2D49"/>
    <w:rsid w:val="007D6B46"/>
    <w:rsid w:val="007E0F35"/>
    <w:rsid w:val="007E179D"/>
    <w:rsid w:val="007E2CC4"/>
    <w:rsid w:val="007E334D"/>
    <w:rsid w:val="007E3AAF"/>
    <w:rsid w:val="007E4E4D"/>
    <w:rsid w:val="007E6F6A"/>
    <w:rsid w:val="007F0C4A"/>
    <w:rsid w:val="007F4C05"/>
    <w:rsid w:val="007F5AF1"/>
    <w:rsid w:val="007F60EF"/>
    <w:rsid w:val="007F6484"/>
    <w:rsid w:val="007F7327"/>
    <w:rsid w:val="00800769"/>
    <w:rsid w:val="00800F7B"/>
    <w:rsid w:val="00801A53"/>
    <w:rsid w:val="008035FA"/>
    <w:rsid w:val="0080442B"/>
    <w:rsid w:val="00805540"/>
    <w:rsid w:val="00806A81"/>
    <w:rsid w:val="00810822"/>
    <w:rsid w:val="0081134A"/>
    <w:rsid w:val="00813F82"/>
    <w:rsid w:val="00814153"/>
    <w:rsid w:val="00817318"/>
    <w:rsid w:val="00817415"/>
    <w:rsid w:val="00820C59"/>
    <w:rsid w:val="008213DC"/>
    <w:rsid w:val="0082250B"/>
    <w:rsid w:val="008226AD"/>
    <w:rsid w:val="008226D2"/>
    <w:rsid w:val="00823E3E"/>
    <w:rsid w:val="008243E3"/>
    <w:rsid w:val="00830A3D"/>
    <w:rsid w:val="00833ED3"/>
    <w:rsid w:val="00837C65"/>
    <w:rsid w:val="00840D3F"/>
    <w:rsid w:val="0084265E"/>
    <w:rsid w:val="00847B4B"/>
    <w:rsid w:val="00853D3E"/>
    <w:rsid w:val="00854263"/>
    <w:rsid w:val="00854D41"/>
    <w:rsid w:val="00857306"/>
    <w:rsid w:val="00860442"/>
    <w:rsid w:val="00863AEC"/>
    <w:rsid w:val="00864FD8"/>
    <w:rsid w:val="0086663D"/>
    <w:rsid w:val="00871C98"/>
    <w:rsid w:val="00872AE2"/>
    <w:rsid w:val="00872B53"/>
    <w:rsid w:val="00880008"/>
    <w:rsid w:val="00880BD5"/>
    <w:rsid w:val="008817CF"/>
    <w:rsid w:val="00883DA2"/>
    <w:rsid w:val="008935DF"/>
    <w:rsid w:val="0089494C"/>
    <w:rsid w:val="00894B60"/>
    <w:rsid w:val="0089662F"/>
    <w:rsid w:val="008A19C2"/>
    <w:rsid w:val="008A251B"/>
    <w:rsid w:val="008B18D7"/>
    <w:rsid w:val="008B5B29"/>
    <w:rsid w:val="008B699D"/>
    <w:rsid w:val="008C27A5"/>
    <w:rsid w:val="008C7E3A"/>
    <w:rsid w:val="008D6900"/>
    <w:rsid w:val="008D7F59"/>
    <w:rsid w:val="008E5B7F"/>
    <w:rsid w:val="008E7725"/>
    <w:rsid w:val="008F0F61"/>
    <w:rsid w:val="008F1C4C"/>
    <w:rsid w:val="008F2D82"/>
    <w:rsid w:val="008F2EF8"/>
    <w:rsid w:val="008F33E3"/>
    <w:rsid w:val="008F447F"/>
    <w:rsid w:val="008F4EDB"/>
    <w:rsid w:val="008F5333"/>
    <w:rsid w:val="008F66EA"/>
    <w:rsid w:val="008F7A87"/>
    <w:rsid w:val="0090212C"/>
    <w:rsid w:val="0090219F"/>
    <w:rsid w:val="009032E1"/>
    <w:rsid w:val="0090389B"/>
    <w:rsid w:val="0090453B"/>
    <w:rsid w:val="00905BCA"/>
    <w:rsid w:val="00905F0F"/>
    <w:rsid w:val="009143E9"/>
    <w:rsid w:val="00921223"/>
    <w:rsid w:val="009248B5"/>
    <w:rsid w:val="00925298"/>
    <w:rsid w:val="00927375"/>
    <w:rsid w:val="009353A5"/>
    <w:rsid w:val="009367B6"/>
    <w:rsid w:val="00936BEF"/>
    <w:rsid w:val="00937D9A"/>
    <w:rsid w:val="009408E6"/>
    <w:rsid w:val="009446AF"/>
    <w:rsid w:val="00946744"/>
    <w:rsid w:val="00946D52"/>
    <w:rsid w:val="00951758"/>
    <w:rsid w:val="00954ECD"/>
    <w:rsid w:val="00956445"/>
    <w:rsid w:val="009603CA"/>
    <w:rsid w:val="00961806"/>
    <w:rsid w:val="0096313A"/>
    <w:rsid w:val="00963EF0"/>
    <w:rsid w:val="00966AB3"/>
    <w:rsid w:val="00971190"/>
    <w:rsid w:val="00972453"/>
    <w:rsid w:val="00972995"/>
    <w:rsid w:val="009750C6"/>
    <w:rsid w:val="00976B16"/>
    <w:rsid w:val="0098004B"/>
    <w:rsid w:val="00980D14"/>
    <w:rsid w:val="00982930"/>
    <w:rsid w:val="009917A2"/>
    <w:rsid w:val="00991E62"/>
    <w:rsid w:val="00992E9D"/>
    <w:rsid w:val="00995AD9"/>
    <w:rsid w:val="009A15BA"/>
    <w:rsid w:val="009A7428"/>
    <w:rsid w:val="009B0A60"/>
    <w:rsid w:val="009B1CDA"/>
    <w:rsid w:val="009B237A"/>
    <w:rsid w:val="009B2CD5"/>
    <w:rsid w:val="009B2EA8"/>
    <w:rsid w:val="009B61F5"/>
    <w:rsid w:val="009C1103"/>
    <w:rsid w:val="009C131E"/>
    <w:rsid w:val="009C31F2"/>
    <w:rsid w:val="009C42D4"/>
    <w:rsid w:val="009C637E"/>
    <w:rsid w:val="009C7CE7"/>
    <w:rsid w:val="009D1FC7"/>
    <w:rsid w:val="009D2734"/>
    <w:rsid w:val="009D520C"/>
    <w:rsid w:val="009D524C"/>
    <w:rsid w:val="009D6BB3"/>
    <w:rsid w:val="009E653C"/>
    <w:rsid w:val="009F2204"/>
    <w:rsid w:val="009F6043"/>
    <w:rsid w:val="009F63D6"/>
    <w:rsid w:val="009F6D98"/>
    <w:rsid w:val="009F7C6F"/>
    <w:rsid w:val="00A006C5"/>
    <w:rsid w:val="00A028B1"/>
    <w:rsid w:val="00A052FA"/>
    <w:rsid w:val="00A059BA"/>
    <w:rsid w:val="00A126BB"/>
    <w:rsid w:val="00A14130"/>
    <w:rsid w:val="00A1565F"/>
    <w:rsid w:val="00A170D3"/>
    <w:rsid w:val="00A249AB"/>
    <w:rsid w:val="00A24D3D"/>
    <w:rsid w:val="00A3159B"/>
    <w:rsid w:val="00A31BED"/>
    <w:rsid w:val="00A322AB"/>
    <w:rsid w:val="00A33088"/>
    <w:rsid w:val="00A355F8"/>
    <w:rsid w:val="00A36CBA"/>
    <w:rsid w:val="00A377E3"/>
    <w:rsid w:val="00A3792D"/>
    <w:rsid w:val="00A44CD8"/>
    <w:rsid w:val="00A46EAD"/>
    <w:rsid w:val="00A5089A"/>
    <w:rsid w:val="00A523BD"/>
    <w:rsid w:val="00A54B9C"/>
    <w:rsid w:val="00A55603"/>
    <w:rsid w:val="00A5649C"/>
    <w:rsid w:val="00A60615"/>
    <w:rsid w:val="00A6084F"/>
    <w:rsid w:val="00A62576"/>
    <w:rsid w:val="00A6310B"/>
    <w:rsid w:val="00A637C4"/>
    <w:rsid w:val="00A66BED"/>
    <w:rsid w:val="00A67370"/>
    <w:rsid w:val="00A67876"/>
    <w:rsid w:val="00A712A3"/>
    <w:rsid w:val="00A71DEC"/>
    <w:rsid w:val="00A72134"/>
    <w:rsid w:val="00A726DB"/>
    <w:rsid w:val="00A72F90"/>
    <w:rsid w:val="00A73DF3"/>
    <w:rsid w:val="00A74335"/>
    <w:rsid w:val="00A74CAE"/>
    <w:rsid w:val="00A83771"/>
    <w:rsid w:val="00A83BC3"/>
    <w:rsid w:val="00A846D9"/>
    <w:rsid w:val="00A86E36"/>
    <w:rsid w:val="00A9349F"/>
    <w:rsid w:val="00A93594"/>
    <w:rsid w:val="00AA2792"/>
    <w:rsid w:val="00AA473E"/>
    <w:rsid w:val="00AA5BDC"/>
    <w:rsid w:val="00AA60B8"/>
    <w:rsid w:val="00AB460A"/>
    <w:rsid w:val="00AB5A72"/>
    <w:rsid w:val="00AC20A7"/>
    <w:rsid w:val="00AC3F90"/>
    <w:rsid w:val="00AC7A8D"/>
    <w:rsid w:val="00AD1098"/>
    <w:rsid w:val="00AD2CE8"/>
    <w:rsid w:val="00AD42D8"/>
    <w:rsid w:val="00AE246F"/>
    <w:rsid w:val="00AE2FC6"/>
    <w:rsid w:val="00AE525A"/>
    <w:rsid w:val="00AE5DD8"/>
    <w:rsid w:val="00AF0A1D"/>
    <w:rsid w:val="00AF0A89"/>
    <w:rsid w:val="00AF0CD2"/>
    <w:rsid w:val="00AF11EE"/>
    <w:rsid w:val="00AF2D42"/>
    <w:rsid w:val="00AF3759"/>
    <w:rsid w:val="00AF71FC"/>
    <w:rsid w:val="00AF73BE"/>
    <w:rsid w:val="00B002F3"/>
    <w:rsid w:val="00B01427"/>
    <w:rsid w:val="00B02D40"/>
    <w:rsid w:val="00B117E4"/>
    <w:rsid w:val="00B11869"/>
    <w:rsid w:val="00B13AA1"/>
    <w:rsid w:val="00B20347"/>
    <w:rsid w:val="00B20ADC"/>
    <w:rsid w:val="00B22779"/>
    <w:rsid w:val="00B227E8"/>
    <w:rsid w:val="00B22901"/>
    <w:rsid w:val="00B22D0F"/>
    <w:rsid w:val="00B22FD4"/>
    <w:rsid w:val="00B24500"/>
    <w:rsid w:val="00B24BF3"/>
    <w:rsid w:val="00B26129"/>
    <w:rsid w:val="00B367CE"/>
    <w:rsid w:val="00B41F17"/>
    <w:rsid w:val="00B43A08"/>
    <w:rsid w:val="00B445C9"/>
    <w:rsid w:val="00B445EE"/>
    <w:rsid w:val="00B456D9"/>
    <w:rsid w:val="00B45B4B"/>
    <w:rsid w:val="00B45BAF"/>
    <w:rsid w:val="00B46633"/>
    <w:rsid w:val="00B51388"/>
    <w:rsid w:val="00B5220B"/>
    <w:rsid w:val="00B52BCD"/>
    <w:rsid w:val="00B53891"/>
    <w:rsid w:val="00B5576F"/>
    <w:rsid w:val="00B61165"/>
    <w:rsid w:val="00B66C83"/>
    <w:rsid w:val="00B71BC6"/>
    <w:rsid w:val="00B73AD2"/>
    <w:rsid w:val="00B75D5F"/>
    <w:rsid w:val="00B77103"/>
    <w:rsid w:val="00B77C8F"/>
    <w:rsid w:val="00B81BCC"/>
    <w:rsid w:val="00B830F2"/>
    <w:rsid w:val="00B847C2"/>
    <w:rsid w:val="00B8590A"/>
    <w:rsid w:val="00B85BB7"/>
    <w:rsid w:val="00B86937"/>
    <w:rsid w:val="00B871ED"/>
    <w:rsid w:val="00B9179A"/>
    <w:rsid w:val="00B971E9"/>
    <w:rsid w:val="00BA3122"/>
    <w:rsid w:val="00BA58D9"/>
    <w:rsid w:val="00BA6039"/>
    <w:rsid w:val="00BA7C3F"/>
    <w:rsid w:val="00BB0BFE"/>
    <w:rsid w:val="00BB28A8"/>
    <w:rsid w:val="00BB40F9"/>
    <w:rsid w:val="00BB4912"/>
    <w:rsid w:val="00BB5731"/>
    <w:rsid w:val="00BB79A7"/>
    <w:rsid w:val="00BC44EC"/>
    <w:rsid w:val="00BC5CDD"/>
    <w:rsid w:val="00BD0990"/>
    <w:rsid w:val="00BD184A"/>
    <w:rsid w:val="00BD5418"/>
    <w:rsid w:val="00BD5C25"/>
    <w:rsid w:val="00BD75B1"/>
    <w:rsid w:val="00BE07CB"/>
    <w:rsid w:val="00BE477D"/>
    <w:rsid w:val="00BE79B6"/>
    <w:rsid w:val="00BF165E"/>
    <w:rsid w:val="00BF192E"/>
    <w:rsid w:val="00BF5175"/>
    <w:rsid w:val="00C00AE6"/>
    <w:rsid w:val="00C010FC"/>
    <w:rsid w:val="00C02A00"/>
    <w:rsid w:val="00C02DAB"/>
    <w:rsid w:val="00C03709"/>
    <w:rsid w:val="00C054CC"/>
    <w:rsid w:val="00C07145"/>
    <w:rsid w:val="00C078A1"/>
    <w:rsid w:val="00C115E7"/>
    <w:rsid w:val="00C1221B"/>
    <w:rsid w:val="00C127FC"/>
    <w:rsid w:val="00C15505"/>
    <w:rsid w:val="00C15C18"/>
    <w:rsid w:val="00C170C5"/>
    <w:rsid w:val="00C176B9"/>
    <w:rsid w:val="00C20EA1"/>
    <w:rsid w:val="00C260C8"/>
    <w:rsid w:val="00C27247"/>
    <w:rsid w:val="00C27877"/>
    <w:rsid w:val="00C2796C"/>
    <w:rsid w:val="00C31F1B"/>
    <w:rsid w:val="00C35450"/>
    <w:rsid w:val="00C35DBF"/>
    <w:rsid w:val="00C4023E"/>
    <w:rsid w:val="00C40EBD"/>
    <w:rsid w:val="00C411F6"/>
    <w:rsid w:val="00C516D0"/>
    <w:rsid w:val="00C53643"/>
    <w:rsid w:val="00C620DD"/>
    <w:rsid w:val="00C71851"/>
    <w:rsid w:val="00C75838"/>
    <w:rsid w:val="00C76A1B"/>
    <w:rsid w:val="00C80471"/>
    <w:rsid w:val="00C80918"/>
    <w:rsid w:val="00C82F53"/>
    <w:rsid w:val="00C8344D"/>
    <w:rsid w:val="00C84919"/>
    <w:rsid w:val="00C869DB"/>
    <w:rsid w:val="00C91EFA"/>
    <w:rsid w:val="00C97546"/>
    <w:rsid w:val="00CA0E61"/>
    <w:rsid w:val="00CA7A7F"/>
    <w:rsid w:val="00CB3A2E"/>
    <w:rsid w:val="00CB5A6D"/>
    <w:rsid w:val="00CB7F03"/>
    <w:rsid w:val="00CC2DB1"/>
    <w:rsid w:val="00CC64E7"/>
    <w:rsid w:val="00CC665A"/>
    <w:rsid w:val="00CC7E66"/>
    <w:rsid w:val="00CD0272"/>
    <w:rsid w:val="00CD23CC"/>
    <w:rsid w:val="00CD28F3"/>
    <w:rsid w:val="00CD2B8B"/>
    <w:rsid w:val="00CD5078"/>
    <w:rsid w:val="00CD69D9"/>
    <w:rsid w:val="00CE2E00"/>
    <w:rsid w:val="00CE5D6E"/>
    <w:rsid w:val="00CF1674"/>
    <w:rsid w:val="00CF3DF6"/>
    <w:rsid w:val="00CF4311"/>
    <w:rsid w:val="00CF519B"/>
    <w:rsid w:val="00CF671F"/>
    <w:rsid w:val="00D00283"/>
    <w:rsid w:val="00D01D31"/>
    <w:rsid w:val="00D0319B"/>
    <w:rsid w:val="00D0354F"/>
    <w:rsid w:val="00D04FA0"/>
    <w:rsid w:val="00D065F2"/>
    <w:rsid w:val="00D068E5"/>
    <w:rsid w:val="00D10288"/>
    <w:rsid w:val="00D10547"/>
    <w:rsid w:val="00D1269E"/>
    <w:rsid w:val="00D126C2"/>
    <w:rsid w:val="00D129C6"/>
    <w:rsid w:val="00D147A3"/>
    <w:rsid w:val="00D15DA8"/>
    <w:rsid w:val="00D21FC6"/>
    <w:rsid w:val="00D22310"/>
    <w:rsid w:val="00D24384"/>
    <w:rsid w:val="00D32CE5"/>
    <w:rsid w:val="00D33B4B"/>
    <w:rsid w:val="00D35DBA"/>
    <w:rsid w:val="00D41453"/>
    <w:rsid w:val="00D42F28"/>
    <w:rsid w:val="00D43207"/>
    <w:rsid w:val="00D44DE5"/>
    <w:rsid w:val="00D46327"/>
    <w:rsid w:val="00D46945"/>
    <w:rsid w:val="00D51F74"/>
    <w:rsid w:val="00D541A0"/>
    <w:rsid w:val="00D5423E"/>
    <w:rsid w:val="00D54760"/>
    <w:rsid w:val="00D56780"/>
    <w:rsid w:val="00D613F4"/>
    <w:rsid w:val="00D61D26"/>
    <w:rsid w:val="00D632F1"/>
    <w:rsid w:val="00D65EF8"/>
    <w:rsid w:val="00D72906"/>
    <w:rsid w:val="00D730A8"/>
    <w:rsid w:val="00D77960"/>
    <w:rsid w:val="00D8224D"/>
    <w:rsid w:val="00D86602"/>
    <w:rsid w:val="00D87E09"/>
    <w:rsid w:val="00D90573"/>
    <w:rsid w:val="00D918CE"/>
    <w:rsid w:val="00D92D03"/>
    <w:rsid w:val="00D9409E"/>
    <w:rsid w:val="00D95BB2"/>
    <w:rsid w:val="00DA0457"/>
    <w:rsid w:val="00DA1766"/>
    <w:rsid w:val="00DA1F2F"/>
    <w:rsid w:val="00DA302E"/>
    <w:rsid w:val="00DA4938"/>
    <w:rsid w:val="00DA5779"/>
    <w:rsid w:val="00DB04C2"/>
    <w:rsid w:val="00DB05DA"/>
    <w:rsid w:val="00DB1438"/>
    <w:rsid w:val="00DC2B16"/>
    <w:rsid w:val="00DC716F"/>
    <w:rsid w:val="00DD3110"/>
    <w:rsid w:val="00DD5A73"/>
    <w:rsid w:val="00DD61C4"/>
    <w:rsid w:val="00DD7890"/>
    <w:rsid w:val="00DE15D4"/>
    <w:rsid w:val="00DF1F20"/>
    <w:rsid w:val="00DF3C27"/>
    <w:rsid w:val="00DF5063"/>
    <w:rsid w:val="00E03B3E"/>
    <w:rsid w:val="00E03F4C"/>
    <w:rsid w:val="00E04AE9"/>
    <w:rsid w:val="00E0519B"/>
    <w:rsid w:val="00E06119"/>
    <w:rsid w:val="00E121B2"/>
    <w:rsid w:val="00E12673"/>
    <w:rsid w:val="00E12FAA"/>
    <w:rsid w:val="00E15830"/>
    <w:rsid w:val="00E20D38"/>
    <w:rsid w:val="00E214F9"/>
    <w:rsid w:val="00E246D7"/>
    <w:rsid w:val="00E32F17"/>
    <w:rsid w:val="00E36A76"/>
    <w:rsid w:val="00E52412"/>
    <w:rsid w:val="00E541A5"/>
    <w:rsid w:val="00E551D9"/>
    <w:rsid w:val="00E55540"/>
    <w:rsid w:val="00E60A38"/>
    <w:rsid w:val="00E61B0C"/>
    <w:rsid w:val="00E61F1D"/>
    <w:rsid w:val="00E623CE"/>
    <w:rsid w:val="00E6339F"/>
    <w:rsid w:val="00E6432A"/>
    <w:rsid w:val="00E74051"/>
    <w:rsid w:val="00E82848"/>
    <w:rsid w:val="00E838F4"/>
    <w:rsid w:val="00E873A1"/>
    <w:rsid w:val="00E87C7A"/>
    <w:rsid w:val="00E903E2"/>
    <w:rsid w:val="00E914E0"/>
    <w:rsid w:val="00E9262B"/>
    <w:rsid w:val="00E97253"/>
    <w:rsid w:val="00EA0487"/>
    <w:rsid w:val="00EA19F8"/>
    <w:rsid w:val="00EA1DA7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D2F95"/>
    <w:rsid w:val="00ED32DF"/>
    <w:rsid w:val="00ED7CC2"/>
    <w:rsid w:val="00EE102F"/>
    <w:rsid w:val="00EE1445"/>
    <w:rsid w:val="00EE5E35"/>
    <w:rsid w:val="00EF1328"/>
    <w:rsid w:val="00EF1FCF"/>
    <w:rsid w:val="00EF7BD6"/>
    <w:rsid w:val="00F02B59"/>
    <w:rsid w:val="00F05941"/>
    <w:rsid w:val="00F109F6"/>
    <w:rsid w:val="00F10E7F"/>
    <w:rsid w:val="00F207E6"/>
    <w:rsid w:val="00F21D36"/>
    <w:rsid w:val="00F23256"/>
    <w:rsid w:val="00F301B4"/>
    <w:rsid w:val="00F326A0"/>
    <w:rsid w:val="00F36B30"/>
    <w:rsid w:val="00F36E8B"/>
    <w:rsid w:val="00F418CC"/>
    <w:rsid w:val="00F55587"/>
    <w:rsid w:val="00F563DB"/>
    <w:rsid w:val="00F62CD0"/>
    <w:rsid w:val="00F677C1"/>
    <w:rsid w:val="00F702E4"/>
    <w:rsid w:val="00F70603"/>
    <w:rsid w:val="00F70B94"/>
    <w:rsid w:val="00F7568E"/>
    <w:rsid w:val="00F812E0"/>
    <w:rsid w:val="00F81ED3"/>
    <w:rsid w:val="00F84555"/>
    <w:rsid w:val="00F87299"/>
    <w:rsid w:val="00F94849"/>
    <w:rsid w:val="00FA0E1D"/>
    <w:rsid w:val="00FB2433"/>
    <w:rsid w:val="00FB2E50"/>
    <w:rsid w:val="00FB5384"/>
    <w:rsid w:val="00FC1F79"/>
    <w:rsid w:val="00FC2088"/>
    <w:rsid w:val="00FC2132"/>
    <w:rsid w:val="00FC4956"/>
    <w:rsid w:val="00FC789D"/>
    <w:rsid w:val="00FD4E84"/>
    <w:rsid w:val="00FD68A1"/>
    <w:rsid w:val="00FE0C00"/>
    <w:rsid w:val="00FE1117"/>
    <w:rsid w:val="00FE17A9"/>
    <w:rsid w:val="00FE1CAC"/>
    <w:rsid w:val="00FE3359"/>
    <w:rsid w:val="00FE3AB4"/>
    <w:rsid w:val="00FE6CA8"/>
    <w:rsid w:val="00FF2CB1"/>
    <w:rsid w:val="00FF4F6E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8B376E1-E8B2-4C5A-8081-EE438ADE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131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uiPriority w:val="9"/>
    <w:qFormat/>
    <w:rsid w:val="009750C6"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ind w:left="0" w:firstLine="0"/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  <w:style w:type="paragraph" w:styleId="Sinespaciado">
    <w:name w:val="No Spacing"/>
    <w:uiPriority w:val="1"/>
    <w:qFormat/>
    <w:rsid w:val="009F7C6F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\Trunk\Analisis\EspecificacionRequerimientos\ECU_INT\CI-051-01.doc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7D1EB-1E3F-4B65-BD2C-31570C786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4702</TotalTime>
  <Pages>7</Pages>
  <Words>1130</Words>
  <Characters>6217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7333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24</cp:revision>
  <cp:lastPrinted>2008-09-11T22:09:00Z</cp:lastPrinted>
  <dcterms:created xsi:type="dcterms:W3CDTF">2015-06-19T15:20:00Z</dcterms:created>
  <dcterms:modified xsi:type="dcterms:W3CDTF">2016-06-15T09:59:00Z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