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Ttul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Ttul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D56969">
        <w:rPr>
          <w:b/>
          <w:szCs w:val="36"/>
        </w:rPr>
        <w:t xml:space="preserve">Reporte de </w:t>
      </w:r>
      <w:r w:rsidR="00BB6883">
        <w:rPr>
          <w:b/>
          <w:szCs w:val="36"/>
        </w:rPr>
        <w:t xml:space="preserve">Clientes </w:t>
      </w:r>
      <w:r w:rsidR="00C52BAA">
        <w:rPr>
          <w:b/>
          <w:szCs w:val="36"/>
        </w:rPr>
        <w:t>Información Base</w:t>
      </w:r>
      <w:r w:rsidR="00BB6883">
        <w:rPr>
          <w:b/>
          <w:szCs w:val="36"/>
        </w:rPr>
        <w:t xml:space="preserve"> </w:t>
      </w:r>
      <w:r w:rsidR="004C15EA">
        <w:rPr>
          <w:b/>
          <w:szCs w:val="36"/>
        </w:rPr>
        <w:t xml:space="preserve">(Corona </w:t>
      </w:r>
      <w:proofErr w:type="spellStart"/>
      <w:r w:rsidR="004C15EA">
        <w:rPr>
          <w:b/>
          <w:szCs w:val="36"/>
        </w:rPr>
        <w:t>Moroleon</w:t>
      </w:r>
      <w:proofErr w:type="spellEnd"/>
      <w:r w:rsidR="004C15EA">
        <w:rPr>
          <w:b/>
          <w:szCs w:val="36"/>
        </w:rPr>
        <w:t>)</w:t>
      </w:r>
      <w:r w:rsidR="00D630A5">
        <w:rPr>
          <w:b/>
          <w:szCs w:val="36"/>
        </w:rPr>
        <w:t xml:space="preserve"> </w:t>
      </w:r>
      <w:r w:rsidR="00D56969">
        <w:rPr>
          <w:b/>
          <w:szCs w:val="36"/>
        </w:rPr>
        <w:t>– CUERMWEB</w:t>
      </w:r>
      <w:r w:rsidR="00A3301C">
        <w:rPr>
          <w:b/>
          <w:szCs w:val="36"/>
        </w:rPr>
        <w:t>12</w:t>
      </w:r>
      <w:r w:rsidR="00D74E19">
        <w:rPr>
          <w:b/>
          <w:szCs w:val="36"/>
        </w:rPr>
        <w:t>7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4C15EA" w:rsidP="00BB6883">
            <w:pPr>
              <w:pStyle w:val="Tabletext"/>
              <w:jc w:val="center"/>
            </w:pPr>
            <w:r>
              <w:t>2</w:t>
            </w:r>
            <w:r w:rsidR="00BB6883">
              <w:t>9</w:t>
            </w:r>
            <w:r w:rsidR="003A4D87" w:rsidRPr="0087412C">
              <w:t>/</w:t>
            </w:r>
            <w:r w:rsidR="00047FF0">
              <w:t>0</w:t>
            </w:r>
            <w:r>
              <w:t>6</w:t>
            </w:r>
            <w:r w:rsidR="003A4D87" w:rsidRPr="0087412C">
              <w:t>/201</w:t>
            </w:r>
            <w:r w:rsidR="00950D30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BB6883">
              <w:t xml:space="preserve">Reporte de Clientes </w:t>
            </w:r>
            <w:r w:rsidR="00C52BAA">
              <w:t>Información Base</w:t>
            </w:r>
            <w:r w:rsidR="00BB6883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DB5A8E" w:rsidRPr="00B70635" w:rsidRDefault="004C15EA" w:rsidP="0087412C">
            <w:pPr>
              <w:pStyle w:val="Tabletex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4.9.0.0</w:t>
            </w:r>
            <w:r w:rsidR="00DB5A8E" w:rsidRPr="00B70635">
              <w:rPr>
                <w:b/>
                <w:color w:val="FF0000"/>
              </w:rPr>
              <w:t xml:space="preserve"> 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4C15EA">
              <w:rPr>
                <w:rFonts w:cs="Arial"/>
                <w:color w:val="000000"/>
                <w:sz w:val="20"/>
                <w:szCs w:val="20"/>
              </w:rPr>
              <w:t>3606</w:t>
            </w:r>
          </w:p>
          <w:p w:rsidR="00264488" w:rsidRPr="00950D30" w:rsidRDefault="00264488" w:rsidP="000A3851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r w:rsidR="004C15EA">
              <w:rPr>
                <w:rFonts w:cs="Arial"/>
                <w:sz w:val="20"/>
                <w:szCs w:val="20"/>
              </w:rPr>
              <w:t xml:space="preserve">Corona </w:t>
            </w:r>
            <w:proofErr w:type="spellStart"/>
            <w:r w:rsidR="004C15EA">
              <w:rPr>
                <w:rFonts w:cs="Arial"/>
                <w:sz w:val="20"/>
                <w:szCs w:val="20"/>
              </w:rPr>
              <w:t>Moroleon</w:t>
            </w:r>
            <w:proofErr w:type="spellEnd"/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4C15EA">
              <w:rPr>
                <w:rFonts w:cs="Arial"/>
                <w:sz w:val="20"/>
                <w:szCs w:val="20"/>
              </w:rPr>
              <w:t>4.9.0.0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D630A5" w:rsidP="00D630A5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E23C1A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23508268" w:history="1">
        <w:r w:rsidR="00E23C1A" w:rsidRPr="00584871">
          <w:rPr>
            <w:rStyle w:val="Hipervnculo"/>
            <w:lang w:val="es-GT"/>
          </w:rPr>
          <w:t xml:space="preserve">Especificación de Casos de Uso: </w:t>
        </w:r>
        <w:r w:rsidR="00E23C1A" w:rsidRPr="00584871">
          <w:rPr>
            <w:rStyle w:val="Hipervnculo"/>
          </w:rPr>
          <w:t>Reporte de Clientes con Venta Clasificados(Corona Moroleon) – CUERMWEB129</w:t>
        </w:r>
        <w:r w:rsidR="00E23C1A">
          <w:rPr>
            <w:webHidden/>
          </w:rPr>
          <w:tab/>
        </w:r>
        <w:r w:rsidR="00E23C1A">
          <w:rPr>
            <w:webHidden/>
          </w:rPr>
          <w:fldChar w:fldCharType="begin"/>
        </w:r>
        <w:r w:rsidR="00E23C1A">
          <w:rPr>
            <w:webHidden/>
          </w:rPr>
          <w:instrText xml:space="preserve"> PAGEREF _Toc423508268 \h </w:instrText>
        </w:r>
        <w:r w:rsidR="00E23C1A">
          <w:rPr>
            <w:webHidden/>
          </w:rPr>
        </w:r>
        <w:r w:rsidR="00E23C1A">
          <w:rPr>
            <w:webHidden/>
          </w:rPr>
          <w:fldChar w:fldCharType="separate"/>
        </w:r>
        <w:r w:rsidR="00E23C1A">
          <w:rPr>
            <w:webHidden/>
          </w:rPr>
          <w:t>4</w:t>
        </w:r>
        <w:r w:rsidR="00E23C1A">
          <w:rPr>
            <w:webHidden/>
          </w:rPr>
          <w:fldChar w:fldCharType="end"/>
        </w:r>
      </w:hyperlink>
    </w:p>
    <w:p w:rsidR="00E23C1A" w:rsidRDefault="002456F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3508269" w:history="1">
        <w:r w:rsidR="00E23C1A" w:rsidRPr="00584871">
          <w:rPr>
            <w:rStyle w:val="Hipervnculo"/>
          </w:rPr>
          <w:t>1</w:t>
        </w:r>
        <w:r w:rsidR="00E23C1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23C1A" w:rsidRPr="00584871">
          <w:rPr>
            <w:rStyle w:val="Hipervnculo"/>
          </w:rPr>
          <w:t>Introducción</w:t>
        </w:r>
        <w:r w:rsidR="00E23C1A">
          <w:rPr>
            <w:webHidden/>
          </w:rPr>
          <w:tab/>
        </w:r>
        <w:r w:rsidR="00E23C1A">
          <w:rPr>
            <w:webHidden/>
          </w:rPr>
          <w:fldChar w:fldCharType="begin"/>
        </w:r>
        <w:r w:rsidR="00E23C1A">
          <w:rPr>
            <w:webHidden/>
          </w:rPr>
          <w:instrText xml:space="preserve"> PAGEREF _Toc423508269 \h </w:instrText>
        </w:r>
        <w:r w:rsidR="00E23C1A">
          <w:rPr>
            <w:webHidden/>
          </w:rPr>
        </w:r>
        <w:r w:rsidR="00E23C1A">
          <w:rPr>
            <w:webHidden/>
          </w:rPr>
          <w:fldChar w:fldCharType="separate"/>
        </w:r>
        <w:r w:rsidR="00E23C1A">
          <w:rPr>
            <w:webHidden/>
          </w:rPr>
          <w:t>4</w:t>
        </w:r>
        <w:r w:rsidR="00E23C1A">
          <w:rPr>
            <w:webHidden/>
          </w:rPr>
          <w:fldChar w:fldCharType="end"/>
        </w:r>
      </w:hyperlink>
    </w:p>
    <w:p w:rsidR="00E23C1A" w:rsidRDefault="002456F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3508270" w:history="1">
        <w:r w:rsidR="00E23C1A" w:rsidRPr="00584871">
          <w:rPr>
            <w:rStyle w:val="Hipervnculo"/>
          </w:rPr>
          <w:t>2</w:t>
        </w:r>
        <w:r w:rsidR="00E23C1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23C1A" w:rsidRPr="00584871">
          <w:rPr>
            <w:rStyle w:val="Hipervnculo"/>
          </w:rPr>
          <w:t>Caso de uso: Reporte de Clientes por Canal y Segmento – CUERMWEB129</w:t>
        </w:r>
        <w:r w:rsidR="00E23C1A">
          <w:rPr>
            <w:webHidden/>
          </w:rPr>
          <w:tab/>
        </w:r>
        <w:r w:rsidR="00E23C1A">
          <w:rPr>
            <w:webHidden/>
          </w:rPr>
          <w:fldChar w:fldCharType="begin"/>
        </w:r>
        <w:r w:rsidR="00E23C1A">
          <w:rPr>
            <w:webHidden/>
          </w:rPr>
          <w:instrText xml:space="preserve"> PAGEREF _Toc423508270 \h </w:instrText>
        </w:r>
        <w:r w:rsidR="00E23C1A">
          <w:rPr>
            <w:webHidden/>
          </w:rPr>
        </w:r>
        <w:r w:rsidR="00E23C1A">
          <w:rPr>
            <w:webHidden/>
          </w:rPr>
          <w:fldChar w:fldCharType="separate"/>
        </w:r>
        <w:r w:rsidR="00E23C1A">
          <w:rPr>
            <w:webHidden/>
          </w:rPr>
          <w:t>4</w:t>
        </w:r>
        <w:r w:rsidR="00E23C1A">
          <w:rPr>
            <w:webHidden/>
          </w:rPr>
          <w:fldChar w:fldCharType="end"/>
        </w:r>
      </w:hyperlink>
    </w:p>
    <w:p w:rsidR="00E23C1A" w:rsidRDefault="002456F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3508271" w:history="1">
        <w:r w:rsidR="00E23C1A" w:rsidRPr="00584871">
          <w:rPr>
            <w:rStyle w:val="Hipervnculo"/>
            <w:noProof/>
          </w:rPr>
          <w:t>2.1</w:t>
        </w:r>
        <w:r w:rsidR="00E23C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23C1A" w:rsidRPr="00584871">
          <w:rPr>
            <w:rStyle w:val="Hipervnculo"/>
            <w:rFonts w:cs="Arial"/>
            <w:noProof/>
          </w:rPr>
          <w:t>Descripción</w:t>
        </w:r>
        <w:r w:rsidR="00E23C1A">
          <w:rPr>
            <w:noProof/>
            <w:webHidden/>
          </w:rPr>
          <w:tab/>
        </w:r>
        <w:r w:rsidR="00E23C1A">
          <w:rPr>
            <w:noProof/>
            <w:webHidden/>
          </w:rPr>
          <w:fldChar w:fldCharType="begin"/>
        </w:r>
        <w:r w:rsidR="00E23C1A">
          <w:rPr>
            <w:noProof/>
            <w:webHidden/>
          </w:rPr>
          <w:instrText xml:space="preserve"> PAGEREF _Toc423508271 \h </w:instrText>
        </w:r>
        <w:r w:rsidR="00E23C1A">
          <w:rPr>
            <w:noProof/>
            <w:webHidden/>
          </w:rPr>
        </w:r>
        <w:r w:rsidR="00E23C1A">
          <w:rPr>
            <w:noProof/>
            <w:webHidden/>
          </w:rPr>
          <w:fldChar w:fldCharType="separate"/>
        </w:r>
        <w:r w:rsidR="00E23C1A">
          <w:rPr>
            <w:noProof/>
            <w:webHidden/>
          </w:rPr>
          <w:t>4</w:t>
        </w:r>
        <w:r w:rsidR="00E23C1A">
          <w:rPr>
            <w:noProof/>
            <w:webHidden/>
          </w:rPr>
          <w:fldChar w:fldCharType="end"/>
        </w:r>
      </w:hyperlink>
    </w:p>
    <w:p w:rsidR="00E23C1A" w:rsidRDefault="002456F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3508272" w:history="1">
        <w:r w:rsidR="00E23C1A" w:rsidRPr="00584871">
          <w:rPr>
            <w:rStyle w:val="Hipervnculo"/>
          </w:rPr>
          <w:t>3</w:t>
        </w:r>
        <w:r w:rsidR="00E23C1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23C1A" w:rsidRPr="00584871">
          <w:rPr>
            <w:rStyle w:val="Hipervnculo"/>
          </w:rPr>
          <w:t>Diagrama de Casos de Uso</w:t>
        </w:r>
        <w:r w:rsidR="00E23C1A">
          <w:rPr>
            <w:webHidden/>
          </w:rPr>
          <w:tab/>
        </w:r>
        <w:r w:rsidR="00E23C1A">
          <w:rPr>
            <w:webHidden/>
          </w:rPr>
          <w:fldChar w:fldCharType="begin"/>
        </w:r>
        <w:r w:rsidR="00E23C1A">
          <w:rPr>
            <w:webHidden/>
          </w:rPr>
          <w:instrText xml:space="preserve"> PAGEREF _Toc423508272 \h </w:instrText>
        </w:r>
        <w:r w:rsidR="00E23C1A">
          <w:rPr>
            <w:webHidden/>
          </w:rPr>
        </w:r>
        <w:r w:rsidR="00E23C1A">
          <w:rPr>
            <w:webHidden/>
          </w:rPr>
          <w:fldChar w:fldCharType="separate"/>
        </w:r>
        <w:r w:rsidR="00E23C1A">
          <w:rPr>
            <w:webHidden/>
          </w:rPr>
          <w:t>4</w:t>
        </w:r>
        <w:r w:rsidR="00E23C1A">
          <w:rPr>
            <w:webHidden/>
          </w:rPr>
          <w:fldChar w:fldCharType="end"/>
        </w:r>
      </w:hyperlink>
    </w:p>
    <w:p w:rsidR="00E23C1A" w:rsidRDefault="002456F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3508273" w:history="1">
        <w:r w:rsidR="00E23C1A" w:rsidRPr="00584871">
          <w:rPr>
            <w:rStyle w:val="Hipervnculo"/>
          </w:rPr>
          <w:t>4</w:t>
        </w:r>
        <w:r w:rsidR="00E23C1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23C1A" w:rsidRPr="00584871">
          <w:rPr>
            <w:rStyle w:val="Hipervnculo"/>
          </w:rPr>
          <w:t>Precondiciones</w:t>
        </w:r>
        <w:r w:rsidR="00E23C1A">
          <w:rPr>
            <w:webHidden/>
          </w:rPr>
          <w:tab/>
        </w:r>
        <w:r w:rsidR="00E23C1A">
          <w:rPr>
            <w:webHidden/>
          </w:rPr>
          <w:fldChar w:fldCharType="begin"/>
        </w:r>
        <w:r w:rsidR="00E23C1A">
          <w:rPr>
            <w:webHidden/>
          </w:rPr>
          <w:instrText xml:space="preserve"> PAGEREF _Toc423508273 \h </w:instrText>
        </w:r>
        <w:r w:rsidR="00E23C1A">
          <w:rPr>
            <w:webHidden/>
          </w:rPr>
        </w:r>
        <w:r w:rsidR="00E23C1A">
          <w:rPr>
            <w:webHidden/>
          </w:rPr>
          <w:fldChar w:fldCharType="separate"/>
        </w:r>
        <w:r w:rsidR="00E23C1A">
          <w:rPr>
            <w:webHidden/>
          </w:rPr>
          <w:t>4</w:t>
        </w:r>
        <w:r w:rsidR="00E23C1A">
          <w:rPr>
            <w:webHidden/>
          </w:rPr>
          <w:fldChar w:fldCharType="end"/>
        </w:r>
      </w:hyperlink>
    </w:p>
    <w:p w:rsidR="00E23C1A" w:rsidRDefault="002456F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3508274" w:history="1">
        <w:r w:rsidR="00E23C1A" w:rsidRPr="00584871">
          <w:rPr>
            <w:rStyle w:val="Hipervnculo"/>
            <w:noProof/>
          </w:rPr>
          <w:t>4.1</w:t>
        </w:r>
        <w:r w:rsidR="00E23C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23C1A" w:rsidRPr="00584871">
          <w:rPr>
            <w:rStyle w:val="Hipervnculo"/>
            <w:rFonts w:cs="Arial"/>
            <w:noProof/>
          </w:rPr>
          <w:t>Generales</w:t>
        </w:r>
        <w:r w:rsidR="00E23C1A">
          <w:rPr>
            <w:noProof/>
            <w:webHidden/>
          </w:rPr>
          <w:tab/>
        </w:r>
        <w:r w:rsidR="00E23C1A">
          <w:rPr>
            <w:noProof/>
            <w:webHidden/>
          </w:rPr>
          <w:fldChar w:fldCharType="begin"/>
        </w:r>
        <w:r w:rsidR="00E23C1A">
          <w:rPr>
            <w:noProof/>
            <w:webHidden/>
          </w:rPr>
          <w:instrText xml:space="preserve"> PAGEREF _Toc423508274 \h </w:instrText>
        </w:r>
        <w:r w:rsidR="00E23C1A">
          <w:rPr>
            <w:noProof/>
            <w:webHidden/>
          </w:rPr>
        </w:r>
        <w:r w:rsidR="00E23C1A">
          <w:rPr>
            <w:noProof/>
            <w:webHidden/>
          </w:rPr>
          <w:fldChar w:fldCharType="separate"/>
        </w:r>
        <w:r w:rsidR="00E23C1A">
          <w:rPr>
            <w:noProof/>
            <w:webHidden/>
          </w:rPr>
          <w:t>4</w:t>
        </w:r>
        <w:r w:rsidR="00E23C1A">
          <w:rPr>
            <w:noProof/>
            <w:webHidden/>
          </w:rPr>
          <w:fldChar w:fldCharType="end"/>
        </w:r>
      </w:hyperlink>
    </w:p>
    <w:p w:rsidR="00E23C1A" w:rsidRDefault="002456F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3508275" w:history="1">
        <w:r w:rsidR="00E23C1A" w:rsidRPr="00584871">
          <w:rPr>
            <w:rStyle w:val="Hipervnculo"/>
            <w:noProof/>
          </w:rPr>
          <w:t>4.2</w:t>
        </w:r>
        <w:r w:rsidR="00E23C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23C1A" w:rsidRPr="00584871">
          <w:rPr>
            <w:rStyle w:val="Hipervnculo"/>
            <w:rFonts w:cs="Arial"/>
            <w:noProof/>
          </w:rPr>
          <w:t>Parámetros</w:t>
        </w:r>
        <w:r w:rsidR="00E23C1A">
          <w:rPr>
            <w:noProof/>
            <w:webHidden/>
          </w:rPr>
          <w:tab/>
        </w:r>
        <w:r w:rsidR="00E23C1A">
          <w:rPr>
            <w:noProof/>
            <w:webHidden/>
          </w:rPr>
          <w:fldChar w:fldCharType="begin"/>
        </w:r>
        <w:r w:rsidR="00E23C1A">
          <w:rPr>
            <w:noProof/>
            <w:webHidden/>
          </w:rPr>
          <w:instrText xml:space="preserve"> PAGEREF _Toc423508275 \h </w:instrText>
        </w:r>
        <w:r w:rsidR="00E23C1A">
          <w:rPr>
            <w:noProof/>
            <w:webHidden/>
          </w:rPr>
        </w:r>
        <w:r w:rsidR="00E23C1A">
          <w:rPr>
            <w:noProof/>
            <w:webHidden/>
          </w:rPr>
          <w:fldChar w:fldCharType="separate"/>
        </w:r>
        <w:r w:rsidR="00E23C1A">
          <w:rPr>
            <w:noProof/>
            <w:webHidden/>
          </w:rPr>
          <w:t>4</w:t>
        </w:r>
        <w:r w:rsidR="00E23C1A">
          <w:rPr>
            <w:noProof/>
            <w:webHidden/>
          </w:rPr>
          <w:fldChar w:fldCharType="end"/>
        </w:r>
      </w:hyperlink>
    </w:p>
    <w:p w:rsidR="00E23C1A" w:rsidRDefault="002456F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3508276" w:history="1">
        <w:r w:rsidR="00E23C1A" w:rsidRPr="00584871">
          <w:rPr>
            <w:rStyle w:val="Hipervnculo"/>
          </w:rPr>
          <w:t>5</w:t>
        </w:r>
        <w:r w:rsidR="00E23C1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23C1A" w:rsidRPr="00584871">
          <w:rPr>
            <w:rStyle w:val="Hipervnculo"/>
          </w:rPr>
          <w:t>Flujo de eventos</w:t>
        </w:r>
        <w:r w:rsidR="00E23C1A">
          <w:rPr>
            <w:webHidden/>
          </w:rPr>
          <w:tab/>
        </w:r>
        <w:r w:rsidR="00E23C1A">
          <w:rPr>
            <w:webHidden/>
          </w:rPr>
          <w:fldChar w:fldCharType="begin"/>
        </w:r>
        <w:r w:rsidR="00E23C1A">
          <w:rPr>
            <w:webHidden/>
          </w:rPr>
          <w:instrText xml:space="preserve"> PAGEREF _Toc423508276 \h </w:instrText>
        </w:r>
        <w:r w:rsidR="00E23C1A">
          <w:rPr>
            <w:webHidden/>
          </w:rPr>
        </w:r>
        <w:r w:rsidR="00E23C1A">
          <w:rPr>
            <w:webHidden/>
          </w:rPr>
          <w:fldChar w:fldCharType="separate"/>
        </w:r>
        <w:r w:rsidR="00E23C1A">
          <w:rPr>
            <w:webHidden/>
          </w:rPr>
          <w:t>5</w:t>
        </w:r>
        <w:r w:rsidR="00E23C1A">
          <w:rPr>
            <w:webHidden/>
          </w:rPr>
          <w:fldChar w:fldCharType="end"/>
        </w:r>
      </w:hyperlink>
    </w:p>
    <w:p w:rsidR="00E23C1A" w:rsidRDefault="002456F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3508277" w:history="1">
        <w:r w:rsidR="00E23C1A" w:rsidRPr="00584871">
          <w:rPr>
            <w:rStyle w:val="Hipervnculo"/>
            <w:noProof/>
          </w:rPr>
          <w:t>5.1</w:t>
        </w:r>
        <w:r w:rsidR="00E23C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23C1A" w:rsidRPr="00584871">
          <w:rPr>
            <w:rStyle w:val="Hipervnculo"/>
            <w:rFonts w:cs="Arial"/>
            <w:noProof/>
          </w:rPr>
          <w:t>Flujo básico</w:t>
        </w:r>
        <w:r w:rsidR="00E23C1A">
          <w:rPr>
            <w:noProof/>
            <w:webHidden/>
          </w:rPr>
          <w:tab/>
        </w:r>
        <w:r w:rsidR="00E23C1A">
          <w:rPr>
            <w:noProof/>
            <w:webHidden/>
          </w:rPr>
          <w:fldChar w:fldCharType="begin"/>
        </w:r>
        <w:r w:rsidR="00E23C1A">
          <w:rPr>
            <w:noProof/>
            <w:webHidden/>
          </w:rPr>
          <w:instrText xml:space="preserve"> PAGEREF _Toc423508277 \h </w:instrText>
        </w:r>
        <w:r w:rsidR="00E23C1A">
          <w:rPr>
            <w:noProof/>
            <w:webHidden/>
          </w:rPr>
        </w:r>
        <w:r w:rsidR="00E23C1A">
          <w:rPr>
            <w:noProof/>
            <w:webHidden/>
          </w:rPr>
          <w:fldChar w:fldCharType="separate"/>
        </w:r>
        <w:r w:rsidR="00E23C1A">
          <w:rPr>
            <w:noProof/>
            <w:webHidden/>
          </w:rPr>
          <w:t>5</w:t>
        </w:r>
        <w:r w:rsidR="00E23C1A">
          <w:rPr>
            <w:noProof/>
            <w:webHidden/>
          </w:rPr>
          <w:fldChar w:fldCharType="end"/>
        </w:r>
      </w:hyperlink>
    </w:p>
    <w:p w:rsidR="00E23C1A" w:rsidRDefault="002456F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3508278" w:history="1">
        <w:r w:rsidR="00E23C1A" w:rsidRPr="00584871">
          <w:rPr>
            <w:rStyle w:val="Hipervnculo"/>
            <w:noProof/>
          </w:rPr>
          <w:t>5.2</w:t>
        </w:r>
        <w:r w:rsidR="00E23C1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23C1A" w:rsidRPr="00584871">
          <w:rPr>
            <w:rStyle w:val="Hipervnculo"/>
            <w:rFonts w:cs="Arial"/>
            <w:noProof/>
          </w:rPr>
          <w:t>Flujos alternos</w:t>
        </w:r>
        <w:r w:rsidR="00E23C1A">
          <w:rPr>
            <w:noProof/>
            <w:webHidden/>
          </w:rPr>
          <w:tab/>
        </w:r>
        <w:r w:rsidR="00E23C1A">
          <w:rPr>
            <w:noProof/>
            <w:webHidden/>
          </w:rPr>
          <w:fldChar w:fldCharType="begin"/>
        </w:r>
        <w:r w:rsidR="00E23C1A">
          <w:rPr>
            <w:noProof/>
            <w:webHidden/>
          </w:rPr>
          <w:instrText xml:space="preserve"> PAGEREF _Toc423508278 \h </w:instrText>
        </w:r>
        <w:r w:rsidR="00E23C1A">
          <w:rPr>
            <w:noProof/>
            <w:webHidden/>
          </w:rPr>
        </w:r>
        <w:r w:rsidR="00E23C1A">
          <w:rPr>
            <w:noProof/>
            <w:webHidden/>
          </w:rPr>
          <w:fldChar w:fldCharType="separate"/>
        </w:r>
        <w:r w:rsidR="00E23C1A">
          <w:rPr>
            <w:noProof/>
            <w:webHidden/>
          </w:rPr>
          <w:t>7</w:t>
        </w:r>
        <w:r w:rsidR="00E23C1A">
          <w:rPr>
            <w:noProof/>
            <w:webHidden/>
          </w:rPr>
          <w:fldChar w:fldCharType="end"/>
        </w:r>
      </w:hyperlink>
    </w:p>
    <w:p w:rsidR="00E23C1A" w:rsidRDefault="002456F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3508279" w:history="1">
        <w:r w:rsidR="00E23C1A" w:rsidRPr="00584871">
          <w:rPr>
            <w:rStyle w:val="Hipervnculo"/>
            <w:noProof/>
          </w:rPr>
          <w:t>5.2.1</w:t>
        </w:r>
        <w:r w:rsidR="00E23C1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23C1A" w:rsidRPr="00584871">
          <w:rPr>
            <w:rStyle w:val="Hipervnculo"/>
            <w:noProof/>
          </w:rPr>
          <w:t>Opcionales</w:t>
        </w:r>
        <w:r w:rsidR="00E23C1A">
          <w:rPr>
            <w:noProof/>
            <w:webHidden/>
          </w:rPr>
          <w:tab/>
        </w:r>
        <w:r w:rsidR="00E23C1A">
          <w:rPr>
            <w:noProof/>
            <w:webHidden/>
          </w:rPr>
          <w:fldChar w:fldCharType="begin"/>
        </w:r>
        <w:r w:rsidR="00E23C1A">
          <w:rPr>
            <w:noProof/>
            <w:webHidden/>
          </w:rPr>
          <w:instrText xml:space="preserve"> PAGEREF _Toc423508279 \h </w:instrText>
        </w:r>
        <w:r w:rsidR="00E23C1A">
          <w:rPr>
            <w:noProof/>
            <w:webHidden/>
          </w:rPr>
        </w:r>
        <w:r w:rsidR="00E23C1A">
          <w:rPr>
            <w:noProof/>
            <w:webHidden/>
          </w:rPr>
          <w:fldChar w:fldCharType="separate"/>
        </w:r>
        <w:r w:rsidR="00E23C1A">
          <w:rPr>
            <w:noProof/>
            <w:webHidden/>
          </w:rPr>
          <w:t>7</w:t>
        </w:r>
        <w:r w:rsidR="00E23C1A">
          <w:rPr>
            <w:noProof/>
            <w:webHidden/>
          </w:rPr>
          <w:fldChar w:fldCharType="end"/>
        </w:r>
      </w:hyperlink>
    </w:p>
    <w:p w:rsidR="00E23C1A" w:rsidRDefault="002456F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3508280" w:history="1">
        <w:r w:rsidR="00E23C1A" w:rsidRPr="00584871">
          <w:rPr>
            <w:rStyle w:val="Hipervnculo"/>
            <w:noProof/>
          </w:rPr>
          <w:t>5.2.2</w:t>
        </w:r>
        <w:r w:rsidR="00E23C1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23C1A" w:rsidRPr="00584871">
          <w:rPr>
            <w:rStyle w:val="Hipervnculo"/>
            <w:noProof/>
          </w:rPr>
          <w:t>Generales</w:t>
        </w:r>
        <w:r w:rsidR="00E23C1A">
          <w:rPr>
            <w:noProof/>
            <w:webHidden/>
          </w:rPr>
          <w:tab/>
        </w:r>
        <w:r w:rsidR="00E23C1A">
          <w:rPr>
            <w:noProof/>
            <w:webHidden/>
          </w:rPr>
          <w:fldChar w:fldCharType="begin"/>
        </w:r>
        <w:r w:rsidR="00E23C1A">
          <w:rPr>
            <w:noProof/>
            <w:webHidden/>
          </w:rPr>
          <w:instrText xml:space="preserve"> PAGEREF _Toc423508280 \h </w:instrText>
        </w:r>
        <w:r w:rsidR="00E23C1A">
          <w:rPr>
            <w:noProof/>
            <w:webHidden/>
          </w:rPr>
        </w:r>
        <w:r w:rsidR="00E23C1A">
          <w:rPr>
            <w:noProof/>
            <w:webHidden/>
          </w:rPr>
          <w:fldChar w:fldCharType="separate"/>
        </w:r>
        <w:r w:rsidR="00E23C1A">
          <w:rPr>
            <w:noProof/>
            <w:webHidden/>
          </w:rPr>
          <w:t>7</w:t>
        </w:r>
        <w:r w:rsidR="00E23C1A">
          <w:rPr>
            <w:noProof/>
            <w:webHidden/>
          </w:rPr>
          <w:fldChar w:fldCharType="end"/>
        </w:r>
      </w:hyperlink>
    </w:p>
    <w:p w:rsidR="00E23C1A" w:rsidRDefault="002456F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3508281" w:history="1">
        <w:r w:rsidR="00E23C1A" w:rsidRPr="00584871">
          <w:rPr>
            <w:rStyle w:val="Hipervnculo"/>
          </w:rPr>
          <w:t>6</w:t>
        </w:r>
        <w:r w:rsidR="00E23C1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23C1A" w:rsidRPr="00584871">
          <w:rPr>
            <w:rStyle w:val="Hipervnculo"/>
          </w:rPr>
          <w:t>Poscondiciones</w:t>
        </w:r>
        <w:r w:rsidR="00E23C1A">
          <w:rPr>
            <w:webHidden/>
          </w:rPr>
          <w:tab/>
        </w:r>
        <w:r w:rsidR="00E23C1A">
          <w:rPr>
            <w:webHidden/>
          </w:rPr>
          <w:fldChar w:fldCharType="begin"/>
        </w:r>
        <w:r w:rsidR="00E23C1A">
          <w:rPr>
            <w:webHidden/>
          </w:rPr>
          <w:instrText xml:space="preserve"> PAGEREF _Toc423508281 \h </w:instrText>
        </w:r>
        <w:r w:rsidR="00E23C1A">
          <w:rPr>
            <w:webHidden/>
          </w:rPr>
        </w:r>
        <w:r w:rsidR="00E23C1A">
          <w:rPr>
            <w:webHidden/>
          </w:rPr>
          <w:fldChar w:fldCharType="separate"/>
        </w:r>
        <w:r w:rsidR="00E23C1A">
          <w:rPr>
            <w:webHidden/>
          </w:rPr>
          <w:t>7</w:t>
        </w:r>
        <w:r w:rsidR="00E23C1A">
          <w:rPr>
            <w:webHidden/>
          </w:rPr>
          <w:fldChar w:fldCharType="end"/>
        </w:r>
      </w:hyperlink>
    </w:p>
    <w:p w:rsidR="00E23C1A" w:rsidRDefault="002456F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3508282" w:history="1">
        <w:r w:rsidR="00E23C1A" w:rsidRPr="00584871">
          <w:rPr>
            <w:rStyle w:val="Hipervnculo"/>
          </w:rPr>
          <w:t>7</w:t>
        </w:r>
        <w:r w:rsidR="00E23C1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23C1A" w:rsidRPr="00584871">
          <w:rPr>
            <w:rStyle w:val="Hipervnculo"/>
          </w:rPr>
          <w:t>Firmas de Aceptación</w:t>
        </w:r>
        <w:r w:rsidR="00E23C1A">
          <w:rPr>
            <w:webHidden/>
          </w:rPr>
          <w:tab/>
        </w:r>
        <w:r w:rsidR="00E23C1A">
          <w:rPr>
            <w:webHidden/>
          </w:rPr>
          <w:fldChar w:fldCharType="begin"/>
        </w:r>
        <w:r w:rsidR="00E23C1A">
          <w:rPr>
            <w:webHidden/>
          </w:rPr>
          <w:instrText xml:space="preserve"> PAGEREF _Toc423508282 \h </w:instrText>
        </w:r>
        <w:r w:rsidR="00E23C1A">
          <w:rPr>
            <w:webHidden/>
          </w:rPr>
        </w:r>
        <w:r w:rsidR="00E23C1A">
          <w:rPr>
            <w:webHidden/>
          </w:rPr>
          <w:fldChar w:fldCharType="separate"/>
        </w:r>
        <w:r w:rsidR="00E23C1A">
          <w:rPr>
            <w:webHidden/>
          </w:rPr>
          <w:t>7</w:t>
        </w:r>
        <w:r w:rsidR="00E23C1A"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423508268"/>
        <w:r w:rsidRPr="0087412C">
          <w:rPr>
            <w:lang w:val="es-GT"/>
          </w:rPr>
          <w:t xml:space="preserve">Especificación de Casos de Uso: </w:t>
        </w:r>
      </w:fldSimple>
      <w:r w:rsidR="00067871">
        <w:t xml:space="preserve">Reporte de </w:t>
      </w:r>
      <w:r w:rsidR="004C15EA">
        <w:t xml:space="preserve">Clientes </w:t>
      </w:r>
      <w:r w:rsidR="00C52BAA">
        <w:t xml:space="preserve">Información Base </w:t>
      </w:r>
      <w:r w:rsidR="004C15EA">
        <w:t xml:space="preserve">(Corona </w:t>
      </w:r>
      <w:proofErr w:type="spellStart"/>
      <w:r w:rsidR="004C15EA">
        <w:t>Moroleon</w:t>
      </w:r>
      <w:proofErr w:type="spellEnd"/>
      <w:r w:rsidR="004C15EA">
        <w:t>)</w:t>
      </w:r>
      <w:r w:rsidR="00067871">
        <w:t xml:space="preserve"> – CUERMWEB12</w:t>
      </w:r>
      <w:r w:rsidR="004C15EA">
        <w:t>9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C52BAA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lang w:val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23508269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7412C">
        <w:rPr>
          <w:rFonts w:cs="Arial"/>
          <w:sz w:val="20"/>
          <w:szCs w:val="20"/>
        </w:rPr>
        <w:t>poscondiciones</w:t>
      </w:r>
      <w:proofErr w:type="spellEnd"/>
      <w:r w:rsidRPr="0087412C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23508270"/>
      <w:r w:rsidRPr="0087412C">
        <w:t xml:space="preserve">Caso de uso: </w:t>
      </w:r>
      <w:bookmarkEnd w:id="4"/>
      <w:r w:rsidR="00067871">
        <w:t>Reporte de</w:t>
      </w:r>
      <w:r w:rsidR="004C15EA">
        <w:t xml:space="preserve"> Clientes </w:t>
      </w:r>
      <w:r w:rsidR="00C52BAA">
        <w:t>Información Base</w:t>
      </w:r>
      <w:r w:rsidR="004C15EA">
        <w:t xml:space="preserve"> </w:t>
      </w:r>
      <w:r w:rsidR="00067871">
        <w:t>– CUERMWEB12</w:t>
      </w:r>
      <w:r w:rsidR="004C15EA">
        <w:t>9</w:t>
      </w:r>
      <w:bookmarkEnd w:id="5"/>
    </w:p>
    <w:p w:rsidR="003A4D87" w:rsidRPr="00D74E19" w:rsidRDefault="003A4D87" w:rsidP="0087412C">
      <w:pPr>
        <w:rPr>
          <w:i/>
          <w:iCs/>
          <w:color w:val="0000FF"/>
        </w:rPr>
      </w:pPr>
    </w:p>
    <w:p w:rsidR="003A4D87" w:rsidRPr="00DB5A8E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23508271"/>
      <w:r w:rsidRPr="00DB5A8E">
        <w:rPr>
          <w:rFonts w:cs="Arial"/>
        </w:rPr>
        <w:t>Descripción</w:t>
      </w:r>
      <w:bookmarkEnd w:id="6"/>
      <w:bookmarkEnd w:id="7"/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6633E5" w:rsidP="007575C6">
      <w:pPr>
        <w:pStyle w:val="Listaconvietas"/>
        <w:rPr>
          <w:rFonts w:cs="Arial"/>
        </w:rPr>
      </w:pPr>
      <w:r w:rsidRPr="00D652BA">
        <w:rPr>
          <w:rFonts w:cs="Arial"/>
        </w:rPr>
        <w:t xml:space="preserve">Presenta información de todos los Clientes </w:t>
      </w:r>
      <w:r w:rsidR="00D652BA" w:rsidRPr="00D652BA">
        <w:rPr>
          <w:rFonts w:cs="Arial"/>
        </w:rPr>
        <w:t xml:space="preserve">que tienen Venta </w:t>
      </w:r>
      <w:r w:rsidRPr="00D652BA">
        <w:rPr>
          <w:rFonts w:cs="Arial"/>
        </w:rPr>
        <w:t>de Acuerdo al CEDI</w:t>
      </w:r>
      <w:r>
        <w:rPr>
          <w:rFonts w:cs="Arial"/>
        </w:rPr>
        <w:t xml:space="preserve"> </w:t>
      </w:r>
      <w:r w:rsidR="00D652BA">
        <w:rPr>
          <w:rFonts w:cs="Arial"/>
        </w:rPr>
        <w:t xml:space="preserve"> y fecha </w:t>
      </w:r>
      <w:r>
        <w:rPr>
          <w:rFonts w:cs="Arial"/>
        </w:rPr>
        <w:t>seleccionado</w:t>
      </w:r>
      <w:r w:rsidR="00D652BA">
        <w:rPr>
          <w:rFonts w:cs="Arial"/>
        </w:rPr>
        <w:t xml:space="preserve">s en </w:t>
      </w:r>
      <w:proofErr w:type="gramStart"/>
      <w:r w:rsidR="00D652BA">
        <w:rPr>
          <w:rFonts w:cs="Arial"/>
        </w:rPr>
        <w:t>el filtro</w:t>
      </w:r>
      <w:r w:rsidR="00C52BAA">
        <w:rPr>
          <w:rFonts w:cs="Arial"/>
        </w:rPr>
        <w:t xml:space="preserve"> clasificados</w:t>
      </w:r>
      <w:proofErr w:type="gramEnd"/>
      <w:r w:rsidR="00C52BAA">
        <w:rPr>
          <w:rFonts w:cs="Arial"/>
        </w:rPr>
        <w:t xml:space="preserve"> de acuerdo al Canal y Segmento Correspondiente</w:t>
      </w:r>
      <w:r>
        <w:rPr>
          <w:rFonts w:cs="Arial"/>
        </w:rPr>
        <w:t>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23508272"/>
      <w:r w:rsidRPr="0087412C">
        <w:t>Diagrama de Casos de Uso</w:t>
      </w:r>
      <w:bookmarkEnd w:id="8"/>
      <w:bookmarkEnd w:id="9"/>
    </w:p>
    <w:p w:rsidR="00AC5886" w:rsidRPr="0087412C" w:rsidRDefault="00AC5886" w:rsidP="00F24FB5">
      <w:pPr>
        <w:rPr>
          <w:iCs/>
          <w:color w:val="0000FF"/>
        </w:rPr>
      </w:pPr>
    </w:p>
    <w:p w:rsidR="005D59C4" w:rsidRDefault="005D3557" w:rsidP="00722F6C">
      <w:pPr>
        <w:jc w:val="center"/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>
            <wp:extent cx="5238750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23508273"/>
      <w:r w:rsidRPr="0087412C">
        <w:t>Precondiciones</w:t>
      </w:r>
      <w:bookmarkEnd w:id="10"/>
      <w:bookmarkEnd w:id="11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423508274"/>
      <w:r w:rsidRPr="0087412C">
        <w:rPr>
          <w:rFonts w:cs="Arial"/>
        </w:rPr>
        <w:t>Generales</w:t>
      </w:r>
      <w:bookmarkEnd w:id="12"/>
    </w:p>
    <w:p w:rsidR="008624EA" w:rsidRDefault="008624EA" w:rsidP="008624E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B5A8E">
        <w:rPr>
          <w:rFonts w:cs="Arial"/>
          <w:sz w:val="20"/>
          <w:szCs w:val="20"/>
        </w:rPr>
        <w:t xml:space="preserve">Debe existir por lo </w:t>
      </w:r>
      <w:r>
        <w:rPr>
          <w:rFonts w:cs="Arial"/>
          <w:sz w:val="20"/>
          <w:szCs w:val="20"/>
        </w:rPr>
        <w:t>menos un cliente dado de alta en el catálogo de clientes y activo.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23508275"/>
      <w:r w:rsidRPr="0087412C">
        <w:rPr>
          <w:rFonts w:cs="Arial"/>
        </w:rPr>
        <w:t>Parámetros</w:t>
      </w:r>
      <w:bookmarkEnd w:id="13"/>
    </w:p>
    <w:p w:rsidR="00AD6CD0" w:rsidRPr="002A77C3" w:rsidRDefault="007D57EC" w:rsidP="002A77C3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771368" w:rsidRDefault="00771368" w:rsidP="006157A1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P_CEDI</w:t>
      </w:r>
    </w:p>
    <w:p w:rsidR="008243BD" w:rsidRDefault="008243BD" w:rsidP="006157A1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P_Fecha</w:t>
      </w:r>
      <w:r w:rsidR="00B95CED">
        <w:rPr>
          <w:rFonts w:cs="Arial"/>
          <w:sz w:val="20"/>
          <w:szCs w:val="20"/>
        </w:rPr>
        <w:t>Inicio</w:t>
      </w:r>
      <w:proofErr w:type="spellEnd"/>
    </w:p>
    <w:p w:rsidR="00B95CED" w:rsidRDefault="00B95CED" w:rsidP="006157A1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P_FechaFin</w:t>
      </w:r>
      <w:proofErr w:type="spellEnd"/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423508276"/>
      <w:r w:rsidRPr="0087412C">
        <w:t>Flujo de eventos</w:t>
      </w:r>
      <w:bookmarkEnd w:id="14"/>
      <w:bookmarkEnd w:id="15"/>
      <w:bookmarkEnd w:id="16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52616585"/>
      <w:bookmarkStart w:id="18" w:name="_Toc182735729"/>
      <w:bookmarkStart w:id="19" w:name="_Toc423508277"/>
      <w:bookmarkStart w:id="20" w:name="_Toc52616586"/>
      <w:bookmarkStart w:id="21" w:name="_Toc182735730"/>
      <w:r w:rsidRPr="0087412C">
        <w:rPr>
          <w:rFonts w:cs="Arial"/>
        </w:rPr>
        <w:t>Flujo básico</w:t>
      </w:r>
      <w:bookmarkEnd w:id="17"/>
      <w:bookmarkEnd w:id="18"/>
      <w:bookmarkEnd w:id="19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193A7A" w:rsidRPr="002B2EA1" w:rsidRDefault="00193A7A" w:rsidP="00193A7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</w:t>
      </w:r>
      <w:r w:rsidRPr="002B2EA1">
        <w:rPr>
          <w:rFonts w:cs="Arial"/>
          <w:sz w:val="20"/>
          <w:szCs w:val="20"/>
        </w:rPr>
        <w:t>:</w:t>
      </w:r>
    </w:p>
    <w:p w:rsidR="00193A7A" w:rsidRPr="002B2EA1" w:rsidRDefault="00193A7A" w:rsidP="00193A7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193A7A" w:rsidRDefault="00193A7A" w:rsidP="00193A7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D040F2" w:rsidRDefault="00D040F2" w:rsidP="00D040F2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2" w:name="paso4"/>
      <w:r>
        <w:rPr>
          <w:rFonts w:cs="Arial"/>
          <w:sz w:val="20"/>
          <w:szCs w:val="20"/>
        </w:rPr>
        <w:t>El sistema obtiene la siguiente información de los esquemas de clientes de nivel 1:</w:t>
      </w:r>
    </w:p>
    <w:bookmarkEnd w:id="22"/>
    <w:p w:rsidR="00D040F2" w:rsidRPr="007219E0" w:rsidRDefault="00D040F2" w:rsidP="00D040F2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7219E0">
        <w:rPr>
          <w:rFonts w:cs="Arial"/>
          <w:b/>
          <w:sz w:val="20"/>
          <w:szCs w:val="20"/>
        </w:rPr>
        <w:t>Esquema</w:t>
      </w:r>
    </w:p>
    <w:p w:rsidR="00D040F2" w:rsidRDefault="00D040F2" w:rsidP="00D040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D040F2" w:rsidRDefault="00D040F2" w:rsidP="00D040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D040F2" w:rsidRPr="00C85D8D" w:rsidRDefault="00D040F2" w:rsidP="00D040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= </w:t>
      </w:r>
      <w:r w:rsidRPr="00D040F2">
        <w:rPr>
          <w:rFonts w:cs="Arial"/>
          <w:color w:val="FF0000"/>
          <w:sz w:val="20"/>
          <w:szCs w:val="20"/>
        </w:rPr>
        <w:t>1</w:t>
      </w:r>
    </w:p>
    <w:p w:rsidR="00D040F2" w:rsidRDefault="00D040F2" w:rsidP="00D040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</w:t>
      </w:r>
      <w:r w:rsidRPr="00D040F2">
        <w:rPr>
          <w:rFonts w:cs="Arial"/>
          <w:color w:val="FF0000"/>
          <w:sz w:val="20"/>
          <w:szCs w:val="20"/>
        </w:rPr>
        <w:t>1</w:t>
      </w:r>
    </w:p>
    <w:p w:rsidR="00D040F2" w:rsidRPr="00D040F2" w:rsidRDefault="00D040F2" w:rsidP="00D040F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D040F2">
        <w:rPr>
          <w:rFonts w:cs="Arial"/>
          <w:sz w:val="20"/>
          <w:szCs w:val="20"/>
        </w:rPr>
        <w:t xml:space="preserve">Nivel = </w:t>
      </w:r>
      <w:r w:rsidRPr="00D040F2">
        <w:rPr>
          <w:rFonts w:cs="Arial"/>
          <w:color w:val="FF0000"/>
          <w:sz w:val="20"/>
          <w:szCs w:val="20"/>
        </w:rPr>
        <w:t>1 y 2</w:t>
      </w:r>
    </w:p>
    <w:p w:rsidR="003E315F" w:rsidRDefault="00FB21D2" w:rsidP="008243BD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</w:t>
      </w:r>
      <w:r w:rsidR="00AF03AD">
        <w:rPr>
          <w:rFonts w:cs="Arial"/>
          <w:sz w:val="20"/>
          <w:szCs w:val="20"/>
        </w:rPr>
        <w:t>los Clientes</w:t>
      </w:r>
      <w:r w:rsidR="00FE0446">
        <w:rPr>
          <w:rFonts w:cs="Arial"/>
          <w:sz w:val="20"/>
          <w:szCs w:val="20"/>
        </w:rPr>
        <w:t xml:space="preserve"> que hayan tenido Ventas en el año correspondiente a la fecha seleccionada</w:t>
      </w:r>
      <w:r w:rsidR="00AF03AD">
        <w:rPr>
          <w:rFonts w:cs="Arial"/>
          <w:sz w:val="20"/>
          <w:szCs w:val="20"/>
        </w:rPr>
        <w:t xml:space="preserve"> que se encuentran relacionados </w:t>
      </w:r>
      <w:r w:rsidR="008C21B8">
        <w:rPr>
          <w:rFonts w:cs="Arial"/>
          <w:sz w:val="20"/>
          <w:szCs w:val="20"/>
        </w:rPr>
        <w:t>al CEDI Seleccionado</w:t>
      </w:r>
      <w:r w:rsidR="00AF03AD">
        <w:rPr>
          <w:rFonts w:cs="Arial"/>
          <w:sz w:val="20"/>
          <w:szCs w:val="20"/>
        </w:rPr>
        <w:t xml:space="preserve"> en el Filtro:</w:t>
      </w:r>
    </w:p>
    <w:p w:rsidR="008243BD" w:rsidRPr="00162A7E" w:rsidRDefault="00A015E6" w:rsidP="00A015E6">
      <w:pPr>
        <w:numPr>
          <w:ilvl w:val="1"/>
          <w:numId w:val="5"/>
        </w:numPr>
        <w:rPr>
          <w:rFonts w:cs="Arial"/>
          <w:b/>
          <w:sz w:val="20"/>
          <w:szCs w:val="20"/>
        </w:rPr>
      </w:pPr>
      <w:proofErr w:type="spellStart"/>
      <w:r w:rsidRPr="00162A7E">
        <w:rPr>
          <w:rFonts w:cs="Arial"/>
          <w:b/>
          <w:sz w:val="20"/>
          <w:szCs w:val="20"/>
        </w:rPr>
        <w:t>TransProd</w:t>
      </w:r>
      <w:proofErr w:type="spellEnd"/>
    </w:p>
    <w:p w:rsidR="00A015E6" w:rsidRDefault="00A015E6" w:rsidP="00A015E6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A015E6" w:rsidRDefault="00A015E6" w:rsidP="00A015E6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 w:rsidR="00162A7E">
        <w:rPr>
          <w:rFonts w:cs="Arial"/>
          <w:sz w:val="20"/>
          <w:szCs w:val="20"/>
        </w:rPr>
        <w:t xml:space="preserve"> o VisitaClave1</w:t>
      </w:r>
    </w:p>
    <w:p w:rsidR="00162A7E" w:rsidRPr="00162A7E" w:rsidRDefault="00162A7E" w:rsidP="00A015E6">
      <w:pPr>
        <w:numPr>
          <w:ilvl w:val="2"/>
          <w:numId w:val="5"/>
        </w:numPr>
        <w:rPr>
          <w:rFonts w:cs="Arial"/>
          <w:b/>
          <w:sz w:val="20"/>
          <w:szCs w:val="20"/>
        </w:rPr>
      </w:pPr>
      <w:r w:rsidRPr="00162A7E">
        <w:rPr>
          <w:rFonts w:cs="Arial"/>
          <w:b/>
          <w:sz w:val="20"/>
          <w:szCs w:val="20"/>
        </w:rPr>
        <w:t>Visita</w:t>
      </w:r>
    </w:p>
    <w:p w:rsidR="00162A7E" w:rsidRDefault="00162A7E" w:rsidP="00162A7E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162A7E" w:rsidRDefault="00162A7E" w:rsidP="00162A7E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proofErr w:type="spellStart"/>
      <w:r w:rsidRPr="00162A7E">
        <w:rPr>
          <w:rFonts w:cs="Arial"/>
          <w:sz w:val="20"/>
          <w:szCs w:val="20"/>
        </w:rPr>
        <w:t>DiaClave</w:t>
      </w:r>
      <w:proofErr w:type="spellEnd"/>
    </w:p>
    <w:p w:rsidR="00162A7E" w:rsidRDefault="00162A7E" w:rsidP="00162A7E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proofErr w:type="spellStart"/>
      <w:r w:rsidRPr="00162A7E">
        <w:rPr>
          <w:rFonts w:cs="Arial"/>
          <w:sz w:val="20"/>
          <w:szCs w:val="20"/>
        </w:rPr>
        <w:t>ClienteClave</w:t>
      </w:r>
      <w:proofErr w:type="spellEnd"/>
    </w:p>
    <w:p w:rsidR="00162A7E" w:rsidRPr="00162A7E" w:rsidRDefault="00162A7E" w:rsidP="00162A7E">
      <w:pPr>
        <w:numPr>
          <w:ilvl w:val="3"/>
          <w:numId w:val="5"/>
        </w:numPr>
        <w:ind w:hanging="27"/>
        <w:rPr>
          <w:rFonts w:cs="Arial"/>
          <w:b/>
          <w:sz w:val="20"/>
          <w:szCs w:val="20"/>
        </w:rPr>
      </w:pPr>
      <w:r w:rsidRPr="00162A7E">
        <w:rPr>
          <w:rFonts w:cs="Arial"/>
          <w:b/>
          <w:sz w:val="20"/>
          <w:szCs w:val="20"/>
        </w:rPr>
        <w:t>Cliente</w:t>
      </w:r>
    </w:p>
    <w:p w:rsidR="00162A7E" w:rsidRDefault="00162A7E" w:rsidP="0010190A">
      <w:pPr>
        <w:numPr>
          <w:ilvl w:val="4"/>
          <w:numId w:val="5"/>
        </w:numPr>
        <w:ind w:left="4253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  <w:r>
        <w:rPr>
          <w:rFonts w:cs="Arial"/>
          <w:sz w:val="20"/>
          <w:szCs w:val="20"/>
        </w:rPr>
        <w:t xml:space="preserve"> = </w:t>
      </w:r>
      <w:r w:rsidRPr="0010190A">
        <w:rPr>
          <w:rFonts w:cs="Arial"/>
          <w:color w:val="FF0000"/>
          <w:sz w:val="20"/>
          <w:szCs w:val="20"/>
        </w:rPr>
        <w:t xml:space="preserve">CEDI seleccionado </w:t>
      </w:r>
      <w:r w:rsidR="0010190A">
        <w:rPr>
          <w:rFonts w:cs="Arial"/>
          <w:color w:val="FF0000"/>
          <w:sz w:val="20"/>
          <w:szCs w:val="20"/>
        </w:rPr>
        <w:t xml:space="preserve">en el filtro </w:t>
      </w:r>
      <w:r w:rsidRPr="006015D6">
        <w:rPr>
          <w:rFonts w:cs="Arial"/>
          <w:i/>
          <w:sz w:val="20"/>
          <w:szCs w:val="20"/>
        </w:rPr>
        <w:t>(**Si no se seleccionó ningún CEDI, se ignorará esta parte de la consulta y obtendrá lo de todos los clientes</w:t>
      </w:r>
      <w:r>
        <w:rPr>
          <w:rFonts w:cs="Arial"/>
          <w:sz w:val="20"/>
          <w:szCs w:val="20"/>
        </w:rPr>
        <w:t>)</w:t>
      </w:r>
    </w:p>
    <w:p w:rsidR="00162A7E" w:rsidRPr="00162A7E" w:rsidRDefault="00162A7E" w:rsidP="00162A7E">
      <w:pPr>
        <w:numPr>
          <w:ilvl w:val="3"/>
          <w:numId w:val="5"/>
        </w:numPr>
        <w:ind w:hanging="27"/>
        <w:rPr>
          <w:rFonts w:cs="Arial"/>
          <w:b/>
          <w:sz w:val="20"/>
          <w:szCs w:val="20"/>
        </w:rPr>
      </w:pPr>
      <w:proofErr w:type="spellStart"/>
      <w:r w:rsidRPr="00162A7E">
        <w:rPr>
          <w:rFonts w:cs="Arial"/>
          <w:b/>
          <w:sz w:val="20"/>
          <w:szCs w:val="20"/>
        </w:rPr>
        <w:t>ClienteEsquema</w:t>
      </w:r>
      <w:proofErr w:type="spellEnd"/>
    </w:p>
    <w:p w:rsidR="00162A7E" w:rsidRDefault="00162A7E" w:rsidP="00162A7E">
      <w:pPr>
        <w:numPr>
          <w:ilvl w:val="4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162A7E" w:rsidRDefault="00162A7E" w:rsidP="00162A7E">
      <w:pPr>
        <w:numPr>
          <w:ilvl w:val="4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162A7E" w:rsidRPr="00162A7E" w:rsidRDefault="00162A7E" w:rsidP="00162A7E">
      <w:pPr>
        <w:numPr>
          <w:ilvl w:val="4"/>
          <w:numId w:val="5"/>
        </w:numPr>
        <w:rPr>
          <w:rFonts w:cs="Arial"/>
          <w:b/>
          <w:sz w:val="20"/>
          <w:szCs w:val="20"/>
        </w:rPr>
      </w:pPr>
      <w:r w:rsidRPr="00162A7E">
        <w:rPr>
          <w:rFonts w:cs="Arial"/>
          <w:b/>
          <w:sz w:val="20"/>
          <w:szCs w:val="20"/>
        </w:rPr>
        <w:t>Esquema</w:t>
      </w:r>
    </w:p>
    <w:p w:rsidR="00162A7E" w:rsidRDefault="00162A7E" w:rsidP="00162A7E">
      <w:pPr>
        <w:numPr>
          <w:ilvl w:val="5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162A7E" w:rsidRDefault="00162A7E" w:rsidP="00162A7E">
      <w:pPr>
        <w:numPr>
          <w:ilvl w:val="5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EsquemaIDPadre</w:t>
      </w:r>
      <w:proofErr w:type="spellEnd"/>
    </w:p>
    <w:p w:rsidR="00162A7E" w:rsidRDefault="00162A7E" w:rsidP="00162A7E">
      <w:pPr>
        <w:numPr>
          <w:ilvl w:val="5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B95CED" w:rsidRPr="00B95CED" w:rsidRDefault="00B95CED" w:rsidP="00B95CED">
      <w:pPr>
        <w:numPr>
          <w:ilvl w:val="2"/>
          <w:numId w:val="5"/>
        </w:numPr>
        <w:rPr>
          <w:rFonts w:cs="Arial"/>
          <w:sz w:val="20"/>
          <w:szCs w:val="20"/>
        </w:rPr>
      </w:pPr>
      <w:bookmarkStart w:id="23" w:name="_GoBack"/>
      <w:r w:rsidRPr="00CF71CA">
        <w:rPr>
          <w:rFonts w:cs="Arial"/>
          <w:sz w:val="20"/>
          <w:szCs w:val="20"/>
        </w:rPr>
        <w:t xml:space="preserve">Si &lt;DiaClave1 =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B95CED" w:rsidRPr="00B95CED" w:rsidRDefault="00B95CED" w:rsidP="00B95CED">
      <w:pPr>
        <w:numPr>
          <w:ilvl w:val="3"/>
          <w:numId w:val="5"/>
        </w:numPr>
        <w:ind w:hanging="27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DiaClave</w:t>
      </w:r>
      <w:proofErr w:type="spellEnd"/>
    </w:p>
    <w:p w:rsidR="00B95CED" w:rsidRPr="00B95CED" w:rsidRDefault="00B95CED" w:rsidP="00B95CED">
      <w:pPr>
        <w:numPr>
          <w:ilvl w:val="3"/>
          <w:numId w:val="5"/>
        </w:numPr>
        <w:ind w:hanging="27"/>
        <w:rPr>
          <w:rFonts w:cs="Arial"/>
          <w:b/>
          <w:sz w:val="20"/>
          <w:szCs w:val="20"/>
        </w:rPr>
      </w:pPr>
      <w:proofErr w:type="spellStart"/>
      <w:r w:rsidRPr="00B95CED">
        <w:rPr>
          <w:rFonts w:cs="Arial"/>
          <w:b/>
          <w:sz w:val="20"/>
          <w:szCs w:val="20"/>
        </w:rPr>
        <w:t>Dia</w:t>
      </w:r>
      <w:proofErr w:type="spellEnd"/>
    </w:p>
    <w:p w:rsidR="00B95CED" w:rsidRPr="00B4626D" w:rsidRDefault="00B95CED" w:rsidP="00B95CED">
      <w:pPr>
        <w:numPr>
          <w:ilvl w:val="4"/>
          <w:numId w:val="5"/>
        </w:numPr>
        <w:rPr>
          <w:rFonts w:cs="Arial"/>
          <w:sz w:val="20"/>
          <w:szCs w:val="20"/>
        </w:rPr>
      </w:pPr>
      <w:proofErr w:type="spellStart"/>
      <w:r w:rsidRPr="00B4626D">
        <w:rPr>
          <w:rFonts w:cs="Arial"/>
          <w:sz w:val="20"/>
          <w:szCs w:val="20"/>
        </w:rPr>
        <w:t>DiaClave</w:t>
      </w:r>
      <w:proofErr w:type="spellEnd"/>
    </w:p>
    <w:p w:rsidR="00B95CED" w:rsidRPr="00B4626D" w:rsidRDefault="00B95CED" w:rsidP="00B95CED">
      <w:pPr>
        <w:numPr>
          <w:ilvl w:val="4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</w:t>
      </w:r>
      <w:r w:rsidRPr="00B95CED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Pr="00B95CED">
        <w:rPr>
          <w:rFonts w:cs="Arial"/>
          <w:color w:val="FF0000"/>
          <w:sz w:val="20"/>
          <w:szCs w:val="20"/>
        </w:rPr>
        <w:t>P_FichaInicio</w:t>
      </w:r>
      <w:proofErr w:type="spellEnd"/>
      <w:r w:rsidRPr="00B95CED">
        <w:rPr>
          <w:rFonts w:cs="Arial"/>
          <w:color w:val="FF0000"/>
          <w:sz w:val="20"/>
          <w:szCs w:val="20"/>
        </w:rPr>
        <w:t xml:space="preserve"> y &gt;= </w:t>
      </w:r>
      <w:proofErr w:type="spellStart"/>
      <w:r w:rsidRPr="00B95CED">
        <w:rPr>
          <w:rFonts w:cs="Arial"/>
          <w:color w:val="FF0000"/>
          <w:sz w:val="20"/>
          <w:szCs w:val="20"/>
        </w:rPr>
        <w:t>P_FechaFin</w:t>
      </w:r>
      <w:proofErr w:type="spellEnd"/>
    </w:p>
    <w:p w:rsidR="00B95CED" w:rsidRPr="00CF71CA" w:rsidRDefault="00B95CED" w:rsidP="00711184">
      <w:pPr>
        <w:numPr>
          <w:ilvl w:val="2"/>
          <w:numId w:val="5"/>
        </w:numPr>
        <w:ind w:left="1475" w:hanging="34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 xml:space="preserve">Si &lt;DiaClave1 &lt;&gt; </w:t>
      </w:r>
      <w:proofErr w:type="spellStart"/>
      <w:r w:rsidRPr="00CF71CA">
        <w:rPr>
          <w:rFonts w:cs="Arial"/>
          <w:sz w:val="20"/>
          <w:szCs w:val="20"/>
        </w:rPr>
        <w:t>Null</w:t>
      </w:r>
      <w:proofErr w:type="spellEnd"/>
      <w:r w:rsidRPr="00CF71CA">
        <w:rPr>
          <w:rFonts w:cs="Arial"/>
          <w:sz w:val="20"/>
          <w:szCs w:val="20"/>
        </w:rPr>
        <w:t>&gt;</w:t>
      </w:r>
    </w:p>
    <w:p w:rsidR="00B95CED" w:rsidRPr="00CF71CA" w:rsidRDefault="00B95CED" w:rsidP="00711184">
      <w:pPr>
        <w:numPr>
          <w:ilvl w:val="3"/>
          <w:numId w:val="5"/>
        </w:numPr>
        <w:tabs>
          <w:tab w:val="left" w:pos="-1985"/>
        </w:tabs>
        <w:ind w:left="2212" w:hanging="51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:rsidR="00B95CED" w:rsidRPr="00CF71CA" w:rsidRDefault="00B95CED" w:rsidP="00711184">
      <w:pPr>
        <w:numPr>
          <w:ilvl w:val="3"/>
          <w:numId w:val="5"/>
        </w:numPr>
        <w:tabs>
          <w:tab w:val="left" w:pos="-1985"/>
        </w:tabs>
        <w:ind w:left="2212" w:hanging="511"/>
        <w:rPr>
          <w:rFonts w:cs="Arial"/>
          <w:b/>
          <w:sz w:val="20"/>
          <w:szCs w:val="20"/>
        </w:rPr>
      </w:pPr>
      <w:proofErr w:type="spellStart"/>
      <w:r w:rsidRPr="00CF71CA">
        <w:rPr>
          <w:rFonts w:cs="Arial"/>
          <w:b/>
          <w:sz w:val="20"/>
          <w:szCs w:val="20"/>
        </w:rPr>
        <w:t>Dia</w:t>
      </w:r>
      <w:proofErr w:type="spellEnd"/>
    </w:p>
    <w:p w:rsidR="00B95CED" w:rsidRPr="00CF71CA" w:rsidRDefault="00B95CED" w:rsidP="00711184">
      <w:pPr>
        <w:numPr>
          <w:ilvl w:val="4"/>
          <w:numId w:val="5"/>
        </w:numPr>
        <w:tabs>
          <w:tab w:val="left" w:pos="-1985"/>
        </w:tabs>
        <w:ind w:left="3119" w:hanging="28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DiaClave</w:t>
      </w:r>
      <w:proofErr w:type="spellEnd"/>
    </w:p>
    <w:p w:rsidR="00B95CED" w:rsidRDefault="00B95CED" w:rsidP="00711184">
      <w:pPr>
        <w:numPr>
          <w:ilvl w:val="4"/>
          <w:numId w:val="5"/>
        </w:numPr>
        <w:tabs>
          <w:tab w:val="left" w:pos="-1985"/>
        </w:tabs>
        <w:ind w:left="3119" w:hanging="284"/>
        <w:rPr>
          <w:rFonts w:cs="Arial"/>
          <w:sz w:val="20"/>
          <w:szCs w:val="20"/>
        </w:rPr>
      </w:pPr>
      <w:proofErr w:type="spellStart"/>
      <w:r w:rsidRPr="00CF71CA">
        <w:rPr>
          <w:rFonts w:cs="Arial"/>
          <w:sz w:val="20"/>
          <w:szCs w:val="20"/>
        </w:rPr>
        <w:t>FechaCaptura</w:t>
      </w:r>
      <w:proofErr w:type="spellEnd"/>
      <w:r w:rsidRPr="00CF71CA">
        <w:rPr>
          <w:rFonts w:cs="Arial"/>
          <w:sz w:val="20"/>
          <w:szCs w:val="20"/>
        </w:rPr>
        <w:t xml:space="preserve"> =</w:t>
      </w:r>
      <w:r>
        <w:rPr>
          <w:rFonts w:cs="Arial"/>
          <w:sz w:val="20"/>
          <w:szCs w:val="20"/>
        </w:rPr>
        <w:t>&gt;</w:t>
      </w:r>
      <w:r w:rsidRPr="00CF71CA">
        <w:rPr>
          <w:rFonts w:cs="Arial"/>
          <w:sz w:val="20"/>
          <w:szCs w:val="20"/>
        </w:rPr>
        <w:t xml:space="preserve"> </w:t>
      </w:r>
      <w:r w:rsidRPr="00881C12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Pr="00881C12">
        <w:rPr>
          <w:rFonts w:cs="Arial"/>
          <w:color w:val="FF0000"/>
          <w:sz w:val="20"/>
          <w:szCs w:val="20"/>
        </w:rPr>
        <w:t>P_FichaInicio</w:t>
      </w:r>
      <w:proofErr w:type="spellEnd"/>
      <w:r w:rsidRPr="00881C12">
        <w:rPr>
          <w:rFonts w:cs="Arial"/>
          <w:color w:val="FF0000"/>
          <w:sz w:val="20"/>
          <w:szCs w:val="20"/>
        </w:rPr>
        <w:t xml:space="preserve"> </w:t>
      </w:r>
      <w:r w:rsidRPr="00881C12">
        <w:rPr>
          <w:rFonts w:cs="Arial"/>
          <w:sz w:val="20"/>
          <w:szCs w:val="20"/>
        </w:rPr>
        <w:t>y</w:t>
      </w:r>
      <w:r w:rsidRPr="00881C12">
        <w:rPr>
          <w:rFonts w:cs="Arial"/>
          <w:color w:val="FF0000"/>
          <w:sz w:val="20"/>
          <w:szCs w:val="20"/>
        </w:rPr>
        <w:t xml:space="preserve"> &gt;= </w:t>
      </w:r>
      <w:proofErr w:type="spellStart"/>
      <w:r w:rsidRPr="00881C12">
        <w:rPr>
          <w:rFonts w:cs="Arial"/>
          <w:color w:val="FF0000"/>
          <w:sz w:val="20"/>
          <w:szCs w:val="20"/>
        </w:rPr>
        <w:t>P_FechaFin</w:t>
      </w:r>
      <w:bookmarkEnd w:id="23"/>
      <w:proofErr w:type="spellEnd"/>
    </w:p>
    <w:p w:rsidR="00A015E6" w:rsidRDefault="00A015E6" w:rsidP="00A015E6">
      <w:pPr>
        <w:numPr>
          <w:ilvl w:val="2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Tipo</w:t>
      </w:r>
      <w:r w:rsidR="00162A7E">
        <w:rPr>
          <w:rFonts w:cs="Arial"/>
          <w:sz w:val="20"/>
          <w:szCs w:val="20"/>
        </w:rPr>
        <w:t xml:space="preserve"> = </w:t>
      </w:r>
      <w:r w:rsidR="00162A7E" w:rsidRPr="006015D6">
        <w:rPr>
          <w:rFonts w:cs="Arial"/>
          <w:color w:val="FF0000"/>
          <w:sz w:val="20"/>
          <w:szCs w:val="20"/>
        </w:rPr>
        <w:t>1</w:t>
      </w:r>
    </w:p>
    <w:p w:rsidR="00A015E6" w:rsidRPr="00A015E6" w:rsidRDefault="00A015E6" w:rsidP="00A015E6">
      <w:pPr>
        <w:numPr>
          <w:ilvl w:val="2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 w:rsidR="00162A7E">
        <w:rPr>
          <w:rFonts w:cs="Arial"/>
          <w:sz w:val="20"/>
          <w:szCs w:val="20"/>
        </w:rPr>
        <w:t xml:space="preserve"> = </w:t>
      </w:r>
      <w:r w:rsidR="00162A7E" w:rsidRPr="006015D6">
        <w:rPr>
          <w:rFonts w:cs="Arial"/>
          <w:color w:val="FF0000"/>
          <w:sz w:val="20"/>
          <w:szCs w:val="20"/>
        </w:rPr>
        <w:t>2</w:t>
      </w:r>
      <w:r w:rsidR="00482961">
        <w:rPr>
          <w:rFonts w:cs="Arial"/>
          <w:color w:val="FF0000"/>
          <w:sz w:val="20"/>
          <w:szCs w:val="20"/>
        </w:rPr>
        <w:t xml:space="preserve"> y 3</w:t>
      </w:r>
    </w:p>
    <w:p w:rsidR="00FA62C0" w:rsidRPr="005B23EC" w:rsidRDefault="00FA62C0" w:rsidP="00FA62C0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7E0B11" w:rsidRDefault="00FA62C0" w:rsidP="00FA62C0">
      <w:pPr>
        <w:numPr>
          <w:ilvl w:val="1"/>
          <w:numId w:val="5"/>
        </w:numPr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361A79" w:rsidRDefault="00FA62C0" w:rsidP="00361A79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Agencia</w:t>
      </w:r>
      <w:r w:rsidRPr="000E3739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Pr="00D14020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la información correspondiente a la clave &lt;</w:t>
      </w:r>
      <w:proofErr w:type="spellStart"/>
      <w:r>
        <w:rPr>
          <w:sz w:val="20"/>
          <w:szCs w:val="20"/>
          <w:lang w:eastAsia="en-US"/>
        </w:rPr>
        <w:t>Almacen.Clave</w:t>
      </w:r>
      <w:proofErr w:type="spellEnd"/>
      <w:r>
        <w:rPr>
          <w:sz w:val="20"/>
          <w:szCs w:val="20"/>
          <w:lang w:eastAsia="en-US"/>
        </w:rPr>
        <w:t>&gt; y nombre</w:t>
      </w:r>
      <w:r w:rsidRPr="00D14020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Almacen.Nombre</w:t>
      </w:r>
      <w:proofErr w:type="spellEnd"/>
      <w:r>
        <w:rPr>
          <w:sz w:val="20"/>
          <w:szCs w:val="20"/>
          <w:lang w:eastAsia="en-US"/>
        </w:rPr>
        <w:t xml:space="preserve">&gt; </w:t>
      </w:r>
      <w:r w:rsidRPr="00D14020">
        <w:rPr>
          <w:sz w:val="20"/>
          <w:szCs w:val="20"/>
          <w:lang w:eastAsia="en-US"/>
        </w:rPr>
        <w:t>del Centro de Distribución</w:t>
      </w:r>
      <w:r>
        <w:rPr>
          <w:sz w:val="20"/>
          <w:szCs w:val="20"/>
          <w:lang w:eastAsia="en-US"/>
        </w:rPr>
        <w:t xml:space="preserve"> recibido como parámetro, separados por un guion medio. En caso de que no se haya seleccionado un Centro de Distribución como filtro, se presenta la leyenda “Todas”.</w:t>
      </w:r>
    </w:p>
    <w:p w:rsidR="00FA62C0" w:rsidRPr="00FA62C0" w:rsidRDefault="00FA62C0" w:rsidP="00FA62C0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Periodo</w:t>
      </w:r>
      <w:r w:rsidRPr="005C79B0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el rango de fechas filtrado, en formato </w:t>
      </w:r>
      <w:proofErr w:type="spellStart"/>
      <w:r w:rsidRPr="007D3DB7">
        <w:rPr>
          <w:sz w:val="20"/>
          <w:szCs w:val="20"/>
          <w:lang w:eastAsia="en-US"/>
        </w:rPr>
        <w:t>dd</w:t>
      </w:r>
      <w:proofErr w:type="spellEnd"/>
      <w:r w:rsidRPr="007D3DB7">
        <w:rPr>
          <w:sz w:val="20"/>
          <w:szCs w:val="20"/>
          <w:lang w:eastAsia="en-US"/>
        </w:rPr>
        <w:t>/mm/</w:t>
      </w:r>
      <w:proofErr w:type="spellStart"/>
      <w:r w:rsidRPr="007D3DB7">
        <w:rPr>
          <w:sz w:val="20"/>
          <w:szCs w:val="20"/>
          <w:lang w:eastAsia="en-US"/>
        </w:rPr>
        <w:t>aaa</w:t>
      </w:r>
      <w:r>
        <w:rPr>
          <w:sz w:val="20"/>
          <w:szCs w:val="20"/>
          <w:lang w:eastAsia="en-US"/>
        </w:rPr>
        <w:t>a</w:t>
      </w:r>
      <w:proofErr w:type="spellEnd"/>
      <w:r>
        <w:rPr>
          <w:sz w:val="20"/>
          <w:szCs w:val="20"/>
          <w:lang w:eastAsia="en-US"/>
        </w:rPr>
        <w:t>.</w:t>
      </w:r>
    </w:p>
    <w:p w:rsidR="00222E77" w:rsidRPr="00684195" w:rsidRDefault="00222E77" w:rsidP="00222E7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4" w:name="Fin"/>
      <w:r>
        <w:rPr>
          <w:rFonts w:cs="Arial"/>
          <w:sz w:val="20"/>
          <w:szCs w:val="20"/>
        </w:rPr>
        <w:t>El sistema presenta la</w:t>
      </w:r>
      <w:r w:rsidR="0004124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 xml:space="preserve"> colu</w:t>
      </w:r>
      <w:r>
        <w:rPr>
          <w:rFonts w:cs="Arial"/>
          <w:sz w:val="20"/>
          <w:szCs w:val="20"/>
        </w:rPr>
        <w:t>mna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>:</w:t>
      </w:r>
    </w:p>
    <w:p w:rsidR="00222E77" w:rsidRPr="00D273C9" w:rsidRDefault="00166056" w:rsidP="00222E77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D273C9">
        <w:rPr>
          <w:rFonts w:cs="Arial"/>
          <w:b/>
          <w:sz w:val="20"/>
          <w:szCs w:val="20"/>
        </w:rPr>
        <w:t>Canal</w:t>
      </w:r>
    </w:p>
    <w:p w:rsidR="006767D9" w:rsidRPr="00D273C9" w:rsidRDefault="00166056" w:rsidP="00222E77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D273C9">
        <w:rPr>
          <w:rFonts w:cs="Arial"/>
          <w:b/>
          <w:sz w:val="20"/>
          <w:szCs w:val="20"/>
        </w:rPr>
        <w:t>Segmentación</w:t>
      </w:r>
    </w:p>
    <w:p w:rsidR="00FA62C0" w:rsidRPr="0009645F" w:rsidRDefault="00FA62C0" w:rsidP="00FA62C0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09645F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Mes/Año</w:t>
      </w:r>
      <w:r w:rsidRPr="0009645F">
        <w:rPr>
          <w:rFonts w:cs="Arial"/>
          <w:sz w:val="20"/>
          <w:szCs w:val="20"/>
        </w:rPr>
        <w:t xml:space="preserve"> incluido en </w:t>
      </w:r>
      <w:r>
        <w:rPr>
          <w:rFonts w:cs="Arial"/>
          <w:sz w:val="20"/>
          <w:szCs w:val="20"/>
        </w:rPr>
        <w:t>el rango de fechas filtrado</w:t>
      </w:r>
    </w:p>
    <w:p w:rsidR="00FA62C0" w:rsidRDefault="00FA62C0" w:rsidP="00FA62C0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presenta </w:t>
      </w:r>
      <w:r>
        <w:rPr>
          <w:rFonts w:cs="Arial"/>
          <w:sz w:val="20"/>
          <w:szCs w:val="20"/>
        </w:rPr>
        <w:t xml:space="preserve">una columna titulada de acuerdo a lo siguiente, ordenándola de manera </w:t>
      </w:r>
      <w:r w:rsidRPr="00CD7F42">
        <w:rPr>
          <w:rFonts w:cs="Arial"/>
          <w:sz w:val="20"/>
          <w:szCs w:val="20"/>
        </w:rPr>
        <w:t>ascendente por</w:t>
      </w:r>
      <w:r>
        <w:rPr>
          <w:rFonts w:cs="Arial"/>
          <w:sz w:val="20"/>
          <w:szCs w:val="20"/>
        </w:rPr>
        <w:t xml:space="preserve"> el número de mes y año correspondiente</w:t>
      </w:r>
      <w:r w:rsidRPr="00CD7F42">
        <w:rPr>
          <w:rFonts w:cs="Arial"/>
          <w:sz w:val="20"/>
          <w:szCs w:val="20"/>
        </w:rPr>
        <w:t>:</w:t>
      </w:r>
    </w:p>
    <w:p w:rsidR="00FE0446" w:rsidRPr="00FA62C0" w:rsidRDefault="00FA62C0" w:rsidP="00FA62C0">
      <w:pPr>
        <w:numPr>
          <w:ilvl w:val="3"/>
          <w:numId w:val="5"/>
        </w:numPr>
        <w:ind w:left="2127" w:hanging="1047"/>
        <w:rPr>
          <w:rFonts w:cs="Arial"/>
          <w:sz w:val="20"/>
          <w:szCs w:val="20"/>
        </w:rPr>
      </w:pPr>
      <w:r w:rsidRPr="00FA62C0">
        <w:rPr>
          <w:rFonts w:cs="Arial"/>
          <w:sz w:val="20"/>
          <w:szCs w:val="20"/>
        </w:rPr>
        <w:t>$Mes$’$Año$ (sustituir el valor de $Mes$ por el nombre del mes en turno y el de $Año$ por el año correspondiente en formato AA, ejemplo: Enero’15)</w:t>
      </w:r>
    </w:p>
    <w:p w:rsidR="00F86542" w:rsidRDefault="00F86542" w:rsidP="00345DE0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6633E5" w:rsidRPr="00F1416E" w:rsidRDefault="00F1416E" w:rsidP="005B5214">
      <w:pPr>
        <w:numPr>
          <w:ilvl w:val="1"/>
          <w:numId w:val="5"/>
        </w:numPr>
        <w:ind w:left="1134" w:hanging="70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esquema de clientes obtenido en el </w:t>
      </w:r>
      <w:hyperlink w:anchor="paso4" w:history="1">
        <w:r w:rsidRPr="00585C5F">
          <w:rPr>
            <w:rStyle w:val="Hipervnculo"/>
            <w:rFonts w:cs="Arial"/>
            <w:b/>
            <w:sz w:val="20"/>
            <w:szCs w:val="20"/>
          </w:rPr>
          <w:t>paso 4</w:t>
        </w:r>
      </w:hyperlink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que correspondan al Nivel 1 </w:t>
      </w:r>
      <w:r w:rsidR="00B523D3">
        <w:rPr>
          <w:rFonts w:cs="Arial"/>
          <w:sz w:val="20"/>
          <w:szCs w:val="20"/>
        </w:rPr>
        <w:t xml:space="preserve">(Canal)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Esquema.Nivel</w:t>
      </w:r>
      <w:proofErr w:type="spellEnd"/>
      <w:r>
        <w:rPr>
          <w:rFonts w:cs="Arial"/>
          <w:sz w:val="20"/>
          <w:szCs w:val="20"/>
        </w:rPr>
        <w:t xml:space="preserve"> = 1&gt;</w:t>
      </w:r>
    </w:p>
    <w:p w:rsidR="00134CBB" w:rsidRDefault="00134CBB" w:rsidP="00E608B2">
      <w:pPr>
        <w:numPr>
          <w:ilvl w:val="3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pone debajo de la columna Canal</w:t>
      </w:r>
    </w:p>
    <w:p w:rsidR="00E608B2" w:rsidRDefault="00E608B2" w:rsidP="00134CBB">
      <w:pPr>
        <w:numPr>
          <w:ilvl w:val="4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Esquema.Nombre</w:t>
      </w:r>
      <w:proofErr w:type="spellEnd"/>
      <w:r>
        <w:rPr>
          <w:rFonts w:cs="Arial"/>
          <w:sz w:val="20"/>
          <w:szCs w:val="20"/>
        </w:rPr>
        <w:t>&gt;</w:t>
      </w:r>
    </w:p>
    <w:p w:rsidR="00065013" w:rsidRDefault="00065013" w:rsidP="00065013">
      <w:pPr>
        <w:numPr>
          <w:ilvl w:val="3"/>
          <w:numId w:val="5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Segmentación de Clientes distinto </w:t>
      </w:r>
      <w:r w:rsidR="00D20621">
        <w:rPr>
          <w:rFonts w:cs="Arial"/>
          <w:sz w:val="20"/>
          <w:szCs w:val="20"/>
        </w:rPr>
        <w:t xml:space="preserve">obtenido en el </w:t>
      </w:r>
      <w:hyperlink w:anchor="paso4" w:history="1">
        <w:r w:rsidR="00D20621" w:rsidRPr="00585C5F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="00D20621">
        <w:rPr>
          <w:rFonts w:cs="Arial"/>
          <w:b/>
          <w:sz w:val="20"/>
          <w:szCs w:val="20"/>
        </w:rPr>
        <w:t xml:space="preserve"> </w:t>
      </w:r>
      <w:r w:rsidR="00D20621">
        <w:rPr>
          <w:rFonts w:cs="Arial"/>
          <w:sz w:val="20"/>
          <w:szCs w:val="20"/>
        </w:rPr>
        <w:t>que correspondan al Nivel 2 &lt;</w:t>
      </w:r>
      <w:proofErr w:type="spellStart"/>
      <w:r w:rsidR="00D20621">
        <w:rPr>
          <w:rFonts w:cs="Arial"/>
          <w:sz w:val="20"/>
          <w:szCs w:val="20"/>
        </w:rPr>
        <w:t>Esquema.Nivel</w:t>
      </w:r>
      <w:proofErr w:type="spellEnd"/>
      <w:r w:rsidR="00D20621">
        <w:rPr>
          <w:rFonts w:cs="Arial"/>
          <w:sz w:val="20"/>
          <w:szCs w:val="20"/>
        </w:rPr>
        <w:t xml:space="preserve"> = 2&gt; y relacionados al Esquema de Nivel 1 actual.</w:t>
      </w:r>
    </w:p>
    <w:p w:rsidR="00065013" w:rsidRDefault="00065013" w:rsidP="00065013">
      <w:pPr>
        <w:numPr>
          <w:ilvl w:val="4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pone debajo de la Columna Segmentación</w:t>
      </w:r>
    </w:p>
    <w:p w:rsidR="00781C36" w:rsidRPr="005B5214" w:rsidRDefault="00065013" w:rsidP="005B5214">
      <w:pPr>
        <w:numPr>
          <w:ilvl w:val="5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Esquema.Nombre</w:t>
      </w:r>
      <w:proofErr w:type="spellEnd"/>
      <w:r>
        <w:rPr>
          <w:rFonts w:cs="Arial"/>
          <w:sz w:val="20"/>
          <w:szCs w:val="20"/>
        </w:rPr>
        <w:t>&gt;</w:t>
      </w:r>
    </w:p>
    <w:p w:rsidR="00781C36" w:rsidRDefault="000F06F5" w:rsidP="00D20813">
      <w:pPr>
        <w:numPr>
          <w:ilvl w:val="5"/>
          <w:numId w:val="5"/>
        </w:numPr>
        <w:ind w:left="4962" w:hanging="1276"/>
        <w:rPr>
          <w:rFonts w:cs="Arial"/>
          <w:sz w:val="20"/>
          <w:szCs w:val="20"/>
        </w:rPr>
      </w:pPr>
      <w:r w:rsidRPr="00AB5F2B">
        <w:rPr>
          <w:rFonts w:cs="Arial"/>
          <w:sz w:val="20"/>
          <w:szCs w:val="20"/>
        </w:rPr>
        <w:t>Para cada Mes/Año presentado como columna</w:t>
      </w:r>
      <w:r w:rsidR="00D20813">
        <w:rPr>
          <w:rFonts w:cs="Arial"/>
          <w:sz w:val="20"/>
          <w:szCs w:val="20"/>
        </w:rPr>
        <w:t>:</w:t>
      </w:r>
    </w:p>
    <w:p w:rsidR="004755EE" w:rsidRPr="000F06F5" w:rsidRDefault="00C9657B" w:rsidP="000F06F5">
      <w:pPr>
        <w:numPr>
          <w:ilvl w:val="6"/>
          <w:numId w:val="5"/>
        </w:numPr>
        <w:ind w:left="6379" w:hanging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∑&lt;</w:t>
      </w:r>
      <w:proofErr w:type="spellStart"/>
      <w:r>
        <w:rPr>
          <w:rFonts w:cs="Arial"/>
          <w:sz w:val="20"/>
          <w:szCs w:val="20"/>
        </w:rPr>
        <w:t>TransProd.ClienteClave</w:t>
      </w:r>
      <w:proofErr w:type="spellEnd"/>
      <w:r>
        <w:rPr>
          <w:rFonts w:cs="Arial"/>
          <w:sz w:val="20"/>
          <w:szCs w:val="20"/>
        </w:rPr>
        <w:t>&gt;</w:t>
      </w:r>
      <w:r w:rsidR="00D273C9">
        <w:rPr>
          <w:rFonts w:cs="Arial"/>
          <w:sz w:val="20"/>
          <w:szCs w:val="20"/>
        </w:rPr>
        <w:t xml:space="preserve"> de registros</w:t>
      </w:r>
      <w:r>
        <w:rPr>
          <w:rFonts w:cs="Arial"/>
          <w:sz w:val="20"/>
          <w:szCs w:val="20"/>
        </w:rPr>
        <w:t xml:space="preserve"> distinto</w:t>
      </w:r>
      <w:r w:rsidR="00D273C9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donde &lt;</w:t>
      </w:r>
      <w:proofErr w:type="spellStart"/>
      <w:r w:rsidR="00D273C9">
        <w:rPr>
          <w:rFonts w:cs="Arial"/>
          <w:sz w:val="20"/>
          <w:szCs w:val="20"/>
        </w:rPr>
        <w:t>Dia.FechaCaptura</w:t>
      </w:r>
      <w:proofErr w:type="spellEnd"/>
      <w:r w:rsidR="00D273C9">
        <w:rPr>
          <w:rFonts w:cs="Arial"/>
          <w:sz w:val="20"/>
          <w:szCs w:val="20"/>
        </w:rPr>
        <w:t xml:space="preserve">&gt; = </w:t>
      </w:r>
      <w:r w:rsidR="00B523D3">
        <w:rPr>
          <w:rFonts w:cs="Arial"/>
          <w:sz w:val="20"/>
          <w:szCs w:val="20"/>
        </w:rPr>
        <w:t>Mes/Año Actual y correspondan al Segmento y Canal Actual</w:t>
      </w:r>
    </w:p>
    <w:p w:rsidR="00571793" w:rsidRDefault="00A759EE" w:rsidP="00571793">
      <w:pPr>
        <w:numPr>
          <w:ilvl w:val="3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A759EE" w:rsidRPr="00156F0A" w:rsidRDefault="009A659E" w:rsidP="00A759EE">
      <w:pPr>
        <w:numPr>
          <w:ilvl w:val="4"/>
          <w:numId w:val="5"/>
        </w:numPr>
        <w:rPr>
          <w:rFonts w:cs="Arial"/>
          <w:b/>
          <w:sz w:val="20"/>
          <w:szCs w:val="20"/>
        </w:rPr>
      </w:pPr>
      <w:r w:rsidRPr="00156F0A">
        <w:rPr>
          <w:rFonts w:cs="Arial"/>
          <w:b/>
          <w:sz w:val="20"/>
          <w:szCs w:val="20"/>
        </w:rPr>
        <w:t>Total</w:t>
      </w:r>
    </w:p>
    <w:p w:rsidR="009A659E" w:rsidRDefault="009A659E" w:rsidP="00A759EE">
      <w:pPr>
        <w:numPr>
          <w:ilvl w:val="4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</w:t>
      </w:r>
      <w:r w:rsidR="00B523D3" w:rsidRPr="00AB5F2B">
        <w:rPr>
          <w:rFonts w:cs="Arial"/>
          <w:sz w:val="20"/>
          <w:szCs w:val="20"/>
        </w:rPr>
        <w:t>cada Mes/Año presentado como columna</w:t>
      </w:r>
      <w:r w:rsidR="00B523D3">
        <w:rPr>
          <w:rFonts w:cs="Arial"/>
          <w:sz w:val="20"/>
          <w:szCs w:val="20"/>
        </w:rPr>
        <w:t>:</w:t>
      </w:r>
    </w:p>
    <w:p w:rsidR="009B5EFF" w:rsidRDefault="009B5EFF" w:rsidP="009B5EFF">
      <w:pPr>
        <w:numPr>
          <w:ilvl w:val="5"/>
          <w:numId w:val="5"/>
        </w:numPr>
        <w:ind w:left="4962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pone la información en su columna correspondiente:</w:t>
      </w:r>
    </w:p>
    <w:p w:rsidR="009A659E" w:rsidRPr="00B523D3" w:rsidRDefault="00336A60" w:rsidP="00B523D3">
      <w:pPr>
        <w:numPr>
          <w:ilvl w:val="5"/>
          <w:numId w:val="5"/>
        </w:numPr>
        <w:ind w:left="4962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∑ Total de los Clientes </w:t>
      </w:r>
      <w:r w:rsidR="004E0C9C">
        <w:rPr>
          <w:rFonts w:cs="Arial"/>
          <w:sz w:val="20"/>
          <w:szCs w:val="20"/>
        </w:rPr>
        <w:t xml:space="preserve">con Venta </w:t>
      </w:r>
      <w:r>
        <w:rPr>
          <w:rFonts w:cs="Arial"/>
          <w:sz w:val="20"/>
          <w:szCs w:val="20"/>
        </w:rPr>
        <w:t xml:space="preserve">de todos los segmentos </w:t>
      </w:r>
      <w:r w:rsidR="004E0C9C">
        <w:rPr>
          <w:rFonts w:cs="Arial"/>
          <w:sz w:val="20"/>
          <w:szCs w:val="20"/>
        </w:rPr>
        <w:t xml:space="preserve">relacionados al canal actual </w:t>
      </w:r>
      <w:r w:rsidR="00B523D3">
        <w:rPr>
          <w:rFonts w:cs="Arial"/>
          <w:sz w:val="20"/>
          <w:szCs w:val="20"/>
        </w:rPr>
        <w:t>en el Mes/Año Actual</w:t>
      </w:r>
      <w:r w:rsidR="004E0C9C">
        <w:rPr>
          <w:rFonts w:cs="Arial"/>
          <w:sz w:val="20"/>
          <w:szCs w:val="20"/>
        </w:rPr>
        <w:t>.</w:t>
      </w:r>
    </w:p>
    <w:p w:rsidR="00F81649" w:rsidRDefault="00F81649" w:rsidP="00F81649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F81649" w:rsidRDefault="00F81649" w:rsidP="00F8164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F81649" w:rsidRDefault="00F81649" w:rsidP="00F81649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F81649" w:rsidRPr="00F81649" w:rsidRDefault="00F81649" w:rsidP="00F81649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4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5" w:name="_Toc423508278"/>
      <w:r w:rsidRPr="0087412C">
        <w:rPr>
          <w:rFonts w:cs="Arial"/>
        </w:rPr>
        <w:t>Flujos alternos</w:t>
      </w:r>
      <w:bookmarkEnd w:id="20"/>
      <w:bookmarkEnd w:id="21"/>
      <w:bookmarkEnd w:id="25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6" w:name="_Toc52616587"/>
      <w:bookmarkStart w:id="27" w:name="_Toc182735731"/>
      <w:bookmarkStart w:id="28" w:name="_Toc423508279"/>
      <w:r w:rsidRPr="0087412C">
        <w:t>Opcionales</w:t>
      </w:r>
      <w:bookmarkEnd w:id="26"/>
      <w:bookmarkEnd w:id="27"/>
      <w:bookmarkEnd w:id="28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9" w:name="_Toc423508280"/>
      <w:r w:rsidRPr="0087412C">
        <w:t>Generales</w:t>
      </w:r>
      <w:bookmarkEnd w:id="29"/>
    </w:p>
    <w:p w:rsidR="00165F12" w:rsidRDefault="003A4D87" w:rsidP="0087412C">
      <w:pPr>
        <w:pStyle w:val="InfoBlue"/>
      </w:pPr>
      <w:bookmarkStart w:id="30" w:name="_AG02_Salir"/>
      <w:bookmarkStart w:id="31" w:name="_AG02_Consultar_Ayuda"/>
      <w:bookmarkEnd w:id="30"/>
      <w:bookmarkEnd w:id="31"/>
      <w:r w:rsidRPr="0087412C">
        <w:t>N/A</w:t>
      </w:r>
    </w:p>
    <w:p w:rsidR="00F81649" w:rsidRPr="0087412C" w:rsidRDefault="00F81649" w:rsidP="0087412C">
      <w:bookmarkStart w:id="32" w:name="_VA01_Valida_Datos"/>
      <w:bookmarkStart w:id="33" w:name="_VA01_Validar_Trabajos"/>
      <w:bookmarkStart w:id="34" w:name="_VA01_Validar_ClaveRegion"/>
      <w:bookmarkStart w:id="35" w:name="_VA01_Validar_TourId"/>
      <w:bookmarkEnd w:id="32"/>
      <w:bookmarkEnd w:id="33"/>
      <w:bookmarkEnd w:id="34"/>
      <w:bookmarkEnd w:id="35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6" w:name="_VA02_Valida_Datos"/>
      <w:bookmarkStart w:id="37" w:name="_Toc52616592"/>
      <w:bookmarkStart w:id="38" w:name="_Toc182735736"/>
      <w:bookmarkStart w:id="39" w:name="_Toc423508281"/>
      <w:bookmarkEnd w:id="36"/>
      <w:proofErr w:type="spellStart"/>
      <w:r w:rsidRPr="0087412C">
        <w:t>Poscondiciones</w:t>
      </w:r>
      <w:bookmarkEnd w:id="37"/>
      <w:bookmarkEnd w:id="38"/>
      <w:bookmarkEnd w:id="39"/>
      <w:proofErr w:type="spellEnd"/>
    </w:p>
    <w:p w:rsidR="00F81649" w:rsidRDefault="00457A3F" w:rsidP="00F81649">
      <w:pPr>
        <w:pStyle w:val="InfoBlue"/>
      </w:pPr>
      <w:r w:rsidRPr="0087412C">
        <w:t>N/A</w:t>
      </w:r>
      <w:bookmarkStart w:id="40" w:name="_Toc207014958"/>
      <w:bookmarkStart w:id="41" w:name="_Toc207088193"/>
      <w:bookmarkEnd w:id="0"/>
      <w:bookmarkEnd w:id="1"/>
    </w:p>
    <w:p w:rsidR="00F81649" w:rsidRDefault="00F81649" w:rsidP="00F81649">
      <w:pPr>
        <w:pStyle w:val="Textoindependiente"/>
        <w:rPr>
          <w:lang w:eastAsia="en-US"/>
        </w:rPr>
      </w:pPr>
    </w:p>
    <w:p w:rsidR="00F81649" w:rsidRDefault="00F81649" w:rsidP="00B57ABD">
      <w:pPr>
        <w:pStyle w:val="Textoindependiente"/>
        <w:rPr>
          <w:lang w:eastAsia="en-US"/>
        </w:rPr>
      </w:pPr>
    </w:p>
    <w:p w:rsidR="002710AA" w:rsidRPr="00B57ABD" w:rsidRDefault="002710AA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2" w:name="_Toc423508282"/>
      <w:r w:rsidRPr="0087412C">
        <w:t>Firmas de Aceptación</w:t>
      </w:r>
      <w:bookmarkEnd w:id="40"/>
      <w:bookmarkEnd w:id="41"/>
      <w:bookmarkEnd w:id="42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 w:rsidR="003E188C"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872808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06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872808" w:rsidP="00B57ABD">
            <w:pPr>
              <w:pStyle w:val="Listaconvietas"/>
              <w:rPr>
                <w:i/>
              </w:rPr>
            </w:pPr>
            <w:r>
              <w:t>Adán Barrios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 w:rsidRPr="000059B9">
              <w:t xml:space="preserve">Líder de Proyecto / Departamento de Implementación - </w:t>
            </w:r>
            <w:r w:rsidR="003E188C">
              <w:t xml:space="preserve">Duxstar </w:t>
            </w:r>
            <w:proofErr w:type="spellStart"/>
            <w:r w:rsidR="003E188C">
              <w:t>Solutions</w:t>
            </w:r>
            <w:proofErr w:type="spellEnd"/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872808" w:rsidP="00D3592A">
            <w:pPr>
              <w:pStyle w:val="Listaconvietas"/>
              <w:rPr>
                <w:i/>
              </w:rPr>
            </w:pPr>
            <w:r>
              <w:t>30</w:t>
            </w:r>
            <w:r w:rsidR="009B09B7" w:rsidRPr="0094253D">
              <w:t>/</w:t>
            </w:r>
            <w:r>
              <w:t>06</w:t>
            </w:r>
            <w:r w:rsidR="009B09B7" w:rsidRPr="0094253D">
              <w:t>/201</w:t>
            </w:r>
            <w:r w:rsidR="00F81649"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F81649" w:rsidRPr="0094253D" w:rsidRDefault="00F81649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DE3D89" w:rsidP="00F81649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/>
              </w:rPr>
              <w:t>Solutions</w:t>
            </w:r>
            <w:proofErr w:type="spellEnd"/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872808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06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6447A3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618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6F9" w:rsidRDefault="002456F9" w:rsidP="00514F06">
      <w:pPr>
        <w:pStyle w:val="Ttulo1"/>
      </w:pPr>
      <w:r>
        <w:separator/>
      </w:r>
    </w:p>
  </w:endnote>
  <w:endnote w:type="continuationSeparator" w:id="0">
    <w:p w:rsidR="002456F9" w:rsidRDefault="002456F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A8E" w:rsidRDefault="00DB5A8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5A8E" w:rsidRDefault="00DB5A8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B5A8E" w:rsidRPr="00596B48" w:rsidTr="00B01427">
      <w:trPr>
        <w:trHeight w:val="539"/>
      </w:trPr>
      <w:tc>
        <w:tcPr>
          <w:tcW w:w="3331" w:type="dxa"/>
        </w:tcPr>
        <w:p w:rsidR="00DB5A8E" w:rsidRPr="00596B48" w:rsidRDefault="00DB5A8E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2D8E0013" wp14:editId="3BA59C1D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DB5A8E" w:rsidRPr="00B01427" w:rsidRDefault="00DB5A8E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DB5A8E" w:rsidRPr="00596B48" w:rsidRDefault="00DB5A8E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711184">
            <w:rPr>
              <w:rFonts w:cs="Arial"/>
              <w:noProof/>
            </w:rPr>
            <w:t>5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711184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</w:p>
      </w:tc>
    </w:tr>
  </w:tbl>
  <w:p w:rsidR="00DB5A8E" w:rsidRPr="00596B48" w:rsidRDefault="00DB5A8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6F9" w:rsidRDefault="002456F9" w:rsidP="00514F06">
      <w:pPr>
        <w:pStyle w:val="Ttulo1"/>
      </w:pPr>
      <w:r>
        <w:separator/>
      </w:r>
    </w:p>
  </w:footnote>
  <w:footnote w:type="continuationSeparator" w:id="0">
    <w:p w:rsidR="002456F9" w:rsidRDefault="002456F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386"/>
      <w:gridCol w:w="4111"/>
    </w:tblGrid>
    <w:tr w:rsidR="00DB5A8E" w:rsidRPr="00375A5D" w:rsidTr="00D630A5">
      <w:tc>
        <w:tcPr>
          <w:tcW w:w="5386" w:type="dxa"/>
        </w:tcPr>
        <w:p w:rsidR="00DB5A8E" w:rsidRPr="00375A5D" w:rsidRDefault="00DB5A8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111" w:type="dxa"/>
        </w:tcPr>
        <w:p w:rsidR="00DB5A8E" w:rsidRPr="00375A5D" w:rsidRDefault="00DB5A8E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DB5A8E" w:rsidRPr="00F52321" w:rsidTr="00D630A5">
      <w:tc>
        <w:tcPr>
          <w:tcW w:w="5386" w:type="dxa"/>
        </w:tcPr>
        <w:p w:rsidR="00DB5A8E" w:rsidRPr="00E53B63" w:rsidRDefault="004C15EA" w:rsidP="00C52BAA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CUERMWEB129</w:t>
          </w:r>
          <w:r w:rsidR="00DB5A8E">
            <w:rPr>
              <w:rFonts w:ascii="Tahoma" w:hAnsi="Tahoma" w:cs="Tahoma"/>
              <w:sz w:val="20"/>
              <w:szCs w:val="20"/>
            </w:rPr>
            <w:t>_Reporte</w:t>
          </w:r>
          <w:r>
            <w:rPr>
              <w:rFonts w:ascii="Tahoma" w:hAnsi="Tahoma" w:cs="Tahoma"/>
              <w:sz w:val="20"/>
              <w:szCs w:val="20"/>
            </w:rPr>
            <w:t>Cliente</w:t>
          </w:r>
          <w:r w:rsidR="00BB6883">
            <w:rPr>
              <w:rFonts w:ascii="Tahoma" w:hAnsi="Tahoma" w:cs="Tahoma"/>
              <w:sz w:val="20"/>
              <w:szCs w:val="20"/>
            </w:rPr>
            <w:t>s</w:t>
          </w:r>
          <w:r w:rsidR="00C52BAA">
            <w:rPr>
              <w:rFonts w:ascii="Tahoma" w:hAnsi="Tahoma" w:cs="Tahoma"/>
              <w:sz w:val="20"/>
              <w:szCs w:val="20"/>
            </w:rPr>
            <w:t>InformacionBase</w:t>
          </w:r>
          <w:r>
            <w:rPr>
              <w:rFonts w:ascii="Tahoma" w:hAnsi="Tahoma" w:cs="Tahoma"/>
              <w:sz w:val="20"/>
              <w:szCs w:val="20"/>
            </w:rPr>
            <w:t>(</w:t>
          </w:r>
          <w:r w:rsidR="00BB6883">
            <w:rPr>
              <w:rFonts w:ascii="Tahoma" w:hAnsi="Tahoma" w:cs="Tahoma"/>
              <w:sz w:val="20"/>
              <w:szCs w:val="20"/>
            </w:rPr>
            <w:t xml:space="preserve">Corona </w:t>
          </w:r>
          <w:r>
            <w:rPr>
              <w:rFonts w:ascii="Tahoma" w:hAnsi="Tahoma" w:cs="Tahoma"/>
              <w:sz w:val="20"/>
              <w:szCs w:val="20"/>
            </w:rPr>
            <w:t>Moroleon</w:t>
          </w:r>
          <w:r w:rsidR="00D630A5">
            <w:rPr>
              <w:rFonts w:ascii="Tahoma" w:hAnsi="Tahoma" w:cs="Tahoma"/>
              <w:sz w:val="20"/>
              <w:szCs w:val="20"/>
            </w:rPr>
            <w:t>).doc</w:t>
          </w:r>
        </w:p>
      </w:tc>
      <w:tc>
        <w:tcPr>
          <w:tcW w:w="4111" w:type="dxa"/>
        </w:tcPr>
        <w:p w:rsidR="00DB5A8E" w:rsidRPr="00DF6EA0" w:rsidRDefault="00DB5A8E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BB6883">
            <w:rPr>
              <w:rFonts w:ascii="Tahoma" w:hAnsi="Tahoma" w:cs="Tahoma"/>
              <w:sz w:val="20"/>
              <w:szCs w:val="20"/>
            </w:rPr>
            <w:t xml:space="preserve"> 30</w:t>
          </w:r>
          <w:r w:rsidR="004C15EA">
            <w:rPr>
              <w:rFonts w:ascii="Tahoma" w:hAnsi="Tahoma" w:cs="Tahoma"/>
              <w:sz w:val="20"/>
              <w:szCs w:val="20"/>
            </w:rPr>
            <w:t>/06</w:t>
          </w:r>
          <w:r>
            <w:rPr>
              <w:rFonts w:ascii="Tahoma" w:hAnsi="Tahoma" w:cs="Tahoma"/>
              <w:sz w:val="20"/>
              <w:szCs w:val="20"/>
            </w:rPr>
            <w:t>/2015</w:t>
          </w:r>
        </w:p>
      </w:tc>
    </w:tr>
  </w:tbl>
  <w:p w:rsidR="00DB5A8E" w:rsidRDefault="00DB5A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DB5A8E" w:rsidTr="003104A1">
      <w:trPr>
        <w:cantSplit/>
        <w:trHeight w:val="1412"/>
      </w:trPr>
      <w:tc>
        <w:tcPr>
          <w:tcW w:w="10114" w:type="dxa"/>
          <w:vAlign w:val="center"/>
        </w:tcPr>
        <w:p w:rsidR="00DB5A8E" w:rsidRDefault="00DB5A8E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5B62DBC0" wp14:editId="7A953F1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DB5A8E" w:rsidRPr="00872B53" w:rsidRDefault="00DB5A8E" w:rsidP="00176C4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DB5A8E" w:rsidRDefault="00DB5A8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7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3B39A3"/>
    <w:multiLevelType w:val="multilevel"/>
    <w:tmpl w:val="44282DE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C49"/>
    <w:rsid w:val="00015E72"/>
    <w:rsid w:val="00016204"/>
    <w:rsid w:val="00017347"/>
    <w:rsid w:val="00020926"/>
    <w:rsid w:val="000219DE"/>
    <w:rsid w:val="00022DB4"/>
    <w:rsid w:val="00023287"/>
    <w:rsid w:val="00023444"/>
    <w:rsid w:val="000237CC"/>
    <w:rsid w:val="0002524C"/>
    <w:rsid w:val="000263E1"/>
    <w:rsid w:val="000272DE"/>
    <w:rsid w:val="000276E4"/>
    <w:rsid w:val="00032E48"/>
    <w:rsid w:val="000330BE"/>
    <w:rsid w:val="00033722"/>
    <w:rsid w:val="00033E48"/>
    <w:rsid w:val="00034693"/>
    <w:rsid w:val="00035B90"/>
    <w:rsid w:val="00035C39"/>
    <w:rsid w:val="000362C5"/>
    <w:rsid w:val="000366C7"/>
    <w:rsid w:val="00037466"/>
    <w:rsid w:val="000401A2"/>
    <w:rsid w:val="00041246"/>
    <w:rsid w:val="00042E9E"/>
    <w:rsid w:val="00044214"/>
    <w:rsid w:val="0004618E"/>
    <w:rsid w:val="00046BF1"/>
    <w:rsid w:val="000472DE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4FF6"/>
    <w:rsid w:val="00065013"/>
    <w:rsid w:val="00065937"/>
    <w:rsid w:val="000671A5"/>
    <w:rsid w:val="000672BF"/>
    <w:rsid w:val="00067871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54A8"/>
    <w:rsid w:val="00087D98"/>
    <w:rsid w:val="0009101D"/>
    <w:rsid w:val="00091A30"/>
    <w:rsid w:val="00091A43"/>
    <w:rsid w:val="000970D8"/>
    <w:rsid w:val="00097AFB"/>
    <w:rsid w:val="000A0E04"/>
    <w:rsid w:val="000A2BB6"/>
    <w:rsid w:val="000A35D9"/>
    <w:rsid w:val="000A37C6"/>
    <w:rsid w:val="000A3851"/>
    <w:rsid w:val="000A4589"/>
    <w:rsid w:val="000A478B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7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A34"/>
    <w:rsid w:val="000E7E95"/>
    <w:rsid w:val="000F06F5"/>
    <w:rsid w:val="000F175B"/>
    <w:rsid w:val="000F31CD"/>
    <w:rsid w:val="000F3582"/>
    <w:rsid w:val="000F3AA9"/>
    <w:rsid w:val="000F4C67"/>
    <w:rsid w:val="000F4E54"/>
    <w:rsid w:val="000F5ADD"/>
    <w:rsid w:val="000F70B9"/>
    <w:rsid w:val="0010190A"/>
    <w:rsid w:val="0010302E"/>
    <w:rsid w:val="00103CD5"/>
    <w:rsid w:val="00104983"/>
    <w:rsid w:val="001049C1"/>
    <w:rsid w:val="001058A0"/>
    <w:rsid w:val="00105FCA"/>
    <w:rsid w:val="00106100"/>
    <w:rsid w:val="00106171"/>
    <w:rsid w:val="00106E5B"/>
    <w:rsid w:val="00111303"/>
    <w:rsid w:val="001117A7"/>
    <w:rsid w:val="00114A3D"/>
    <w:rsid w:val="00114CE1"/>
    <w:rsid w:val="0011637E"/>
    <w:rsid w:val="00116A78"/>
    <w:rsid w:val="00120073"/>
    <w:rsid w:val="001210AA"/>
    <w:rsid w:val="0012135D"/>
    <w:rsid w:val="00121D55"/>
    <w:rsid w:val="00122469"/>
    <w:rsid w:val="001233D0"/>
    <w:rsid w:val="00123898"/>
    <w:rsid w:val="00124164"/>
    <w:rsid w:val="00125E35"/>
    <w:rsid w:val="0012727B"/>
    <w:rsid w:val="001279C8"/>
    <w:rsid w:val="001306B0"/>
    <w:rsid w:val="00131E32"/>
    <w:rsid w:val="00133E2A"/>
    <w:rsid w:val="00133FD6"/>
    <w:rsid w:val="00134CBB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B9F"/>
    <w:rsid w:val="00155D12"/>
    <w:rsid w:val="00156F0A"/>
    <w:rsid w:val="00157229"/>
    <w:rsid w:val="001573CB"/>
    <w:rsid w:val="00160034"/>
    <w:rsid w:val="00161B50"/>
    <w:rsid w:val="00162A7E"/>
    <w:rsid w:val="00165F12"/>
    <w:rsid w:val="00166020"/>
    <w:rsid w:val="00166056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0E37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29E"/>
    <w:rsid w:val="001C3915"/>
    <w:rsid w:val="001C46A3"/>
    <w:rsid w:val="001C57AD"/>
    <w:rsid w:val="001C616C"/>
    <w:rsid w:val="001C70C4"/>
    <w:rsid w:val="001C75B1"/>
    <w:rsid w:val="001C7888"/>
    <w:rsid w:val="001C7F44"/>
    <w:rsid w:val="001D0DC0"/>
    <w:rsid w:val="001D10C8"/>
    <w:rsid w:val="001D115D"/>
    <w:rsid w:val="001D1534"/>
    <w:rsid w:val="001D2DDD"/>
    <w:rsid w:val="001D422E"/>
    <w:rsid w:val="001D43FB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31"/>
    <w:rsid w:val="002423AA"/>
    <w:rsid w:val="002424FE"/>
    <w:rsid w:val="00243A2E"/>
    <w:rsid w:val="00243D2D"/>
    <w:rsid w:val="00243D7B"/>
    <w:rsid w:val="00243EA6"/>
    <w:rsid w:val="002456F9"/>
    <w:rsid w:val="0024599E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5EF"/>
    <w:rsid w:val="002647CD"/>
    <w:rsid w:val="0026645F"/>
    <w:rsid w:val="00266C8E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6398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7C3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4FDC"/>
    <w:rsid w:val="002C5119"/>
    <w:rsid w:val="002C54E6"/>
    <w:rsid w:val="002C5AC3"/>
    <w:rsid w:val="002D054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1FA2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773"/>
    <w:rsid w:val="00320BB9"/>
    <w:rsid w:val="00321D6B"/>
    <w:rsid w:val="00322E1F"/>
    <w:rsid w:val="00323F5F"/>
    <w:rsid w:val="00327766"/>
    <w:rsid w:val="003348AF"/>
    <w:rsid w:val="003349E2"/>
    <w:rsid w:val="00335D48"/>
    <w:rsid w:val="00336792"/>
    <w:rsid w:val="00336A60"/>
    <w:rsid w:val="00336F5C"/>
    <w:rsid w:val="00337DA8"/>
    <w:rsid w:val="003400C4"/>
    <w:rsid w:val="00341F59"/>
    <w:rsid w:val="00342B05"/>
    <w:rsid w:val="003434D0"/>
    <w:rsid w:val="003435A4"/>
    <w:rsid w:val="003445E6"/>
    <w:rsid w:val="00345028"/>
    <w:rsid w:val="00345480"/>
    <w:rsid w:val="0034561B"/>
    <w:rsid w:val="00345DE0"/>
    <w:rsid w:val="00346F74"/>
    <w:rsid w:val="0034773B"/>
    <w:rsid w:val="003478A9"/>
    <w:rsid w:val="0035172B"/>
    <w:rsid w:val="00351963"/>
    <w:rsid w:val="00351B3D"/>
    <w:rsid w:val="0035252A"/>
    <w:rsid w:val="003529D8"/>
    <w:rsid w:val="003531D3"/>
    <w:rsid w:val="0035410E"/>
    <w:rsid w:val="0035583C"/>
    <w:rsid w:val="00356C60"/>
    <w:rsid w:val="003570FC"/>
    <w:rsid w:val="00360645"/>
    <w:rsid w:val="00361A79"/>
    <w:rsid w:val="00361C43"/>
    <w:rsid w:val="0036444F"/>
    <w:rsid w:val="003647A1"/>
    <w:rsid w:val="00365AEB"/>
    <w:rsid w:val="003664C6"/>
    <w:rsid w:val="0036679E"/>
    <w:rsid w:val="00367AFC"/>
    <w:rsid w:val="00370E55"/>
    <w:rsid w:val="00371454"/>
    <w:rsid w:val="00371D6C"/>
    <w:rsid w:val="00372A8A"/>
    <w:rsid w:val="003730CE"/>
    <w:rsid w:val="00373182"/>
    <w:rsid w:val="00373384"/>
    <w:rsid w:val="00374ECA"/>
    <w:rsid w:val="00375A5D"/>
    <w:rsid w:val="003767A1"/>
    <w:rsid w:val="0037688E"/>
    <w:rsid w:val="003808B5"/>
    <w:rsid w:val="0038156E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1C3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1CB7"/>
    <w:rsid w:val="003D2496"/>
    <w:rsid w:val="003D2834"/>
    <w:rsid w:val="003D2A16"/>
    <w:rsid w:val="003E09C2"/>
    <w:rsid w:val="003E17EA"/>
    <w:rsid w:val="003E188C"/>
    <w:rsid w:val="003E22AF"/>
    <w:rsid w:val="003E2F8D"/>
    <w:rsid w:val="003E315F"/>
    <w:rsid w:val="003E3E64"/>
    <w:rsid w:val="003E4E19"/>
    <w:rsid w:val="003E5882"/>
    <w:rsid w:val="003E5D6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5FC6"/>
    <w:rsid w:val="00467CBB"/>
    <w:rsid w:val="00470CBE"/>
    <w:rsid w:val="00470D94"/>
    <w:rsid w:val="0047355E"/>
    <w:rsid w:val="00473B78"/>
    <w:rsid w:val="004744E0"/>
    <w:rsid w:val="0047473B"/>
    <w:rsid w:val="004755EE"/>
    <w:rsid w:val="00476550"/>
    <w:rsid w:val="00476793"/>
    <w:rsid w:val="00480754"/>
    <w:rsid w:val="00481C4A"/>
    <w:rsid w:val="00482961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525"/>
    <w:rsid w:val="00497B10"/>
    <w:rsid w:val="004A09B6"/>
    <w:rsid w:val="004A214B"/>
    <w:rsid w:val="004A5C72"/>
    <w:rsid w:val="004A6F68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157"/>
    <w:rsid w:val="004C15EA"/>
    <w:rsid w:val="004C1C16"/>
    <w:rsid w:val="004C27E3"/>
    <w:rsid w:val="004C76D6"/>
    <w:rsid w:val="004C78B4"/>
    <w:rsid w:val="004C7AFA"/>
    <w:rsid w:val="004D0889"/>
    <w:rsid w:val="004D0EE1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0C9C"/>
    <w:rsid w:val="004E23D0"/>
    <w:rsid w:val="004E6FE1"/>
    <w:rsid w:val="004E7212"/>
    <w:rsid w:val="004E7891"/>
    <w:rsid w:val="004F03BA"/>
    <w:rsid w:val="004F049D"/>
    <w:rsid w:val="004F16C1"/>
    <w:rsid w:val="004F1C65"/>
    <w:rsid w:val="004F1CFE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75E"/>
    <w:rsid w:val="005068EF"/>
    <w:rsid w:val="00510218"/>
    <w:rsid w:val="00512659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2CCD"/>
    <w:rsid w:val="0052359B"/>
    <w:rsid w:val="00523977"/>
    <w:rsid w:val="00523AD0"/>
    <w:rsid w:val="00523E96"/>
    <w:rsid w:val="005249B6"/>
    <w:rsid w:val="0052527C"/>
    <w:rsid w:val="00525975"/>
    <w:rsid w:val="005261B9"/>
    <w:rsid w:val="00526872"/>
    <w:rsid w:val="0052787A"/>
    <w:rsid w:val="00530AC9"/>
    <w:rsid w:val="00530B0A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474CF"/>
    <w:rsid w:val="00550F2B"/>
    <w:rsid w:val="0055255A"/>
    <w:rsid w:val="00553831"/>
    <w:rsid w:val="005544B6"/>
    <w:rsid w:val="00555E54"/>
    <w:rsid w:val="005560A2"/>
    <w:rsid w:val="00560B55"/>
    <w:rsid w:val="005623DE"/>
    <w:rsid w:val="00565F0B"/>
    <w:rsid w:val="00570889"/>
    <w:rsid w:val="00570DDB"/>
    <w:rsid w:val="00571793"/>
    <w:rsid w:val="00572A8A"/>
    <w:rsid w:val="00572DCE"/>
    <w:rsid w:val="005742E9"/>
    <w:rsid w:val="005758E6"/>
    <w:rsid w:val="00577B9C"/>
    <w:rsid w:val="00577E5B"/>
    <w:rsid w:val="00580188"/>
    <w:rsid w:val="005808F0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2EB1"/>
    <w:rsid w:val="00593042"/>
    <w:rsid w:val="005941DD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2667"/>
    <w:rsid w:val="005B39D7"/>
    <w:rsid w:val="005B415A"/>
    <w:rsid w:val="005B4737"/>
    <w:rsid w:val="005B5184"/>
    <w:rsid w:val="005B5214"/>
    <w:rsid w:val="005B6028"/>
    <w:rsid w:val="005B7823"/>
    <w:rsid w:val="005B79DF"/>
    <w:rsid w:val="005C045F"/>
    <w:rsid w:val="005C0DDB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4B"/>
    <w:rsid w:val="005D1D74"/>
    <w:rsid w:val="005D23A6"/>
    <w:rsid w:val="005D3557"/>
    <w:rsid w:val="005D4D4A"/>
    <w:rsid w:val="005D59C4"/>
    <w:rsid w:val="005D5C13"/>
    <w:rsid w:val="005D7878"/>
    <w:rsid w:val="005D7C83"/>
    <w:rsid w:val="005E1741"/>
    <w:rsid w:val="005E1890"/>
    <w:rsid w:val="005E23B2"/>
    <w:rsid w:val="005E44F3"/>
    <w:rsid w:val="005E463A"/>
    <w:rsid w:val="005E48BA"/>
    <w:rsid w:val="005E49CF"/>
    <w:rsid w:val="005F15FA"/>
    <w:rsid w:val="005F3F10"/>
    <w:rsid w:val="005F7945"/>
    <w:rsid w:val="006011E4"/>
    <w:rsid w:val="0060150E"/>
    <w:rsid w:val="0060151C"/>
    <w:rsid w:val="006015D6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7A1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421"/>
    <w:rsid w:val="00626773"/>
    <w:rsid w:val="00626CCC"/>
    <w:rsid w:val="0062798B"/>
    <w:rsid w:val="00631D65"/>
    <w:rsid w:val="00632532"/>
    <w:rsid w:val="00634036"/>
    <w:rsid w:val="00635285"/>
    <w:rsid w:val="00635545"/>
    <w:rsid w:val="00635AF3"/>
    <w:rsid w:val="00636AE7"/>
    <w:rsid w:val="00637BE9"/>
    <w:rsid w:val="00641266"/>
    <w:rsid w:val="006418CF"/>
    <w:rsid w:val="00641C92"/>
    <w:rsid w:val="00642BEA"/>
    <w:rsid w:val="006435CF"/>
    <w:rsid w:val="006447A3"/>
    <w:rsid w:val="00645B57"/>
    <w:rsid w:val="00647C2E"/>
    <w:rsid w:val="00652D27"/>
    <w:rsid w:val="0065498D"/>
    <w:rsid w:val="0065688E"/>
    <w:rsid w:val="006572FB"/>
    <w:rsid w:val="00657AB4"/>
    <w:rsid w:val="0066017D"/>
    <w:rsid w:val="00660F7A"/>
    <w:rsid w:val="0066182B"/>
    <w:rsid w:val="0066199E"/>
    <w:rsid w:val="006633E5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573D"/>
    <w:rsid w:val="006758AF"/>
    <w:rsid w:val="006767D9"/>
    <w:rsid w:val="006770BD"/>
    <w:rsid w:val="00680764"/>
    <w:rsid w:val="006808F7"/>
    <w:rsid w:val="00681547"/>
    <w:rsid w:val="00682E04"/>
    <w:rsid w:val="00684195"/>
    <w:rsid w:val="0068422C"/>
    <w:rsid w:val="00687CCE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460"/>
    <w:rsid w:val="006F0901"/>
    <w:rsid w:val="006F1027"/>
    <w:rsid w:val="006F1F7D"/>
    <w:rsid w:val="006F20AC"/>
    <w:rsid w:val="006F21B8"/>
    <w:rsid w:val="006F40DC"/>
    <w:rsid w:val="006F43EE"/>
    <w:rsid w:val="006F5120"/>
    <w:rsid w:val="006F5590"/>
    <w:rsid w:val="006F5B54"/>
    <w:rsid w:val="006F68C8"/>
    <w:rsid w:val="006F76E5"/>
    <w:rsid w:val="0070122C"/>
    <w:rsid w:val="007036BD"/>
    <w:rsid w:val="0070636E"/>
    <w:rsid w:val="00710225"/>
    <w:rsid w:val="00710D1B"/>
    <w:rsid w:val="00711184"/>
    <w:rsid w:val="00711797"/>
    <w:rsid w:val="007117DA"/>
    <w:rsid w:val="00711844"/>
    <w:rsid w:val="00712102"/>
    <w:rsid w:val="00712A75"/>
    <w:rsid w:val="00713C36"/>
    <w:rsid w:val="00714FD9"/>
    <w:rsid w:val="00716DC3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4DDC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368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6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3708"/>
    <w:rsid w:val="007B4D53"/>
    <w:rsid w:val="007B6535"/>
    <w:rsid w:val="007B79A7"/>
    <w:rsid w:val="007B7D1A"/>
    <w:rsid w:val="007B7EDC"/>
    <w:rsid w:val="007C1FB6"/>
    <w:rsid w:val="007C3BBF"/>
    <w:rsid w:val="007C4879"/>
    <w:rsid w:val="007C51EA"/>
    <w:rsid w:val="007C75C1"/>
    <w:rsid w:val="007C76DF"/>
    <w:rsid w:val="007C7CE8"/>
    <w:rsid w:val="007D0283"/>
    <w:rsid w:val="007D14D7"/>
    <w:rsid w:val="007D2589"/>
    <w:rsid w:val="007D2D49"/>
    <w:rsid w:val="007D36DA"/>
    <w:rsid w:val="007D4763"/>
    <w:rsid w:val="007D4B84"/>
    <w:rsid w:val="007D57C0"/>
    <w:rsid w:val="007D57EC"/>
    <w:rsid w:val="007D67E6"/>
    <w:rsid w:val="007D6B46"/>
    <w:rsid w:val="007E0B11"/>
    <w:rsid w:val="007E0CFF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7E9"/>
    <w:rsid w:val="00803F10"/>
    <w:rsid w:val="00804EF7"/>
    <w:rsid w:val="00805540"/>
    <w:rsid w:val="00806696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1009"/>
    <w:rsid w:val="008213DC"/>
    <w:rsid w:val="00821453"/>
    <w:rsid w:val="00822145"/>
    <w:rsid w:val="00822B39"/>
    <w:rsid w:val="008243BD"/>
    <w:rsid w:val="00824D24"/>
    <w:rsid w:val="00827D9A"/>
    <w:rsid w:val="00827F00"/>
    <w:rsid w:val="00827F98"/>
    <w:rsid w:val="00830925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24EA"/>
    <w:rsid w:val="00863AEC"/>
    <w:rsid w:val="00863CBA"/>
    <w:rsid w:val="00864ECF"/>
    <w:rsid w:val="00864FD8"/>
    <w:rsid w:val="008660BB"/>
    <w:rsid w:val="0087017C"/>
    <w:rsid w:val="00872808"/>
    <w:rsid w:val="00872B53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1B8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2276"/>
    <w:rsid w:val="008E2400"/>
    <w:rsid w:val="008E249C"/>
    <w:rsid w:val="008E43D1"/>
    <w:rsid w:val="008E4E97"/>
    <w:rsid w:val="008E5612"/>
    <w:rsid w:val="008E609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2B1F"/>
    <w:rsid w:val="00914947"/>
    <w:rsid w:val="00915307"/>
    <w:rsid w:val="009154C5"/>
    <w:rsid w:val="00921223"/>
    <w:rsid w:val="00921FA4"/>
    <w:rsid w:val="00923EFC"/>
    <w:rsid w:val="00925298"/>
    <w:rsid w:val="0092580E"/>
    <w:rsid w:val="00927551"/>
    <w:rsid w:val="00927699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776E5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6304"/>
    <w:rsid w:val="00997406"/>
    <w:rsid w:val="009975FE"/>
    <w:rsid w:val="009979BD"/>
    <w:rsid w:val="009A0C41"/>
    <w:rsid w:val="009A1A44"/>
    <w:rsid w:val="009A35EA"/>
    <w:rsid w:val="009A3754"/>
    <w:rsid w:val="009A42A1"/>
    <w:rsid w:val="009A659E"/>
    <w:rsid w:val="009A6981"/>
    <w:rsid w:val="009B09B7"/>
    <w:rsid w:val="009B0D2A"/>
    <w:rsid w:val="009B1208"/>
    <w:rsid w:val="009B12CE"/>
    <w:rsid w:val="009B1515"/>
    <w:rsid w:val="009B1544"/>
    <w:rsid w:val="009B1A50"/>
    <w:rsid w:val="009B1B27"/>
    <w:rsid w:val="009B1CDA"/>
    <w:rsid w:val="009B237A"/>
    <w:rsid w:val="009B2EA8"/>
    <w:rsid w:val="009B35F8"/>
    <w:rsid w:val="009B4BF0"/>
    <w:rsid w:val="009B5EFF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9DE"/>
    <w:rsid w:val="009F0D80"/>
    <w:rsid w:val="009F2204"/>
    <w:rsid w:val="009F5F97"/>
    <w:rsid w:val="009F63D6"/>
    <w:rsid w:val="009F6C18"/>
    <w:rsid w:val="009F6D98"/>
    <w:rsid w:val="009F6F71"/>
    <w:rsid w:val="009F7294"/>
    <w:rsid w:val="00A0069A"/>
    <w:rsid w:val="00A006C5"/>
    <w:rsid w:val="00A015E6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159B"/>
    <w:rsid w:val="00A32471"/>
    <w:rsid w:val="00A32A8E"/>
    <w:rsid w:val="00A3301C"/>
    <w:rsid w:val="00A3333F"/>
    <w:rsid w:val="00A3387E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CF8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2F9B"/>
    <w:rsid w:val="00A73212"/>
    <w:rsid w:val="00A73DBF"/>
    <w:rsid w:val="00A75573"/>
    <w:rsid w:val="00A759EE"/>
    <w:rsid w:val="00A76AA1"/>
    <w:rsid w:val="00A7718E"/>
    <w:rsid w:val="00A800AB"/>
    <w:rsid w:val="00A8044C"/>
    <w:rsid w:val="00A80F83"/>
    <w:rsid w:val="00A823C4"/>
    <w:rsid w:val="00A82662"/>
    <w:rsid w:val="00A82739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21FC"/>
    <w:rsid w:val="00AB4D13"/>
    <w:rsid w:val="00AB5A72"/>
    <w:rsid w:val="00AB6DE8"/>
    <w:rsid w:val="00AC071B"/>
    <w:rsid w:val="00AC0C1A"/>
    <w:rsid w:val="00AC20A7"/>
    <w:rsid w:val="00AC40AB"/>
    <w:rsid w:val="00AC5493"/>
    <w:rsid w:val="00AC5853"/>
    <w:rsid w:val="00AC5886"/>
    <w:rsid w:val="00AC5AD9"/>
    <w:rsid w:val="00AC6D86"/>
    <w:rsid w:val="00AC7687"/>
    <w:rsid w:val="00AC79D4"/>
    <w:rsid w:val="00AD0D88"/>
    <w:rsid w:val="00AD1098"/>
    <w:rsid w:val="00AD152E"/>
    <w:rsid w:val="00AD1591"/>
    <w:rsid w:val="00AD21D1"/>
    <w:rsid w:val="00AD2CE8"/>
    <w:rsid w:val="00AD3FDE"/>
    <w:rsid w:val="00AD42D8"/>
    <w:rsid w:val="00AD487C"/>
    <w:rsid w:val="00AD4D00"/>
    <w:rsid w:val="00AD532B"/>
    <w:rsid w:val="00AD5F38"/>
    <w:rsid w:val="00AD6CD0"/>
    <w:rsid w:val="00AD71EF"/>
    <w:rsid w:val="00AD7987"/>
    <w:rsid w:val="00AE0A31"/>
    <w:rsid w:val="00AE11BF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3AD"/>
    <w:rsid w:val="00AF0A89"/>
    <w:rsid w:val="00AF14ED"/>
    <w:rsid w:val="00AF15E5"/>
    <w:rsid w:val="00AF21CD"/>
    <w:rsid w:val="00AF270E"/>
    <w:rsid w:val="00AF3759"/>
    <w:rsid w:val="00AF4F79"/>
    <w:rsid w:val="00AF50C1"/>
    <w:rsid w:val="00AF6526"/>
    <w:rsid w:val="00AF6C0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5CD5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0FC6"/>
    <w:rsid w:val="00B521C7"/>
    <w:rsid w:val="00B523D3"/>
    <w:rsid w:val="00B5269D"/>
    <w:rsid w:val="00B527E5"/>
    <w:rsid w:val="00B52BCD"/>
    <w:rsid w:val="00B53891"/>
    <w:rsid w:val="00B54A8A"/>
    <w:rsid w:val="00B55085"/>
    <w:rsid w:val="00B55564"/>
    <w:rsid w:val="00B57ABD"/>
    <w:rsid w:val="00B61617"/>
    <w:rsid w:val="00B628CA"/>
    <w:rsid w:val="00B63991"/>
    <w:rsid w:val="00B66044"/>
    <w:rsid w:val="00B70635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87995"/>
    <w:rsid w:val="00B90F44"/>
    <w:rsid w:val="00B9179A"/>
    <w:rsid w:val="00B9192D"/>
    <w:rsid w:val="00B9416E"/>
    <w:rsid w:val="00B944E9"/>
    <w:rsid w:val="00B9510F"/>
    <w:rsid w:val="00B95ABF"/>
    <w:rsid w:val="00B95CED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487A"/>
    <w:rsid w:val="00BB5473"/>
    <w:rsid w:val="00BB5731"/>
    <w:rsid w:val="00BB6883"/>
    <w:rsid w:val="00BC0DD0"/>
    <w:rsid w:val="00BC1B88"/>
    <w:rsid w:val="00BC1EC9"/>
    <w:rsid w:val="00BC2450"/>
    <w:rsid w:val="00BC588B"/>
    <w:rsid w:val="00BC5CDD"/>
    <w:rsid w:val="00BC6C87"/>
    <w:rsid w:val="00BC76F1"/>
    <w:rsid w:val="00BC784B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452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4447"/>
    <w:rsid w:val="00C15C18"/>
    <w:rsid w:val="00C1643C"/>
    <w:rsid w:val="00C170C5"/>
    <w:rsid w:val="00C1765F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5450"/>
    <w:rsid w:val="00C35555"/>
    <w:rsid w:val="00C35DF8"/>
    <w:rsid w:val="00C41392"/>
    <w:rsid w:val="00C4180E"/>
    <w:rsid w:val="00C44967"/>
    <w:rsid w:val="00C4528E"/>
    <w:rsid w:val="00C463F9"/>
    <w:rsid w:val="00C5072E"/>
    <w:rsid w:val="00C516D0"/>
    <w:rsid w:val="00C5260B"/>
    <w:rsid w:val="00C52BAA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9FD"/>
    <w:rsid w:val="00C750DF"/>
    <w:rsid w:val="00C758A6"/>
    <w:rsid w:val="00C76233"/>
    <w:rsid w:val="00C803B8"/>
    <w:rsid w:val="00C816BE"/>
    <w:rsid w:val="00C8245A"/>
    <w:rsid w:val="00C8344D"/>
    <w:rsid w:val="00C836E7"/>
    <w:rsid w:val="00C84A2B"/>
    <w:rsid w:val="00C84FFF"/>
    <w:rsid w:val="00C8561F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4636"/>
    <w:rsid w:val="00C9657B"/>
    <w:rsid w:val="00C97546"/>
    <w:rsid w:val="00CA1558"/>
    <w:rsid w:val="00CA15C5"/>
    <w:rsid w:val="00CA36A9"/>
    <w:rsid w:val="00CA36BA"/>
    <w:rsid w:val="00CA3E64"/>
    <w:rsid w:val="00CA43A0"/>
    <w:rsid w:val="00CA49BF"/>
    <w:rsid w:val="00CA54BD"/>
    <w:rsid w:val="00CA6499"/>
    <w:rsid w:val="00CA66AB"/>
    <w:rsid w:val="00CA6F14"/>
    <w:rsid w:val="00CB2484"/>
    <w:rsid w:val="00CB3A2E"/>
    <w:rsid w:val="00CB3F77"/>
    <w:rsid w:val="00CB50E2"/>
    <w:rsid w:val="00CB5B50"/>
    <w:rsid w:val="00CB6E44"/>
    <w:rsid w:val="00CB7F03"/>
    <w:rsid w:val="00CC0DAD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4B5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CF54CA"/>
    <w:rsid w:val="00D00283"/>
    <w:rsid w:val="00D01F62"/>
    <w:rsid w:val="00D028F6"/>
    <w:rsid w:val="00D02FA7"/>
    <w:rsid w:val="00D0319B"/>
    <w:rsid w:val="00D039B5"/>
    <w:rsid w:val="00D040F2"/>
    <w:rsid w:val="00D04721"/>
    <w:rsid w:val="00D054CF"/>
    <w:rsid w:val="00D065F2"/>
    <w:rsid w:val="00D07C81"/>
    <w:rsid w:val="00D12018"/>
    <w:rsid w:val="00D1269E"/>
    <w:rsid w:val="00D13CD3"/>
    <w:rsid w:val="00D147A3"/>
    <w:rsid w:val="00D154D5"/>
    <w:rsid w:val="00D154D7"/>
    <w:rsid w:val="00D15DA8"/>
    <w:rsid w:val="00D2044E"/>
    <w:rsid w:val="00D20621"/>
    <w:rsid w:val="00D20813"/>
    <w:rsid w:val="00D22DA2"/>
    <w:rsid w:val="00D273C9"/>
    <w:rsid w:val="00D30582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6969"/>
    <w:rsid w:val="00D569AE"/>
    <w:rsid w:val="00D5712A"/>
    <w:rsid w:val="00D60C78"/>
    <w:rsid w:val="00D613F4"/>
    <w:rsid w:val="00D620C4"/>
    <w:rsid w:val="00D630A5"/>
    <w:rsid w:val="00D63659"/>
    <w:rsid w:val="00D63C7B"/>
    <w:rsid w:val="00D63DBB"/>
    <w:rsid w:val="00D652BA"/>
    <w:rsid w:val="00D65EF8"/>
    <w:rsid w:val="00D730A8"/>
    <w:rsid w:val="00D74CAC"/>
    <w:rsid w:val="00D74E19"/>
    <w:rsid w:val="00D754F6"/>
    <w:rsid w:val="00D76603"/>
    <w:rsid w:val="00D80BEE"/>
    <w:rsid w:val="00D80DF5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C0F00"/>
    <w:rsid w:val="00DC2B12"/>
    <w:rsid w:val="00DC2B16"/>
    <w:rsid w:val="00DC2C50"/>
    <w:rsid w:val="00DC3058"/>
    <w:rsid w:val="00DC660F"/>
    <w:rsid w:val="00DC6E94"/>
    <w:rsid w:val="00DC716F"/>
    <w:rsid w:val="00DD03DD"/>
    <w:rsid w:val="00DD3110"/>
    <w:rsid w:val="00DD3DE0"/>
    <w:rsid w:val="00DD61C4"/>
    <w:rsid w:val="00DD76C2"/>
    <w:rsid w:val="00DD7890"/>
    <w:rsid w:val="00DE1245"/>
    <w:rsid w:val="00DE212F"/>
    <w:rsid w:val="00DE2B78"/>
    <w:rsid w:val="00DE3D89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0C2"/>
    <w:rsid w:val="00DF643A"/>
    <w:rsid w:val="00DF6EA0"/>
    <w:rsid w:val="00E00132"/>
    <w:rsid w:val="00E011A7"/>
    <w:rsid w:val="00E01A78"/>
    <w:rsid w:val="00E02B91"/>
    <w:rsid w:val="00E02E43"/>
    <w:rsid w:val="00E03F4C"/>
    <w:rsid w:val="00E04021"/>
    <w:rsid w:val="00E04D87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3C1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8B2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724B2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53F2"/>
    <w:rsid w:val="00E863AA"/>
    <w:rsid w:val="00E873A1"/>
    <w:rsid w:val="00E903E2"/>
    <w:rsid w:val="00E94A8F"/>
    <w:rsid w:val="00E95E59"/>
    <w:rsid w:val="00E973BA"/>
    <w:rsid w:val="00E97643"/>
    <w:rsid w:val="00EA066C"/>
    <w:rsid w:val="00EA1045"/>
    <w:rsid w:val="00EA18B1"/>
    <w:rsid w:val="00EA19F8"/>
    <w:rsid w:val="00EA1B4C"/>
    <w:rsid w:val="00EA2361"/>
    <w:rsid w:val="00EA31A5"/>
    <w:rsid w:val="00EA434D"/>
    <w:rsid w:val="00EA4DAB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D4E29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093"/>
    <w:rsid w:val="00EF338E"/>
    <w:rsid w:val="00EF5493"/>
    <w:rsid w:val="00EF745B"/>
    <w:rsid w:val="00EF7950"/>
    <w:rsid w:val="00EF7FA3"/>
    <w:rsid w:val="00F0365C"/>
    <w:rsid w:val="00F0421E"/>
    <w:rsid w:val="00F05941"/>
    <w:rsid w:val="00F1088B"/>
    <w:rsid w:val="00F109F6"/>
    <w:rsid w:val="00F1161C"/>
    <w:rsid w:val="00F12290"/>
    <w:rsid w:val="00F12902"/>
    <w:rsid w:val="00F13394"/>
    <w:rsid w:val="00F1358B"/>
    <w:rsid w:val="00F1415E"/>
    <w:rsid w:val="00F1416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08"/>
    <w:rsid w:val="00F37FC7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7180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73B"/>
    <w:rsid w:val="00F86542"/>
    <w:rsid w:val="00F872E7"/>
    <w:rsid w:val="00F90271"/>
    <w:rsid w:val="00F92E77"/>
    <w:rsid w:val="00F94849"/>
    <w:rsid w:val="00F957C4"/>
    <w:rsid w:val="00F9668F"/>
    <w:rsid w:val="00F97ABD"/>
    <w:rsid w:val="00FA042A"/>
    <w:rsid w:val="00FA0626"/>
    <w:rsid w:val="00FA127F"/>
    <w:rsid w:val="00FA3179"/>
    <w:rsid w:val="00FA32B9"/>
    <w:rsid w:val="00FA4108"/>
    <w:rsid w:val="00FA4D41"/>
    <w:rsid w:val="00FA5037"/>
    <w:rsid w:val="00FA5EAB"/>
    <w:rsid w:val="00FA62C0"/>
    <w:rsid w:val="00FA78C3"/>
    <w:rsid w:val="00FB1EE8"/>
    <w:rsid w:val="00FB21D2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8A1"/>
    <w:rsid w:val="00FD7285"/>
    <w:rsid w:val="00FE022F"/>
    <w:rsid w:val="00FE0446"/>
    <w:rsid w:val="00FE0570"/>
    <w:rsid w:val="00FE0C00"/>
    <w:rsid w:val="00FE17A9"/>
    <w:rsid w:val="00FE1CAC"/>
    <w:rsid w:val="00FE24A8"/>
    <w:rsid w:val="00FE371A"/>
    <w:rsid w:val="00FE3AB4"/>
    <w:rsid w:val="00FE3DFC"/>
    <w:rsid w:val="00FE3FD9"/>
    <w:rsid w:val="00FE4A6F"/>
    <w:rsid w:val="00FE567E"/>
    <w:rsid w:val="00FE63D2"/>
    <w:rsid w:val="00FE6846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67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67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F19E0-22AE-4F53-B9D1-CD316DCB2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3211</TotalTime>
  <Pages>7</Pages>
  <Words>1088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7061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Nancy Villalobos</cp:lastModifiedBy>
  <cp:revision>30</cp:revision>
  <cp:lastPrinted>2008-09-11T22:09:00Z</cp:lastPrinted>
  <dcterms:created xsi:type="dcterms:W3CDTF">2015-06-26T15:58:00Z</dcterms:created>
  <dcterms:modified xsi:type="dcterms:W3CDTF">2015-08-06T19:59:00Z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