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7447FE">
        <w:rPr>
          <w:b/>
          <w:szCs w:val="36"/>
        </w:rPr>
        <w:t>Clientes Sin Venta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49698A" w:rsidRPr="008F2245">
        <w:rPr>
          <w:b/>
          <w:szCs w:val="36"/>
        </w:rPr>
        <w:t>8</w:t>
      </w:r>
      <w:r w:rsidR="007447FE">
        <w:rPr>
          <w:b/>
          <w:szCs w:val="36"/>
        </w:rPr>
        <w:t>6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7447FE" w:rsidP="008D172C">
            <w:pPr>
              <w:pStyle w:val="Tabletext"/>
              <w:jc w:val="center"/>
            </w:pPr>
            <w:r>
              <w:t>04</w:t>
            </w:r>
            <w:r w:rsidR="003A4D87" w:rsidRPr="0087412C">
              <w:t>/</w:t>
            </w:r>
            <w:r w:rsidR="00047FF0">
              <w:t>0</w:t>
            </w:r>
            <w:r>
              <w:t>7</w:t>
            </w:r>
            <w:r w:rsidR="003A4D87" w:rsidRPr="0087412C">
              <w:t>/201</w:t>
            </w:r>
            <w:r w:rsidR="00EB2AF7">
              <w:t>3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7447FE">
              <w:t>Clientes Sin Venta</w:t>
            </w:r>
            <w:r w:rsidR="00750B9C" w:rsidRPr="0087412C">
              <w:t xml:space="preserve"> </w:t>
            </w:r>
            <w:r w:rsidRPr="0087412C">
              <w:t>para el Proyecto ERM de acuerdo al Estándar de Casos de Uso 1.3.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49698A">
              <w:rPr>
                <w:color w:val="000000"/>
              </w:rPr>
              <w:t>2</w:t>
            </w:r>
            <w:r w:rsidR="007447FE">
              <w:rPr>
                <w:color w:val="000000"/>
              </w:rPr>
              <w:t>634</w:t>
            </w:r>
          </w:p>
          <w:p w:rsidR="00B17368" w:rsidRDefault="007447FE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22652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4.0</w:t>
            </w:r>
            <w:r w:rsidR="00EB2AF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</w:t>
            </w:r>
            <w:r w:rsidR="0022652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</w:t>
            </w:r>
            <w:r w:rsidR="0022652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de la versión 4.2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264488" w:rsidRPr="00264488" w:rsidRDefault="00264488" w:rsidP="0022652E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22652E">
              <w:rPr>
                <w:rFonts w:ascii="Tahoma" w:hAnsi="Tahoma" w:cs="Tahoma"/>
                <w:sz w:val="20"/>
                <w:szCs w:val="20"/>
              </w:rPr>
              <w:t>Lechera Guadalajara, 4.0</w:t>
            </w:r>
            <w:r w:rsidRPr="00264488">
              <w:rPr>
                <w:rFonts w:ascii="Tahoma" w:hAnsi="Tahoma" w:cs="Tahoma"/>
                <w:sz w:val="20"/>
                <w:szCs w:val="20"/>
              </w:rPr>
              <w:t>.0.</w:t>
            </w:r>
            <w:r w:rsidR="0022652E">
              <w:rPr>
                <w:rFonts w:ascii="Tahoma" w:hAnsi="Tahoma" w:cs="Tahoma"/>
                <w:sz w:val="20"/>
                <w:szCs w:val="20"/>
              </w:rPr>
              <w:t>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5D7160" w:rsidRDefault="003B6F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60801464" w:history="1">
        <w:r w:rsidR="005D7160" w:rsidRPr="00A73F2C">
          <w:rPr>
            <w:rStyle w:val="Hipervnculo"/>
            <w:lang w:val="es-GT"/>
          </w:rPr>
          <w:t xml:space="preserve">Especificación de Casos de Uso: </w:t>
        </w:r>
        <w:r w:rsidR="005D7160" w:rsidRPr="00A73F2C">
          <w:rPr>
            <w:rStyle w:val="Hipervnculo"/>
          </w:rPr>
          <w:t>Reporte de Clientes Sin Venta – CUERMWEB86</w:t>
        </w:r>
        <w:r w:rsidR="005D7160">
          <w:rPr>
            <w:webHidden/>
          </w:rPr>
          <w:tab/>
        </w:r>
        <w:r w:rsidR="005D7160">
          <w:rPr>
            <w:webHidden/>
          </w:rPr>
          <w:fldChar w:fldCharType="begin"/>
        </w:r>
        <w:r w:rsidR="005D7160">
          <w:rPr>
            <w:webHidden/>
          </w:rPr>
          <w:instrText xml:space="preserve"> PAGEREF _Toc360801464 \h </w:instrText>
        </w:r>
        <w:r w:rsidR="005D7160">
          <w:rPr>
            <w:webHidden/>
          </w:rPr>
        </w:r>
        <w:r w:rsidR="005D7160">
          <w:rPr>
            <w:webHidden/>
          </w:rPr>
          <w:fldChar w:fldCharType="separate"/>
        </w:r>
        <w:r w:rsidR="005D7160">
          <w:rPr>
            <w:webHidden/>
          </w:rPr>
          <w:t>4</w:t>
        </w:r>
        <w:r w:rsidR="005D7160">
          <w:rPr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65" w:history="1">
        <w:r w:rsidRPr="00A73F2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66" w:history="1">
        <w:r w:rsidRPr="00A73F2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Caso de uso: Reporte de Clientes Sin Venta – CUERMWEB86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801467" w:history="1">
        <w:r w:rsidRPr="00A73F2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68" w:history="1">
        <w:r w:rsidRPr="00A73F2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69" w:history="1">
        <w:r w:rsidRPr="00A73F2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801470" w:history="1">
        <w:r w:rsidRPr="00A73F2C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801471" w:history="1">
        <w:r w:rsidRPr="00A73F2C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72" w:history="1">
        <w:r w:rsidRPr="00A73F2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801473" w:history="1">
        <w:r w:rsidRPr="00A73F2C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0801474" w:history="1">
        <w:r w:rsidRPr="00A73F2C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801475" w:history="1">
        <w:r w:rsidRPr="00A73F2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801476" w:history="1">
        <w:r w:rsidRPr="00A73F2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801477" w:history="1">
        <w:r w:rsidRPr="00A73F2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801478" w:history="1">
        <w:r w:rsidRPr="00A73F2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0801479" w:history="1">
        <w:r w:rsidRPr="00A73F2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_Toc360801479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80" w:history="1">
        <w:r w:rsidRPr="00A73F2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81" w:history="1">
        <w:r w:rsidRPr="00A73F2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82" w:history="1">
        <w:r w:rsidRPr="00A73F2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83" w:history="1">
        <w:r w:rsidRPr="00A73F2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D7160" w:rsidRDefault="005D716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0801484" w:history="1">
        <w:r w:rsidRPr="00A73F2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73F2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_Toc360801484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B6F7A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0801464"/>
        <w:r w:rsidRPr="0087412C">
          <w:rPr>
            <w:lang w:val="es-GT"/>
          </w:rPr>
          <w:t xml:space="preserve">Especificación de Casos de Uso: </w:t>
        </w:r>
      </w:fldSimple>
      <w:r w:rsidR="000970D8">
        <w:t xml:space="preserve">Reporte de </w:t>
      </w:r>
      <w:r w:rsidR="0022652E">
        <w:t xml:space="preserve">Clientes Sin </w:t>
      </w:r>
      <w:r w:rsidR="00933898">
        <w:t>Venta</w:t>
      </w:r>
      <w:r w:rsidR="0043185F">
        <w:t xml:space="preserve"> </w:t>
      </w:r>
      <w:r w:rsidR="003C7E5D" w:rsidRPr="0087412C">
        <w:t>– CUERMWEB</w:t>
      </w:r>
      <w:r w:rsidR="000970D8">
        <w:t>8</w:t>
      </w:r>
      <w:r w:rsidR="0022652E">
        <w:t>6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60801465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60801466"/>
      <w:r w:rsidRPr="0087412C">
        <w:t xml:space="preserve">Caso de uso: </w:t>
      </w:r>
      <w:bookmarkEnd w:id="4"/>
      <w:r w:rsidR="000362C5" w:rsidRPr="0087412C">
        <w:t xml:space="preserve">Reporte de </w:t>
      </w:r>
      <w:r w:rsidR="0022652E">
        <w:t xml:space="preserve">Clientes Sin </w:t>
      </w:r>
      <w:r w:rsidR="00933898">
        <w:t>Venta</w:t>
      </w:r>
      <w:r w:rsidR="0022652E">
        <w:t xml:space="preserve"> </w:t>
      </w:r>
      <w:r w:rsidR="000362C5" w:rsidRPr="0087412C">
        <w:t>– CUERMWEB</w:t>
      </w:r>
      <w:r w:rsidR="000970D8">
        <w:t>8</w:t>
      </w:r>
      <w:r w:rsidR="0022652E">
        <w:t>6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60801467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4C76D6">
        <w:rPr>
          <w:rFonts w:cs="Arial"/>
        </w:rPr>
        <w:t>Presenta información de</w:t>
      </w:r>
      <w:r w:rsidR="000362C5" w:rsidRPr="004C76D6">
        <w:rPr>
          <w:rFonts w:cs="Arial"/>
        </w:rPr>
        <w:t xml:space="preserve"> </w:t>
      </w:r>
      <w:r w:rsidR="001233D0">
        <w:rPr>
          <w:rFonts w:cs="Arial"/>
        </w:rPr>
        <w:t xml:space="preserve">las visitas </w:t>
      </w:r>
      <w:r w:rsidR="00E97E4E">
        <w:rPr>
          <w:rFonts w:cs="Arial"/>
        </w:rPr>
        <w:t xml:space="preserve">en </w:t>
      </w:r>
      <w:r w:rsidR="00E97E4E" w:rsidRPr="005D7160">
        <w:rPr>
          <w:rFonts w:cs="Arial"/>
        </w:rPr>
        <w:t xml:space="preserve">las que no se les realizó venta </w:t>
      </w:r>
      <w:r w:rsidR="001233D0" w:rsidRPr="005D7160">
        <w:rPr>
          <w:rFonts w:cs="Arial"/>
        </w:rPr>
        <w:t xml:space="preserve">a los clientes, indicando </w:t>
      </w:r>
      <w:r w:rsidR="00E97E4E" w:rsidRPr="005D7160">
        <w:rPr>
          <w:rFonts w:cs="Arial"/>
        </w:rPr>
        <w:t>el motivo de dicha improductividad</w:t>
      </w:r>
      <w:r w:rsidR="009324BA" w:rsidRPr="005D7160">
        <w:rPr>
          <w:rFonts w:cs="Arial"/>
        </w:rPr>
        <w:t xml:space="preserve">. </w:t>
      </w:r>
      <w:r w:rsidR="00C76233" w:rsidRPr="005D7160">
        <w:rPr>
          <w:rFonts w:cs="Arial"/>
        </w:rPr>
        <w:t xml:space="preserve">La información podrá </w:t>
      </w:r>
      <w:r w:rsidR="00266C8E" w:rsidRPr="005D7160">
        <w:rPr>
          <w:rFonts w:cs="Arial"/>
        </w:rPr>
        <w:t xml:space="preserve">consultarse bajo los criterios: </w:t>
      </w:r>
      <w:r w:rsidR="00D76603" w:rsidRPr="005D7160">
        <w:rPr>
          <w:rFonts w:cs="Arial"/>
        </w:rPr>
        <w:t>R</w:t>
      </w:r>
      <w:r w:rsidR="00266C8E" w:rsidRPr="005D7160">
        <w:rPr>
          <w:rFonts w:cs="Arial"/>
        </w:rPr>
        <w:t xml:space="preserve">uta </w:t>
      </w:r>
      <w:r w:rsidR="009324BA" w:rsidRPr="005D7160">
        <w:rPr>
          <w:rFonts w:cs="Arial"/>
        </w:rPr>
        <w:t>y</w:t>
      </w:r>
      <w:r w:rsidR="001233D0" w:rsidRPr="005D7160">
        <w:rPr>
          <w:rFonts w:cs="Arial"/>
        </w:rPr>
        <w:t xml:space="preserve"> Fecha</w:t>
      </w:r>
      <w:r w:rsidR="004C76D6" w:rsidRPr="005D7160">
        <w:rPr>
          <w:rFonts w:cs="Arial"/>
        </w:rPr>
        <w:t xml:space="preserve"> </w:t>
      </w:r>
      <w:r w:rsidR="005D7160" w:rsidRPr="005D7160">
        <w:rPr>
          <w:rFonts w:cs="Arial"/>
        </w:rPr>
        <w:t>seleccionada</w:t>
      </w:r>
      <w:r w:rsidR="00266C8E" w:rsidRPr="005D7160">
        <w:rPr>
          <w:rFonts w:cs="Arial"/>
        </w:rPr>
        <w:t>s</w:t>
      </w:r>
      <w:r w:rsidR="004C76D6" w:rsidRPr="005D7160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60801468"/>
      <w:r w:rsidRPr="0087412C">
        <w:t>Diagrama de Casos de Uso</w:t>
      </w:r>
      <w:bookmarkEnd w:id="8"/>
      <w:bookmarkEnd w:id="9"/>
    </w:p>
    <w:p w:rsidR="001A5882" w:rsidRPr="0087412C" w:rsidRDefault="00E97E4E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60801469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266C8E" w:rsidRPr="00380F79" w:rsidRDefault="003A4D87" w:rsidP="00380F7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60801470"/>
      <w:r w:rsidRPr="00380F79">
        <w:rPr>
          <w:rFonts w:cs="Arial"/>
        </w:rPr>
        <w:t>Generales</w:t>
      </w:r>
      <w:bookmarkEnd w:id="12"/>
    </w:p>
    <w:p w:rsidR="00266C8E" w:rsidRPr="00380F79" w:rsidRDefault="00266C8E" w:rsidP="00266C8E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380F79">
        <w:rPr>
          <w:rFonts w:cs="Arial"/>
          <w:sz w:val="20"/>
          <w:szCs w:val="20"/>
        </w:rPr>
        <w:t>Deben existir rutas activas.</w:t>
      </w:r>
    </w:p>
    <w:p w:rsidR="00380F79" w:rsidRPr="00380F79" w:rsidRDefault="00380F79" w:rsidP="0087412C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380F79">
        <w:rPr>
          <w:rFonts w:cs="Arial"/>
          <w:sz w:val="20"/>
          <w:szCs w:val="20"/>
        </w:rPr>
        <w:t>Debe existir información en el catálogo de motivos de improductividad.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60801471"/>
      <w:r w:rsidRPr="0087412C">
        <w:rPr>
          <w:rFonts w:cs="Arial"/>
        </w:rPr>
        <w:t>Parámetros</w:t>
      </w:r>
      <w:bookmarkEnd w:id="13"/>
    </w:p>
    <w:p w:rsidR="0070636E" w:rsidRPr="00380F79" w:rsidRDefault="007D57EC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Reporte</w:t>
      </w:r>
      <w:r w:rsidR="00D12018" w:rsidRPr="00380F79">
        <w:rPr>
          <w:rFonts w:cs="Arial"/>
          <w:sz w:val="20"/>
          <w:szCs w:val="20"/>
        </w:rPr>
        <w:t>W</w:t>
      </w:r>
      <w:proofErr w:type="spellEnd"/>
    </w:p>
    <w:p w:rsidR="00487E80" w:rsidRPr="00380F79" w:rsidRDefault="00487E80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380F79">
        <w:rPr>
          <w:rFonts w:cs="Arial"/>
          <w:sz w:val="20"/>
          <w:szCs w:val="20"/>
        </w:rPr>
        <w:t>Ruta</w:t>
      </w:r>
    </w:p>
    <w:p w:rsidR="0044509B" w:rsidRDefault="009B1544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Fecha</w:t>
      </w:r>
      <w:r w:rsidR="00A762BF">
        <w:rPr>
          <w:rFonts w:cs="Arial"/>
          <w:sz w:val="20"/>
          <w:szCs w:val="20"/>
        </w:rPr>
        <w:t>Inicio</w:t>
      </w:r>
      <w:proofErr w:type="spellEnd"/>
    </w:p>
    <w:p w:rsidR="00A762BF" w:rsidRPr="00380F79" w:rsidRDefault="00A762BF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FechaFin</w:t>
      </w:r>
      <w:proofErr w:type="spellEnd"/>
    </w:p>
    <w:p w:rsidR="0070636E" w:rsidRPr="0087412C" w:rsidRDefault="0070636E" w:rsidP="0087412C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60801472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52616586"/>
      <w:bookmarkStart w:id="20" w:name="_Toc182735730"/>
      <w:bookmarkStart w:id="21" w:name="_Toc360801473"/>
      <w:r w:rsidRPr="0087412C">
        <w:rPr>
          <w:rFonts w:cs="Arial"/>
        </w:rPr>
        <w:t>Flujo básico</w:t>
      </w:r>
      <w:bookmarkEnd w:id="17"/>
      <w:bookmarkEnd w:id="18"/>
      <w:bookmarkEnd w:id="21"/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obtiene el nombre del reporte seleccionado de acuerdo con la regla negocio </w:t>
      </w:r>
      <w:hyperlink r:id="rId9" w:anchor="RNWEB010" w:history="1">
        <w:r w:rsidRPr="0087412C">
          <w:rPr>
            <w:rStyle w:val="Hipervnculo"/>
            <w:rFonts w:cs="Arial"/>
            <w:b/>
            <w:sz w:val="20"/>
            <w:szCs w:val="20"/>
          </w:rPr>
          <w:t>RNWEB010 Nombre del Reporte Web</w:t>
        </w:r>
      </w:hyperlink>
      <w:r w:rsidRPr="0087412C">
        <w:rPr>
          <w:rFonts w:cs="Arial"/>
          <w:sz w:val="20"/>
          <w:szCs w:val="20"/>
        </w:rPr>
        <w:t>:</w:t>
      </w:r>
    </w:p>
    <w:p w:rsidR="005261B9" w:rsidRPr="00401F57" w:rsidRDefault="005261B9" w:rsidP="005261B9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401F57" w:rsidRDefault="00401F57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5261B9" w:rsidRPr="0087412C" w:rsidRDefault="005261B9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6560DE" w:rsidRPr="0087412C" w:rsidRDefault="006560DE" w:rsidP="006560DE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>la siguiente información</w:t>
      </w:r>
      <w:r w:rsidRPr="0087412C">
        <w:rPr>
          <w:rFonts w:cs="Arial"/>
          <w:sz w:val="20"/>
          <w:szCs w:val="20"/>
        </w:rPr>
        <w:t xml:space="preserve"> de acuerdo con la regla negocio </w:t>
      </w:r>
      <w:hyperlink r:id="rId10" w:anchor="RNGEN032" w:history="1">
        <w:r w:rsidRPr="006560DE">
          <w:rPr>
            <w:rStyle w:val="Hipervnculo"/>
            <w:rFonts w:cs="Arial"/>
            <w:b/>
            <w:sz w:val="20"/>
            <w:szCs w:val="20"/>
          </w:rPr>
          <w:t>RNGEN032 V</w:t>
        </w:r>
        <w:r w:rsidRPr="006560DE">
          <w:rPr>
            <w:rStyle w:val="Hipervnculo"/>
            <w:rFonts w:cs="Arial"/>
            <w:b/>
            <w:sz w:val="20"/>
            <w:szCs w:val="20"/>
          </w:rPr>
          <w:t>a</w:t>
        </w:r>
        <w:r w:rsidRPr="006560DE">
          <w:rPr>
            <w:rStyle w:val="Hipervnculo"/>
            <w:rFonts w:cs="Arial"/>
            <w:b/>
            <w:sz w:val="20"/>
            <w:szCs w:val="20"/>
          </w:rPr>
          <w:t>lor Motivos de Improductividad de la Venta</w:t>
        </w:r>
      </w:hyperlink>
      <w:r w:rsidRPr="0087412C">
        <w:rPr>
          <w:rFonts w:cs="Arial"/>
          <w:sz w:val="20"/>
          <w:szCs w:val="20"/>
        </w:rPr>
        <w:t>:</w:t>
      </w:r>
    </w:p>
    <w:p w:rsidR="006560DE" w:rsidRPr="00401F57" w:rsidRDefault="006560DE" w:rsidP="006560DE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6560DE" w:rsidRDefault="006560DE" w:rsidP="006560D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6560DE" w:rsidRDefault="006560DE" w:rsidP="006560D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6560DE" w:rsidRPr="006560DE" w:rsidRDefault="006560DE" w:rsidP="006560D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Pr="00294545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8310E">
        <w:rPr>
          <w:rFonts w:cs="Arial"/>
          <w:sz w:val="20"/>
          <w:szCs w:val="20"/>
        </w:rPr>
        <w:t xml:space="preserve"> de los clientes </w:t>
      </w:r>
      <w:r w:rsidR="00487A5E">
        <w:rPr>
          <w:rFonts w:cs="Arial"/>
          <w:sz w:val="20"/>
          <w:szCs w:val="20"/>
        </w:rPr>
        <w:t>con improductividad de venta</w:t>
      </w:r>
      <w:r w:rsidR="004B709E">
        <w:rPr>
          <w:rFonts w:cs="Arial"/>
          <w:sz w:val="20"/>
          <w:szCs w:val="20"/>
        </w:rPr>
        <w:t>,</w:t>
      </w:r>
      <w:r w:rsidR="00487A5E">
        <w:rPr>
          <w:rFonts w:cs="Arial"/>
          <w:sz w:val="20"/>
          <w:szCs w:val="20"/>
        </w:rPr>
        <w:t xml:space="preserve"> o </w:t>
      </w:r>
      <w:r w:rsidR="0008310E">
        <w:rPr>
          <w:rFonts w:cs="Arial"/>
          <w:sz w:val="20"/>
          <w:szCs w:val="20"/>
        </w:rPr>
        <w:t xml:space="preserve">no visitados </w:t>
      </w:r>
      <w:r w:rsidR="00487A5E">
        <w:rPr>
          <w:rFonts w:cs="Arial"/>
          <w:sz w:val="20"/>
          <w:szCs w:val="20"/>
        </w:rPr>
        <w:t>(no cuentan con una visita registrada)</w:t>
      </w:r>
      <w:r>
        <w:rPr>
          <w:rFonts w:cs="Arial"/>
          <w:sz w:val="20"/>
          <w:szCs w:val="20"/>
        </w:rPr>
        <w:t>:</w:t>
      </w:r>
    </w:p>
    <w:p w:rsidR="00401F57" w:rsidRPr="00AB4D13" w:rsidRDefault="00AB4D13" w:rsidP="005261B9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B4D13">
        <w:rPr>
          <w:rFonts w:cs="Arial"/>
          <w:b/>
          <w:sz w:val="20"/>
          <w:szCs w:val="20"/>
        </w:rPr>
        <w:t>Dia</w:t>
      </w:r>
      <w:proofErr w:type="spellEnd"/>
    </w:p>
    <w:p w:rsidR="00AB4D13" w:rsidRDefault="00AB4D13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B4D13" w:rsidRDefault="00AB4D13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A418F2">
        <w:rPr>
          <w:rFonts w:cs="Arial"/>
          <w:sz w:val="20"/>
          <w:szCs w:val="20"/>
        </w:rPr>
        <w:t xml:space="preserve"> de acuerdo con la</w:t>
      </w:r>
      <w:r w:rsidR="00CA0483">
        <w:rPr>
          <w:rFonts w:cs="Arial"/>
          <w:sz w:val="20"/>
          <w:szCs w:val="20"/>
        </w:rPr>
        <w:t>s</w:t>
      </w:r>
      <w:r w:rsidR="00A418F2">
        <w:rPr>
          <w:rFonts w:cs="Arial"/>
          <w:sz w:val="20"/>
          <w:szCs w:val="20"/>
        </w:rPr>
        <w:t xml:space="preserve"> regla</w:t>
      </w:r>
      <w:r w:rsidR="00CA0483">
        <w:rPr>
          <w:rFonts w:cs="Arial"/>
          <w:sz w:val="20"/>
          <w:szCs w:val="20"/>
        </w:rPr>
        <w:t>s</w:t>
      </w:r>
      <w:r w:rsidR="00A418F2">
        <w:rPr>
          <w:rFonts w:cs="Arial"/>
          <w:sz w:val="20"/>
          <w:szCs w:val="20"/>
        </w:rPr>
        <w:t xml:space="preserve"> de negocio </w:t>
      </w:r>
      <w:hyperlink r:id="rId11" w:anchor="RNWEB277" w:history="1">
        <w:r w:rsidR="00A418F2" w:rsidRPr="00B42709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 w:rsidR="00CA0483">
        <w:t xml:space="preserve"> </w:t>
      </w:r>
      <w:r w:rsidR="00CA0483" w:rsidRPr="00CA0483">
        <w:rPr>
          <w:sz w:val="20"/>
          <w:szCs w:val="20"/>
        </w:rPr>
        <w:t xml:space="preserve">y </w:t>
      </w:r>
      <w:hyperlink r:id="rId12" w:anchor="RNGEN126" w:history="1">
        <w:r w:rsidR="00CA0483" w:rsidRPr="00CA0483">
          <w:rPr>
            <w:rStyle w:val="Hipervnculo"/>
            <w:b/>
            <w:sz w:val="20"/>
            <w:szCs w:val="20"/>
          </w:rPr>
          <w:t>RNGEN126 Fecha Actual Dentro</w:t>
        </w:r>
        <w:r w:rsidR="00CA0483" w:rsidRPr="00CA0483">
          <w:rPr>
            <w:rStyle w:val="Hipervnculo"/>
            <w:b/>
            <w:sz w:val="20"/>
            <w:szCs w:val="20"/>
          </w:rPr>
          <w:t xml:space="preserve"> </w:t>
        </w:r>
        <w:r w:rsidR="00CA0483" w:rsidRPr="00CA0483">
          <w:rPr>
            <w:rStyle w:val="Hipervnculo"/>
            <w:b/>
            <w:sz w:val="20"/>
            <w:szCs w:val="20"/>
          </w:rPr>
          <w:t>de un Periodo</w:t>
        </w:r>
      </w:hyperlink>
    </w:p>
    <w:p w:rsidR="00AB4D13" w:rsidRDefault="00CA0483" w:rsidP="00A418F2">
      <w:pPr>
        <w:numPr>
          <w:ilvl w:val="2"/>
          <w:numId w:val="43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Agenda</w:t>
      </w:r>
      <w:r w:rsidR="0008310E">
        <w:rPr>
          <w:rFonts w:cs="Arial"/>
          <w:b/>
          <w:sz w:val="20"/>
          <w:szCs w:val="20"/>
        </w:rPr>
        <w:t>Vendedor</w:t>
      </w:r>
      <w:proofErr w:type="spellEnd"/>
    </w:p>
    <w:p w:rsidR="00B9416E" w:rsidRDefault="00B9416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DiaClave</w:t>
      </w:r>
      <w:proofErr w:type="spellEnd"/>
    </w:p>
    <w:p w:rsidR="0008310E" w:rsidRPr="007B4D53" w:rsidRDefault="0008310E" w:rsidP="0008310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WEB277" w:history="1">
        <w:r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B9416E" w:rsidRDefault="00B9416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ClienteClave</w:t>
      </w:r>
      <w:proofErr w:type="spellEnd"/>
    </w:p>
    <w:p w:rsidR="004B709E" w:rsidRPr="00DF7311" w:rsidRDefault="004B709E" w:rsidP="00FD7C69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b/>
          <w:sz w:val="20"/>
          <w:szCs w:val="20"/>
        </w:rPr>
      </w:pPr>
      <w:r w:rsidRPr="00DF7311">
        <w:rPr>
          <w:rFonts w:cs="Arial"/>
          <w:b/>
          <w:sz w:val="20"/>
          <w:szCs w:val="20"/>
        </w:rPr>
        <w:t>Cliente</w:t>
      </w:r>
    </w:p>
    <w:p w:rsidR="004B709E" w:rsidRDefault="00DF7311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F7311" w:rsidRDefault="00DF7311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F7311" w:rsidRDefault="00DF7311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F7311" w:rsidRDefault="00DF7311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E80EDB" w:rsidRPr="00E80EDB" w:rsidRDefault="00E80EDB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b/>
          <w:sz w:val="20"/>
          <w:szCs w:val="20"/>
        </w:rPr>
      </w:pPr>
      <w:proofErr w:type="spellStart"/>
      <w:r w:rsidRPr="00E80EDB">
        <w:rPr>
          <w:rFonts w:cs="Arial"/>
          <w:b/>
          <w:sz w:val="20"/>
          <w:szCs w:val="20"/>
        </w:rPr>
        <w:t>ClienteDomicilio</w:t>
      </w:r>
      <w:proofErr w:type="spellEnd"/>
    </w:p>
    <w:p w:rsidR="00E80EDB" w:rsidRDefault="00E80EDB" w:rsidP="00FD7C69">
      <w:pPr>
        <w:numPr>
          <w:ilvl w:val="6"/>
          <w:numId w:val="43"/>
        </w:numPr>
        <w:tabs>
          <w:tab w:val="left" w:pos="-1843"/>
        </w:tabs>
        <w:ind w:left="6096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80EDB" w:rsidRDefault="00E80EDB" w:rsidP="00FD7C69">
      <w:pPr>
        <w:numPr>
          <w:ilvl w:val="6"/>
          <w:numId w:val="43"/>
        </w:numPr>
        <w:tabs>
          <w:tab w:val="left" w:pos="-1843"/>
        </w:tabs>
        <w:ind w:left="6096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E80EDB" w:rsidRDefault="00E80EDB" w:rsidP="00FD7C69">
      <w:pPr>
        <w:numPr>
          <w:ilvl w:val="6"/>
          <w:numId w:val="43"/>
        </w:numPr>
        <w:tabs>
          <w:tab w:val="left" w:pos="-1843"/>
        </w:tabs>
        <w:ind w:left="6096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E80EDB" w:rsidRDefault="00E80EDB" w:rsidP="00FD7C69">
      <w:pPr>
        <w:numPr>
          <w:ilvl w:val="6"/>
          <w:numId w:val="43"/>
        </w:numPr>
        <w:tabs>
          <w:tab w:val="left" w:pos="-1843"/>
        </w:tabs>
        <w:ind w:left="6096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4B709E" w:rsidRPr="00DF7311" w:rsidRDefault="004B709E" w:rsidP="00FD7C69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r w:rsidRPr="00DF7311">
        <w:rPr>
          <w:rFonts w:cs="Arial"/>
          <w:b/>
          <w:sz w:val="20"/>
          <w:szCs w:val="20"/>
        </w:rPr>
        <w:t>Ruta</w:t>
      </w:r>
    </w:p>
    <w:p w:rsidR="00DF7311" w:rsidRPr="00FD7C69" w:rsidRDefault="00FD7C69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 w:rsidRPr="00FD7C69">
        <w:rPr>
          <w:rFonts w:cs="Arial"/>
          <w:sz w:val="20"/>
          <w:szCs w:val="20"/>
        </w:rPr>
        <w:t>RUTClave</w:t>
      </w:r>
      <w:proofErr w:type="spellEnd"/>
    </w:p>
    <w:p w:rsidR="00FD7C69" w:rsidRPr="00FD7C69" w:rsidRDefault="00FD7C69" w:rsidP="00FD7C69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 w:rsidRPr="00FD7C69">
        <w:rPr>
          <w:rFonts w:cs="Arial"/>
          <w:sz w:val="20"/>
          <w:szCs w:val="20"/>
        </w:rPr>
        <w:t>Descripcion</w:t>
      </w:r>
      <w:proofErr w:type="spellEnd"/>
    </w:p>
    <w:p w:rsidR="007A2679" w:rsidRDefault="0008310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BA533A" w:rsidRDefault="0008310E" w:rsidP="00BA533A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87A5E" w:rsidRDefault="00487A5E" w:rsidP="00BA533A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08310E" w:rsidRDefault="0008310E" w:rsidP="00BA533A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87A5E" w:rsidRPr="006057C7" w:rsidRDefault="00487A5E" w:rsidP="00BA533A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BA533A" w:rsidRPr="00794FCF" w:rsidRDefault="004B709E" w:rsidP="00794FC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ImproductividadVenta</w:t>
      </w:r>
      <w:proofErr w:type="spellEnd"/>
    </w:p>
    <w:p w:rsidR="00BA533A" w:rsidRPr="00790071" w:rsidRDefault="004B709E" w:rsidP="00D34813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B709E" w:rsidRDefault="004B709E" w:rsidP="00D34813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4B709E" w:rsidRPr="005D7160" w:rsidRDefault="004B709E" w:rsidP="005D7160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5261B9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A02361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A02361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Logotipo</w:t>
      </w:r>
    </w:p>
    <w:p w:rsidR="005261B9" w:rsidRDefault="005261B9" w:rsidP="00AE6F0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AE6F0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AE6F0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14" w:anchor="RNWEB277" w:history="1">
        <w:r w:rsidRPr="00B42709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>
        <w:rPr>
          <w:rFonts w:cs="Arial"/>
          <w:sz w:val="20"/>
          <w:szCs w:val="20"/>
        </w:rPr>
        <w:t>:</w:t>
      </w:r>
    </w:p>
    <w:p w:rsidR="002D4227" w:rsidRPr="002D4227" w:rsidRDefault="002D4227" w:rsidP="00AE6F0B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ab/>
        <w:t xml:space="preserve"> de acuerdo con la regla de negocio </w:t>
      </w:r>
      <w:hyperlink r:id="rId15" w:anchor="RNWEB003" w:history="1">
        <w:r w:rsidRPr="00AE6F0B">
          <w:rPr>
            <w:rStyle w:val="Hipervnculo"/>
            <w:rFonts w:cs="Arial"/>
            <w:b/>
            <w:sz w:val="20"/>
            <w:szCs w:val="20"/>
          </w:rPr>
          <w:t>RN</w:t>
        </w:r>
        <w:r w:rsidR="00AE6F0B" w:rsidRPr="00AE6F0B">
          <w:rPr>
            <w:rStyle w:val="Hipervnculo"/>
            <w:rFonts w:cs="Arial"/>
            <w:b/>
            <w:sz w:val="20"/>
            <w:szCs w:val="20"/>
          </w:rPr>
          <w:t>WEB003</w:t>
        </w:r>
        <w:r w:rsidRPr="00AE6F0B">
          <w:rPr>
            <w:rStyle w:val="Hipervnculo"/>
            <w:rFonts w:cs="Arial"/>
            <w:b/>
            <w:sz w:val="20"/>
            <w:szCs w:val="20"/>
          </w:rPr>
          <w:t xml:space="preserve"> Fec</w:t>
        </w:r>
        <w:r w:rsidRPr="00AE6F0B">
          <w:rPr>
            <w:rStyle w:val="Hipervnculo"/>
            <w:rFonts w:cs="Arial"/>
            <w:b/>
            <w:sz w:val="20"/>
            <w:szCs w:val="20"/>
          </w:rPr>
          <w:t>h</w:t>
        </w:r>
        <w:r w:rsidRPr="00AE6F0B">
          <w:rPr>
            <w:rStyle w:val="Hipervnculo"/>
            <w:rFonts w:cs="Arial"/>
            <w:b/>
            <w:sz w:val="20"/>
            <w:szCs w:val="20"/>
          </w:rPr>
          <w:t>a o R</w:t>
        </w:r>
        <w:r w:rsidRPr="00AE6F0B">
          <w:rPr>
            <w:rStyle w:val="Hipervnculo"/>
            <w:rFonts w:cs="Arial"/>
            <w:b/>
            <w:sz w:val="20"/>
            <w:szCs w:val="20"/>
          </w:rPr>
          <w:t>a</w:t>
        </w:r>
        <w:r w:rsidRPr="00AE6F0B">
          <w:rPr>
            <w:rStyle w:val="Hipervnculo"/>
            <w:rFonts w:cs="Arial"/>
            <w:b/>
            <w:sz w:val="20"/>
            <w:szCs w:val="20"/>
          </w:rPr>
          <w:t>ngo de Fechas</w:t>
        </w:r>
        <w:r w:rsidR="00AE6F0B" w:rsidRPr="00AE6F0B">
          <w:rPr>
            <w:rStyle w:val="Hipervnculo"/>
            <w:rFonts w:cs="Arial"/>
            <w:b/>
            <w:sz w:val="20"/>
            <w:szCs w:val="20"/>
          </w:rPr>
          <w:t xml:space="preserve"> Filtrado</w:t>
        </w:r>
      </w:hyperlink>
    </w:p>
    <w:p w:rsidR="005261B9" w:rsidRPr="00434E99" w:rsidRDefault="005261B9" w:rsidP="00AE6F0B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 w:rsidRPr="00C01D3B">
        <w:rPr>
          <w:rFonts w:cs="Arial"/>
          <w:sz w:val="20"/>
          <w:szCs w:val="20"/>
        </w:rPr>
        <w:t xml:space="preserve">Ruta de acuerdo con la regla de negocio </w:t>
      </w:r>
      <w:hyperlink r:id="rId16" w:anchor="RNGEN003" w:history="1">
        <w:r w:rsidRPr="008C335D">
          <w:rPr>
            <w:rStyle w:val="Hipervnculo"/>
            <w:rFonts w:cs="Arial"/>
            <w:b/>
            <w:sz w:val="20"/>
            <w:szCs w:val="20"/>
          </w:rPr>
          <w:t>RNGEN003 Referenc</w:t>
        </w:r>
        <w:r w:rsidRPr="008C335D">
          <w:rPr>
            <w:rStyle w:val="Hipervnculo"/>
            <w:rFonts w:cs="Arial"/>
            <w:b/>
            <w:sz w:val="20"/>
            <w:szCs w:val="20"/>
          </w:rPr>
          <w:t>i</w:t>
        </w:r>
        <w:r w:rsidRPr="008C335D">
          <w:rPr>
            <w:rStyle w:val="Hipervnculo"/>
            <w:rFonts w:cs="Arial"/>
            <w:b/>
            <w:sz w:val="20"/>
            <w:szCs w:val="20"/>
          </w:rPr>
          <w:t>a a la Clave de</w:t>
        </w:r>
        <w:r w:rsidRPr="008C335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8C335D">
          <w:rPr>
            <w:rStyle w:val="Hipervnculo"/>
            <w:rFonts w:cs="Arial"/>
            <w:b/>
            <w:sz w:val="20"/>
            <w:szCs w:val="20"/>
          </w:rPr>
          <w:t>la Entidad</w:t>
        </w:r>
      </w:hyperlink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2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1D5398" w:rsidRDefault="001D5398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de Trabajo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Cliente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Exterior</w:t>
      </w:r>
    </w:p>
    <w:p w:rsidR="00BA03E7" w:rsidRDefault="00BA03E7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Interior</w:t>
      </w:r>
    </w:p>
    <w:p w:rsidR="006E027F" w:rsidRDefault="006E027F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Incumplimiento de Visita</w:t>
      </w:r>
    </w:p>
    <w:p w:rsidR="006E027F" w:rsidRDefault="006E027F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E027F" w:rsidRDefault="006E027F" w:rsidP="006E027F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No Visitados</w:t>
      </w:r>
    </w:p>
    <w:p w:rsidR="0056775E" w:rsidRDefault="0056775E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de trabajo incluido en la o las fechas filtradas</w:t>
      </w:r>
    </w:p>
    <w:p w:rsidR="005261B9" w:rsidRDefault="005261B9" w:rsidP="0056775E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67FBD">
        <w:rPr>
          <w:rFonts w:cs="Arial"/>
          <w:sz w:val="20"/>
          <w:szCs w:val="20"/>
        </w:rPr>
        <w:t xml:space="preserve">cliente </w:t>
      </w:r>
      <w:r w:rsidR="009522B8">
        <w:rPr>
          <w:rFonts w:cs="Arial"/>
          <w:sz w:val="20"/>
          <w:szCs w:val="20"/>
        </w:rPr>
        <w:t>no visitado</w:t>
      </w:r>
      <w:r w:rsidR="0056775E">
        <w:rPr>
          <w:rFonts w:cs="Arial"/>
          <w:sz w:val="20"/>
          <w:szCs w:val="20"/>
        </w:rPr>
        <w:t xml:space="preserve"> en el día de trabajo</w:t>
      </w:r>
    </w:p>
    <w:p w:rsidR="00A67FBD" w:rsidRPr="00B76E45" w:rsidRDefault="00A67FBD" w:rsidP="0056775E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la </w:t>
      </w:r>
      <w:r w:rsidRPr="00B76E45">
        <w:rPr>
          <w:rFonts w:cs="Arial"/>
          <w:sz w:val="20"/>
          <w:szCs w:val="20"/>
        </w:rPr>
        <w:t>siguiente información en la columna correspondiente</w:t>
      </w:r>
      <w:r w:rsidR="00057241" w:rsidRPr="00B76E45">
        <w:rPr>
          <w:rFonts w:cs="Arial"/>
          <w:sz w:val="20"/>
          <w:szCs w:val="20"/>
        </w:rPr>
        <w:t xml:space="preserve"> de acuerdo con la</w:t>
      </w:r>
      <w:r w:rsidR="0056775E">
        <w:rPr>
          <w:rFonts w:cs="Arial"/>
          <w:sz w:val="20"/>
          <w:szCs w:val="20"/>
        </w:rPr>
        <w:t>s</w:t>
      </w:r>
      <w:r w:rsidR="00057241" w:rsidRPr="00B76E45">
        <w:rPr>
          <w:rFonts w:cs="Arial"/>
          <w:sz w:val="20"/>
          <w:szCs w:val="20"/>
        </w:rPr>
        <w:t xml:space="preserve"> regla</w:t>
      </w:r>
      <w:r w:rsidR="0056775E">
        <w:rPr>
          <w:rFonts w:cs="Arial"/>
          <w:sz w:val="20"/>
          <w:szCs w:val="20"/>
        </w:rPr>
        <w:t>s</w:t>
      </w:r>
      <w:r w:rsidRPr="00B76E45">
        <w:rPr>
          <w:rFonts w:cs="Arial"/>
          <w:sz w:val="20"/>
          <w:szCs w:val="20"/>
        </w:rPr>
        <w:t xml:space="preserve"> de negocio </w:t>
      </w:r>
      <w:hyperlink r:id="rId17" w:anchor="RNGEN376" w:history="1">
        <w:r w:rsidR="0056775E" w:rsidRPr="0056775E">
          <w:rPr>
            <w:rStyle w:val="Hipervnculo"/>
            <w:rFonts w:cs="Arial"/>
            <w:b/>
            <w:sz w:val="20"/>
            <w:szCs w:val="20"/>
          </w:rPr>
          <w:t>RNGEN376 Ordenamiento Ascendente por Día de Trabajo</w:t>
        </w:r>
      </w:hyperlink>
      <w:r w:rsidR="0056775E">
        <w:rPr>
          <w:rFonts w:cs="Arial"/>
          <w:b/>
          <w:sz w:val="20"/>
          <w:szCs w:val="20"/>
        </w:rPr>
        <w:t xml:space="preserve"> </w:t>
      </w:r>
      <w:r w:rsidR="0056775E" w:rsidRPr="0056775E">
        <w:rPr>
          <w:rFonts w:cs="Arial"/>
          <w:sz w:val="20"/>
          <w:szCs w:val="20"/>
        </w:rPr>
        <w:t>y</w:t>
      </w:r>
      <w:r w:rsidR="0056775E">
        <w:rPr>
          <w:rFonts w:cs="Arial"/>
          <w:b/>
          <w:sz w:val="20"/>
          <w:szCs w:val="20"/>
        </w:rPr>
        <w:t xml:space="preserve"> </w:t>
      </w:r>
      <w:hyperlink r:id="rId18" w:anchor="RNWEB025" w:history="1">
        <w:r w:rsidR="0056775E" w:rsidRPr="0056775E">
          <w:rPr>
            <w:rStyle w:val="Hipervnculo"/>
            <w:rFonts w:cs="Arial"/>
            <w:b/>
            <w:sz w:val="20"/>
            <w:szCs w:val="20"/>
          </w:rPr>
          <w:t>RNWE</w:t>
        </w:r>
        <w:r w:rsidR="0056775E" w:rsidRPr="0056775E">
          <w:rPr>
            <w:rStyle w:val="Hipervnculo"/>
            <w:rFonts w:cs="Arial"/>
            <w:b/>
            <w:sz w:val="20"/>
            <w:szCs w:val="20"/>
          </w:rPr>
          <w:t>B</w:t>
        </w:r>
        <w:r w:rsidR="0056775E" w:rsidRPr="0056775E">
          <w:rPr>
            <w:rStyle w:val="Hipervnculo"/>
            <w:rFonts w:cs="Arial"/>
            <w:b/>
            <w:sz w:val="20"/>
            <w:szCs w:val="20"/>
          </w:rPr>
          <w:t>025 Ordenamiento por Clave de Cliente</w:t>
        </w:r>
      </w:hyperlink>
    </w:p>
    <w:p w:rsidR="00A67FBD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de Trabajo</w:t>
      </w:r>
    </w:p>
    <w:p w:rsidR="0056775E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19" w:anchor="RNGEN086" w:history="1">
        <w:r w:rsidRPr="0056775E">
          <w:rPr>
            <w:rStyle w:val="Hipervnculo"/>
            <w:rFonts w:cs="Arial"/>
            <w:b/>
            <w:sz w:val="20"/>
            <w:szCs w:val="20"/>
          </w:rPr>
          <w:t>RNGEN086 Conca</w:t>
        </w:r>
        <w:r w:rsidRPr="0056775E">
          <w:rPr>
            <w:rStyle w:val="Hipervnculo"/>
            <w:rFonts w:cs="Arial"/>
            <w:b/>
            <w:sz w:val="20"/>
            <w:szCs w:val="20"/>
          </w:rPr>
          <w:t>t</w:t>
        </w:r>
        <w:r w:rsidRPr="0056775E">
          <w:rPr>
            <w:rStyle w:val="Hipervnculo"/>
            <w:rFonts w:cs="Arial"/>
            <w:b/>
            <w:sz w:val="20"/>
            <w:szCs w:val="20"/>
          </w:rPr>
          <w:t>enación de Clave y Descripción de Ruta</w:t>
        </w:r>
      </w:hyperlink>
    </w:p>
    <w:p w:rsidR="0056775E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Cliente</w:t>
      </w:r>
      <w:r w:rsidR="00BA03E7">
        <w:rPr>
          <w:rFonts w:cs="Arial"/>
          <w:sz w:val="20"/>
          <w:szCs w:val="20"/>
        </w:rPr>
        <w:t xml:space="preserve"> de acuerdo con la regla de negocio </w:t>
      </w:r>
      <w:hyperlink r:id="rId20" w:anchor="RNGEN363" w:history="1">
        <w:r w:rsidR="00BA03E7" w:rsidRPr="00BA03E7">
          <w:rPr>
            <w:rStyle w:val="Hipervnculo"/>
            <w:rFonts w:cs="Arial"/>
            <w:b/>
            <w:sz w:val="20"/>
            <w:szCs w:val="20"/>
          </w:rPr>
          <w:t>RNGEN363</w:t>
        </w:r>
        <w:r w:rsidR="00BA03E7" w:rsidRPr="00BA03E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A03E7" w:rsidRPr="00BA03E7">
          <w:rPr>
            <w:rStyle w:val="Hipervnculo"/>
            <w:rFonts w:cs="Arial"/>
            <w:b/>
            <w:sz w:val="20"/>
            <w:szCs w:val="20"/>
          </w:rPr>
          <w:t>Referenc</w:t>
        </w:r>
        <w:r w:rsidR="00BA03E7" w:rsidRPr="00BA03E7">
          <w:rPr>
            <w:rStyle w:val="Hipervnculo"/>
            <w:rFonts w:cs="Arial"/>
            <w:b/>
            <w:sz w:val="20"/>
            <w:szCs w:val="20"/>
          </w:rPr>
          <w:t>i</w:t>
        </w:r>
        <w:r w:rsidR="00BA03E7" w:rsidRPr="00BA03E7">
          <w:rPr>
            <w:rStyle w:val="Hipervnculo"/>
            <w:rFonts w:cs="Arial"/>
            <w:b/>
            <w:sz w:val="20"/>
            <w:szCs w:val="20"/>
          </w:rPr>
          <w:t>a a la Clave del Cliente</w:t>
        </w:r>
      </w:hyperlink>
    </w:p>
    <w:p w:rsidR="0056775E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BA03E7">
        <w:rPr>
          <w:rFonts w:cs="Arial"/>
          <w:sz w:val="20"/>
          <w:szCs w:val="20"/>
        </w:rPr>
        <w:t xml:space="preserve"> de acuerdo con la regla de negocio </w:t>
      </w:r>
      <w:hyperlink r:id="rId21" w:anchor="RNGEN375" w:history="1">
        <w:r w:rsidR="00BA03E7" w:rsidRPr="00BA03E7">
          <w:rPr>
            <w:rStyle w:val="Hipervnculo"/>
            <w:rFonts w:cs="Arial"/>
            <w:b/>
            <w:sz w:val="20"/>
            <w:szCs w:val="20"/>
          </w:rPr>
          <w:t>RNGEN377 Referencia a la Razón Social del Cliente</w:t>
        </w:r>
      </w:hyperlink>
    </w:p>
    <w:p w:rsidR="0056775E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  <w:r w:rsidR="00BA03E7">
        <w:rPr>
          <w:rFonts w:cs="Arial"/>
          <w:sz w:val="20"/>
          <w:szCs w:val="20"/>
        </w:rPr>
        <w:t xml:space="preserve"> de acuerdo con la regla de negocio </w:t>
      </w:r>
      <w:hyperlink r:id="rId22" w:anchor="RNGEN036" w:history="1">
        <w:r w:rsidR="00BA03E7" w:rsidRPr="00BA03E7">
          <w:rPr>
            <w:rStyle w:val="Hipervnculo"/>
            <w:rFonts w:cs="Arial"/>
            <w:b/>
            <w:sz w:val="20"/>
            <w:szCs w:val="20"/>
          </w:rPr>
          <w:t>RNGEN036 Ref</w:t>
        </w:r>
        <w:r w:rsidR="00BA03E7" w:rsidRPr="00BA03E7">
          <w:rPr>
            <w:rStyle w:val="Hipervnculo"/>
            <w:rFonts w:cs="Arial"/>
            <w:b/>
            <w:sz w:val="20"/>
            <w:szCs w:val="20"/>
          </w:rPr>
          <w:t>e</w:t>
        </w:r>
        <w:r w:rsidR="00BA03E7" w:rsidRPr="00BA03E7">
          <w:rPr>
            <w:rStyle w:val="Hipervnculo"/>
            <w:rFonts w:cs="Arial"/>
            <w:b/>
            <w:sz w:val="20"/>
            <w:szCs w:val="20"/>
          </w:rPr>
          <w:t>rencia al Nombre Corto del Cliente</w:t>
        </w:r>
      </w:hyperlink>
    </w:p>
    <w:p w:rsidR="0056775E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56775E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Exterior</w:t>
      </w:r>
    </w:p>
    <w:p w:rsidR="00BA03E7" w:rsidRDefault="00BA03E7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Interior</w:t>
      </w:r>
    </w:p>
    <w:p w:rsidR="0056775E" w:rsidRPr="00B76E45" w:rsidRDefault="0056775E" w:rsidP="0056775E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Incumplimiento Visita</w:t>
      </w:r>
      <w:r w:rsidR="00BA03E7">
        <w:rPr>
          <w:rFonts w:cs="Arial"/>
          <w:sz w:val="20"/>
          <w:szCs w:val="20"/>
        </w:rPr>
        <w:t xml:space="preserve"> de acuerdo con la regla de negocio </w:t>
      </w:r>
      <w:hyperlink r:id="rId23" w:anchor="RNGEN083" w:history="1">
        <w:r w:rsidR="00BA03E7" w:rsidRPr="005B4B4A">
          <w:rPr>
            <w:rStyle w:val="Hipervnculo"/>
            <w:rFonts w:cs="Arial"/>
            <w:b/>
            <w:sz w:val="20"/>
            <w:szCs w:val="20"/>
          </w:rPr>
          <w:t>RNGEN0</w:t>
        </w:r>
        <w:r w:rsidR="005B4B4A" w:rsidRPr="005B4B4A">
          <w:rPr>
            <w:rStyle w:val="Hipervnculo"/>
            <w:rFonts w:cs="Arial"/>
            <w:b/>
            <w:sz w:val="20"/>
            <w:szCs w:val="20"/>
          </w:rPr>
          <w:t>83</w:t>
        </w:r>
        <w:r w:rsidR="00BA03E7" w:rsidRPr="005B4B4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B4B4A" w:rsidRPr="005B4B4A">
          <w:rPr>
            <w:rStyle w:val="Hipervnculo"/>
            <w:rFonts w:cs="Arial"/>
            <w:b/>
            <w:sz w:val="20"/>
            <w:szCs w:val="20"/>
          </w:rPr>
          <w:t>Inf</w:t>
        </w:r>
        <w:r w:rsidR="005B4B4A" w:rsidRPr="005B4B4A">
          <w:rPr>
            <w:rStyle w:val="Hipervnculo"/>
            <w:rFonts w:cs="Arial"/>
            <w:b/>
            <w:sz w:val="20"/>
            <w:szCs w:val="20"/>
          </w:rPr>
          <w:t>o</w:t>
        </w:r>
        <w:r w:rsidR="005B4B4A" w:rsidRPr="005B4B4A">
          <w:rPr>
            <w:rStyle w:val="Hipervnculo"/>
            <w:rFonts w:cs="Arial"/>
            <w:b/>
            <w:sz w:val="20"/>
            <w:szCs w:val="20"/>
          </w:rPr>
          <w:t>rmación Vacía</w:t>
        </w:r>
      </w:hyperlink>
    </w:p>
    <w:p w:rsidR="00BA03E7" w:rsidRDefault="00BA03E7" w:rsidP="00BA03E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A03E7" w:rsidRDefault="00BA03E7" w:rsidP="00BA03E7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Visitados Sin Venta</w:t>
      </w:r>
    </w:p>
    <w:p w:rsidR="00BA03E7" w:rsidRDefault="00BA03E7" w:rsidP="00BA03E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de trabajo incluido en la o las fechas filtradas</w:t>
      </w:r>
    </w:p>
    <w:p w:rsidR="00BA03E7" w:rsidRDefault="00BA03E7" w:rsidP="00BA03E7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con improductividad de venta en el día de trabajo</w:t>
      </w:r>
    </w:p>
    <w:p w:rsidR="00BA03E7" w:rsidRPr="00B76E45" w:rsidRDefault="00BA03E7" w:rsidP="00BA03E7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la </w:t>
      </w:r>
      <w:r w:rsidRPr="00B76E45">
        <w:rPr>
          <w:rFonts w:cs="Arial"/>
          <w:sz w:val="20"/>
          <w:szCs w:val="20"/>
        </w:rPr>
        <w:t>siguiente información en la columna correspondiente de acuerdo con la</w:t>
      </w:r>
      <w:r>
        <w:rPr>
          <w:rFonts w:cs="Arial"/>
          <w:sz w:val="20"/>
          <w:szCs w:val="20"/>
        </w:rPr>
        <w:t>s</w:t>
      </w:r>
      <w:r w:rsidRPr="00B76E45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B76E45">
        <w:rPr>
          <w:rFonts w:cs="Arial"/>
          <w:sz w:val="20"/>
          <w:szCs w:val="20"/>
        </w:rPr>
        <w:t xml:space="preserve"> de negocio </w:t>
      </w:r>
      <w:hyperlink r:id="rId24" w:anchor="RNGEN376" w:history="1">
        <w:r w:rsidRPr="0056775E">
          <w:rPr>
            <w:rStyle w:val="Hipervnculo"/>
            <w:rFonts w:cs="Arial"/>
            <w:b/>
            <w:sz w:val="20"/>
            <w:szCs w:val="20"/>
          </w:rPr>
          <w:t>RNGEN376 Ordenamiento Ascendente por Día de Trabajo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6775E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25" w:anchor="RNWEB025" w:history="1">
        <w:r w:rsidRPr="0056775E">
          <w:rPr>
            <w:rStyle w:val="Hipervnculo"/>
            <w:rFonts w:cs="Arial"/>
            <w:b/>
            <w:sz w:val="20"/>
            <w:szCs w:val="20"/>
          </w:rPr>
          <w:t>RNWEB025 Ordenamiento por Clave de Cliente</w:t>
        </w:r>
      </w:hyperlink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de Trabajo</w:t>
      </w:r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26" w:anchor="RNGEN086" w:history="1">
        <w:r w:rsidRPr="0056775E">
          <w:rPr>
            <w:rStyle w:val="Hipervnculo"/>
            <w:rFonts w:cs="Arial"/>
            <w:b/>
            <w:sz w:val="20"/>
            <w:szCs w:val="20"/>
          </w:rPr>
          <w:t>RNGEN086 Concatenación de Clave y Descripción de Ruta</w:t>
        </w:r>
      </w:hyperlink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del Cliente de acuerdo con la regla de negocio </w:t>
      </w:r>
      <w:hyperlink r:id="rId27" w:anchor="RNGEN363" w:history="1">
        <w:r w:rsidRPr="00BA03E7">
          <w:rPr>
            <w:rStyle w:val="Hipervnculo"/>
            <w:rFonts w:cs="Arial"/>
            <w:b/>
            <w:sz w:val="20"/>
            <w:szCs w:val="20"/>
          </w:rPr>
          <w:t>RNGEN363 Referencia a la Clave del Cliente</w:t>
        </w:r>
      </w:hyperlink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Cliente de acuerdo con la regla de negocio </w:t>
      </w:r>
      <w:hyperlink r:id="rId28" w:anchor="RNGEN375" w:history="1">
        <w:r w:rsidRPr="00BA03E7">
          <w:rPr>
            <w:rStyle w:val="Hipervnculo"/>
            <w:rFonts w:cs="Arial"/>
            <w:b/>
            <w:sz w:val="20"/>
            <w:szCs w:val="20"/>
          </w:rPr>
          <w:t>RNGEN377 Referencia a la Razón Social del Cliente</w:t>
        </w:r>
      </w:hyperlink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Corto de acuerdo con la regla de negocio </w:t>
      </w:r>
      <w:hyperlink r:id="rId29" w:anchor="RNGEN036" w:history="1">
        <w:r w:rsidRPr="00BA03E7">
          <w:rPr>
            <w:rStyle w:val="Hipervnculo"/>
            <w:rFonts w:cs="Arial"/>
            <w:b/>
            <w:sz w:val="20"/>
            <w:szCs w:val="20"/>
          </w:rPr>
          <w:t>RNGEN036 Referencia al Nombre Corto del Cliente</w:t>
        </w:r>
      </w:hyperlink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Exterior</w:t>
      </w:r>
    </w:p>
    <w:p w:rsid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Interior</w:t>
      </w:r>
    </w:p>
    <w:p w:rsidR="00BA03E7" w:rsidRPr="00BA03E7" w:rsidRDefault="00BA03E7" w:rsidP="00BA03E7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Incumplimiento Visita de acuerdo con la regla de negocio </w:t>
      </w:r>
      <w:hyperlink r:id="rId30" w:anchor="RNGEN043" w:history="1">
        <w:r w:rsidRPr="00BA03E7">
          <w:rPr>
            <w:rStyle w:val="Hipervnculo"/>
            <w:rFonts w:cs="Arial"/>
            <w:b/>
            <w:sz w:val="20"/>
            <w:szCs w:val="20"/>
          </w:rPr>
          <w:t xml:space="preserve">RNGEN043 Descripción </w:t>
        </w:r>
        <w:r w:rsidRPr="00BA03E7">
          <w:rPr>
            <w:rStyle w:val="Hipervnculo"/>
            <w:rFonts w:cs="Arial"/>
            <w:b/>
            <w:sz w:val="20"/>
            <w:szCs w:val="20"/>
          </w:rPr>
          <w:t>del Valor por Referencia Asociado</w:t>
        </w:r>
      </w:hyperlink>
    </w:p>
    <w:p w:rsidR="005B4B4A" w:rsidRDefault="005B4B4A" w:rsidP="00E52004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4B4A" w:rsidRPr="005C396C" w:rsidRDefault="005B4B4A" w:rsidP="005B4B4A">
      <w:pPr>
        <w:numPr>
          <w:ilvl w:val="1"/>
          <w:numId w:val="43"/>
        </w:numPr>
        <w:ind w:hanging="57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Total de Clientes No Visitados</w:t>
      </w:r>
      <w:r w:rsidR="005C396C">
        <w:rPr>
          <w:rFonts w:cs="Arial"/>
          <w:sz w:val="20"/>
          <w:szCs w:val="20"/>
        </w:rPr>
        <w:t xml:space="preserve"> de acuerdo con la regla de negocio </w:t>
      </w:r>
      <w:hyperlink r:id="rId31" w:anchor="RNWEB370" w:history="1">
        <w:r w:rsidR="005C396C" w:rsidRPr="005C396C">
          <w:rPr>
            <w:rStyle w:val="Hipervnculo"/>
            <w:rFonts w:cs="Arial"/>
            <w:b/>
            <w:sz w:val="20"/>
            <w:szCs w:val="20"/>
          </w:rPr>
          <w:t>RNWEB370 Tot</w:t>
        </w:r>
        <w:r w:rsidR="005C396C" w:rsidRPr="005C396C">
          <w:rPr>
            <w:rStyle w:val="Hipervnculo"/>
            <w:rFonts w:cs="Arial"/>
            <w:b/>
            <w:sz w:val="20"/>
            <w:szCs w:val="20"/>
          </w:rPr>
          <w:t>a</w:t>
        </w:r>
        <w:r w:rsidR="005C396C" w:rsidRPr="005C396C">
          <w:rPr>
            <w:rStyle w:val="Hipervnculo"/>
            <w:rFonts w:cs="Arial"/>
            <w:b/>
            <w:sz w:val="20"/>
            <w:szCs w:val="20"/>
          </w:rPr>
          <w:t>l de Clientes No Visitados</w:t>
        </w:r>
      </w:hyperlink>
    </w:p>
    <w:p w:rsidR="005B4B4A" w:rsidRPr="009D13F4" w:rsidRDefault="005B4B4A" w:rsidP="009D13F4">
      <w:pPr>
        <w:numPr>
          <w:ilvl w:val="1"/>
          <w:numId w:val="43"/>
        </w:numPr>
        <w:ind w:hanging="5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de Clientes Visitados Sin Venta</w:t>
      </w:r>
      <w:r w:rsidR="005C396C">
        <w:rPr>
          <w:rFonts w:cs="Arial"/>
          <w:sz w:val="20"/>
          <w:szCs w:val="20"/>
        </w:rPr>
        <w:t xml:space="preserve"> de acuerdo con la regla de negocio </w:t>
      </w:r>
      <w:hyperlink r:id="rId32" w:anchor="RNWEB371" w:history="1">
        <w:r w:rsidR="005C396C" w:rsidRPr="005C396C">
          <w:rPr>
            <w:rStyle w:val="Hipervnculo"/>
            <w:rFonts w:cs="Arial"/>
            <w:b/>
            <w:sz w:val="20"/>
            <w:szCs w:val="20"/>
          </w:rPr>
          <w:t>RNW</w:t>
        </w:r>
        <w:r w:rsidR="005C396C" w:rsidRPr="005C396C">
          <w:rPr>
            <w:rStyle w:val="Hipervnculo"/>
            <w:rFonts w:cs="Arial"/>
            <w:b/>
            <w:sz w:val="20"/>
            <w:szCs w:val="20"/>
          </w:rPr>
          <w:t>E</w:t>
        </w:r>
        <w:r w:rsidR="005C396C" w:rsidRPr="005C396C">
          <w:rPr>
            <w:rStyle w:val="Hipervnculo"/>
            <w:rFonts w:cs="Arial"/>
            <w:b/>
            <w:sz w:val="20"/>
            <w:szCs w:val="20"/>
          </w:rPr>
          <w:t>B37</w:t>
        </w:r>
        <w:r w:rsidR="005C396C" w:rsidRPr="005C396C">
          <w:rPr>
            <w:rStyle w:val="Hipervnculo"/>
            <w:rFonts w:cs="Arial"/>
            <w:b/>
            <w:sz w:val="20"/>
            <w:szCs w:val="20"/>
          </w:rPr>
          <w:t>1</w:t>
        </w:r>
        <w:r w:rsidR="005C396C" w:rsidRPr="005C396C">
          <w:rPr>
            <w:rStyle w:val="Hipervnculo"/>
            <w:rFonts w:cs="Arial"/>
            <w:b/>
            <w:sz w:val="20"/>
            <w:szCs w:val="20"/>
          </w:rPr>
          <w:t xml:space="preserve"> Total de Clientes Visitados Sin Venta</w:t>
        </w:r>
      </w:hyperlink>
    </w:p>
    <w:p w:rsidR="005261B9" w:rsidRPr="00E52004" w:rsidRDefault="005261B9" w:rsidP="00E52004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261B9">
      <w:pPr>
        <w:numPr>
          <w:ilvl w:val="1"/>
          <w:numId w:val="43"/>
        </w:numPr>
        <w:ind w:hanging="57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261B9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de acuerdo con la regla de negocio </w:t>
      </w:r>
      <w:hyperlink r:id="rId33" w:anchor="RNWEB006" w:history="1">
        <w:r w:rsidRPr="0087412C">
          <w:rPr>
            <w:rStyle w:val="Hipervnculo"/>
            <w:rFonts w:cs="Arial"/>
            <w:b/>
            <w:sz w:val="20"/>
            <w:szCs w:val="20"/>
          </w:rPr>
          <w:t>RNWEB006 Número de Página del Reporte</w:t>
        </w:r>
      </w:hyperlink>
    </w:p>
    <w:p w:rsidR="005261B9" w:rsidRPr="0087412C" w:rsidRDefault="005261B9" w:rsidP="005261B9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Fecha y Hora Impresión de acuerdo con la regla de negocio </w:t>
      </w:r>
      <w:hyperlink r:id="rId34" w:anchor="RNWEB007" w:history="1">
        <w:r w:rsidRPr="0087412C">
          <w:rPr>
            <w:rStyle w:val="Hipervnculo"/>
            <w:rFonts w:cs="Arial"/>
            <w:b/>
            <w:sz w:val="20"/>
            <w:szCs w:val="20"/>
          </w:rPr>
          <w:t>RNWEB007 Fecha Hora Impresión del Reporte</w:t>
        </w:r>
      </w:hyperlink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" w:name="_Toc360801474"/>
      <w:r w:rsidRPr="0087412C">
        <w:rPr>
          <w:rFonts w:cs="Arial"/>
        </w:rPr>
        <w:t>Flujos alternos</w:t>
      </w:r>
      <w:bookmarkEnd w:id="19"/>
      <w:bookmarkEnd w:id="20"/>
      <w:bookmarkEnd w:id="23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4" w:name="_Toc52616587"/>
      <w:bookmarkStart w:id="25" w:name="_Toc182735731"/>
      <w:bookmarkStart w:id="26" w:name="_Toc360801475"/>
      <w:r w:rsidRPr="0087412C">
        <w:t>Opcionales</w:t>
      </w:r>
      <w:bookmarkEnd w:id="24"/>
      <w:bookmarkEnd w:id="25"/>
      <w:bookmarkEnd w:id="26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7" w:name="_Toc360801476"/>
      <w:r w:rsidRPr="0087412C">
        <w:t>Generales</w:t>
      </w:r>
      <w:bookmarkEnd w:id="27"/>
    </w:p>
    <w:p w:rsidR="003A4D87" w:rsidRPr="0087412C" w:rsidRDefault="003A4D87" w:rsidP="0087412C">
      <w:pPr>
        <w:pStyle w:val="InfoBlue"/>
      </w:pPr>
      <w:bookmarkStart w:id="28" w:name="_AG02_Salir"/>
      <w:bookmarkStart w:id="29" w:name="_AG02_Consultar_Ayuda"/>
      <w:bookmarkEnd w:id="28"/>
      <w:bookmarkEnd w:id="29"/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0" w:name="_Toc52616589"/>
      <w:bookmarkStart w:id="31" w:name="_Toc182735733"/>
      <w:bookmarkStart w:id="32" w:name="_Toc360801477"/>
      <w:r w:rsidRPr="0087412C">
        <w:t>Extraordinarios</w:t>
      </w:r>
      <w:bookmarkEnd w:id="30"/>
      <w:bookmarkEnd w:id="31"/>
      <w:bookmarkEnd w:id="32"/>
      <w:r w:rsidRPr="0087412C">
        <w:tab/>
      </w:r>
    </w:p>
    <w:p w:rsidR="003A4D87" w:rsidRPr="0087412C" w:rsidRDefault="003A4D87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left"/>
      </w:pPr>
      <w:bookmarkStart w:id="33" w:name="_Toc52616590"/>
      <w:bookmarkStart w:id="34" w:name="_Toc182735734"/>
      <w:bookmarkStart w:id="35" w:name="_Toc360801478"/>
      <w:r w:rsidRPr="0087412C">
        <w:t>De excepción</w:t>
      </w:r>
      <w:bookmarkEnd w:id="33"/>
      <w:bookmarkEnd w:id="34"/>
      <w:bookmarkEnd w:id="35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/>
    <w:p w:rsidR="003A4D87" w:rsidRPr="0087412C" w:rsidRDefault="003A4D87" w:rsidP="0087412C">
      <w:pPr>
        <w:pStyle w:val="Ttulo3"/>
        <w:jc w:val="left"/>
      </w:pPr>
      <w:bookmarkStart w:id="36" w:name="_AE01_Errores_de"/>
      <w:bookmarkStart w:id="37" w:name="_Toc360801479"/>
      <w:bookmarkEnd w:id="36"/>
      <w:r w:rsidRPr="0087412C">
        <w:t>De Validación</w:t>
      </w:r>
      <w:bookmarkEnd w:id="37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>
      <w:bookmarkStart w:id="38" w:name="_VA01_Valida_Datos"/>
      <w:bookmarkStart w:id="39" w:name="_VA01_Validar_Trabajos"/>
      <w:bookmarkStart w:id="40" w:name="_VA01_Validar_ClaveRegion"/>
      <w:bookmarkStart w:id="41" w:name="_VA01_Validar_TourId"/>
      <w:bookmarkEnd w:id="38"/>
      <w:bookmarkEnd w:id="39"/>
      <w:bookmarkEnd w:id="40"/>
      <w:bookmarkEnd w:id="41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VA02_Valida_Datos"/>
      <w:bookmarkStart w:id="43" w:name="_Toc52616592"/>
      <w:bookmarkStart w:id="44" w:name="_Toc182735736"/>
      <w:bookmarkStart w:id="45" w:name="_Toc360801480"/>
      <w:bookmarkEnd w:id="42"/>
      <w:r w:rsidRPr="0087412C">
        <w:t>Poscondiciones</w:t>
      </w:r>
      <w:bookmarkEnd w:id="43"/>
      <w:bookmarkEnd w:id="44"/>
      <w:bookmarkEnd w:id="45"/>
    </w:p>
    <w:p w:rsidR="003A4D87" w:rsidRPr="0087412C" w:rsidRDefault="00457A3F" w:rsidP="00A370EA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color w:val="0000FF"/>
          <w:sz w:val="20"/>
          <w:szCs w:val="20"/>
          <w:lang w:eastAsia="en-US"/>
        </w:rPr>
      </w:pPr>
    </w:p>
    <w:p w:rsidR="00457A3F" w:rsidRPr="0087412C" w:rsidRDefault="00457A3F" w:rsidP="0087412C">
      <w:pPr>
        <w:rPr>
          <w:color w:val="0000FF"/>
          <w:sz w:val="20"/>
          <w:szCs w:val="20"/>
          <w:lang w:eastAsia="en-US"/>
        </w:rPr>
      </w:pPr>
    </w:p>
    <w:p w:rsidR="00847FD1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360801481"/>
      <w:r w:rsidRPr="0087412C">
        <w:t>Anexos</w:t>
      </w:r>
      <w:bookmarkEnd w:id="46"/>
    </w:p>
    <w:p w:rsidR="00457A3F" w:rsidRPr="0087412C" w:rsidRDefault="00457A3F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sz w:val="20"/>
          <w:szCs w:val="20"/>
          <w:lang w:val="es-MX"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207014958"/>
      <w:bookmarkStart w:id="48" w:name="_Toc207088193"/>
      <w:bookmarkStart w:id="49" w:name="_Toc360801482"/>
      <w:bookmarkEnd w:id="0"/>
      <w:bookmarkEnd w:id="1"/>
      <w:r w:rsidRPr="0087412C">
        <w:t>Diagramas</w:t>
      </w:r>
      <w:bookmarkEnd w:id="49"/>
    </w:p>
    <w:p w:rsidR="003A4D87" w:rsidRPr="0087412C" w:rsidRDefault="00A370EA" w:rsidP="0087412C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1C7888" w:rsidRPr="0087412C" w:rsidRDefault="001C7888" w:rsidP="0087412C">
      <w:pPr>
        <w:rPr>
          <w:sz w:val="20"/>
          <w:szCs w:val="20"/>
          <w:lang w:val="es-MX" w:eastAsia="es-MX"/>
        </w:rPr>
      </w:pPr>
    </w:p>
    <w:p w:rsidR="003A4D87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360801483"/>
      <w:r w:rsidRPr="0087412C">
        <w:lastRenderedPageBreak/>
        <w:t>Propuesta de Pantallas</w:t>
      </w:r>
      <w:bookmarkEnd w:id="50"/>
    </w:p>
    <w:p w:rsidR="005D7160" w:rsidRPr="005D7160" w:rsidRDefault="005D7160" w:rsidP="005D7160"/>
    <w:p w:rsidR="00BA294C" w:rsidRPr="0087412C" w:rsidRDefault="005D7160" w:rsidP="005D7160">
      <w:pPr>
        <w:jc w:val="center"/>
        <w:rPr>
          <w:lang w:val="es-MX" w:eastAsia="es-MX"/>
        </w:rPr>
      </w:pPr>
      <w:r>
        <w:object w:dxaOrig="16867" w:dyaOrig="11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32.25pt" o:ole="">
            <v:imagedata r:id="rId35" o:title=""/>
          </v:shape>
          <o:OLEObject Type="Embed" ProgID="Visio.Drawing.11" ShapeID="_x0000_i1025" DrawAspect="Content" ObjectID="_1434543325" r:id="rId36"/>
        </w:object>
      </w:r>
    </w:p>
    <w:p w:rsidR="003A4D87" w:rsidRPr="0087412C" w:rsidRDefault="003A4D87" w:rsidP="0087412C">
      <w:pPr>
        <w:jc w:val="center"/>
        <w:rPr>
          <w:lang w:val="es-MX" w:eastAsia="es-MX"/>
        </w:rPr>
      </w:pPr>
      <w:r w:rsidRPr="0087412C">
        <w:rPr>
          <w:lang w:val="es-MX" w:eastAsia="es-MX"/>
        </w:rPr>
        <w:br w:type="page"/>
      </w: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60801484"/>
      <w:r w:rsidRPr="0087412C">
        <w:lastRenderedPageBreak/>
        <w:t>Firmas de Aceptación</w:t>
      </w:r>
      <w:bookmarkEnd w:id="47"/>
      <w:bookmarkEnd w:id="48"/>
      <w:bookmarkEnd w:id="5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5D7160" w:rsidP="007D476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7D4763"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5D7160" w:rsidP="00BA03E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4763" w:rsidRPr="00200213" w:rsidRDefault="007D4763" w:rsidP="00BA03E7">
            <w:pPr>
              <w:pStyle w:val="Listaconvietas"/>
            </w:pPr>
          </w:p>
        </w:tc>
      </w:tr>
      <w:tr w:rsidR="007D4763" w:rsidRPr="00200213" w:rsidTr="00BA03E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763" w:rsidRPr="000059B9" w:rsidRDefault="005D7160" w:rsidP="00BA03E7">
            <w:pPr>
              <w:pStyle w:val="Listaconvietas"/>
              <w:rPr>
                <w:i/>
              </w:rPr>
            </w:pPr>
            <w:r>
              <w:t>Alfredo Flores</w:t>
            </w:r>
          </w:p>
        </w:tc>
      </w:tr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7D4763" w:rsidP="00BA03E7">
            <w:pPr>
              <w:pStyle w:val="Listaconvietas"/>
              <w:rPr>
                <w:i/>
              </w:rPr>
            </w:pPr>
            <w:r w:rsidRPr="000059B9">
              <w:t>Líder de Proyecto / Departamento de Implementación - Amesol</w:t>
            </w:r>
          </w:p>
        </w:tc>
      </w:tr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5D7160" w:rsidP="00BA03E7">
            <w:pPr>
              <w:pStyle w:val="Listaconvietas"/>
              <w:rPr>
                <w:i/>
              </w:rPr>
            </w:pPr>
            <w:r>
              <w:t>04</w:t>
            </w:r>
            <w:r w:rsidRPr="0094253D">
              <w:t>/</w:t>
            </w:r>
            <w:r>
              <w:t>07</w:t>
            </w:r>
            <w:r w:rsidRPr="0094253D">
              <w:t>/201</w:t>
            </w:r>
            <w:r>
              <w:t>3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37"/>
      <w:footerReference w:type="even" r:id="rId38"/>
      <w:footerReference w:type="default" r:id="rId39"/>
      <w:headerReference w:type="first" r:id="rId4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3D5" w:rsidRDefault="00A573D5" w:rsidP="00514F06">
      <w:pPr>
        <w:pStyle w:val="Ttulo1"/>
      </w:pPr>
      <w:r>
        <w:separator/>
      </w:r>
    </w:p>
  </w:endnote>
  <w:endnote w:type="continuationSeparator" w:id="0">
    <w:p w:rsidR="00A573D5" w:rsidRDefault="00A573D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3E7" w:rsidRDefault="00BA03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A03E7" w:rsidRDefault="00BA03E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BA03E7" w:rsidRPr="00596B48" w:rsidTr="00B01427">
      <w:trPr>
        <w:trHeight w:val="539"/>
      </w:trPr>
      <w:tc>
        <w:tcPr>
          <w:tcW w:w="3331" w:type="dxa"/>
        </w:tcPr>
        <w:p w:rsidR="00BA03E7" w:rsidRPr="00596B48" w:rsidRDefault="00BA03E7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A03E7" w:rsidRDefault="00BA03E7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©</w:t>
          </w:r>
          <w:r>
            <w:rPr>
              <w:rFonts w:cs="Arial"/>
            </w:rPr>
            <w:t xml:space="preserve"> Amesol</w:t>
          </w:r>
          <w:r w:rsidRPr="00B01427">
            <w:rPr>
              <w:rFonts w:cs="Arial"/>
            </w:rPr>
            <w:t xml:space="preserve"> </w:t>
          </w:r>
          <w:r>
            <w:rPr>
              <w:rFonts w:cs="Arial"/>
            </w:rPr>
            <w:t>Route,</w:t>
          </w:r>
        </w:p>
        <w:p w:rsidR="00BA03E7" w:rsidRPr="00B01427" w:rsidRDefault="00BA03E7" w:rsidP="003C531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BA03E7" w:rsidRPr="00596B48" w:rsidRDefault="00BA03E7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5D7160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5D7160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BA03E7" w:rsidRPr="00596B48" w:rsidRDefault="00BA03E7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3D5" w:rsidRDefault="00A573D5" w:rsidP="00514F06">
      <w:pPr>
        <w:pStyle w:val="Ttulo1"/>
      </w:pPr>
      <w:r>
        <w:separator/>
      </w:r>
    </w:p>
  </w:footnote>
  <w:footnote w:type="continuationSeparator" w:id="0">
    <w:p w:rsidR="00A573D5" w:rsidRDefault="00A573D5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BA03E7" w:rsidRPr="00375A5D" w:rsidTr="003E5D6F">
      <w:tc>
        <w:tcPr>
          <w:tcW w:w="4604" w:type="dxa"/>
        </w:tcPr>
        <w:p w:rsidR="00BA03E7" w:rsidRPr="00375A5D" w:rsidRDefault="00BA03E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A03E7" w:rsidRPr="00375A5D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A03E7" w:rsidRPr="00F52321" w:rsidTr="003E5D6F">
      <w:tc>
        <w:tcPr>
          <w:tcW w:w="4604" w:type="dxa"/>
        </w:tcPr>
        <w:p w:rsidR="00BA03E7" w:rsidRPr="00E53B63" w:rsidRDefault="00BA03E7" w:rsidP="007447F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CUERMWEB86_ReporteClientesSinVenta</w:t>
          </w:r>
        </w:p>
      </w:tc>
      <w:tc>
        <w:tcPr>
          <w:tcW w:w="4893" w:type="dxa"/>
        </w:tcPr>
        <w:p w:rsidR="00BA03E7" w:rsidRPr="00DF6EA0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04/07/2013</w:t>
          </w:r>
        </w:p>
      </w:tc>
    </w:tr>
  </w:tbl>
  <w:p w:rsidR="00BA03E7" w:rsidRDefault="00BA03E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BA03E7" w:rsidTr="003104A1">
      <w:trPr>
        <w:cantSplit/>
        <w:trHeight w:val="1412"/>
      </w:trPr>
      <w:tc>
        <w:tcPr>
          <w:tcW w:w="10114" w:type="dxa"/>
          <w:vAlign w:val="center"/>
        </w:tcPr>
        <w:p w:rsidR="00BA03E7" w:rsidRDefault="00BA03E7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A03E7" w:rsidRPr="00872B53" w:rsidRDefault="00BA03E7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BA03E7" w:rsidRDefault="00BA03E7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3D867710"/>
    <w:multiLevelType w:val="multilevel"/>
    <w:tmpl w:val="BAFCE39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0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5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7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0">
    <w:nsid w:val="631D1C79"/>
    <w:multiLevelType w:val="multilevel"/>
    <w:tmpl w:val="A5F07C7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41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5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6">
    <w:nsid w:val="753B39A3"/>
    <w:multiLevelType w:val="multilevel"/>
    <w:tmpl w:val="BAFCE39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47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9"/>
  </w:num>
  <w:num w:numId="5">
    <w:abstractNumId w:val="32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4"/>
  </w:num>
  <w:num w:numId="11">
    <w:abstractNumId w:val="19"/>
  </w:num>
  <w:num w:numId="12">
    <w:abstractNumId w:val="31"/>
  </w:num>
  <w:num w:numId="13">
    <w:abstractNumId w:val="8"/>
  </w:num>
  <w:num w:numId="14">
    <w:abstractNumId w:val="13"/>
  </w:num>
  <w:num w:numId="15">
    <w:abstractNumId w:val="5"/>
  </w:num>
  <w:num w:numId="16">
    <w:abstractNumId w:val="39"/>
  </w:num>
  <w:num w:numId="17">
    <w:abstractNumId w:val="33"/>
  </w:num>
  <w:num w:numId="18">
    <w:abstractNumId w:val="36"/>
  </w:num>
  <w:num w:numId="19">
    <w:abstractNumId w:val="45"/>
  </w:num>
  <w:num w:numId="20">
    <w:abstractNumId w:val="43"/>
  </w:num>
  <w:num w:numId="21">
    <w:abstractNumId w:val="26"/>
  </w:num>
  <w:num w:numId="22">
    <w:abstractNumId w:val="16"/>
  </w:num>
  <w:num w:numId="23">
    <w:abstractNumId w:val="34"/>
  </w:num>
  <w:num w:numId="24">
    <w:abstractNumId w:val="47"/>
  </w:num>
  <w:num w:numId="25">
    <w:abstractNumId w:val="9"/>
  </w:num>
  <w:num w:numId="26">
    <w:abstractNumId w:val="29"/>
  </w:num>
  <w:num w:numId="27">
    <w:abstractNumId w:val="37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5"/>
  </w:num>
  <w:num w:numId="36">
    <w:abstractNumId w:val="42"/>
  </w:num>
  <w:num w:numId="37">
    <w:abstractNumId w:val="30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41"/>
  </w:num>
  <w:num w:numId="43">
    <w:abstractNumId w:val="46"/>
  </w:num>
  <w:num w:numId="44">
    <w:abstractNumId w:val="25"/>
  </w:num>
  <w:num w:numId="45">
    <w:abstractNumId w:val="17"/>
  </w:num>
  <w:num w:numId="46">
    <w:abstractNumId w:val="12"/>
  </w:num>
  <w:num w:numId="47">
    <w:abstractNumId w:val="38"/>
  </w:num>
  <w:num w:numId="48">
    <w:abstractNumId w:val="40"/>
  </w:num>
  <w:num w:numId="49">
    <w:abstractNumId w:val="28"/>
  </w:num>
  <w:num w:numId="50">
    <w:abstractNumId w:val="3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310E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561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6100"/>
    <w:rsid w:val="00106171"/>
    <w:rsid w:val="00106E5B"/>
    <w:rsid w:val="00111303"/>
    <w:rsid w:val="001117A7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58FD"/>
    <w:rsid w:val="00196444"/>
    <w:rsid w:val="001A009B"/>
    <w:rsid w:val="001A0596"/>
    <w:rsid w:val="001A0704"/>
    <w:rsid w:val="001A25ED"/>
    <w:rsid w:val="001A2899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3466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652E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7768B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295B"/>
    <w:rsid w:val="00293518"/>
    <w:rsid w:val="00294545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4227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0F79"/>
    <w:rsid w:val="003817A4"/>
    <w:rsid w:val="00384BB8"/>
    <w:rsid w:val="00385C51"/>
    <w:rsid w:val="003864C3"/>
    <w:rsid w:val="00387B81"/>
    <w:rsid w:val="003907BC"/>
    <w:rsid w:val="00391038"/>
    <w:rsid w:val="00394058"/>
    <w:rsid w:val="00394776"/>
    <w:rsid w:val="00395A60"/>
    <w:rsid w:val="00395F1C"/>
    <w:rsid w:val="00396018"/>
    <w:rsid w:val="003968C5"/>
    <w:rsid w:val="00396A26"/>
    <w:rsid w:val="003A0146"/>
    <w:rsid w:val="003A14A3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7A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A5E"/>
    <w:rsid w:val="00487E80"/>
    <w:rsid w:val="0049112A"/>
    <w:rsid w:val="00491B4C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09E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D2C78"/>
    <w:rsid w:val="004D2E13"/>
    <w:rsid w:val="004D3D41"/>
    <w:rsid w:val="004D3FCC"/>
    <w:rsid w:val="004D45D6"/>
    <w:rsid w:val="004D4823"/>
    <w:rsid w:val="004D4E2D"/>
    <w:rsid w:val="004D5D30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6775E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4B4A"/>
    <w:rsid w:val="005B5184"/>
    <w:rsid w:val="005B6028"/>
    <w:rsid w:val="005B7823"/>
    <w:rsid w:val="005B79DF"/>
    <w:rsid w:val="005C133A"/>
    <w:rsid w:val="005C1B2B"/>
    <w:rsid w:val="005C396C"/>
    <w:rsid w:val="005C39B4"/>
    <w:rsid w:val="005C45A9"/>
    <w:rsid w:val="005C5246"/>
    <w:rsid w:val="005C5346"/>
    <w:rsid w:val="005C675D"/>
    <w:rsid w:val="005C6DBF"/>
    <w:rsid w:val="005C71B1"/>
    <w:rsid w:val="005D017E"/>
    <w:rsid w:val="005D0772"/>
    <w:rsid w:val="005D1D74"/>
    <w:rsid w:val="005D23A6"/>
    <w:rsid w:val="005D4D4A"/>
    <w:rsid w:val="005D59C4"/>
    <w:rsid w:val="005D5C13"/>
    <w:rsid w:val="005D7160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0DE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27F"/>
    <w:rsid w:val="006E06D7"/>
    <w:rsid w:val="006E0781"/>
    <w:rsid w:val="006E1D7E"/>
    <w:rsid w:val="006E3428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47FE"/>
    <w:rsid w:val="00745A0C"/>
    <w:rsid w:val="00746A0D"/>
    <w:rsid w:val="00746B48"/>
    <w:rsid w:val="007477A5"/>
    <w:rsid w:val="00750495"/>
    <w:rsid w:val="00750B9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E85"/>
    <w:rsid w:val="008C1306"/>
    <w:rsid w:val="008C15B0"/>
    <w:rsid w:val="008C25E4"/>
    <w:rsid w:val="008C27A5"/>
    <w:rsid w:val="008C335D"/>
    <w:rsid w:val="008C49A4"/>
    <w:rsid w:val="008C4CBF"/>
    <w:rsid w:val="008D172C"/>
    <w:rsid w:val="008D2D20"/>
    <w:rsid w:val="008D3622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7C4"/>
    <w:rsid w:val="0091249C"/>
    <w:rsid w:val="009128A2"/>
    <w:rsid w:val="0091494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3898"/>
    <w:rsid w:val="0093456C"/>
    <w:rsid w:val="009353A5"/>
    <w:rsid w:val="00936A4A"/>
    <w:rsid w:val="00936C0A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22B8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F4"/>
    <w:rsid w:val="009D1D52"/>
    <w:rsid w:val="009D1FC7"/>
    <w:rsid w:val="009D2734"/>
    <w:rsid w:val="009D2AFE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B9C"/>
    <w:rsid w:val="00A54E68"/>
    <w:rsid w:val="00A573D5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BF"/>
    <w:rsid w:val="00A76AA1"/>
    <w:rsid w:val="00A7718E"/>
    <w:rsid w:val="00A800AB"/>
    <w:rsid w:val="00A8044C"/>
    <w:rsid w:val="00A80F83"/>
    <w:rsid w:val="00A823C4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6F0B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41F17"/>
    <w:rsid w:val="00B42709"/>
    <w:rsid w:val="00B44BA0"/>
    <w:rsid w:val="00B45B4B"/>
    <w:rsid w:val="00B45BAF"/>
    <w:rsid w:val="00B47000"/>
    <w:rsid w:val="00B50308"/>
    <w:rsid w:val="00B521C7"/>
    <w:rsid w:val="00B527E5"/>
    <w:rsid w:val="00B52BCD"/>
    <w:rsid w:val="00B53891"/>
    <w:rsid w:val="00B55085"/>
    <w:rsid w:val="00B55564"/>
    <w:rsid w:val="00B61617"/>
    <w:rsid w:val="00B628CA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03E7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0483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DF7311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0EDB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97E4E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D7C69"/>
    <w:rsid w:val="00FE022F"/>
    <w:rsid w:val="00FE0570"/>
    <w:rsid w:val="00FE0C00"/>
    <w:rsid w:val="00FE17A9"/>
    <w:rsid w:val="00FE1CAC"/>
    <w:rsid w:val="00FE24A8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4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eader" Target="header1.xm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oleObject" Target="embeddings/oleObject1.bin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00E72-2C13-47E3-8156-2098EE08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1620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10515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5</cp:revision>
  <cp:lastPrinted>2008-09-11T22:09:00Z</cp:lastPrinted>
  <dcterms:created xsi:type="dcterms:W3CDTF">2013-07-05T06:21:00Z</dcterms:created>
  <dcterms:modified xsi:type="dcterms:W3CDTF">2013-07-05T20:29:00Z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