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Puest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>Proyecto ERM</w:t>
      </w:r>
    </w:p>
    <w:p w:rsidR="003A4D87" w:rsidRPr="0087412C" w:rsidRDefault="003A4D87" w:rsidP="0087412C">
      <w:pPr>
        <w:pStyle w:val="Puesto"/>
        <w:jc w:val="right"/>
        <w:rPr>
          <w:szCs w:val="36"/>
          <w:lang w:val="es-MX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D56969">
        <w:rPr>
          <w:b/>
          <w:szCs w:val="36"/>
        </w:rPr>
        <w:t xml:space="preserve">Reporte de </w:t>
      </w:r>
      <w:r w:rsidR="00950D30">
        <w:rPr>
          <w:b/>
          <w:szCs w:val="36"/>
        </w:rPr>
        <w:t>KPIs</w:t>
      </w:r>
      <w:r w:rsidR="00D56969">
        <w:rPr>
          <w:b/>
          <w:szCs w:val="36"/>
        </w:rPr>
        <w:t xml:space="preserve"> – CUERMWEB</w:t>
      </w:r>
      <w:r w:rsidR="00950D30">
        <w:rPr>
          <w:b/>
          <w:szCs w:val="36"/>
        </w:rPr>
        <w:t>98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C76233" w:rsidRPr="008F2245">
        <w:rPr>
          <w:b/>
          <w:szCs w:val="36"/>
        </w:rPr>
        <w:t>0</w:t>
      </w:r>
      <w:r w:rsidRPr="008F2245">
        <w:rPr>
          <w:b/>
          <w:szCs w:val="36"/>
        </w:rPr>
        <w:t xml:space="preserve">  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DF3C27">
        <w:trPr>
          <w:jc w:val="center"/>
        </w:trPr>
        <w:tc>
          <w:tcPr>
            <w:tcW w:w="2304" w:type="dxa"/>
          </w:tcPr>
          <w:p w:rsidR="003A4D87" w:rsidRPr="0087412C" w:rsidRDefault="00950D30" w:rsidP="008D172C">
            <w:pPr>
              <w:pStyle w:val="Tabletext"/>
              <w:jc w:val="center"/>
            </w:pPr>
            <w:r>
              <w:t>09</w:t>
            </w:r>
            <w:r w:rsidR="003A4D87" w:rsidRPr="0087412C">
              <w:t>/</w:t>
            </w:r>
            <w:r w:rsidR="00047FF0">
              <w:t>0</w:t>
            </w:r>
            <w:r>
              <w:t>1</w:t>
            </w:r>
            <w:r w:rsidR="003A4D87" w:rsidRPr="0087412C">
              <w:t>/201</w:t>
            </w:r>
            <w:r>
              <w:t>5</w:t>
            </w:r>
          </w:p>
        </w:tc>
        <w:tc>
          <w:tcPr>
            <w:tcW w:w="1152" w:type="dxa"/>
          </w:tcPr>
          <w:p w:rsidR="003A4D87" w:rsidRPr="0087412C" w:rsidRDefault="003A4D87" w:rsidP="0087412C">
            <w:pPr>
              <w:pStyle w:val="Tabletext"/>
              <w:jc w:val="center"/>
            </w:pPr>
            <w:r w:rsidRPr="0087412C">
              <w:t>1.0</w:t>
            </w:r>
          </w:p>
        </w:tc>
        <w:tc>
          <w:tcPr>
            <w:tcW w:w="3744" w:type="dxa"/>
          </w:tcPr>
          <w:p w:rsidR="003A4D87" w:rsidRPr="0087412C" w:rsidRDefault="003A4D87" w:rsidP="0087412C">
            <w:pPr>
              <w:pStyle w:val="Tabletext"/>
            </w:pPr>
            <w:r w:rsidRPr="0087412C">
              <w:t xml:space="preserve">Elaboración de la especificación del caso de uso </w:t>
            </w:r>
            <w:r w:rsidR="003C7E5D" w:rsidRPr="0087412C">
              <w:t>Reporte</w:t>
            </w:r>
            <w:r w:rsidR="001864D6" w:rsidRPr="0087412C">
              <w:t xml:space="preserve"> </w:t>
            </w:r>
            <w:r w:rsidR="00750B9C" w:rsidRPr="0087412C">
              <w:t xml:space="preserve">de </w:t>
            </w:r>
            <w:r w:rsidR="00950D30">
              <w:t>KPIs</w:t>
            </w:r>
            <w:r w:rsidR="00AD7987">
              <w:t xml:space="preserve"> </w:t>
            </w:r>
            <w:r w:rsidRPr="0087412C">
              <w:t>para el Proyecto ERM de acuerdo</w:t>
            </w:r>
            <w:r w:rsidR="00176C45">
              <w:t xml:space="preserve"> al Estándar de Casos de Uso 1.3</w:t>
            </w:r>
            <w:r w:rsidRPr="0087412C">
              <w:t>.</w:t>
            </w:r>
          </w:p>
          <w:p w:rsidR="00950D30" w:rsidRPr="00950D30" w:rsidRDefault="003A4D87" w:rsidP="00950D30">
            <w:pPr>
              <w:pStyle w:val="Sinespaciado"/>
              <w:rPr>
                <w:color w:val="000000"/>
                <w:sz w:val="20"/>
                <w:szCs w:val="20"/>
              </w:rPr>
            </w:pPr>
            <w:r w:rsidRPr="00950D30">
              <w:rPr>
                <w:sz w:val="20"/>
                <w:szCs w:val="20"/>
              </w:rPr>
              <w:t xml:space="preserve">Folio CAI </w:t>
            </w:r>
            <w:r w:rsidR="00DF643A" w:rsidRPr="00950D30">
              <w:rPr>
                <w:color w:val="000000"/>
                <w:sz w:val="20"/>
                <w:szCs w:val="20"/>
              </w:rPr>
              <w:t>000</w:t>
            </w:r>
            <w:r w:rsidR="00AD7987" w:rsidRPr="00950D30">
              <w:rPr>
                <w:color w:val="000000"/>
                <w:sz w:val="20"/>
                <w:szCs w:val="20"/>
              </w:rPr>
              <w:t>3</w:t>
            </w:r>
            <w:r w:rsidR="00950D30" w:rsidRPr="00950D30">
              <w:rPr>
                <w:color w:val="000000"/>
                <w:sz w:val="20"/>
                <w:szCs w:val="20"/>
              </w:rPr>
              <w:t>394</w:t>
            </w:r>
          </w:p>
          <w:p w:rsidR="00264488" w:rsidRPr="00950D30" w:rsidRDefault="00264488" w:rsidP="00950D30">
            <w:pPr>
              <w:pStyle w:val="Sinespaciado"/>
              <w:rPr>
                <w:rFonts w:cs="Arial"/>
                <w:color w:val="000000"/>
                <w:sz w:val="20"/>
                <w:szCs w:val="20"/>
              </w:rPr>
            </w:pPr>
            <w:r w:rsidRPr="00950D30">
              <w:rPr>
                <w:rFonts w:ascii="Tahoma" w:hAnsi="Tahoma" w:cs="Tahoma"/>
                <w:sz w:val="20"/>
                <w:szCs w:val="20"/>
              </w:rPr>
              <w:t>(</w:t>
            </w:r>
            <w:r w:rsidR="00950D30" w:rsidRPr="00950D30">
              <w:rPr>
                <w:rFonts w:ascii="Tahoma" w:hAnsi="Tahoma" w:cs="Tahoma"/>
                <w:sz w:val="20"/>
                <w:szCs w:val="20"/>
              </w:rPr>
              <w:t>Sierra Norte</w:t>
            </w:r>
            <w:r w:rsidRPr="00950D30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950D30" w:rsidRPr="00950D30">
              <w:rPr>
                <w:rFonts w:ascii="Tahoma" w:hAnsi="Tahoma" w:cs="Tahoma"/>
                <w:sz w:val="20"/>
                <w:szCs w:val="20"/>
              </w:rPr>
              <w:t>4.7.2.0</w:t>
            </w:r>
            <w:r w:rsidRPr="00950D30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3A4D87" w:rsidRPr="0087412C" w:rsidRDefault="0049698A" w:rsidP="0087412C">
            <w:pPr>
              <w:pStyle w:val="Tabletext"/>
            </w:pPr>
            <w:r>
              <w:t>Belem</w:t>
            </w:r>
            <w:r w:rsidR="00EB2AF7">
              <w:t xml:space="preserve"> Lizeth</w:t>
            </w:r>
            <w:r>
              <w:t xml:space="preserve"> Jiménez</w:t>
            </w:r>
            <w:r w:rsidR="00EB2AF7">
              <w:t xml:space="preserve"> Arévalo</w:t>
            </w:r>
          </w:p>
        </w:tc>
      </w:tr>
      <w:tr w:rsidR="00C5260B" w:rsidRPr="0087412C" w:rsidTr="00DF3C27">
        <w:trPr>
          <w:jc w:val="center"/>
        </w:trPr>
        <w:tc>
          <w:tcPr>
            <w:tcW w:w="2304" w:type="dxa"/>
          </w:tcPr>
          <w:p w:rsidR="00C5260B" w:rsidRPr="00146C42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C5260B" w:rsidRPr="00146C42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0C393C" w:rsidRPr="00146C42" w:rsidRDefault="000C393C" w:rsidP="0087412C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C5260B" w:rsidRPr="00146C42" w:rsidRDefault="00C5260B" w:rsidP="0087412C">
            <w:pPr>
              <w:pStyle w:val="Tabletext"/>
              <w:rPr>
                <w:highlight w:val="yellow"/>
              </w:rPr>
            </w:pPr>
          </w:p>
        </w:tc>
      </w:tr>
      <w:tr w:rsidR="000E1F58" w:rsidRPr="0087412C" w:rsidTr="00DF3C27">
        <w:trPr>
          <w:jc w:val="center"/>
        </w:trPr>
        <w:tc>
          <w:tcPr>
            <w:tcW w:w="2304" w:type="dxa"/>
          </w:tcPr>
          <w:p w:rsidR="000E1F58" w:rsidRPr="000E1F58" w:rsidRDefault="000E1F58" w:rsidP="000E1F58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E1F58" w:rsidRPr="000E1F58" w:rsidRDefault="000E1F58" w:rsidP="0087412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0E1F58" w:rsidRPr="000E1F58" w:rsidRDefault="000E1F58" w:rsidP="000E1F58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0E1F58" w:rsidRPr="000E1F58" w:rsidRDefault="000E1F58" w:rsidP="007117DA">
            <w:pPr>
              <w:pStyle w:val="Tabletext"/>
              <w:rPr>
                <w:highlight w:val="magenta"/>
              </w:rPr>
            </w:pP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lastRenderedPageBreak/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bookmarkStart w:id="0" w:name="_GoBack"/>
    <w:bookmarkEnd w:id="0"/>
    <w:p w:rsidR="00751F1C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411866882" w:history="1">
        <w:r w:rsidR="00751F1C" w:rsidRPr="009A73E2">
          <w:rPr>
            <w:rStyle w:val="Hipervnculo"/>
            <w:lang w:val="es-GT"/>
          </w:rPr>
          <w:t xml:space="preserve">Especificación de Casos de Uso: </w:t>
        </w:r>
        <w:r w:rsidR="00751F1C" w:rsidRPr="009A73E2">
          <w:rPr>
            <w:rStyle w:val="Hipervnculo"/>
          </w:rPr>
          <w:t>Reporte de KPIs – CUERMWEB98</w:t>
        </w:r>
        <w:r w:rsidR="00751F1C">
          <w:rPr>
            <w:webHidden/>
          </w:rPr>
          <w:tab/>
        </w:r>
        <w:r w:rsidR="00751F1C">
          <w:rPr>
            <w:webHidden/>
          </w:rPr>
          <w:fldChar w:fldCharType="begin"/>
        </w:r>
        <w:r w:rsidR="00751F1C">
          <w:rPr>
            <w:webHidden/>
          </w:rPr>
          <w:instrText xml:space="preserve"> PAGEREF _Toc411866882 \h </w:instrText>
        </w:r>
        <w:r w:rsidR="00751F1C">
          <w:rPr>
            <w:webHidden/>
          </w:rPr>
        </w:r>
        <w:r w:rsidR="00751F1C">
          <w:rPr>
            <w:webHidden/>
          </w:rPr>
          <w:fldChar w:fldCharType="separate"/>
        </w:r>
        <w:r w:rsidR="00751F1C">
          <w:rPr>
            <w:webHidden/>
          </w:rPr>
          <w:t>4</w:t>
        </w:r>
        <w:r w:rsidR="00751F1C">
          <w:rPr>
            <w:webHidden/>
          </w:rPr>
          <w:fldChar w:fldCharType="end"/>
        </w:r>
      </w:hyperlink>
    </w:p>
    <w:p w:rsidR="00751F1C" w:rsidRDefault="00751F1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1866883" w:history="1">
        <w:r w:rsidRPr="009A73E2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A73E2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_Toc411866883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51F1C" w:rsidRDefault="00751F1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1866884" w:history="1">
        <w:r w:rsidRPr="009A73E2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A73E2">
          <w:rPr>
            <w:rStyle w:val="Hipervnculo"/>
          </w:rPr>
          <w:t>Caso de uso: Reporte de KPIs – CUERMWEB98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_Toc411866884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51F1C" w:rsidRDefault="00751F1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1866885" w:history="1">
        <w:r w:rsidRPr="009A73E2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A73E2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_Toc411866885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1F1C" w:rsidRDefault="00751F1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1866886" w:history="1">
        <w:r w:rsidRPr="009A73E2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A73E2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_Toc411866886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51F1C" w:rsidRDefault="00751F1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1866887" w:history="1">
        <w:r w:rsidRPr="009A73E2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A73E2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_Toc411866887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51F1C" w:rsidRDefault="00751F1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1866888" w:history="1">
        <w:r w:rsidRPr="009A73E2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A73E2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_Toc411866888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1F1C" w:rsidRDefault="00751F1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1866889" w:history="1">
        <w:r w:rsidRPr="009A73E2">
          <w:rPr>
            <w:rStyle w:val="Hipervnculo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A73E2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_Toc411866889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51F1C" w:rsidRDefault="00751F1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1866890" w:history="1">
        <w:r w:rsidRPr="009A73E2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A73E2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_Toc411866890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51F1C" w:rsidRDefault="00751F1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1866891" w:history="1">
        <w:r w:rsidRPr="009A73E2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A73E2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_Toc411866891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51F1C" w:rsidRDefault="00751F1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1866892" w:history="1">
        <w:r w:rsidRPr="009A73E2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A73E2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_Toc411866892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51F1C" w:rsidRDefault="00751F1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1866893" w:history="1">
        <w:r w:rsidRPr="009A73E2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9A73E2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_Toc411866893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51F1C" w:rsidRDefault="00751F1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1866894" w:history="1">
        <w:r w:rsidRPr="009A73E2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9A73E2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_Toc411866894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51F1C" w:rsidRDefault="00751F1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1866895" w:history="1">
        <w:r w:rsidRPr="009A73E2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A73E2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_Toc411866895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51F1C" w:rsidRDefault="00751F1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1866896" w:history="1">
        <w:r w:rsidRPr="009A73E2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A73E2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_Toc411866896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A4D87" w:rsidRPr="0087412C" w:rsidRDefault="003E4E19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0970D8" w:rsidRDefault="003A4D87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s-MX"/>
        </w:rPr>
      </w:pPr>
      <w:bookmarkStart w:id="1" w:name="_Toc423410238"/>
      <w:bookmarkStart w:id="2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3" w:name="_Toc411866882"/>
        <w:r w:rsidRPr="0087412C">
          <w:rPr>
            <w:lang w:val="es-GT"/>
          </w:rPr>
          <w:t xml:space="preserve">Especificación de Casos de Uso: </w:t>
        </w:r>
      </w:fldSimple>
      <w:r w:rsidR="00950D30">
        <w:t>Reporte de KPIs – CUERMWEB98</w:t>
      </w:r>
      <w:bookmarkEnd w:id="3"/>
    </w:p>
    <w:p w:rsidR="003A4D87" w:rsidRPr="0087412C" w:rsidRDefault="003A4D87" w:rsidP="0087412C">
      <w:pPr>
        <w:rPr>
          <w:lang w:val="es-MX" w:eastAsia="en-US"/>
        </w:rPr>
      </w:pPr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11866883"/>
      <w:r w:rsidRPr="0087412C">
        <w:t>Introducción</w:t>
      </w:r>
      <w:bookmarkEnd w:id="4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11866884"/>
      <w:r w:rsidRPr="0087412C">
        <w:t xml:space="preserve">Caso de uso: </w:t>
      </w:r>
      <w:bookmarkEnd w:id="5"/>
      <w:r w:rsidR="00950D30">
        <w:t>Reporte de KPIs – CUERMWEB98</w:t>
      </w:r>
      <w:bookmarkEnd w:id="6"/>
    </w:p>
    <w:p w:rsidR="003A4D87" w:rsidRPr="0087412C" w:rsidRDefault="003A4D87" w:rsidP="0087412C">
      <w:pPr>
        <w:rPr>
          <w:i/>
          <w:iCs/>
          <w:color w:val="0000FF"/>
          <w:lang w:val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" w:name="_Toc182735725"/>
      <w:bookmarkStart w:id="8" w:name="_Toc411866885"/>
      <w:r w:rsidRPr="0087412C">
        <w:rPr>
          <w:rFonts w:cs="Arial"/>
        </w:rPr>
        <w:t>Descripción</w:t>
      </w:r>
      <w:bookmarkEnd w:id="7"/>
      <w:bookmarkEnd w:id="8"/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7A7157" w:rsidRDefault="007575C6" w:rsidP="007575C6">
      <w:pPr>
        <w:pStyle w:val="Listaconvietas"/>
        <w:rPr>
          <w:rFonts w:cs="Arial"/>
        </w:rPr>
      </w:pPr>
      <w:r w:rsidRPr="009F6C18">
        <w:rPr>
          <w:rFonts w:cs="Arial"/>
        </w:rPr>
        <w:t xml:space="preserve">Presenta información </w:t>
      </w:r>
      <w:r w:rsidR="004425B6" w:rsidRPr="009F6C18">
        <w:rPr>
          <w:rFonts w:cs="Arial"/>
        </w:rPr>
        <w:t>sobre los KPIs que ha comprado cada cliente, así como el número total de KPIs vendidos por ruta y por Centro de Distribución</w:t>
      </w:r>
      <w:r w:rsidR="00D3592A" w:rsidRPr="009F6C18">
        <w:rPr>
          <w:rFonts w:cs="Arial"/>
        </w:rPr>
        <w:t xml:space="preserve">. </w:t>
      </w:r>
      <w:r w:rsidR="00C76233" w:rsidRPr="009F6C18">
        <w:rPr>
          <w:rFonts w:cs="Arial"/>
        </w:rPr>
        <w:t xml:space="preserve">La información podrá </w:t>
      </w:r>
      <w:r w:rsidR="00266C8E" w:rsidRPr="009F6C18">
        <w:rPr>
          <w:rFonts w:cs="Arial"/>
        </w:rPr>
        <w:t>consultarse</w:t>
      </w:r>
      <w:r w:rsidR="00AD7987" w:rsidRPr="009F6C18">
        <w:rPr>
          <w:rFonts w:cs="Arial"/>
        </w:rPr>
        <w:t xml:space="preserve"> </w:t>
      </w:r>
      <w:r w:rsidR="00266C8E" w:rsidRPr="009F6C18">
        <w:rPr>
          <w:rFonts w:cs="Arial"/>
        </w:rPr>
        <w:t xml:space="preserve">bajo los criterios: </w:t>
      </w:r>
      <w:r w:rsidR="00817FAE" w:rsidRPr="009F6C18">
        <w:rPr>
          <w:rFonts w:cs="Arial"/>
        </w:rPr>
        <w:t>CEDI</w:t>
      </w:r>
      <w:r w:rsidR="001515D3" w:rsidRPr="009F6C18">
        <w:rPr>
          <w:rFonts w:cs="Arial"/>
        </w:rPr>
        <w:t xml:space="preserve">, </w:t>
      </w:r>
      <w:r w:rsidR="004425B6" w:rsidRPr="009F6C18">
        <w:rPr>
          <w:rFonts w:cs="Arial"/>
        </w:rPr>
        <w:t xml:space="preserve">Ruta(s), </w:t>
      </w:r>
      <w:r w:rsidR="001233D0" w:rsidRPr="009F6C18">
        <w:rPr>
          <w:rFonts w:cs="Arial"/>
        </w:rPr>
        <w:t>Fecha</w:t>
      </w:r>
      <w:r w:rsidR="004425B6" w:rsidRPr="009F6C18">
        <w:rPr>
          <w:rFonts w:cs="Arial"/>
        </w:rPr>
        <w:t>(s) y Cliente(s).</w:t>
      </w:r>
    </w:p>
    <w:p w:rsidR="00F24FB5" w:rsidRPr="0087412C" w:rsidRDefault="00F24FB5" w:rsidP="007575C6">
      <w:pPr>
        <w:pStyle w:val="Listaconvietas"/>
        <w:rPr>
          <w:rFonts w:cs="Arial"/>
        </w:rPr>
      </w:pPr>
    </w:p>
    <w:p w:rsidR="003A4D87" w:rsidRPr="007575C6" w:rsidRDefault="003A4D87" w:rsidP="007575C6">
      <w:pPr>
        <w:pStyle w:val="Listaconvietas"/>
        <w:rPr>
          <w:rFonts w:cs="Arial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411866886"/>
      <w:r w:rsidRPr="0087412C">
        <w:t>Diagrama de Casos de Uso</w:t>
      </w:r>
      <w:bookmarkEnd w:id="9"/>
      <w:bookmarkEnd w:id="10"/>
    </w:p>
    <w:p w:rsidR="00AC5886" w:rsidRPr="0087412C" w:rsidRDefault="00950D30" w:rsidP="00F24FB5">
      <w:pPr>
        <w:rPr>
          <w:iCs/>
          <w:color w:val="0000FF"/>
        </w:rPr>
      </w:pPr>
      <w:r w:rsidRPr="00950D30">
        <w:rPr>
          <w:iCs/>
          <w:noProof/>
          <w:color w:val="0000FF"/>
          <w:lang w:val="es-MX" w:eastAsia="es-MX"/>
        </w:rPr>
        <w:drawing>
          <wp:inline distT="0" distB="0" distL="0" distR="0" wp14:anchorId="2E6DA200" wp14:editId="3EECA3BB">
            <wp:extent cx="5172075" cy="3219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C4" w:rsidRDefault="005D59C4" w:rsidP="00722F6C">
      <w:pPr>
        <w:jc w:val="center"/>
        <w:rPr>
          <w:iCs/>
          <w:color w:val="0000FF"/>
        </w:rPr>
      </w:pPr>
    </w:p>
    <w:p w:rsidR="00950D30" w:rsidRPr="0087412C" w:rsidRDefault="00950D30" w:rsidP="00722F6C">
      <w:pPr>
        <w:jc w:val="center"/>
        <w:rPr>
          <w:iCs/>
          <w:color w:val="0000FF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411866887"/>
      <w:r w:rsidRPr="0087412C">
        <w:t>Precondiciones</w:t>
      </w:r>
      <w:bookmarkEnd w:id="11"/>
      <w:bookmarkEnd w:id="12"/>
    </w:p>
    <w:p w:rsidR="004D2C78" w:rsidRPr="0087412C" w:rsidRDefault="004D2C78" w:rsidP="0087412C">
      <w:pPr>
        <w:rPr>
          <w:lang w:val="es-MX" w:eastAsia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411866888"/>
      <w:r w:rsidRPr="0087412C">
        <w:rPr>
          <w:rFonts w:cs="Arial"/>
        </w:rPr>
        <w:t>Generales</w:t>
      </w:r>
      <w:bookmarkEnd w:id="13"/>
    </w:p>
    <w:p w:rsidR="00266C8E" w:rsidRPr="004425B6" w:rsidRDefault="00266C8E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4425B6">
        <w:rPr>
          <w:rFonts w:cs="Arial"/>
          <w:sz w:val="20"/>
          <w:szCs w:val="20"/>
        </w:rPr>
        <w:t xml:space="preserve">Debe existir </w:t>
      </w:r>
      <w:r w:rsidR="001A2899" w:rsidRPr="004425B6">
        <w:rPr>
          <w:rFonts w:cs="Arial"/>
          <w:sz w:val="20"/>
          <w:szCs w:val="20"/>
        </w:rPr>
        <w:t xml:space="preserve">por lo menos </w:t>
      </w:r>
      <w:r w:rsidR="00914947" w:rsidRPr="004425B6">
        <w:rPr>
          <w:rFonts w:cs="Arial"/>
          <w:sz w:val="20"/>
          <w:szCs w:val="20"/>
        </w:rPr>
        <w:t>un</w:t>
      </w:r>
      <w:r w:rsidR="001A2899" w:rsidRPr="004425B6">
        <w:rPr>
          <w:rFonts w:cs="Arial"/>
          <w:sz w:val="20"/>
          <w:szCs w:val="20"/>
        </w:rPr>
        <w:t xml:space="preserve"> almacén activo</w:t>
      </w:r>
      <w:r w:rsidRPr="004425B6">
        <w:rPr>
          <w:rFonts w:cs="Arial"/>
          <w:sz w:val="20"/>
          <w:szCs w:val="20"/>
        </w:rPr>
        <w:t>.</w:t>
      </w:r>
    </w:p>
    <w:p w:rsidR="003A4D87" w:rsidRPr="004425B6" w:rsidRDefault="00D12018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4425B6">
        <w:rPr>
          <w:rFonts w:cs="Arial"/>
          <w:sz w:val="20"/>
          <w:szCs w:val="20"/>
        </w:rPr>
        <w:t xml:space="preserve">Deben existir </w:t>
      </w:r>
      <w:r w:rsidR="004425B6" w:rsidRPr="004425B6">
        <w:rPr>
          <w:rFonts w:cs="Arial"/>
          <w:sz w:val="20"/>
          <w:szCs w:val="20"/>
        </w:rPr>
        <w:t>rutas</w:t>
      </w:r>
      <w:r w:rsidR="000C49D1" w:rsidRPr="004425B6">
        <w:rPr>
          <w:rFonts w:cs="Arial"/>
          <w:sz w:val="20"/>
          <w:szCs w:val="20"/>
        </w:rPr>
        <w:t xml:space="preserve"> </w:t>
      </w:r>
      <w:r w:rsidR="004425B6" w:rsidRPr="004425B6">
        <w:rPr>
          <w:rFonts w:cs="Arial"/>
          <w:sz w:val="20"/>
          <w:szCs w:val="20"/>
        </w:rPr>
        <w:t>activa</w:t>
      </w:r>
      <w:r w:rsidRPr="004425B6">
        <w:rPr>
          <w:rFonts w:cs="Arial"/>
          <w:sz w:val="20"/>
          <w:szCs w:val="20"/>
        </w:rPr>
        <w:t>s</w:t>
      </w:r>
      <w:r w:rsidR="009F6C18">
        <w:rPr>
          <w:rFonts w:cs="Arial"/>
          <w:sz w:val="20"/>
          <w:szCs w:val="20"/>
        </w:rPr>
        <w:t xml:space="preserve"> asociadas al almacén</w:t>
      </w:r>
      <w:r w:rsidRPr="004425B6">
        <w:rPr>
          <w:rFonts w:cs="Arial"/>
          <w:sz w:val="20"/>
          <w:szCs w:val="20"/>
        </w:rPr>
        <w:t>.</w:t>
      </w:r>
    </w:p>
    <w:p w:rsidR="00F52F21" w:rsidRPr="004425B6" w:rsidRDefault="00F52F21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4425B6">
        <w:rPr>
          <w:rFonts w:cs="Arial"/>
          <w:sz w:val="20"/>
          <w:szCs w:val="20"/>
        </w:rPr>
        <w:t xml:space="preserve">Deben </w:t>
      </w:r>
      <w:r w:rsidR="00F518A5" w:rsidRPr="004425B6">
        <w:rPr>
          <w:rFonts w:cs="Arial"/>
          <w:sz w:val="20"/>
          <w:szCs w:val="20"/>
        </w:rPr>
        <w:t>existir clientes activos</w:t>
      </w:r>
      <w:r w:rsidR="00C2234B" w:rsidRPr="004425B6">
        <w:rPr>
          <w:rFonts w:cs="Arial"/>
          <w:sz w:val="20"/>
          <w:szCs w:val="20"/>
        </w:rPr>
        <w:t xml:space="preserve"> asignados a la</w:t>
      </w:r>
      <w:r w:rsidR="004425B6" w:rsidRPr="004425B6">
        <w:rPr>
          <w:rFonts w:cs="Arial"/>
          <w:sz w:val="20"/>
          <w:szCs w:val="20"/>
        </w:rPr>
        <w:t>s</w:t>
      </w:r>
      <w:r w:rsidR="00C2234B" w:rsidRPr="004425B6">
        <w:rPr>
          <w:rFonts w:cs="Arial"/>
          <w:sz w:val="20"/>
          <w:szCs w:val="20"/>
        </w:rPr>
        <w:t xml:space="preserve"> ruta</w:t>
      </w:r>
      <w:r w:rsidR="004425B6" w:rsidRPr="004425B6">
        <w:rPr>
          <w:rFonts w:cs="Arial"/>
          <w:sz w:val="20"/>
          <w:szCs w:val="20"/>
        </w:rPr>
        <w:t>s</w:t>
      </w:r>
      <w:r w:rsidR="00B23CB9" w:rsidRPr="004425B6">
        <w:rPr>
          <w:rFonts w:cs="Arial"/>
          <w:sz w:val="20"/>
          <w:szCs w:val="20"/>
        </w:rPr>
        <w:t>.</w:t>
      </w:r>
    </w:p>
    <w:p w:rsidR="00642BEA" w:rsidRPr="00C2234B" w:rsidRDefault="00642BEA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existir por lo menos una configuración de KPI vigente para el rango de fechas filtrado</w:t>
      </w:r>
      <w:r w:rsidR="004425B6">
        <w:rPr>
          <w:rFonts w:cs="Arial"/>
          <w:sz w:val="20"/>
          <w:szCs w:val="20"/>
        </w:rPr>
        <w:t xml:space="preserve"> &lt;</w:t>
      </w:r>
      <w:proofErr w:type="spellStart"/>
      <w:r w:rsidR="004425B6">
        <w:rPr>
          <w:rFonts w:cs="Arial"/>
          <w:sz w:val="20"/>
          <w:szCs w:val="20"/>
        </w:rPr>
        <w:t>ConfiguracionKPI</w:t>
      </w:r>
      <w:proofErr w:type="spellEnd"/>
      <w:r w:rsidR="004425B6">
        <w:rPr>
          <w:rFonts w:cs="Arial"/>
          <w:sz w:val="20"/>
          <w:szCs w:val="20"/>
        </w:rPr>
        <w:t>&gt; y &lt;</w:t>
      </w:r>
      <w:proofErr w:type="spellStart"/>
      <w:r w:rsidR="004425B6">
        <w:rPr>
          <w:rFonts w:cs="Arial"/>
          <w:sz w:val="20"/>
          <w:szCs w:val="20"/>
        </w:rPr>
        <w:t>ConfiguracionKPIDetalle</w:t>
      </w:r>
      <w:proofErr w:type="spellEnd"/>
      <w:r w:rsidR="004425B6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.</w:t>
      </w:r>
    </w:p>
    <w:p w:rsidR="007A7157" w:rsidRPr="0087412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411866889"/>
      <w:r w:rsidRPr="0087412C">
        <w:rPr>
          <w:rFonts w:cs="Arial"/>
        </w:rPr>
        <w:lastRenderedPageBreak/>
        <w:t>Parámetros</w:t>
      </w:r>
      <w:bookmarkEnd w:id="14"/>
    </w:p>
    <w:p w:rsidR="0073720E" w:rsidRPr="00AD7987" w:rsidRDefault="007D57EC" w:rsidP="00AD7987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Reporte</w:t>
      </w:r>
      <w:r w:rsidR="00D12018" w:rsidRPr="0087412C">
        <w:rPr>
          <w:rFonts w:cs="Arial"/>
          <w:sz w:val="20"/>
          <w:szCs w:val="20"/>
        </w:rPr>
        <w:t>W</w:t>
      </w:r>
      <w:proofErr w:type="spellEnd"/>
    </w:p>
    <w:p w:rsidR="00AD7987" w:rsidRDefault="00817FAE" w:rsidP="00634036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Centro de Distribución</w:t>
      </w:r>
    </w:p>
    <w:p w:rsidR="008E2276" w:rsidRPr="00634036" w:rsidRDefault="008E2276" w:rsidP="00634036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Ruta</w:t>
      </w:r>
      <w:r w:rsidR="005623DE">
        <w:rPr>
          <w:rFonts w:cs="Arial"/>
          <w:sz w:val="20"/>
          <w:szCs w:val="20"/>
        </w:rPr>
        <w:t>(s)</w:t>
      </w:r>
    </w:p>
    <w:p w:rsidR="0044509B" w:rsidRDefault="009B1544" w:rsidP="00275E75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</w:t>
      </w:r>
      <w:r w:rsidR="005623DE">
        <w:rPr>
          <w:rFonts w:cs="Arial"/>
          <w:sz w:val="20"/>
          <w:szCs w:val="20"/>
        </w:rPr>
        <w:t>(</w:t>
      </w:r>
      <w:r w:rsidR="008E2276">
        <w:rPr>
          <w:rFonts w:cs="Arial"/>
          <w:sz w:val="20"/>
          <w:szCs w:val="20"/>
        </w:rPr>
        <w:t>s</w:t>
      </w:r>
      <w:r w:rsidR="005623DE">
        <w:rPr>
          <w:rFonts w:cs="Arial"/>
          <w:sz w:val="20"/>
          <w:szCs w:val="20"/>
        </w:rPr>
        <w:t>)</w:t>
      </w:r>
    </w:p>
    <w:p w:rsidR="00634036" w:rsidRPr="0087412C" w:rsidRDefault="003E2F8D" w:rsidP="00275E75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Cliente(s)</w:t>
      </w:r>
    </w:p>
    <w:p w:rsidR="003A4D87" w:rsidRPr="0087412C" w:rsidRDefault="003A4D87" w:rsidP="0087412C">
      <w:pPr>
        <w:pStyle w:val="Prrafodelista"/>
        <w:ind w:left="0"/>
        <w:rPr>
          <w:rFonts w:cs="Arial"/>
          <w:sz w:val="20"/>
          <w:szCs w:val="20"/>
        </w:rPr>
      </w:pPr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411866890"/>
      <w:r w:rsidRPr="0087412C">
        <w:t>Flujo de eventos</w:t>
      </w:r>
      <w:bookmarkEnd w:id="15"/>
      <w:bookmarkEnd w:id="16"/>
      <w:bookmarkEnd w:id="17"/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52616586"/>
      <w:bookmarkStart w:id="21" w:name="_Toc182735730"/>
      <w:bookmarkStart w:id="22" w:name="_Toc411866891"/>
      <w:r w:rsidRPr="0087412C">
        <w:rPr>
          <w:rFonts w:cs="Arial"/>
        </w:rPr>
        <w:t>Flujo básico</w:t>
      </w:r>
      <w:bookmarkEnd w:id="18"/>
      <w:bookmarkEnd w:id="19"/>
      <w:bookmarkEnd w:id="22"/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CUERMWEB01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obtiene el nombre del reporte seleccionado:</w:t>
      </w:r>
    </w:p>
    <w:p w:rsidR="005261B9" w:rsidRPr="00401F57" w:rsidRDefault="005261B9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401F57">
        <w:rPr>
          <w:rFonts w:cs="Arial"/>
          <w:b/>
          <w:sz w:val="20"/>
          <w:szCs w:val="20"/>
        </w:rPr>
        <w:t>VAVDescripcion</w:t>
      </w:r>
      <w:proofErr w:type="spellEnd"/>
    </w:p>
    <w:p w:rsidR="00401F57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 w:rsidR="00B3795F">
        <w:rPr>
          <w:rFonts w:cs="Arial"/>
          <w:sz w:val="20"/>
          <w:szCs w:val="20"/>
        </w:rPr>
        <w:t xml:space="preserve"> = ‘REPORTEW’</w:t>
      </w:r>
    </w:p>
    <w:p w:rsidR="00401F57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 w:rsidR="00B3795F">
        <w:rPr>
          <w:rFonts w:cs="Arial"/>
          <w:sz w:val="20"/>
          <w:szCs w:val="20"/>
        </w:rPr>
        <w:t xml:space="preserve"> = </w:t>
      </w:r>
      <w:proofErr w:type="spellStart"/>
      <w:r w:rsidR="00B3795F" w:rsidRPr="001A3F25">
        <w:rPr>
          <w:rFonts w:cs="Arial"/>
          <w:color w:val="FF0000"/>
          <w:sz w:val="20"/>
          <w:szCs w:val="20"/>
        </w:rPr>
        <w:t>ReporteW</w:t>
      </w:r>
      <w:proofErr w:type="spellEnd"/>
      <w:r w:rsidR="00B3795F" w:rsidRPr="001A3F25">
        <w:rPr>
          <w:rFonts w:cs="Arial"/>
          <w:color w:val="FF0000"/>
          <w:sz w:val="20"/>
          <w:szCs w:val="20"/>
        </w:rPr>
        <w:t xml:space="preserve"> recibido como parámetro</w:t>
      </w:r>
    </w:p>
    <w:p w:rsidR="005261B9" w:rsidRPr="0087412C" w:rsidRDefault="005261B9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1C57AD" w:rsidRDefault="001C57AD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los KPIs configurados y vigentes para el rango de fechas filtrado:</w:t>
      </w:r>
    </w:p>
    <w:p w:rsidR="001C57AD" w:rsidRPr="001C57AD" w:rsidRDefault="001C57AD" w:rsidP="001C57AD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1C57AD">
        <w:rPr>
          <w:rFonts w:cs="Arial"/>
          <w:b/>
          <w:sz w:val="20"/>
          <w:szCs w:val="20"/>
        </w:rPr>
        <w:t>ConfiguracionKPI</w:t>
      </w:r>
      <w:proofErr w:type="spellEnd"/>
    </w:p>
    <w:p w:rsidR="001C57AD" w:rsidRDefault="001C57AD" w:rsidP="001C57AD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KPIId</w:t>
      </w:r>
      <w:proofErr w:type="spellEnd"/>
    </w:p>
    <w:p w:rsidR="001C57AD" w:rsidRDefault="001C57AD" w:rsidP="001C57AD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1C57AD" w:rsidRDefault="001C57AD" w:rsidP="001C57AD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FechaInicioVig</w:t>
      </w:r>
      <w:proofErr w:type="spellEnd"/>
      <w:r>
        <w:rPr>
          <w:rFonts w:cs="Arial"/>
          <w:sz w:val="20"/>
          <w:szCs w:val="20"/>
        </w:rPr>
        <w:t xml:space="preserve"> </w:t>
      </w:r>
      <w:r w:rsidR="00342B05">
        <w:rPr>
          <w:rFonts w:cs="Arial"/>
          <w:sz w:val="20"/>
          <w:szCs w:val="20"/>
        </w:rPr>
        <w:t xml:space="preserve">&lt;= </w:t>
      </w:r>
      <w:r w:rsidR="00342B05" w:rsidRPr="00F60FF9">
        <w:rPr>
          <w:rFonts w:cs="Arial"/>
          <w:color w:val="FF0000"/>
          <w:sz w:val="20"/>
          <w:szCs w:val="20"/>
        </w:rPr>
        <w:t xml:space="preserve">Fecha Inicial </w:t>
      </w:r>
      <w:r w:rsidR="00342B05">
        <w:rPr>
          <w:rFonts w:cs="Arial"/>
          <w:color w:val="FF0000"/>
          <w:sz w:val="20"/>
          <w:szCs w:val="20"/>
        </w:rPr>
        <w:t>del rango de fechas recibido como parámetro</w:t>
      </w:r>
    </w:p>
    <w:p w:rsidR="001C57AD" w:rsidRDefault="001C57AD" w:rsidP="001C57AD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FechaFinVig</w:t>
      </w:r>
      <w:proofErr w:type="spellEnd"/>
      <w:r w:rsidR="00342B05">
        <w:rPr>
          <w:rFonts w:cs="Arial"/>
          <w:sz w:val="20"/>
          <w:szCs w:val="20"/>
        </w:rPr>
        <w:t xml:space="preserve"> =&gt; </w:t>
      </w:r>
      <w:r w:rsidR="00342B05" w:rsidRPr="00F60FF9">
        <w:rPr>
          <w:rFonts w:cs="Arial"/>
          <w:color w:val="FF0000"/>
          <w:sz w:val="20"/>
          <w:szCs w:val="20"/>
        </w:rPr>
        <w:t xml:space="preserve">Fecha </w:t>
      </w:r>
      <w:r w:rsidR="00342B05">
        <w:rPr>
          <w:rFonts w:cs="Arial"/>
          <w:color w:val="FF0000"/>
          <w:sz w:val="20"/>
          <w:szCs w:val="20"/>
        </w:rPr>
        <w:t>Final</w:t>
      </w:r>
      <w:r w:rsidR="00342B05" w:rsidRPr="00F60FF9">
        <w:rPr>
          <w:rFonts w:cs="Arial"/>
          <w:color w:val="FF0000"/>
          <w:sz w:val="20"/>
          <w:szCs w:val="20"/>
        </w:rPr>
        <w:t xml:space="preserve"> </w:t>
      </w:r>
      <w:r w:rsidR="00342B05">
        <w:rPr>
          <w:rFonts w:cs="Arial"/>
          <w:color w:val="FF0000"/>
          <w:sz w:val="20"/>
          <w:szCs w:val="20"/>
        </w:rPr>
        <w:t>del rango de fechas recibido como parámetro</w:t>
      </w:r>
      <w:r w:rsidR="00342B05">
        <w:rPr>
          <w:rFonts w:cs="Arial"/>
          <w:sz w:val="20"/>
          <w:szCs w:val="20"/>
        </w:rPr>
        <w:t xml:space="preserve"> </w:t>
      </w:r>
    </w:p>
    <w:p w:rsidR="00342B05" w:rsidRPr="00342B05" w:rsidRDefault="00342B05" w:rsidP="00342B05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342B05">
        <w:rPr>
          <w:rFonts w:cs="Arial"/>
          <w:b/>
          <w:sz w:val="20"/>
          <w:szCs w:val="20"/>
        </w:rPr>
        <w:t>ConfiguracionKPIDetalle</w:t>
      </w:r>
      <w:proofErr w:type="spellEnd"/>
    </w:p>
    <w:p w:rsidR="00342B05" w:rsidRPr="00342B05" w:rsidRDefault="00342B05" w:rsidP="00342B05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342B05">
        <w:rPr>
          <w:rFonts w:cs="Arial"/>
          <w:sz w:val="20"/>
          <w:szCs w:val="20"/>
        </w:rPr>
        <w:t>KPIId</w:t>
      </w:r>
      <w:proofErr w:type="spellEnd"/>
    </w:p>
    <w:p w:rsidR="00342B05" w:rsidRPr="00342B05" w:rsidRDefault="00342B05" w:rsidP="00342B05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342B05">
        <w:rPr>
          <w:rFonts w:cs="Arial"/>
          <w:sz w:val="20"/>
          <w:szCs w:val="20"/>
        </w:rPr>
        <w:t>ProductoClave</w:t>
      </w:r>
      <w:proofErr w:type="spellEnd"/>
    </w:p>
    <w:p w:rsidR="00342B05" w:rsidRPr="00342B05" w:rsidRDefault="00342B05" w:rsidP="00342B05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342B05">
        <w:rPr>
          <w:rFonts w:cs="Arial"/>
          <w:sz w:val="20"/>
          <w:szCs w:val="20"/>
        </w:rPr>
        <w:t>TipoUnidad</w:t>
      </w:r>
      <w:proofErr w:type="spellEnd"/>
    </w:p>
    <w:p w:rsidR="00342B05" w:rsidRPr="00342B05" w:rsidRDefault="00342B05" w:rsidP="00342B05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 w:rsidRPr="00342B05">
        <w:rPr>
          <w:rFonts w:cs="Arial"/>
          <w:sz w:val="20"/>
          <w:szCs w:val="20"/>
        </w:rPr>
        <w:t>Cantidad</w:t>
      </w:r>
    </w:p>
    <w:p w:rsidR="00342B05" w:rsidRPr="00342B05" w:rsidRDefault="00342B05" w:rsidP="00342B05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 w:rsidRPr="00342B05">
        <w:rPr>
          <w:rFonts w:cs="Arial"/>
          <w:sz w:val="20"/>
          <w:szCs w:val="20"/>
        </w:rPr>
        <w:t>Tipo</w:t>
      </w:r>
    </w:p>
    <w:p w:rsidR="00342B05" w:rsidRPr="00342B05" w:rsidRDefault="00342B05" w:rsidP="00342B05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 w:rsidRPr="00342B05">
        <w:rPr>
          <w:rFonts w:cs="Arial"/>
          <w:sz w:val="20"/>
          <w:szCs w:val="20"/>
        </w:rPr>
        <w:t>Grupo</w:t>
      </w:r>
    </w:p>
    <w:p w:rsidR="005B2667" w:rsidRPr="00294545" w:rsidRDefault="005B2667" w:rsidP="005B2667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las </w:t>
      </w:r>
      <w:r w:rsidR="00625019">
        <w:rPr>
          <w:rFonts w:cs="Arial"/>
          <w:sz w:val="20"/>
          <w:szCs w:val="20"/>
        </w:rPr>
        <w:t>ventas realizada</w:t>
      </w:r>
      <w:r>
        <w:rPr>
          <w:rFonts w:cs="Arial"/>
          <w:sz w:val="20"/>
          <w:szCs w:val="20"/>
        </w:rPr>
        <w:t>s de acuerdo</w:t>
      </w:r>
      <w:r w:rsidR="00625019">
        <w:rPr>
          <w:rFonts w:cs="Arial"/>
          <w:sz w:val="20"/>
          <w:szCs w:val="20"/>
        </w:rPr>
        <w:t xml:space="preserve"> al Centro de Distribución,  la(s) ruta(s), </w:t>
      </w:r>
      <w:r>
        <w:rPr>
          <w:rFonts w:cs="Arial"/>
          <w:sz w:val="20"/>
          <w:szCs w:val="20"/>
        </w:rPr>
        <w:t xml:space="preserve">fecha(s) </w:t>
      </w:r>
      <w:r w:rsidR="00625019">
        <w:rPr>
          <w:rFonts w:cs="Arial"/>
          <w:sz w:val="20"/>
          <w:szCs w:val="20"/>
        </w:rPr>
        <w:t>y cliente(s) (</w:t>
      </w:r>
      <w:r w:rsidR="009C52B5">
        <w:rPr>
          <w:rFonts w:cs="Arial"/>
          <w:sz w:val="20"/>
          <w:szCs w:val="20"/>
        </w:rPr>
        <w:t xml:space="preserve">este último </w:t>
      </w:r>
      <w:r w:rsidR="00625019">
        <w:rPr>
          <w:rFonts w:cs="Arial"/>
          <w:sz w:val="20"/>
          <w:szCs w:val="20"/>
        </w:rPr>
        <w:t>en caso de aplicar), seleccionado</w:t>
      </w:r>
      <w:r>
        <w:rPr>
          <w:rFonts w:cs="Arial"/>
          <w:sz w:val="20"/>
          <w:szCs w:val="20"/>
        </w:rPr>
        <w:t>s como filtro:</w:t>
      </w:r>
    </w:p>
    <w:p w:rsidR="005B2667" w:rsidRDefault="005B2667" w:rsidP="005B2667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TransProd</w:t>
      </w:r>
    </w:p>
    <w:p w:rsidR="005B2667" w:rsidRPr="00BF07B8" w:rsidRDefault="005B2667" w:rsidP="005B2667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5B2667" w:rsidRPr="00BF07B8" w:rsidRDefault="005B2667" w:rsidP="005B2667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5B2667" w:rsidRDefault="005B2667" w:rsidP="005B2667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 w:rsidRPr="00A418F2">
        <w:rPr>
          <w:rFonts w:cs="Arial"/>
          <w:b/>
          <w:sz w:val="20"/>
          <w:szCs w:val="20"/>
        </w:rPr>
        <w:t>Visita</w:t>
      </w:r>
    </w:p>
    <w:p w:rsidR="005B2667" w:rsidRPr="00E55C99" w:rsidRDefault="005B2667" w:rsidP="005B2667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E55C99">
        <w:rPr>
          <w:rFonts w:cs="Arial"/>
          <w:sz w:val="20"/>
          <w:szCs w:val="20"/>
        </w:rPr>
        <w:t>VisitaClave</w:t>
      </w:r>
      <w:proofErr w:type="spellEnd"/>
    </w:p>
    <w:p w:rsidR="005B2667" w:rsidRPr="00E55C99" w:rsidRDefault="005B2667" w:rsidP="005B2667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E55C99">
        <w:rPr>
          <w:rFonts w:cs="Arial"/>
          <w:sz w:val="20"/>
          <w:szCs w:val="20"/>
        </w:rPr>
        <w:t>DiaClave</w:t>
      </w:r>
      <w:proofErr w:type="spellEnd"/>
    </w:p>
    <w:p w:rsidR="005B2667" w:rsidRPr="001058A0" w:rsidRDefault="005B2667" w:rsidP="005B2667">
      <w:pPr>
        <w:numPr>
          <w:ilvl w:val="5"/>
          <w:numId w:val="5"/>
        </w:numPr>
        <w:ind w:left="4310" w:hanging="1191"/>
        <w:rPr>
          <w:rFonts w:cs="Arial"/>
          <w:b/>
          <w:sz w:val="20"/>
          <w:szCs w:val="20"/>
        </w:rPr>
      </w:pPr>
      <w:proofErr w:type="spellStart"/>
      <w:r w:rsidRPr="001058A0">
        <w:rPr>
          <w:rFonts w:cs="Arial"/>
          <w:b/>
          <w:sz w:val="20"/>
          <w:szCs w:val="20"/>
        </w:rPr>
        <w:t>Dia</w:t>
      </w:r>
      <w:proofErr w:type="spellEnd"/>
    </w:p>
    <w:p w:rsidR="005B2667" w:rsidRDefault="005B2667" w:rsidP="005B2667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5B2667" w:rsidRPr="00F41671" w:rsidRDefault="005B2667" w:rsidP="00F41671">
      <w:pPr>
        <w:numPr>
          <w:ilvl w:val="6"/>
          <w:numId w:val="5"/>
        </w:numPr>
        <w:ind w:left="5529" w:hanging="1276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= </w:t>
      </w:r>
      <w:r w:rsidR="005623DE" w:rsidRPr="005623DE">
        <w:rPr>
          <w:rFonts w:cs="Arial"/>
          <w:color w:val="FF0000"/>
          <w:sz w:val="20"/>
          <w:szCs w:val="20"/>
        </w:rPr>
        <w:t xml:space="preserve">Fecha o </w:t>
      </w:r>
      <w:r w:rsidR="00F41671">
        <w:rPr>
          <w:rFonts w:cs="Arial"/>
          <w:color w:val="FF0000"/>
          <w:sz w:val="20"/>
          <w:szCs w:val="20"/>
        </w:rPr>
        <w:t>Rango de fechas recibido como parámetro</w:t>
      </w:r>
    </w:p>
    <w:p w:rsidR="005B2667" w:rsidRPr="00365E10" w:rsidRDefault="005B2667" w:rsidP="005B2667">
      <w:pPr>
        <w:numPr>
          <w:ilvl w:val="4"/>
          <w:numId w:val="5"/>
        </w:numPr>
        <w:ind w:left="3090" w:hanging="964"/>
        <w:rPr>
          <w:rFonts w:cs="Arial"/>
          <w:color w:val="FF0000"/>
          <w:sz w:val="20"/>
          <w:szCs w:val="20"/>
        </w:rPr>
      </w:pPr>
      <w:proofErr w:type="spellStart"/>
      <w:r w:rsidRPr="00B15CD5">
        <w:rPr>
          <w:rFonts w:cs="Arial"/>
          <w:sz w:val="20"/>
          <w:szCs w:val="20"/>
        </w:rPr>
        <w:t>ClienteClave</w:t>
      </w:r>
      <w:proofErr w:type="spellEnd"/>
      <w:r w:rsidR="009C52B5">
        <w:rPr>
          <w:rFonts w:cs="Arial"/>
          <w:sz w:val="20"/>
          <w:szCs w:val="20"/>
        </w:rPr>
        <w:t xml:space="preserve"> = </w:t>
      </w:r>
      <w:r w:rsidR="009C52B5">
        <w:rPr>
          <w:rFonts w:cs="Arial"/>
          <w:color w:val="FF0000"/>
          <w:sz w:val="20"/>
          <w:szCs w:val="20"/>
        </w:rPr>
        <w:t>Cliente(s) seleccionado(s) como filtro</w:t>
      </w:r>
      <w:r w:rsidR="00CA49BF">
        <w:rPr>
          <w:rFonts w:cs="Arial"/>
          <w:color w:val="FF0000"/>
          <w:sz w:val="20"/>
          <w:szCs w:val="20"/>
        </w:rPr>
        <w:t xml:space="preserve"> </w:t>
      </w:r>
      <w:r w:rsidR="00CA49BF" w:rsidRPr="00CA49BF">
        <w:rPr>
          <w:rFonts w:cs="Arial"/>
          <w:i/>
          <w:sz w:val="20"/>
          <w:szCs w:val="20"/>
        </w:rPr>
        <w:t>(</w:t>
      </w:r>
      <w:r w:rsidR="00F81649">
        <w:rPr>
          <w:rFonts w:cs="Arial"/>
          <w:i/>
          <w:sz w:val="20"/>
          <w:szCs w:val="20"/>
        </w:rPr>
        <w:t>**</w:t>
      </w:r>
      <w:r w:rsidR="00CA49BF" w:rsidRPr="00CA49BF">
        <w:rPr>
          <w:rFonts w:cs="Arial"/>
          <w:i/>
          <w:sz w:val="20"/>
          <w:szCs w:val="20"/>
        </w:rPr>
        <w:t>en caso de aplicar)</w:t>
      </w:r>
    </w:p>
    <w:p w:rsidR="005B2667" w:rsidRPr="00E95F1E" w:rsidRDefault="005B2667" w:rsidP="005B2667">
      <w:pPr>
        <w:numPr>
          <w:ilvl w:val="5"/>
          <w:numId w:val="5"/>
        </w:numPr>
        <w:ind w:left="4310" w:hanging="1191"/>
        <w:rPr>
          <w:rFonts w:cs="Arial"/>
          <w:b/>
          <w:sz w:val="20"/>
          <w:szCs w:val="20"/>
        </w:rPr>
      </w:pPr>
      <w:r w:rsidRPr="00E95F1E">
        <w:rPr>
          <w:rFonts w:cs="Arial"/>
          <w:b/>
          <w:sz w:val="20"/>
          <w:szCs w:val="20"/>
        </w:rPr>
        <w:t>Cliente</w:t>
      </w:r>
    </w:p>
    <w:p w:rsidR="005B2667" w:rsidRPr="00E95F1E" w:rsidRDefault="005B2667" w:rsidP="005B2667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 w:rsidRPr="00E95F1E">
        <w:rPr>
          <w:rFonts w:cs="Arial"/>
          <w:sz w:val="20"/>
          <w:szCs w:val="20"/>
        </w:rPr>
        <w:t>ClienteClave</w:t>
      </w:r>
      <w:proofErr w:type="spellEnd"/>
    </w:p>
    <w:p w:rsidR="005B2667" w:rsidRPr="00E95F1E" w:rsidRDefault="005B2667" w:rsidP="005B2667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r w:rsidRPr="00E95F1E">
        <w:rPr>
          <w:rFonts w:cs="Arial"/>
          <w:sz w:val="20"/>
          <w:szCs w:val="20"/>
        </w:rPr>
        <w:t>Clave</w:t>
      </w:r>
    </w:p>
    <w:p w:rsidR="005B2667" w:rsidRPr="00E95F1E" w:rsidRDefault="005B2667" w:rsidP="005B2667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 w:rsidRPr="00E95F1E">
        <w:rPr>
          <w:rFonts w:cs="Arial"/>
          <w:sz w:val="20"/>
          <w:szCs w:val="20"/>
        </w:rPr>
        <w:t>RazonSocial</w:t>
      </w:r>
      <w:proofErr w:type="spellEnd"/>
    </w:p>
    <w:p w:rsidR="005B2667" w:rsidRPr="00717168" w:rsidRDefault="005B2667" w:rsidP="005B2667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3D1650">
        <w:rPr>
          <w:rFonts w:cs="Arial"/>
          <w:sz w:val="20"/>
          <w:szCs w:val="20"/>
        </w:rPr>
        <w:t>RUTClave</w:t>
      </w:r>
      <w:proofErr w:type="spellEnd"/>
      <w:r>
        <w:rPr>
          <w:rFonts w:cs="Arial"/>
          <w:sz w:val="20"/>
          <w:szCs w:val="20"/>
        </w:rPr>
        <w:t xml:space="preserve"> = </w:t>
      </w:r>
      <w:r>
        <w:rPr>
          <w:rFonts w:cs="Arial"/>
          <w:color w:val="FF0000"/>
          <w:sz w:val="20"/>
          <w:szCs w:val="20"/>
        </w:rPr>
        <w:t>Ruta(s) seleccionada(s) como filtro</w:t>
      </w:r>
    </w:p>
    <w:p w:rsidR="005B2667" w:rsidRPr="006B418F" w:rsidRDefault="005B2667" w:rsidP="009C52B5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>Tipo = 1</w:t>
      </w:r>
    </w:p>
    <w:p w:rsidR="005B2667" w:rsidRDefault="005B2667" w:rsidP="009C52B5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6B418F">
        <w:rPr>
          <w:rFonts w:cs="Arial"/>
          <w:sz w:val="20"/>
          <w:szCs w:val="20"/>
        </w:rPr>
        <w:t>TipoFase</w:t>
      </w:r>
      <w:proofErr w:type="spellEnd"/>
      <w:r w:rsidRPr="006B418F">
        <w:rPr>
          <w:rFonts w:cs="Arial"/>
          <w:sz w:val="20"/>
          <w:szCs w:val="20"/>
        </w:rPr>
        <w:t xml:space="preserve"> </w:t>
      </w:r>
      <w:r w:rsidR="009C52B5">
        <w:rPr>
          <w:rFonts w:cs="Arial"/>
          <w:sz w:val="20"/>
          <w:szCs w:val="20"/>
        </w:rPr>
        <w:t>= 2</w:t>
      </w:r>
    </w:p>
    <w:p w:rsidR="005B2667" w:rsidRPr="00536DA6" w:rsidRDefault="005B2667" w:rsidP="009C52B5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r w:rsidRPr="00536DA6">
        <w:rPr>
          <w:rFonts w:cs="Arial"/>
          <w:b/>
          <w:sz w:val="20"/>
          <w:szCs w:val="20"/>
        </w:rPr>
        <w:t>TransProdDetalle</w:t>
      </w:r>
    </w:p>
    <w:p w:rsidR="005B2667" w:rsidRPr="00041C18" w:rsidRDefault="005B2667" w:rsidP="009C52B5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TransProdID</w:t>
      </w:r>
      <w:proofErr w:type="spellEnd"/>
    </w:p>
    <w:p w:rsidR="005B2667" w:rsidRPr="00041C18" w:rsidRDefault="005B2667" w:rsidP="009C52B5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TransProdDetalleID</w:t>
      </w:r>
      <w:proofErr w:type="spellEnd"/>
    </w:p>
    <w:p w:rsidR="005B2667" w:rsidRDefault="005B2667" w:rsidP="009C52B5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lastRenderedPageBreak/>
        <w:t>ProductoClave</w:t>
      </w:r>
      <w:proofErr w:type="spellEnd"/>
    </w:p>
    <w:p w:rsidR="005B2667" w:rsidRDefault="005B2667" w:rsidP="009C52B5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TipoUnidad</w:t>
      </w:r>
      <w:proofErr w:type="spellEnd"/>
    </w:p>
    <w:p w:rsidR="005B2667" w:rsidRPr="00751F1C" w:rsidRDefault="005B2667" w:rsidP="001D10C8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Cantidad</w:t>
      </w:r>
    </w:p>
    <w:p w:rsidR="00751F1C" w:rsidRPr="001D10C8" w:rsidRDefault="00751F1C" w:rsidP="001D10C8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Promocion</w:t>
      </w:r>
      <w:proofErr w:type="spellEnd"/>
      <w:r>
        <w:rPr>
          <w:rStyle w:val="Hipervnculo"/>
          <w:color w:val="auto"/>
          <w:sz w:val="20"/>
          <w:szCs w:val="20"/>
          <w:u w:val="none"/>
        </w:rPr>
        <w:t xml:space="preserve"> &lt;&gt; 2</w:t>
      </w:r>
    </w:p>
    <w:p w:rsidR="005261B9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5261B9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</w:t>
      </w:r>
      <w:r w:rsidR="00A050E5">
        <w:rPr>
          <w:rFonts w:cs="Arial"/>
          <w:sz w:val="20"/>
          <w:szCs w:val="20"/>
        </w:rPr>
        <w:t xml:space="preserve">en el encabezado </w:t>
      </w:r>
      <w:r>
        <w:rPr>
          <w:rFonts w:cs="Arial"/>
          <w:sz w:val="20"/>
          <w:szCs w:val="20"/>
        </w:rPr>
        <w:t xml:space="preserve">de acuerdo con la </w:t>
      </w:r>
      <w:r w:rsidR="000E3739">
        <w:rPr>
          <w:rFonts w:cs="Arial"/>
          <w:sz w:val="20"/>
          <w:szCs w:val="20"/>
        </w:rPr>
        <w:t>información seleccionada como filtro:</w:t>
      </w:r>
      <w:r>
        <w:rPr>
          <w:rFonts w:cs="Arial"/>
          <w:sz w:val="20"/>
          <w:szCs w:val="20"/>
        </w:rPr>
        <w:t xml:space="preserve"> </w:t>
      </w:r>
    </w:p>
    <w:p w:rsidR="005261B9" w:rsidRPr="00A15DA4" w:rsidRDefault="000E3739" w:rsidP="00222E77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 w:rsidRPr="000E3739">
        <w:rPr>
          <w:rFonts w:cs="Arial"/>
          <w:b/>
          <w:sz w:val="20"/>
          <w:szCs w:val="20"/>
        </w:rPr>
        <w:t>Centro de Distribución:</w:t>
      </w:r>
      <w:r>
        <w:rPr>
          <w:rFonts w:cs="Arial"/>
          <w:sz w:val="20"/>
          <w:szCs w:val="20"/>
        </w:rPr>
        <w:t xml:space="preserve"> </w:t>
      </w:r>
      <w:r w:rsidR="00847139" w:rsidRPr="00D14020">
        <w:rPr>
          <w:sz w:val="20"/>
          <w:szCs w:val="20"/>
          <w:lang w:eastAsia="en-US"/>
        </w:rPr>
        <w:t xml:space="preserve">Se </w:t>
      </w:r>
      <w:r w:rsidR="00C4180E">
        <w:rPr>
          <w:sz w:val="20"/>
          <w:szCs w:val="20"/>
          <w:lang w:eastAsia="en-US"/>
        </w:rPr>
        <w:t>presenta</w:t>
      </w:r>
      <w:r w:rsidR="00847139" w:rsidRPr="00D14020">
        <w:rPr>
          <w:sz w:val="20"/>
          <w:szCs w:val="20"/>
          <w:lang w:eastAsia="en-US"/>
        </w:rPr>
        <w:t xml:space="preserve"> </w:t>
      </w:r>
      <w:r w:rsidR="00A15DA4">
        <w:rPr>
          <w:sz w:val="20"/>
          <w:szCs w:val="20"/>
          <w:lang w:eastAsia="en-US"/>
        </w:rPr>
        <w:t>la información correspondiente a la clave &lt;</w:t>
      </w:r>
      <w:proofErr w:type="spellStart"/>
      <w:r w:rsidR="00A15DA4">
        <w:rPr>
          <w:sz w:val="20"/>
          <w:szCs w:val="20"/>
          <w:lang w:eastAsia="en-US"/>
        </w:rPr>
        <w:t>Almacen.Clave</w:t>
      </w:r>
      <w:proofErr w:type="spellEnd"/>
      <w:r w:rsidR="00A15DA4">
        <w:rPr>
          <w:sz w:val="20"/>
          <w:szCs w:val="20"/>
          <w:lang w:eastAsia="en-US"/>
        </w:rPr>
        <w:t>&gt; y nombre</w:t>
      </w:r>
      <w:r w:rsidR="00847139" w:rsidRPr="00D14020">
        <w:rPr>
          <w:sz w:val="20"/>
          <w:szCs w:val="20"/>
          <w:lang w:eastAsia="en-US"/>
        </w:rPr>
        <w:t xml:space="preserve"> </w:t>
      </w:r>
      <w:r w:rsidR="00847139">
        <w:rPr>
          <w:sz w:val="20"/>
          <w:szCs w:val="20"/>
          <w:lang w:eastAsia="en-US"/>
        </w:rPr>
        <w:t>&lt;</w:t>
      </w:r>
      <w:proofErr w:type="spellStart"/>
      <w:r w:rsidR="00847139">
        <w:rPr>
          <w:sz w:val="20"/>
          <w:szCs w:val="20"/>
          <w:lang w:eastAsia="en-US"/>
        </w:rPr>
        <w:t>Almacen.Nombre</w:t>
      </w:r>
      <w:proofErr w:type="spellEnd"/>
      <w:r w:rsidR="00847139">
        <w:rPr>
          <w:sz w:val="20"/>
          <w:szCs w:val="20"/>
          <w:lang w:eastAsia="en-US"/>
        </w:rPr>
        <w:t xml:space="preserve">&gt; </w:t>
      </w:r>
      <w:r w:rsidR="00847139" w:rsidRPr="00D14020">
        <w:rPr>
          <w:sz w:val="20"/>
          <w:szCs w:val="20"/>
          <w:lang w:eastAsia="en-US"/>
        </w:rPr>
        <w:t>del Centro de Distribución</w:t>
      </w:r>
      <w:r w:rsidR="002A7CDE">
        <w:rPr>
          <w:sz w:val="20"/>
          <w:szCs w:val="20"/>
          <w:lang w:eastAsia="en-US"/>
        </w:rPr>
        <w:t xml:space="preserve"> </w:t>
      </w:r>
      <w:r w:rsidR="00D569AE">
        <w:rPr>
          <w:sz w:val="20"/>
          <w:szCs w:val="20"/>
          <w:lang w:eastAsia="en-US"/>
        </w:rPr>
        <w:t>filtrado</w:t>
      </w:r>
      <w:r w:rsidR="00D9486A">
        <w:rPr>
          <w:sz w:val="20"/>
          <w:szCs w:val="20"/>
          <w:lang w:eastAsia="en-US"/>
        </w:rPr>
        <w:t>,</w:t>
      </w:r>
      <w:r w:rsidR="00D569AE">
        <w:rPr>
          <w:sz w:val="20"/>
          <w:szCs w:val="20"/>
          <w:lang w:eastAsia="en-US"/>
        </w:rPr>
        <w:t xml:space="preserve"> donde &lt;</w:t>
      </w:r>
      <w:proofErr w:type="spellStart"/>
      <w:r w:rsidR="00D569AE">
        <w:rPr>
          <w:sz w:val="20"/>
          <w:szCs w:val="20"/>
          <w:lang w:eastAsia="en-US"/>
        </w:rPr>
        <w:t>Almacen.Clave</w:t>
      </w:r>
      <w:proofErr w:type="spellEnd"/>
      <w:r w:rsidR="00D569AE">
        <w:rPr>
          <w:sz w:val="20"/>
          <w:szCs w:val="20"/>
          <w:lang w:eastAsia="en-US"/>
        </w:rPr>
        <w:t xml:space="preserve"> = </w:t>
      </w:r>
      <w:r w:rsidR="00D569AE" w:rsidRPr="001A3F25">
        <w:rPr>
          <w:rFonts w:cs="Arial"/>
          <w:color w:val="FF0000"/>
          <w:sz w:val="20"/>
          <w:szCs w:val="20"/>
        </w:rPr>
        <w:t>Centro de Distribución seleccionado como filtro</w:t>
      </w:r>
      <w:r w:rsidR="00D569AE">
        <w:rPr>
          <w:sz w:val="20"/>
          <w:szCs w:val="20"/>
          <w:lang w:eastAsia="en-US"/>
        </w:rPr>
        <w:t>&gt;</w:t>
      </w:r>
      <w:r w:rsidR="00A15DA4">
        <w:rPr>
          <w:sz w:val="20"/>
          <w:szCs w:val="20"/>
          <w:lang w:eastAsia="en-US"/>
        </w:rPr>
        <w:t>, separados por un guion medio.</w:t>
      </w:r>
    </w:p>
    <w:p w:rsidR="00A15DA4" w:rsidRDefault="00A15DA4" w:rsidP="00222E77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Ruta:</w:t>
      </w:r>
      <w:r>
        <w:rPr>
          <w:rFonts w:cs="Arial"/>
          <w:sz w:val="20"/>
          <w:szCs w:val="20"/>
        </w:rPr>
        <w:t xml:space="preserve"> </w:t>
      </w:r>
      <w:r w:rsidR="000237CC">
        <w:rPr>
          <w:rFonts w:cs="Arial"/>
          <w:sz w:val="20"/>
          <w:szCs w:val="20"/>
        </w:rPr>
        <w:t>Se presenta la clave &lt;</w:t>
      </w:r>
      <w:proofErr w:type="spellStart"/>
      <w:r w:rsidR="000237CC">
        <w:rPr>
          <w:rFonts w:cs="Arial"/>
          <w:sz w:val="20"/>
          <w:szCs w:val="20"/>
        </w:rPr>
        <w:t>RUTClave</w:t>
      </w:r>
      <w:proofErr w:type="spellEnd"/>
      <w:r w:rsidR="000237CC">
        <w:rPr>
          <w:rFonts w:cs="Arial"/>
          <w:sz w:val="20"/>
          <w:szCs w:val="20"/>
        </w:rPr>
        <w:t>&gt;</w:t>
      </w:r>
      <w:r w:rsidR="000237CC" w:rsidRPr="00EC6A3B">
        <w:rPr>
          <w:rFonts w:cs="Arial"/>
          <w:sz w:val="20"/>
          <w:szCs w:val="20"/>
        </w:rPr>
        <w:t xml:space="preserve"> </w:t>
      </w:r>
      <w:r w:rsidR="000237CC">
        <w:rPr>
          <w:rFonts w:cs="Arial"/>
          <w:sz w:val="20"/>
          <w:szCs w:val="20"/>
        </w:rPr>
        <w:t>de la(s) Ruta(s) seleccionada(s) como filtro, en caso de ser más de una, se presentan separadas por una coma.</w:t>
      </w:r>
    </w:p>
    <w:p w:rsidR="00847139" w:rsidRDefault="00847139" w:rsidP="00222E77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 w:rsidRPr="005C79B0">
        <w:rPr>
          <w:rFonts w:cs="Arial"/>
          <w:b/>
          <w:sz w:val="20"/>
          <w:szCs w:val="20"/>
        </w:rPr>
        <w:t>Fecha:</w:t>
      </w:r>
      <w:r>
        <w:rPr>
          <w:rFonts w:cs="Arial"/>
          <w:sz w:val="20"/>
          <w:szCs w:val="20"/>
        </w:rPr>
        <w:t xml:space="preserve"> Se </w:t>
      </w:r>
      <w:r w:rsidR="00C4180E">
        <w:rPr>
          <w:rFonts w:cs="Arial"/>
          <w:sz w:val="20"/>
          <w:szCs w:val="20"/>
        </w:rPr>
        <w:t>presenta</w:t>
      </w:r>
      <w:r>
        <w:rPr>
          <w:rFonts w:cs="Arial"/>
          <w:sz w:val="20"/>
          <w:szCs w:val="20"/>
        </w:rPr>
        <w:t xml:space="preserve"> </w:t>
      </w:r>
      <w:r w:rsidR="00A15DA4">
        <w:rPr>
          <w:rFonts w:cs="Arial"/>
          <w:sz w:val="20"/>
          <w:szCs w:val="20"/>
        </w:rPr>
        <w:t>la fecha o</w:t>
      </w:r>
      <w:r w:rsidR="00D569AE">
        <w:rPr>
          <w:rFonts w:cs="Arial"/>
          <w:sz w:val="20"/>
          <w:szCs w:val="20"/>
        </w:rPr>
        <w:t xml:space="preserve"> rango de</w:t>
      </w:r>
      <w:r>
        <w:rPr>
          <w:rFonts w:cs="Arial"/>
          <w:sz w:val="20"/>
          <w:szCs w:val="20"/>
        </w:rPr>
        <w:t xml:space="preserve"> fecha</w:t>
      </w:r>
      <w:r w:rsidR="00523AD0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</w:t>
      </w:r>
      <w:r w:rsidR="00523AD0">
        <w:rPr>
          <w:rFonts w:cs="Arial"/>
          <w:sz w:val="20"/>
          <w:szCs w:val="20"/>
        </w:rPr>
        <w:t>filtrado</w:t>
      </w:r>
      <w:r w:rsidR="005C79B0">
        <w:rPr>
          <w:rFonts w:cs="Arial"/>
          <w:sz w:val="20"/>
          <w:szCs w:val="20"/>
        </w:rPr>
        <w:t xml:space="preserve">, en formato </w:t>
      </w:r>
      <w:proofErr w:type="spellStart"/>
      <w:r w:rsidR="005C79B0" w:rsidRPr="007D3DB7">
        <w:rPr>
          <w:sz w:val="20"/>
          <w:szCs w:val="20"/>
          <w:lang w:eastAsia="en-US"/>
        </w:rPr>
        <w:t>dd</w:t>
      </w:r>
      <w:proofErr w:type="spellEnd"/>
      <w:r w:rsidR="005C79B0" w:rsidRPr="007D3DB7">
        <w:rPr>
          <w:sz w:val="20"/>
          <w:szCs w:val="20"/>
          <w:lang w:eastAsia="en-US"/>
        </w:rPr>
        <w:t>/mm/</w:t>
      </w:r>
      <w:proofErr w:type="spellStart"/>
      <w:r w:rsidR="005C79B0" w:rsidRPr="007D3DB7">
        <w:rPr>
          <w:sz w:val="20"/>
          <w:szCs w:val="20"/>
          <w:lang w:eastAsia="en-US"/>
        </w:rPr>
        <w:t>aaa</w:t>
      </w:r>
      <w:r w:rsidR="005C79B0">
        <w:rPr>
          <w:sz w:val="20"/>
          <w:szCs w:val="20"/>
          <w:lang w:eastAsia="en-US"/>
        </w:rPr>
        <w:t>a</w:t>
      </w:r>
      <w:proofErr w:type="spellEnd"/>
      <w:r w:rsidR="005C79B0">
        <w:rPr>
          <w:sz w:val="20"/>
          <w:szCs w:val="20"/>
          <w:lang w:eastAsia="en-US"/>
        </w:rPr>
        <w:t>.</w:t>
      </w:r>
    </w:p>
    <w:p w:rsidR="005261B9" w:rsidRPr="002A7CDE" w:rsidRDefault="00CA49BF" w:rsidP="00222E77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  <w:r w:rsidR="00D46C38" w:rsidRPr="007C76DF">
        <w:rPr>
          <w:rFonts w:cs="Arial"/>
          <w:b/>
          <w:sz w:val="20"/>
          <w:szCs w:val="20"/>
        </w:rPr>
        <w:t>:</w:t>
      </w:r>
      <w:r w:rsidR="005261B9" w:rsidRPr="00C01D3B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Si se seleccionó uno o varios clientes como filtro, se presenta la clave &lt;</w:t>
      </w:r>
      <w:proofErr w:type="spellStart"/>
      <w:r>
        <w:rPr>
          <w:rFonts w:cs="Arial"/>
          <w:sz w:val="20"/>
          <w:szCs w:val="20"/>
        </w:rPr>
        <w:t>Cliente.Clave</w:t>
      </w:r>
      <w:proofErr w:type="spellEnd"/>
      <w:r>
        <w:rPr>
          <w:rFonts w:cs="Arial"/>
          <w:sz w:val="20"/>
          <w:szCs w:val="20"/>
        </w:rPr>
        <w:t>&gt; y la razón social &lt;</w:t>
      </w:r>
      <w:proofErr w:type="spellStart"/>
      <w:r>
        <w:rPr>
          <w:rFonts w:cs="Arial"/>
          <w:sz w:val="20"/>
          <w:szCs w:val="20"/>
        </w:rPr>
        <w:t>Cliente.</w:t>
      </w:r>
      <w:r w:rsidR="00222E77">
        <w:rPr>
          <w:rFonts w:cs="Arial"/>
          <w:sz w:val="20"/>
          <w:szCs w:val="20"/>
        </w:rPr>
        <w:t>RazonSocial</w:t>
      </w:r>
      <w:proofErr w:type="spellEnd"/>
      <w:r w:rsidRPr="00CA49BF">
        <w:rPr>
          <w:rFonts w:cs="Arial"/>
          <w:sz w:val="20"/>
          <w:szCs w:val="20"/>
        </w:rPr>
        <w:t xml:space="preserve">&gt; del (los) cliente(s) filtrado(s), separados por un guion </w:t>
      </w:r>
      <w:r w:rsidR="00041246">
        <w:rPr>
          <w:rFonts w:cs="Arial"/>
          <w:sz w:val="20"/>
          <w:szCs w:val="20"/>
        </w:rPr>
        <w:t>medio. En caso de ser más de un cliente</w:t>
      </w:r>
      <w:r w:rsidRPr="00CA49BF">
        <w:rPr>
          <w:rFonts w:cs="Arial"/>
          <w:sz w:val="20"/>
          <w:szCs w:val="20"/>
        </w:rPr>
        <w:t>, se presentan separados por una coma. Si no se seleccionó un cl</w:t>
      </w:r>
      <w:r w:rsidR="00041246">
        <w:rPr>
          <w:rFonts w:cs="Arial"/>
          <w:sz w:val="20"/>
          <w:szCs w:val="20"/>
        </w:rPr>
        <w:t>iente como filtro, se presenta l</w:t>
      </w:r>
      <w:r w:rsidRPr="00CA49BF">
        <w:rPr>
          <w:rFonts w:cs="Arial"/>
          <w:sz w:val="20"/>
          <w:szCs w:val="20"/>
        </w:rPr>
        <w:t>a leyenda “Todos”.</w:t>
      </w:r>
    </w:p>
    <w:p w:rsidR="00222E77" w:rsidRPr="00684195" w:rsidRDefault="00222E77" w:rsidP="00222E77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3" w:name="Fin"/>
      <w:r>
        <w:rPr>
          <w:rFonts w:cs="Arial"/>
          <w:sz w:val="20"/>
          <w:szCs w:val="20"/>
        </w:rPr>
        <w:t>El sistema presenta la</w:t>
      </w:r>
      <w:r w:rsidR="00041246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siguiente</w:t>
      </w:r>
      <w:r w:rsidR="00041246">
        <w:rPr>
          <w:rFonts w:cs="Arial"/>
          <w:sz w:val="20"/>
          <w:szCs w:val="20"/>
        </w:rPr>
        <w:t>s</w:t>
      </w:r>
      <w:r w:rsidRPr="00684195">
        <w:rPr>
          <w:rFonts w:cs="Arial"/>
          <w:sz w:val="20"/>
          <w:szCs w:val="20"/>
        </w:rPr>
        <w:t xml:space="preserve"> colu</w:t>
      </w:r>
      <w:r>
        <w:rPr>
          <w:rFonts w:cs="Arial"/>
          <w:sz w:val="20"/>
          <w:szCs w:val="20"/>
        </w:rPr>
        <w:t>mna</w:t>
      </w:r>
      <w:r w:rsidR="00041246">
        <w:rPr>
          <w:rFonts w:cs="Arial"/>
          <w:sz w:val="20"/>
          <w:szCs w:val="20"/>
        </w:rPr>
        <w:t>s</w:t>
      </w:r>
      <w:r w:rsidRPr="00684195">
        <w:rPr>
          <w:rFonts w:cs="Arial"/>
          <w:sz w:val="20"/>
          <w:szCs w:val="20"/>
        </w:rPr>
        <w:t>:</w:t>
      </w:r>
    </w:p>
    <w:p w:rsidR="00222E77" w:rsidRDefault="00222E77" w:rsidP="00222E77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</w:t>
      </w:r>
    </w:p>
    <w:p w:rsidR="00222E77" w:rsidRDefault="00222E77" w:rsidP="00222E77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KPI vigente obtenido</w:t>
      </w:r>
    </w:p>
    <w:p w:rsidR="00222E77" w:rsidRPr="0087412C" w:rsidRDefault="00222E77" w:rsidP="00222E77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sistema presenta </w:t>
      </w:r>
      <w:r>
        <w:rPr>
          <w:rFonts w:cs="Arial"/>
          <w:sz w:val="20"/>
          <w:szCs w:val="20"/>
        </w:rPr>
        <w:t>una columna con la siguiente información:</w:t>
      </w:r>
    </w:p>
    <w:p w:rsidR="00222E77" w:rsidRDefault="00222E77" w:rsidP="00222E77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KPI (</w:t>
      </w:r>
      <w:proofErr w:type="spellStart"/>
      <w:r>
        <w:rPr>
          <w:rFonts w:cs="Arial"/>
          <w:sz w:val="20"/>
          <w:szCs w:val="20"/>
        </w:rPr>
        <w:t>ConfiguracionKPI.Nombre</w:t>
      </w:r>
      <w:proofErr w:type="spellEnd"/>
      <w:r>
        <w:rPr>
          <w:rFonts w:cs="Arial"/>
          <w:sz w:val="20"/>
          <w:szCs w:val="20"/>
        </w:rPr>
        <w:t>)</w:t>
      </w:r>
    </w:p>
    <w:p w:rsidR="00EE6B06" w:rsidRDefault="00EE6B06" w:rsidP="002D210D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Ruta seleccionada como filtro</w:t>
      </w:r>
    </w:p>
    <w:p w:rsidR="00EE6B06" w:rsidRDefault="00EE6B06" w:rsidP="00EE6B06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EE6B06" w:rsidRDefault="00EE6B06" w:rsidP="00EE6B06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EE6B06">
        <w:rPr>
          <w:rFonts w:cs="Arial"/>
          <w:b/>
          <w:sz w:val="20"/>
          <w:szCs w:val="20"/>
        </w:rPr>
        <w:t>Ruta:</w:t>
      </w:r>
      <w:r>
        <w:rPr>
          <w:rFonts w:cs="Arial"/>
          <w:sz w:val="20"/>
          <w:szCs w:val="20"/>
        </w:rPr>
        <w:t xml:space="preserve"> Se presenta la clave &lt;</w:t>
      </w:r>
      <w:proofErr w:type="spellStart"/>
      <w:r>
        <w:rPr>
          <w:rFonts w:cs="Arial"/>
          <w:sz w:val="20"/>
          <w:szCs w:val="20"/>
        </w:rPr>
        <w:t>Ruta.RUTClave</w:t>
      </w:r>
      <w:proofErr w:type="spellEnd"/>
      <w:r>
        <w:rPr>
          <w:rFonts w:cs="Arial"/>
          <w:sz w:val="20"/>
          <w:szCs w:val="20"/>
        </w:rPr>
        <w:t>&gt;</w:t>
      </w:r>
      <w:r w:rsidRPr="00EC6A3B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y descripción &lt;</w:t>
      </w:r>
      <w:proofErr w:type="spellStart"/>
      <w:r>
        <w:rPr>
          <w:rFonts w:cs="Arial"/>
          <w:sz w:val="20"/>
          <w:szCs w:val="20"/>
        </w:rPr>
        <w:t>Ruta.Descripcion</w:t>
      </w:r>
      <w:proofErr w:type="spellEnd"/>
      <w:r>
        <w:rPr>
          <w:rFonts w:cs="Arial"/>
          <w:sz w:val="20"/>
          <w:szCs w:val="20"/>
        </w:rPr>
        <w:t>&gt; de la Ruta actual, separados por un guion medio.</w:t>
      </w:r>
    </w:p>
    <w:p w:rsidR="00C9307F" w:rsidRDefault="00EE6B06" w:rsidP="00EE6B06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Cliente incluido en las ventas obtenidas para la ruta actual</w:t>
      </w:r>
    </w:p>
    <w:p w:rsidR="00C9307F" w:rsidRDefault="00CD74B5" w:rsidP="00CD74B5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por la clave del cliente &lt;</w:t>
      </w:r>
      <w:proofErr w:type="spellStart"/>
      <w:r>
        <w:rPr>
          <w:rFonts w:cs="Arial"/>
          <w:sz w:val="20"/>
          <w:szCs w:val="20"/>
        </w:rPr>
        <w:t>Cliente.Clave</w:t>
      </w:r>
      <w:proofErr w:type="spellEnd"/>
      <w:r>
        <w:rPr>
          <w:rFonts w:cs="Arial"/>
          <w:sz w:val="20"/>
          <w:szCs w:val="20"/>
        </w:rPr>
        <w:t>&gt;:</w:t>
      </w:r>
    </w:p>
    <w:p w:rsidR="00CD74B5" w:rsidRDefault="00CD74B5" w:rsidP="00CD74B5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 w:rsidRPr="00CD74B5">
        <w:rPr>
          <w:rFonts w:cs="Arial"/>
          <w:b/>
          <w:sz w:val="20"/>
          <w:szCs w:val="20"/>
        </w:rPr>
        <w:t>Cliente:</w:t>
      </w:r>
      <w:r>
        <w:rPr>
          <w:rFonts w:cs="Arial"/>
          <w:sz w:val="20"/>
          <w:szCs w:val="20"/>
        </w:rPr>
        <w:t xml:space="preserve"> Se presenta la clave &lt;</w:t>
      </w:r>
      <w:proofErr w:type="spellStart"/>
      <w:r>
        <w:rPr>
          <w:rFonts w:cs="Arial"/>
          <w:sz w:val="20"/>
          <w:szCs w:val="20"/>
        </w:rPr>
        <w:t>Cliente.Clave</w:t>
      </w:r>
      <w:proofErr w:type="spellEnd"/>
      <w:r>
        <w:rPr>
          <w:rFonts w:cs="Arial"/>
          <w:sz w:val="20"/>
          <w:szCs w:val="20"/>
        </w:rPr>
        <w:t>&gt; y razón social &lt;</w:t>
      </w:r>
      <w:proofErr w:type="spellStart"/>
      <w:r>
        <w:rPr>
          <w:rFonts w:cs="Arial"/>
          <w:sz w:val="20"/>
          <w:szCs w:val="20"/>
        </w:rPr>
        <w:t>Cliente.RazonSocial</w:t>
      </w:r>
      <w:proofErr w:type="spellEnd"/>
      <w:r>
        <w:rPr>
          <w:rFonts w:cs="Arial"/>
          <w:sz w:val="20"/>
          <w:szCs w:val="20"/>
        </w:rPr>
        <w:t>&gt; obtenidos para el Cliente actual, separados por un guion medio.</w:t>
      </w:r>
    </w:p>
    <w:p w:rsidR="00CD74B5" w:rsidRDefault="00CD74B5" w:rsidP="00CD74B5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KPI presentado como columna</w:t>
      </w:r>
    </w:p>
    <w:p w:rsidR="00CD74B5" w:rsidRDefault="00CD74B5" w:rsidP="00CD74B5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r w:rsidRPr="00447A83">
        <w:rPr>
          <w:rFonts w:cs="Arial"/>
          <w:sz w:val="20"/>
          <w:szCs w:val="20"/>
        </w:rPr>
        <w:t>El sistema presenta la siguiente información:</w:t>
      </w:r>
    </w:p>
    <w:p w:rsidR="00AD5F38" w:rsidRDefault="00CD74B5" w:rsidP="000F70B9">
      <w:pPr>
        <w:numPr>
          <w:ilvl w:val="5"/>
          <w:numId w:val="5"/>
        </w:numPr>
        <w:ind w:left="4196" w:hanging="107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  <w:r w:rsidR="00A14C82">
        <w:rPr>
          <w:rFonts w:cs="Arial"/>
          <w:sz w:val="20"/>
          <w:szCs w:val="20"/>
        </w:rPr>
        <w:t xml:space="preserve"> Vendida:</w:t>
      </w:r>
      <w:r w:rsidR="00C4180E">
        <w:rPr>
          <w:rFonts w:cs="Arial"/>
          <w:sz w:val="20"/>
          <w:szCs w:val="20"/>
        </w:rPr>
        <w:t xml:space="preserve"> </w:t>
      </w:r>
      <w:r w:rsidR="00281B68">
        <w:rPr>
          <w:rFonts w:cs="Arial"/>
          <w:sz w:val="20"/>
          <w:szCs w:val="20"/>
        </w:rPr>
        <w:t xml:space="preserve">Se presenta </w:t>
      </w:r>
      <w:r w:rsidR="002D0545">
        <w:rPr>
          <w:rFonts w:cs="Arial"/>
          <w:sz w:val="20"/>
          <w:szCs w:val="20"/>
        </w:rPr>
        <w:t xml:space="preserve">un </w:t>
      </w:r>
      <w:r w:rsidR="00281B68">
        <w:rPr>
          <w:rFonts w:cs="Arial"/>
          <w:sz w:val="20"/>
          <w:szCs w:val="20"/>
        </w:rPr>
        <w:t xml:space="preserve">“1” </w:t>
      </w:r>
      <w:r w:rsidR="002D0545">
        <w:rPr>
          <w:rFonts w:cs="Arial"/>
          <w:sz w:val="20"/>
          <w:szCs w:val="20"/>
        </w:rPr>
        <w:t>s</w:t>
      </w:r>
      <w:r w:rsidR="00C4180E">
        <w:rPr>
          <w:rFonts w:cs="Arial"/>
          <w:sz w:val="20"/>
          <w:szCs w:val="20"/>
        </w:rPr>
        <w:t>i</w:t>
      </w:r>
      <w:r w:rsidR="00C55034">
        <w:rPr>
          <w:rFonts w:cs="Arial"/>
          <w:sz w:val="20"/>
          <w:szCs w:val="20"/>
        </w:rPr>
        <w:t xml:space="preserve"> se cumplen las siguientes condiciones</w:t>
      </w:r>
      <w:r w:rsidR="002D7073">
        <w:rPr>
          <w:rFonts w:cs="Arial"/>
          <w:sz w:val="20"/>
          <w:szCs w:val="20"/>
        </w:rPr>
        <w:t>, de lo contrario se presenta “0”</w:t>
      </w:r>
      <w:r w:rsidR="00AD5F38">
        <w:rPr>
          <w:rFonts w:cs="Arial"/>
          <w:sz w:val="20"/>
          <w:szCs w:val="20"/>
        </w:rPr>
        <w:t>:</w:t>
      </w:r>
      <w:r w:rsidR="00C4180E">
        <w:rPr>
          <w:rFonts w:cs="Arial"/>
          <w:sz w:val="20"/>
          <w:szCs w:val="20"/>
        </w:rPr>
        <w:t xml:space="preserve"> </w:t>
      </w:r>
    </w:p>
    <w:p w:rsidR="00F81649" w:rsidRPr="00F81649" w:rsidRDefault="00F81649" w:rsidP="00F81649">
      <w:pPr>
        <w:ind w:left="4253"/>
        <w:rPr>
          <w:rFonts w:cs="Arial"/>
          <w:b/>
          <w:i/>
          <w:sz w:val="20"/>
          <w:szCs w:val="20"/>
        </w:rPr>
      </w:pPr>
      <w:r w:rsidRPr="00F81649">
        <w:rPr>
          <w:rFonts w:cs="Arial"/>
          <w:b/>
          <w:i/>
          <w:sz w:val="20"/>
          <w:szCs w:val="20"/>
        </w:rPr>
        <w:t>//Productos Obligatorios</w:t>
      </w:r>
      <w:r>
        <w:rPr>
          <w:rFonts w:cs="Arial"/>
          <w:b/>
          <w:i/>
          <w:sz w:val="20"/>
          <w:szCs w:val="20"/>
        </w:rPr>
        <w:t xml:space="preserve"> (en caso de aplicar)</w:t>
      </w:r>
    </w:p>
    <w:p w:rsidR="00CD74B5" w:rsidRPr="000F70B9" w:rsidRDefault="00AD5F38" w:rsidP="000F70B9">
      <w:pPr>
        <w:numPr>
          <w:ilvl w:val="6"/>
          <w:numId w:val="5"/>
        </w:numPr>
        <w:ind w:left="5443" w:hanging="1247"/>
        <w:rPr>
          <w:rFonts w:cs="Arial"/>
          <w:sz w:val="20"/>
          <w:szCs w:val="20"/>
        </w:rPr>
      </w:pPr>
      <w:r w:rsidRPr="00AD5F38">
        <w:rPr>
          <w:rFonts w:cs="Arial"/>
          <w:sz w:val="20"/>
          <w:szCs w:val="20"/>
        </w:rPr>
        <w:t>L</w:t>
      </w:r>
      <w:r w:rsidR="002D235F" w:rsidRPr="00AD5F38">
        <w:rPr>
          <w:rFonts w:cs="Arial"/>
          <w:sz w:val="20"/>
          <w:szCs w:val="20"/>
        </w:rPr>
        <w:t xml:space="preserve">a </w:t>
      </w:r>
      <w:r w:rsidR="00281B68" w:rsidRPr="00AD5F38">
        <w:rPr>
          <w:rFonts w:cs="Arial"/>
          <w:sz w:val="20"/>
          <w:szCs w:val="20"/>
        </w:rPr>
        <w:t xml:space="preserve">sumatoria de la Cantidad </w:t>
      </w:r>
      <w:r w:rsidR="000F70B9">
        <w:rPr>
          <w:rFonts w:cs="Arial"/>
          <w:sz w:val="20"/>
          <w:szCs w:val="20"/>
        </w:rPr>
        <w:t>vendida</w:t>
      </w:r>
      <w:r w:rsidR="002D0545" w:rsidRPr="00AD5F38">
        <w:rPr>
          <w:rFonts w:cs="Arial"/>
          <w:sz w:val="20"/>
          <w:szCs w:val="20"/>
        </w:rPr>
        <w:t xml:space="preserve"> en</w:t>
      </w:r>
      <w:r w:rsidR="00C55034">
        <w:rPr>
          <w:rFonts w:cs="Arial"/>
          <w:sz w:val="20"/>
          <w:szCs w:val="20"/>
        </w:rPr>
        <w:t xml:space="preserve"> los detalles de</w:t>
      </w:r>
      <w:r w:rsidR="002D0545" w:rsidRPr="00AD5F38">
        <w:rPr>
          <w:rFonts w:cs="Arial"/>
          <w:sz w:val="20"/>
          <w:szCs w:val="20"/>
        </w:rPr>
        <w:t xml:space="preserve"> las ventas obtenidas</w:t>
      </w:r>
      <w:r w:rsidR="000F70B9">
        <w:rPr>
          <w:rFonts w:cs="Arial"/>
          <w:sz w:val="20"/>
          <w:szCs w:val="20"/>
        </w:rPr>
        <w:t xml:space="preserve"> </w:t>
      </w:r>
      <w:r w:rsidR="000F70B9" w:rsidRPr="00AD5F38">
        <w:rPr>
          <w:rFonts w:cs="Arial"/>
          <w:sz w:val="20"/>
          <w:szCs w:val="20"/>
        </w:rPr>
        <w:t>&lt;∑</w:t>
      </w:r>
      <w:proofErr w:type="spellStart"/>
      <w:r w:rsidR="000F70B9" w:rsidRPr="00AD5F38">
        <w:rPr>
          <w:rFonts w:cs="Arial"/>
          <w:sz w:val="20"/>
          <w:szCs w:val="20"/>
        </w:rPr>
        <w:t>TransProdDetalle.Cantidad</w:t>
      </w:r>
      <w:proofErr w:type="spellEnd"/>
      <w:r w:rsidR="000F70B9" w:rsidRPr="00AD5F38">
        <w:rPr>
          <w:rFonts w:cs="Arial"/>
          <w:sz w:val="20"/>
          <w:szCs w:val="20"/>
        </w:rPr>
        <w:t>&gt;</w:t>
      </w:r>
      <w:r w:rsidR="000F70B9">
        <w:rPr>
          <w:rFonts w:cs="Arial"/>
          <w:sz w:val="20"/>
          <w:szCs w:val="20"/>
        </w:rPr>
        <w:t xml:space="preserve"> </w:t>
      </w:r>
      <w:r w:rsidR="002D0545" w:rsidRPr="00AD5F38">
        <w:rPr>
          <w:rFonts w:cs="Arial"/>
          <w:sz w:val="20"/>
          <w:szCs w:val="20"/>
        </w:rPr>
        <w:t>es IGUAL O MAYOR a &lt;</w:t>
      </w:r>
      <w:proofErr w:type="spellStart"/>
      <w:r w:rsidR="002D0545" w:rsidRPr="00AD5F38">
        <w:rPr>
          <w:rFonts w:cs="Arial"/>
          <w:sz w:val="20"/>
          <w:szCs w:val="20"/>
        </w:rPr>
        <w:t>ConfiguracionKPIDetalle.Cantidad</w:t>
      </w:r>
      <w:proofErr w:type="spellEnd"/>
      <w:r w:rsidR="002D0545" w:rsidRPr="00AD5F38">
        <w:rPr>
          <w:rFonts w:cs="Arial"/>
          <w:sz w:val="20"/>
          <w:szCs w:val="20"/>
        </w:rPr>
        <w:t xml:space="preserve">&gt; </w:t>
      </w:r>
      <w:r w:rsidRPr="00AD5F38">
        <w:rPr>
          <w:rFonts w:cs="Arial"/>
          <w:sz w:val="20"/>
          <w:szCs w:val="20"/>
        </w:rPr>
        <w:t>para aquellos productos donde &lt;</w:t>
      </w:r>
      <w:proofErr w:type="spellStart"/>
      <w:r w:rsidRPr="00AD5F38">
        <w:rPr>
          <w:rFonts w:cs="Arial"/>
          <w:sz w:val="20"/>
          <w:szCs w:val="20"/>
        </w:rPr>
        <w:t>TransProdDetalle.ProductoClave</w:t>
      </w:r>
      <w:proofErr w:type="spellEnd"/>
      <w:r w:rsidRPr="00AD5F38">
        <w:rPr>
          <w:rFonts w:cs="Arial"/>
          <w:sz w:val="20"/>
          <w:szCs w:val="20"/>
        </w:rPr>
        <w:t xml:space="preserve"> = </w:t>
      </w:r>
      <w:proofErr w:type="spellStart"/>
      <w:r w:rsidRPr="00AD5F38">
        <w:rPr>
          <w:rFonts w:cs="Arial"/>
          <w:sz w:val="20"/>
          <w:szCs w:val="20"/>
        </w:rPr>
        <w:t>ConfiguracionKPIDetalle.ProductoClave</w:t>
      </w:r>
      <w:proofErr w:type="spellEnd"/>
      <w:r w:rsidRPr="00AD5F38">
        <w:rPr>
          <w:rFonts w:cs="Arial"/>
          <w:sz w:val="20"/>
          <w:szCs w:val="20"/>
        </w:rPr>
        <w:t>&gt; y &lt;</w:t>
      </w:r>
      <w:proofErr w:type="spellStart"/>
      <w:r w:rsidRPr="00AD5F38">
        <w:rPr>
          <w:rFonts w:cs="Arial"/>
          <w:sz w:val="20"/>
          <w:szCs w:val="20"/>
        </w:rPr>
        <w:t>TransProdDetalle.TipoUnidad</w:t>
      </w:r>
      <w:proofErr w:type="spellEnd"/>
      <w:r w:rsidRPr="00AD5F38">
        <w:rPr>
          <w:rFonts w:cs="Arial"/>
          <w:sz w:val="20"/>
          <w:szCs w:val="20"/>
        </w:rPr>
        <w:t xml:space="preserve"> = </w:t>
      </w:r>
      <w:proofErr w:type="spellStart"/>
      <w:r w:rsidRPr="00AD5F38">
        <w:rPr>
          <w:rFonts w:cs="Arial"/>
          <w:sz w:val="20"/>
          <w:szCs w:val="20"/>
        </w:rPr>
        <w:t>ConfiguracionKPIDetalle.TipoUnidad</w:t>
      </w:r>
      <w:proofErr w:type="spellEnd"/>
      <w:r w:rsidRPr="00AD5F38">
        <w:rPr>
          <w:rFonts w:cs="Arial"/>
          <w:sz w:val="20"/>
          <w:szCs w:val="20"/>
        </w:rPr>
        <w:t xml:space="preserve">&gt;, y donde </w:t>
      </w:r>
      <w:r w:rsidRPr="000F70B9">
        <w:rPr>
          <w:rFonts w:cs="Arial"/>
          <w:sz w:val="20"/>
          <w:szCs w:val="20"/>
        </w:rPr>
        <w:t>&lt;</w:t>
      </w:r>
      <w:proofErr w:type="spellStart"/>
      <w:r w:rsidRPr="000F70B9">
        <w:rPr>
          <w:rFonts w:cs="Arial"/>
          <w:sz w:val="20"/>
          <w:szCs w:val="20"/>
        </w:rPr>
        <w:t>ConfiguracionKPIDetalle.Tipo</w:t>
      </w:r>
      <w:proofErr w:type="spellEnd"/>
      <w:r w:rsidRPr="000F70B9">
        <w:rPr>
          <w:rFonts w:cs="Arial"/>
          <w:sz w:val="20"/>
          <w:szCs w:val="20"/>
        </w:rPr>
        <w:t xml:space="preserve"> = 1&gt; y &lt;</w:t>
      </w:r>
      <w:proofErr w:type="spellStart"/>
      <w:r w:rsidRPr="000F70B9">
        <w:rPr>
          <w:rFonts w:cs="Arial"/>
          <w:sz w:val="20"/>
          <w:szCs w:val="20"/>
        </w:rPr>
        <w:t>ConfiguracionKPIDetalle.Grupo</w:t>
      </w:r>
      <w:proofErr w:type="spellEnd"/>
      <w:r w:rsidRPr="000F70B9">
        <w:rPr>
          <w:rFonts w:cs="Arial"/>
          <w:sz w:val="20"/>
          <w:szCs w:val="20"/>
        </w:rPr>
        <w:t xml:space="preserve"> = </w:t>
      </w:r>
      <w:proofErr w:type="spellStart"/>
      <w:r w:rsidRPr="000F70B9">
        <w:rPr>
          <w:rFonts w:cs="Arial"/>
          <w:sz w:val="20"/>
          <w:szCs w:val="20"/>
        </w:rPr>
        <w:t>Null</w:t>
      </w:r>
      <w:proofErr w:type="spellEnd"/>
      <w:r w:rsidRPr="000F70B9">
        <w:rPr>
          <w:rFonts w:cs="Arial"/>
          <w:sz w:val="20"/>
          <w:szCs w:val="20"/>
        </w:rPr>
        <w:t>&gt;.</w:t>
      </w:r>
    </w:p>
    <w:p w:rsidR="00F81649" w:rsidRPr="00F81649" w:rsidRDefault="00F81649" w:rsidP="00F81649">
      <w:pPr>
        <w:pStyle w:val="Prrafodelista"/>
        <w:ind w:left="4253"/>
        <w:rPr>
          <w:rFonts w:cs="Arial"/>
          <w:b/>
          <w:i/>
          <w:sz w:val="20"/>
          <w:szCs w:val="20"/>
        </w:rPr>
      </w:pPr>
      <w:r w:rsidRPr="00F81649">
        <w:rPr>
          <w:rFonts w:cs="Arial"/>
          <w:b/>
          <w:i/>
          <w:sz w:val="20"/>
          <w:szCs w:val="20"/>
        </w:rPr>
        <w:t>//Productos O</w:t>
      </w:r>
      <w:r>
        <w:rPr>
          <w:rFonts w:cs="Arial"/>
          <w:b/>
          <w:i/>
          <w:sz w:val="20"/>
          <w:szCs w:val="20"/>
        </w:rPr>
        <w:t>pcionales (en caso de aplicar)</w:t>
      </w:r>
    </w:p>
    <w:p w:rsidR="00C55034" w:rsidRPr="000F70B9" w:rsidRDefault="00C55034" w:rsidP="000F70B9">
      <w:pPr>
        <w:numPr>
          <w:ilvl w:val="6"/>
          <w:numId w:val="5"/>
        </w:numPr>
        <w:ind w:left="5443" w:hanging="1247"/>
        <w:rPr>
          <w:rFonts w:cs="Arial"/>
          <w:sz w:val="20"/>
          <w:szCs w:val="20"/>
        </w:rPr>
      </w:pPr>
      <w:r w:rsidRPr="000F70B9">
        <w:rPr>
          <w:rFonts w:cs="Arial"/>
          <w:sz w:val="20"/>
          <w:szCs w:val="20"/>
        </w:rPr>
        <w:t>Para cada Grupo de productos</w:t>
      </w:r>
      <w:r w:rsidR="00CC751D" w:rsidRPr="000F70B9">
        <w:rPr>
          <w:rFonts w:cs="Arial"/>
          <w:sz w:val="20"/>
          <w:szCs w:val="20"/>
        </w:rPr>
        <w:t xml:space="preserve"> opcionales</w:t>
      </w:r>
      <w:r w:rsidR="000F70B9" w:rsidRPr="000F70B9">
        <w:rPr>
          <w:rFonts w:cs="Arial"/>
          <w:sz w:val="20"/>
          <w:szCs w:val="20"/>
        </w:rPr>
        <w:t xml:space="preserve"> incluido en la</w:t>
      </w:r>
      <w:r w:rsidRPr="000F70B9">
        <w:rPr>
          <w:rFonts w:cs="Arial"/>
          <w:sz w:val="20"/>
          <w:szCs w:val="20"/>
        </w:rPr>
        <w:t xml:space="preserve"> configuración del KPI &lt;</w:t>
      </w:r>
      <w:proofErr w:type="spellStart"/>
      <w:r w:rsidRPr="000F70B9">
        <w:rPr>
          <w:rFonts w:cs="Arial"/>
          <w:sz w:val="20"/>
          <w:szCs w:val="20"/>
        </w:rPr>
        <w:t>ConfiguracionKPIDetalle.Grupo</w:t>
      </w:r>
      <w:proofErr w:type="spellEnd"/>
      <w:r w:rsidRPr="000F70B9">
        <w:rPr>
          <w:rFonts w:cs="Arial"/>
          <w:sz w:val="20"/>
          <w:szCs w:val="20"/>
        </w:rPr>
        <w:t>&gt;:</w:t>
      </w:r>
    </w:p>
    <w:p w:rsidR="002D7073" w:rsidRDefault="00AD5F38" w:rsidP="002D7073">
      <w:pPr>
        <w:numPr>
          <w:ilvl w:val="7"/>
          <w:numId w:val="5"/>
        </w:numPr>
        <w:ind w:left="6861" w:hanging="1418"/>
        <w:rPr>
          <w:rFonts w:cs="Arial"/>
          <w:sz w:val="20"/>
          <w:szCs w:val="20"/>
        </w:rPr>
      </w:pPr>
      <w:r w:rsidRPr="000F70B9">
        <w:rPr>
          <w:rFonts w:cs="Arial"/>
          <w:sz w:val="20"/>
          <w:szCs w:val="20"/>
        </w:rPr>
        <w:t>La s</w:t>
      </w:r>
      <w:r w:rsidR="000F70B9">
        <w:rPr>
          <w:rFonts w:cs="Arial"/>
          <w:sz w:val="20"/>
          <w:szCs w:val="20"/>
        </w:rPr>
        <w:t>umatoria de la Cantidad vendida</w:t>
      </w:r>
      <w:r w:rsidRPr="000F70B9">
        <w:rPr>
          <w:rFonts w:cs="Arial"/>
          <w:sz w:val="20"/>
          <w:szCs w:val="20"/>
        </w:rPr>
        <w:t xml:space="preserve"> en</w:t>
      </w:r>
      <w:r w:rsidR="00C55034" w:rsidRPr="000F70B9">
        <w:rPr>
          <w:rFonts w:cs="Arial"/>
          <w:sz w:val="20"/>
          <w:szCs w:val="20"/>
        </w:rPr>
        <w:t xml:space="preserve"> los detalles de</w:t>
      </w:r>
      <w:r w:rsidRPr="000F70B9">
        <w:rPr>
          <w:rFonts w:cs="Arial"/>
          <w:sz w:val="20"/>
          <w:szCs w:val="20"/>
        </w:rPr>
        <w:t xml:space="preserve"> las ventas obtenidas</w:t>
      </w:r>
      <w:r w:rsidR="000F70B9">
        <w:rPr>
          <w:rFonts w:cs="Arial"/>
          <w:sz w:val="20"/>
          <w:szCs w:val="20"/>
        </w:rPr>
        <w:t xml:space="preserve"> </w:t>
      </w:r>
      <w:r w:rsidR="000F70B9" w:rsidRPr="000F70B9">
        <w:rPr>
          <w:rFonts w:cs="Arial"/>
          <w:sz w:val="20"/>
          <w:szCs w:val="20"/>
        </w:rPr>
        <w:t>&lt;∑</w:t>
      </w:r>
      <w:proofErr w:type="spellStart"/>
      <w:r w:rsidR="000F70B9" w:rsidRPr="000F70B9">
        <w:rPr>
          <w:rFonts w:cs="Arial"/>
          <w:sz w:val="20"/>
          <w:szCs w:val="20"/>
        </w:rPr>
        <w:t>TransProdDetalle.Cantidad</w:t>
      </w:r>
      <w:proofErr w:type="spellEnd"/>
      <w:r w:rsidR="000F70B9" w:rsidRPr="000F70B9">
        <w:rPr>
          <w:rFonts w:cs="Arial"/>
          <w:sz w:val="20"/>
          <w:szCs w:val="20"/>
        </w:rPr>
        <w:t>&gt;</w:t>
      </w:r>
      <w:r w:rsidRPr="000F70B9">
        <w:rPr>
          <w:rFonts w:cs="Arial"/>
          <w:sz w:val="20"/>
          <w:szCs w:val="20"/>
        </w:rPr>
        <w:t xml:space="preserve"> es IGUAL O MAYOR a </w:t>
      </w:r>
      <w:r w:rsidRPr="000F70B9">
        <w:rPr>
          <w:rFonts w:cs="Arial"/>
          <w:sz w:val="20"/>
          <w:szCs w:val="20"/>
        </w:rPr>
        <w:lastRenderedPageBreak/>
        <w:t>&lt;</w:t>
      </w:r>
      <w:proofErr w:type="spellStart"/>
      <w:r w:rsidRPr="000F70B9">
        <w:rPr>
          <w:rFonts w:cs="Arial"/>
          <w:sz w:val="20"/>
          <w:szCs w:val="20"/>
        </w:rPr>
        <w:t>ConfiguracionKPIDetalle.Cantidad</w:t>
      </w:r>
      <w:proofErr w:type="spellEnd"/>
      <w:r w:rsidRPr="000F70B9">
        <w:rPr>
          <w:rFonts w:cs="Arial"/>
          <w:sz w:val="20"/>
          <w:szCs w:val="20"/>
        </w:rPr>
        <w:t xml:space="preserve">&gt; para </w:t>
      </w:r>
      <w:r w:rsidR="00CC751D" w:rsidRPr="000F70B9">
        <w:rPr>
          <w:rFonts w:cs="Arial"/>
          <w:sz w:val="20"/>
          <w:szCs w:val="20"/>
        </w:rPr>
        <w:t>POR LO MENOS UNO</w:t>
      </w:r>
      <w:r w:rsidR="00C55034" w:rsidRPr="000F70B9">
        <w:rPr>
          <w:rFonts w:cs="Arial"/>
          <w:sz w:val="20"/>
          <w:szCs w:val="20"/>
        </w:rPr>
        <w:t xml:space="preserve"> de los producto pertenecientes al grupo actual, </w:t>
      </w:r>
      <w:r w:rsidRPr="000F70B9">
        <w:rPr>
          <w:rFonts w:cs="Arial"/>
          <w:sz w:val="20"/>
          <w:szCs w:val="20"/>
        </w:rPr>
        <w:t>donde &lt;</w:t>
      </w:r>
      <w:proofErr w:type="spellStart"/>
      <w:r w:rsidRPr="000F70B9">
        <w:rPr>
          <w:rFonts w:cs="Arial"/>
          <w:sz w:val="20"/>
          <w:szCs w:val="20"/>
        </w:rPr>
        <w:t>TransProdDetalle.ProductoClave</w:t>
      </w:r>
      <w:proofErr w:type="spellEnd"/>
      <w:r w:rsidRPr="000F70B9">
        <w:rPr>
          <w:rFonts w:cs="Arial"/>
          <w:sz w:val="20"/>
          <w:szCs w:val="20"/>
        </w:rPr>
        <w:t xml:space="preserve"> = </w:t>
      </w:r>
      <w:proofErr w:type="spellStart"/>
      <w:r w:rsidRPr="000F70B9">
        <w:rPr>
          <w:rFonts w:cs="Arial"/>
          <w:sz w:val="20"/>
          <w:szCs w:val="20"/>
        </w:rPr>
        <w:t>ConfiguracionKPIDetalle.ProductoClave</w:t>
      </w:r>
      <w:proofErr w:type="spellEnd"/>
      <w:r w:rsidRPr="000F70B9">
        <w:rPr>
          <w:rFonts w:cs="Arial"/>
          <w:sz w:val="20"/>
          <w:szCs w:val="20"/>
        </w:rPr>
        <w:t>&gt; y &lt;</w:t>
      </w:r>
      <w:proofErr w:type="spellStart"/>
      <w:r w:rsidRPr="000F70B9">
        <w:rPr>
          <w:rFonts w:cs="Arial"/>
          <w:sz w:val="20"/>
          <w:szCs w:val="20"/>
        </w:rPr>
        <w:t>TransProdDetalle.TipoUnidad</w:t>
      </w:r>
      <w:proofErr w:type="spellEnd"/>
      <w:r w:rsidRPr="000F70B9">
        <w:rPr>
          <w:rFonts w:cs="Arial"/>
          <w:sz w:val="20"/>
          <w:szCs w:val="20"/>
        </w:rPr>
        <w:t xml:space="preserve"> = </w:t>
      </w:r>
      <w:proofErr w:type="spellStart"/>
      <w:r w:rsidRPr="000F70B9">
        <w:rPr>
          <w:rFonts w:cs="Arial"/>
          <w:sz w:val="20"/>
          <w:szCs w:val="20"/>
        </w:rPr>
        <w:t>ConfiguracionKPIDetalle.TipoUnidad</w:t>
      </w:r>
      <w:proofErr w:type="spellEnd"/>
      <w:r w:rsidRPr="000F70B9">
        <w:rPr>
          <w:rFonts w:cs="Arial"/>
          <w:sz w:val="20"/>
          <w:szCs w:val="20"/>
        </w:rPr>
        <w:t>&gt;, y donde &lt;</w:t>
      </w:r>
      <w:proofErr w:type="spellStart"/>
      <w:r w:rsidR="00C55034" w:rsidRPr="000F70B9">
        <w:rPr>
          <w:rFonts w:cs="Arial"/>
          <w:sz w:val="20"/>
          <w:szCs w:val="20"/>
        </w:rPr>
        <w:t>ConfiguracionKPIDetalle.Tipo</w:t>
      </w:r>
      <w:proofErr w:type="spellEnd"/>
      <w:r w:rsidR="00C55034" w:rsidRPr="000F70B9">
        <w:rPr>
          <w:rFonts w:cs="Arial"/>
          <w:sz w:val="20"/>
          <w:szCs w:val="20"/>
        </w:rPr>
        <w:t xml:space="preserve"> = 2</w:t>
      </w:r>
      <w:r w:rsidRPr="000F70B9">
        <w:rPr>
          <w:rFonts w:cs="Arial"/>
          <w:sz w:val="20"/>
          <w:szCs w:val="20"/>
        </w:rPr>
        <w:t>&gt; y &lt;</w:t>
      </w:r>
      <w:proofErr w:type="spellStart"/>
      <w:r w:rsidRPr="000F70B9">
        <w:rPr>
          <w:rFonts w:cs="Arial"/>
          <w:sz w:val="20"/>
          <w:szCs w:val="20"/>
        </w:rPr>
        <w:t>ConfiguracionKPIDetalle.Grupo</w:t>
      </w:r>
      <w:proofErr w:type="spellEnd"/>
      <w:r w:rsidRPr="000F70B9">
        <w:rPr>
          <w:rFonts w:cs="Arial"/>
          <w:sz w:val="20"/>
          <w:szCs w:val="20"/>
        </w:rPr>
        <w:t xml:space="preserve"> = </w:t>
      </w:r>
      <w:r w:rsidR="00C55034" w:rsidRPr="000F70B9">
        <w:rPr>
          <w:rFonts w:cs="Arial"/>
          <w:sz w:val="20"/>
          <w:szCs w:val="20"/>
        </w:rPr>
        <w:t>Grupo actual</w:t>
      </w:r>
      <w:r w:rsidRPr="000F70B9">
        <w:rPr>
          <w:rFonts w:cs="Arial"/>
          <w:sz w:val="20"/>
          <w:szCs w:val="20"/>
        </w:rPr>
        <w:t>&gt;.</w:t>
      </w:r>
    </w:p>
    <w:p w:rsidR="002D7073" w:rsidRDefault="002D7073" w:rsidP="002D7073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2D7073" w:rsidRPr="002D7073" w:rsidRDefault="002D7073" w:rsidP="002D707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 RUTA: </w:t>
      </w:r>
      <w:r>
        <w:rPr>
          <w:rFonts w:cs="Arial"/>
          <w:sz w:val="20"/>
          <w:szCs w:val="20"/>
        </w:rPr>
        <w:t>Se presenta la sumatoria o totalizado de las cantidades mostradas para cada uno de los KPIs presentados como columna.</w:t>
      </w:r>
    </w:p>
    <w:p w:rsidR="00041246" w:rsidRDefault="00041246" w:rsidP="002D210D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041246" w:rsidRDefault="00041246" w:rsidP="00041246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 CENTRO DE DISTRIBUCIÓN: </w:t>
      </w:r>
      <w:r>
        <w:rPr>
          <w:rFonts w:cs="Arial"/>
          <w:sz w:val="20"/>
          <w:szCs w:val="20"/>
        </w:rPr>
        <w:t>Se presenta la sumatoria o totalizado de las cantidades mostradas como TOTAL RUTA para cada uno de los KPIs presentados como columna.</w:t>
      </w:r>
    </w:p>
    <w:p w:rsidR="00F81649" w:rsidRDefault="00F81649" w:rsidP="00F81649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página</w:t>
      </w:r>
    </w:p>
    <w:p w:rsidR="00F81649" w:rsidRDefault="00F81649" w:rsidP="00F8164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el pie de página:</w:t>
      </w:r>
    </w:p>
    <w:p w:rsidR="00F81649" w:rsidRDefault="00F81649" w:rsidP="00F81649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Número de página</w:t>
      </w:r>
      <w:r>
        <w:rPr>
          <w:rFonts w:cs="Arial"/>
          <w:sz w:val="20"/>
          <w:szCs w:val="20"/>
        </w:rPr>
        <w:t xml:space="preserve">: </w:t>
      </w:r>
      <w:r w:rsidRPr="00300937">
        <w:rPr>
          <w:sz w:val="20"/>
          <w:szCs w:val="20"/>
          <w:lang w:val="es-MX" w:eastAsia="en-US"/>
        </w:rPr>
        <w:t xml:space="preserve">Se deberá presentar el número de cada página del reporte en formato </w:t>
      </w:r>
      <w:r w:rsidRPr="00300937">
        <w:rPr>
          <w:i/>
          <w:sz w:val="20"/>
          <w:szCs w:val="20"/>
          <w:lang w:val="es-MX" w:eastAsia="en-US"/>
        </w:rPr>
        <w:t>X/Y</w:t>
      </w:r>
      <w:r w:rsidRPr="00300937">
        <w:rPr>
          <w:sz w:val="20"/>
          <w:szCs w:val="20"/>
          <w:lang w:val="es-MX" w:eastAsia="en-US"/>
        </w:rPr>
        <w:t xml:space="preserve">, donde </w:t>
      </w:r>
      <w:r w:rsidRPr="00300937">
        <w:rPr>
          <w:i/>
          <w:sz w:val="20"/>
          <w:szCs w:val="20"/>
          <w:lang w:val="es-MX" w:eastAsia="en-US"/>
        </w:rPr>
        <w:t>X</w:t>
      </w:r>
      <w:r w:rsidRPr="00300937">
        <w:rPr>
          <w:sz w:val="20"/>
          <w:szCs w:val="20"/>
          <w:lang w:val="es-MX" w:eastAsia="en-US"/>
        </w:rPr>
        <w:t xml:space="preserve"> es el número de página que se está visualizando o imprimiendo, y </w:t>
      </w:r>
      <w:proofErr w:type="spellStart"/>
      <w:r w:rsidRPr="00300937">
        <w:rPr>
          <w:i/>
          <w:sz w:val="20"/>
          <w:szCs w:val="20"/>
          <w:lang w:val="es-MX" w:eastAsia="en-US"/>
        </w:rPr>
        <w:t>Y</w:t>
      </w:r>
      <w:proofErr w:type="spellEnd"/>
      <w:r w:rsidRPr="00300937">
        <w:rPr>
          <w:sz w:val="20"/>
          <w:szCs w:val="20"/>
          <w:lang w:val="es-MX" w:eastAsia="en-US"/>
        </w:rPr>
        <w:t xml:space="preserve"> es el número total de páginas del reporte.</w:t>
      </w:r>
    </w:p>
    <w:p w:rsidR="00F81649" w:rsidRPr="00F81649" w:rsidRDefault="00F81649" w:rsidP="00F81649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B57ABD">
        <w:rPr>
          <w:rFonts w:cs="Arial"/>
          <w:b/>
          <w:sz w:val="20"/>
          <w:szCs w:val="20"/>
        </w:rPr>
        <w:t>Fecha y Hora de Impresión:</w:t>
      </w:r>
      <w:r w:rsidRPr="0087412C">
        <w:rPr>
          <w:rFonts w:cs="Arial"/>
          <w:sz w:val="20"/>
          <w:szCs w:val="20"/>
        </w:rPr>
        <w:t xml:space="preserve"> </w:t>
      </w:r>
      <w:r w:rsidRPr="00300937">
        <w:rPr>
          <w:sz w:val="20"/>
          <w:szCs w:val="20"/>
          <w:lang w:val="es-MX" w:eastAsia="en-US"/>
        </w:rPr>
        <w:t xml:space="preserve">Se deberá presentar la fecha y hora en que se creó el reporte en formato </w:t>
      </w:r>
      <w:proofErr w:type="spellStart"/>
      <w:r w:rsidRPr="00B57ABD">
        <w:rPr>
          <w:sz w:val="20"/>
          <w:szCs w:val="20"/>
          <w:lang w:val="es-MX" w:eastAsia="en-US"/>
        </w:rPr>
        <w:t>dd</w:t>
      </w:r>
      <w:proofErr w:type="spellEnd"/>
      <w:r w:rsidRPr="00B57ABD">
        <w:rPr>
          <w:sz w:val="20"/>
          <w:szCs w:val="20"/>
          <w:lang w:val="es-MX" w:eastAsia="en-US"/>
        </w:rPr>
        <w:t>/MM/</w:t>
      </w:r>
      <w:proofErr w:type="spellStart"/>
      <w:r w:rsidRPr="00B57ABD">
        <w:rPr>
          <w:sz w:val="20"/>
          <w:szCs w:val="20"/>
          <w:lang w:val="es-MX" w:eastAsia="en-US"/>
        </w:rPr>
        <w:t>aaaa</w:t>
      </w:r>
      <w:proofErr w:type="spellEnd"/>
      <w:r w:rsidRPr="00B57ABD">
        <w:rPr>
          <w:sz w:val="20"/>
          <w:szCs w:val="20"/>
          <w:lang w:val="es-MX" w:eastAsia="en-US"/>
        </w:rPr>
        <w:t xml:space="preserve"> </w:t>
      </w:r>
      <w:proofErr w:type="spellStart"/>
      <w:r w:rsidRPr="00B57ABD">
        <w:rPr>
          <w:sz w:val="20"/>
          <w:szCs w:val="20"/>
          <w:lang w:val="es-MX" w:eastAsia="en-US"/>
        </w:rPr>
        <w:t>hh:mm</w:t>
      </w:r>
      <w:proofErr w:type="gramStart"/>
      <w:r w:rsidRPr="00B57ABD">
        <w:rPr>
          <w:sz w:val="20"/>
          <w:szCs w:val="20"/>
          <w:lang w:val="es-MX" w:eastAsia="en-US"/>
        </w:rPr>
        <w:t>:ss</w:t>
      </w:r>
      <w:proofErr w:type="spellEnd"/>
      <w:proofErr w:type="gramEnd"/>
      <w:r>
        <w:rPr>
          <w:sz w:val="20"/>
          <w:szCs w:val="20"/>
          <w:lang w:val="es-MX" w:eastAsia="en-US"/>
        </w:rPr>
        <w:t>.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Finaliza el caso de uso</w:t>
      </w:r>
    </w:p>
    <w:bookmarkEnd w:id="23"/>
    <w:p w:rsidR="00050625" w:rsidRDefault="00050625" w:rsidP="0087412C">
      <w:pPr>
        <w:rPr>
          <w:rFonts w:cs="Arial"/>
          <w:sz w:val="20"/>
          <w:szCs w:val="20"/>
        </w:rPr>
      </w:pPr>
    </w:p>
    <w:p w:rsidR="00F81649" w:rsidRPr="0087412C" w:rsidRDefault="00F81649" w:rsidP="0087412C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4" w:name="_Toc411866892"/>
      <w:r w:rsidRPr="0087412C">
        <w:rPr>
          <w:rFonts w:cs="Arial"/>
        </w:rPr>
        <w:t>Flujos alternos</w:t>
      </w:r>
      <w:bookmarkEnd w:id="20"/>
      <w:bookmarkEnd w:id="21"/>
      <w:bookmarkEnd w:id="24"/>
    </w:p>
    <w:p w:rsidR="003A4D87" w:rsidRPr="0087412C" w:rsidRDefault="003A4D87" w:rsidP="0087412C"/>
    <w:p w:rsidR="003A4D87" w:rsidRPr="0087412C" w:rsidRDefault="003A4D87" w:rsidP="0087412C">
      <w:pPr>
        <w:pStyle w:val="Ttulo3"/>
        <w:jc w:val="both"/>
      </w:pPr>
      <w:bookmarkStart w:id="25" w:name="_Toc52616587"/>
      <w:bookmarkStart w:id="26" w:name="_Toc182735731"/>
      <w:bookmarkStart w:id="27" w:name="_Toc411866893"/>
      <w:r w:rsidRPr="0087412C">
        <w:t>Opcionales</w:t>
      </w:r>
      <w:bookmarkEnd w:id="25"/>
      <w:bookmarkEnd w:id="26"/>
      <w:bookmarkEnd w:id="27"/>
    </w:p>
    <w:p w:rsidR="00BC79ED" w:rsidRPr="0087412C" w:rsidRDefault="00BC79ED" w:rsidP="0087412C">
      <w:pPr>
        <w:pStyle w:val="InfoBlue"/>
      </w:pPr>
      <w:r w:rsidRPr="0087412C">
        <w:t>N/A</w:t>
      </w:r>
    </w:p>
    <w:p w:rsidR="00395F1C" w:rsidRPr="0087412C" w:rsidRDefault="00395F1C" w:rsidP="0087412C">
      <w:pPr>
        <w:pStyle w:val="Textoindependiente"/>
        <w:rPr>
          <w:b w:val="0"/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28" w:name="_Toc411866894"/>
      <w:r w:rsidRPr="0087412C">
        <w:t>Generales</w:t>
      </w:r>
      <w:bookmarkEnd w:id="28"/>
    </w:p>
    <w:p w:rsidR="00165F12" w:rsidRDefault="003A4D87" w:rsidP="0087412C">
      <w:pPr>
        <w:pStyle w:val="InfoBlue"/>
      </w:pPr>
      <w:bookmarkStart w:id="29" w:name="_AG02_Salir"/>
      <w:bookmarkStart w:id="30" w:name="_AG02_Consultar_Ayuda"/>
      <w:bookmarkEnd w:id="29"/>
      <w:bookmarkEnd w:id="30"/>
      <w:r w:rsidRPr="0087412C">
        <w:t>N/A</w:t>
      </w:r>
    </w:p>
    <w:p w:rsidR="003A4D87" w:rsidRDefault="003A4D87" w:rsidP="0087412C">
      <w:pPr>
        <w:rPr>
          <w:b/>
          <w:szCs w:val="20"/>
          <w:lang w:eastAsia="en-US"/>
        </w:rPr>
      </w:pPr>
      <w:bookmarkStart w:id="31" w:name="_VA01_Valida_Datos"/>
      <w:bookmarkStart w:id="32" w:name="_VA01_Validar_Trabajos"/>
      <w:bookmarkStart w:id="33" w:name="_VA01_Validar_ClaveRegion"/>
      <w:bookmarkStart w:id="34" w:name="_VA01_Validar_TourId"/>
      <w:bookmarkEnd w:id="31"/>
      <w:bookmarkEnd w:id="32"/>
      <w:bookmarkEnd w:id="33"/>
      <w:bookmarkEnd w:id="34"/>
    </w:p>
    <w:p w:rsidR="00F81649" w:rsidRPr="0087412C" w:rsidRDefault="00F81649" w:rsidP="0087412C"/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5" w:name="_VA02_Valida_Datos"/>
      <w:bookmarkStart w:id="36" w:name="_Toc52616592"/>
      <w:bookmarkStart w:id="37" w:name="_Toc182735736"/>
      <w:bookmarkStart w:id="38" w:name="_Toc411866895"/>
      <w:bookmarkEnd w:id="35"/>
      <w:r w:rsidRPr="0087412C">
        <w:t>Poscondiciones</w:t>
      </w:r>
      <w:bookmarkEnd w:id="36"/>
      <w:bookmarkEnd w:id="37"/>
      <w:bookmarkEnd w:id="38"/>
    </w:p>
    <w:p w:rsidR="00F81649" w:rsidRDefault="00457A3F" w:rsidP="00F81649">
      <w:pPr>
        <w:pStyle w:val="InfoBlue"/>
      </w:pPr>
      <w:r w:rsidRPr="0087412C">
        <w:t>N/A</w:t>
      </w:r>
      <w:bookmarkStart w:id="39" w:name="_Toc207014958"/>
      <w:bookmarkStart w:id="40" w:name="_Toc207088193"/>
      <w:bookmarkEnd w:id="1"/>
      <w:bookmarkEnd w:id="2"/>
    </w:p>
    <w:p w:rsidR="00F81649" w:rsidRDefault="00F81649" w:rsidP="00F81649">
      <w:pPr>
        <w:pStyle w:val="Textoindependiente"/>
        <w:rPr>
          <w:lang w:eastAsia="en-US"/>
        </w:rPr>
      </w:pPr>
    </w:p>
    <w:p w:rsidR="00F81649" w:rsidRDefault="00F81649" w:rsidP="00F81649">
      <w:pPr>
        <w:pStyle w:val="Textoindependiente"/>
        <w:rPr>
          <w:lang w:eastAsia="en-US"/>
        </w:rPr>
      </w:pPr>
    </w:p>
    <w:p w:rsidR="00F81649" w:rsidRDefault="00F81649" w:rsidP="00F81649">
      <w:pPr>
        <w:pStyle w:val="Textoindependiente"/>
        <w:rPr>
          <w:lang w:eastAsia="en-US"/>
        </w:rPr>
      </w:pPr>
    </w:p>
    <w:p w:rsidR="00F81649" w:rsidRPr="00F81649" w:rsidRDefault="00F81649" w:rsidP="00F81649">
      <w:pPr>
        <w:pStyle w:val="Textoindependiente"/>
        <w:rPr>
          <w:lang w:eastAsia="en-US"/>
        </w:rPr>
      </w:pPr>
    </w:p>
    <w:p w:rsidR="00F81649" w:rsidRDefault="00F81649" w:rsidP="00B57ABD">
      <w:pPr>
        <w:pStyle w:val="Textoindependiente"/>
        <w:rPr>
          <w:lang w:val="es-MX" w:eastAsia="es-MX"/>
        </w:rPr>
      </w:pPr>
    </w:p>
    <w:p w:rsidR="00F81649" w:rsidRPr="00B57ABD" w:rsidRDefault="00F81649" w:rsidP="00B57ABD">
      <w:pPr>
        <w:pStyle w:val="Textoindependiente"/>
        <w:rPr>
          <w:lang w:val="es-MX" w:eastAsia="es-MX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1" w:name="_Toc411866896"/>
      <w:r w:rsidRPr="0087412C">
        <w:lastRenderedPageBreak/>
        <w:t>Firmas de Aceptación</w:t>
      </w:r>
      <w:bookmarkEnd w:id="39"/>
      <w:bookmarkEnd w:id="40"/>
      <w:bookmarkEnd w:id="41"/>
    </w:p>
    <w:p w:rsidR="003A4D87" w:rsidRPr="0087412C" w:rsidRDefault="003A4D87" w:rsidP="0087412C">
      <w:pPr>
        <w:pStyle w:val="Listaconvietas"/>
      </w:pPr>
    </w:p>
    <w:p w:rsidR="007D4763" w:rsidRDefault="007D4763" w:rsidP="007D4763">
      <w:pPr>
        <w:pStyle w:val="Listaconvietas"/>
      </w:pPr>
    </w:p>
    <w:p w:rsidR="007D4763" w:rsidRPr="0094253D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FA4D4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FA4D4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F81649" w:rsidP="00D3592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12</w:t>
            </w:r>
            <w:r w:rsidR="007D4763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01</w:t>
            </w:r>
            <w:r w:rsidR="007D4763"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5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7ABD" w:rsidRPr="00200213" w:rsidRDefault="00B57ABD" w:rsidP="00B57ABD">
            <w:pPr>
              <w:pStyle w:val="Listaconvietas"/>
            </w:pPr>
          </w:p>
        </w:tc>
      </w:tr>
      <w:tr w:rsidR="00B57ABD" w:rsidRPr="00200213" w:rsidTr="00B57AB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ABD" w:rsidRPr="000059B9" w:rsidRDefault="00F81649" w:rsidP="00B57ABD">
            <w:pPr>
              <w:pStyle w:val="Listaconvietas"/>
              <w:rPr>
                <w:i/>
              </w:rPr>
            </w:pPr>
            <w:r>
              <w:t>Adán Barrios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B57ABD" w:rsidP="00B57ABD">
            <w:pPr>
              <w:pStyle w:val="Listaconvietas"/>
              <w:rPr>
                <w:i/>
              </w:rPr>
            </w:pPr>
            <w:r w:rsidRPr="000059B9">
              <w:t xml:space="preserve">Líder de Proyecto / Departamento de Implementación - </w:t>
            </w:r>
            <w:r w:rsidR="003E188C">
              <w:t>Duxstar Solutions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F81649" w:rsidP="00D3592A">
            <w:pPr>
              <w:pStyle w:val="Listaconvietas"/>
              <w:rPr>
                <w:i/>
              </w:rPr>
            </w:pPr>
            <w:r>
              <w:t>12</w:t>
            </w:r>
            <w:r w:rsidR="009B09B7" w:rsidRPr="0094253D">
              <w:t>/</w:t>
            </w:r>
            <w:r>
              <w:t>01</w:t>
            </w:r>
            <w:r w:rsidR="009B09B7" w:rsidRPr="0094253D">
              <w:t>/201</w:t>
            </w:r>
            <w:r>
              <w:t>5</w:t>
            </w: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sz w:val="20"/>
          <w:szCs w:val="20"/>
        </w:rPr>
      </w:pPr>
    </w:p>
    <w:p w:rsidR="007D4763" w:rsidRPr="0094253D" w:rsidRDefault="007D4763" w:rsidP="007D4763">
      <w:pPr>
        <w:rPr>
          <w:sz w:val="20"/>
          <w:szCs w:val="20"/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F81649" w:rsidRPr="0094253D" w:rsidRDefault="00F81649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="1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81649" w:rsidRPr="0094253D" w:rsidTr="00F81649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F81649" w:rsidRPr="0094253D" w:rsidRDefault="00F81649" w:rsidP="00F81649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F81649" w:rsidRPr="0094253D" w:rsidTr="00F81649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F81649" w:rsidRPr="0094253D" w:rsidRDefault="00F81649" w:rsidP="00F81649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F81649" w:rsidRPr="0094253D" w:rsidTr="00F8164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81649" w:rsidRPr="0094253D" w:rsidRDefault="00F81649" w:rsidP="00F81649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F81649" w:rsidRPr="0094253D" w:rsidTr="00F8164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81649" w:rsidRPr="0094253D" w:rsidRDefault="00F81649" w:rsidP="00F81649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12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01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5</w:t>
            </w:r>
          </w:p>
        </w:tc>
      </w:tr>
    </w:tbl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3A4D87" w:rsidRDefault="003A4D87" w:rsidP="0087412C">
      <w:pPr>
        <w:rPr>
          <w:lang w:val="es-MX"/>
        </w:rPr>
      </w:pPr>
    </w:p>
    <w:sectPr w:rsidR="003A4D87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67E" w:rsidRDefault="00FE567E" w:rsidP="00514F06">
      <w:pPr>
        <w:pStyle w:val="Ttulo1"/>
      </w:pPr>
      <w:r>
        <w:separator/>
      </w:r>
    </w:p>
  </w:endnote>
  <w:endnote w:type="continuationSeparator" w:id="0">
    <w:p w:rsidR="00FE567E" w:rsidRDefault="00FE567E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BEA" w:rsidRDefault="00642BEA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642BEA" w:rsidRDefault="00642BE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642BEA" w:rsidRPr="00596B48" w:rsidTr="00B01427">
      <w:trPr>
        <w:trHeight w:val="539"/>
      </w:trPr>
      <w:tc>
        <w:tcPr>
          <w:tcW w:w="3331" w:type="dxa"/>
        </w:tcPr>
        <w:p w:rsidR="00642BEA" w:rsidRPr="00596B48" w:rsidRDefault="00642BEA" w:rsidP="00176C45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1971ECBC" wp14:editId="4293A59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642BEA" w:rsidRPr="00B01427" w:rsidRDefault="00642BEA" w:rsidP="00950D30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>, 20</w:t>
          </w:r>
          <w:r>
            <w:rPr>
              <w:rFonts w:cs="Arial"/>
            </w:rPr>
            <w:t>15</w:t>
          </w:r>
        </w:p>
      </w:tc>
      <w:tc>
        <w:tcPr>
          <w:tcW w:w="3473" w:type="dxa"/>
        </w:tcPr>
        <w:p w:rsidR="00642BEA" w:rsidRPr="00596B48" w:rsidRDefault="00642BEA" w:rsidP="00176C45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751F1C">
            <w:rPr>
              <w:rFonts w:cs="Arial"/>
              <w:noProof/>
            </w:rPr>
            <w:t>8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751F1C">
            <w:rPr>
              <w:rFonts w:cs="Arial"/>
              <w:noProof/>
            </w:rPr>
            <w:t>8</w:t>
          </w:r>
          <w:r w:rsidRPr="00281F91">
            <w:rPr>
              <w:rFonts w:cs="Arial"/>
            </w:rPr>
            <w:fldChar w:fldCharType="end"/>
          </w:r>
        </w:p>
      </w:tc>
    </w:tr>
  </w:tbl>
  <w:p w:rsidR="00642BEA" w:rsidRPr="00596B48" w:rsidRDefault="00642BEA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67E" w:rsidRDefault="00FE567E" w:rsidP="00514F06">
      <w:pPr>
        <w:pStyle w:val="Ttulo1"/>
      </w:pPr>
      <w:r>
        <w:separator/>
      </w:r>
    </w:p>
  </w:footnote>
  <w:footnote w:type="continuationSeparator" w:id="0">
    <w:p w:rsidR="00FE567E" w:rsidRDefault="00FE567E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642BEA" w:rsidRPr="00375A5D" w:rsidTr="003E5D6F">
      <w:tc>
        <w:tcPr>
          <w:tcW w:w="4604" w:type="dxa"/>
        </w:tcPr>
        <w:p w:rsidR="00642BEA" w:rsidRPr="00375A5D" w:rsidRDefault="00642BEA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642BEA" w:rsidRPr="00375A5D" w:rsidRDefault="00642BEA" w:rsidP="00EB2AF7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642BEA" w:rsidRPr="00F52321" w:rsidTr="003E5D6F">
      <w:tc>
        <w:tcPr>
          <w:tcW w:w="4604" w:type="dxa"/>
        </w:tcPr>
        <w:p w:rsidR="00642BEA" w:rsidRPr="00E53B63" w:rsidRDefault="00642BEA" w:rsidP="00950D30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CUERMWEB98_ReporteDeKPIs</w:t>
          </w:r>
        </w:p>
      </w:tc>
      <w:tc>
        <w:tcPr>
          <w:tcW w:w="4893" w:type="dxa"/>
        </w:tcPr>
        <w:p w:rsidR="00642BEA" w:rsidRPr="00DF6EA0" w:rsidRDefault="00642BEA" w:rsidP="00AD7987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12/01/2015</w:t>
          </w:r>
        </w:p>
      </w:tc>
    </w:tr>
  </w:tbl>
  <w:p w:rsidR="00642BEA" w:rsidRDefault="00642BE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642BEA" w:rsidTr="003104A1">
      <w:trPr>
        <w:cantSplit/>
        <w:trHeight w:val="1412"/>
      </w:trPr>
      <w:tc>
        <w:tcPr>
          <w:tcW w:w="10114" w:type="dxa"/>
          <w:vAlign w:val="center"/>
        </w:tcPr>
        <w:p w:rsidR="00642BEA" w:rsidRDefault="00642BEA" w:rsidP="00176C4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449E4E41" wp14:editId="082CDAA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642BEA" w:rsidRPr="00872B53" w:rsidRDefault="00642BEA" w:rsidP="00176C4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642BEA" w:rsidRDefault="00642BEA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402178FF"/>
    <w:multiLevelType w:val="hybridMultilevel"/>
    <w:tmpl w:val="66FAF966"/>
    <w:lvl w:ilvl="0" w:tplc="A03469D4">
      <w:start w:val="1"/>
      <w:numFmt w:val="lowerLetter"/>
      <w:lvlText w:val="%1)"/>
      <w:lvlJc w:val="left"/>
      <w:pPr>
        <w:ind w:left="46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5390" w:hanging="360"/>
      </w:pPr>
    </w:lvl>
    <w:lvl w:ilvl="2" w:tplc="080A001B" w:tentative="1">
      <w:start w:val="1"/>
      <w:numFmt w:val="lowerRoman"/>
      <w:lvlText w:val="%3."/>
      <w:lvlJc w:val="right"/>
      <w:pPr>
        <w:ind w:left="6110" w:hanging="180"/>
      </w:pPr>
    </w:lvl>
    <w:lvl w:ilvl="3" w:tplc="080A000F" w:tentative="1">
      <w:start w:val="1"/>
      <w:numFmt w:val="decimal"/>
      <w:lvlText w:val="%4."/>
      <w:lvlJc w:val="left"/>
      <w:pPr>
        <w:ind w:left="6830" w:hanging="360"/>
      </w:pPr>
    </w:lvl>
    <w:lvl w:ilvl="4" w:tplc="080A0019" w:tentative="1">
      <w:start w:val="1"/>
      <w:numFmt w:val="lowerLetter"/>
      <w:lvlText w:val="%5."/>
      <w:lvlJc w:val="left"/>
      <w:pPr>
        <w:ind w:left="7550" w:hanging="360"/>
      </w:pPr>
    </w:lvl>
    <w:lvl w:ilvl="5" w:tplc="080A001B" w:tentative="1">
      <w:start w:val="1"/>
      <w:numFmt w:val="lowerRoman"/>
      <w:lvlText w:val="%6."/>
      <w:lvlJc w:val="right"/>
      <w:pPr>
        <w:ind w:left="8270" w:hanging="180"/>
      </w:pPr>
    </w:lvl>
    <w:lvl w:ilvl="6" w:tplc="080A000F" w:tentative="1">
      <w:start w:val="1"/>
      <w:numFmt w:val="decimal"/>
      <w:lvlText w:val="%7."/>
      <w:lvlJc w:val="left"/>
      <w:pPr>
        <w:ind w:left="8990" w:hanging="360"/>
      </w:pPr>
    </w:lvl>
    <w:lvl w:ilvl="7" w:tplc="080A0019" w:tentative="1">
      <w:start w:val="1"/>
      <w:numFmt w:val="lowerLetter"/>
      <w:lvlText w:val="%8."/>
      <w:lvlJc w:val="left"/>
      <w:pPr>
        <w:ind w:left="9710" w:hanging="360"/>
      </w:pPr>
    </w:lvl>
    <w:lvl w:ilvl="8" w:tplc="080A001B" w:tentative="1">
      <w:start w:val="1"/>
      <w:numFmt w:val="lowerRoman"/>
      <w:lvlText w:val="%9."/>
      <w:lvlJc w:val="right"/>
      <w:pPr>
        <w:ind w:left="10430" w:hanging="180"/>
      </w:pPr>
    </w:lvl>
  </w:abstractNum>
  <w:abstractNum w:abstractNumId="4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7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53B39A3"/>
    <w:multiLevelType w:val="multilevel"/>
    <w:tmpl w:val="FC32B1C2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2"/>
  </w:num>
  <w:num w:numId="8">
    <w:abstractNumId w:val="0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4F"/>
    <w:rsid w:val="00000C71"/>
    <w:rsid w:val="00001C8F"/>
    <w:rsid w:val="00003882"/>
    <w:rsid w:val="00004D6F"/>
    <w:rsid w:val="00004F5F"/>
    <w:rsid w:val="00006873"/>
    <w:rsid w:val="00006D7A"/>
    <w:rsid w:val="0000710D"/>
    <w:rsid w:val="00007E3D"/>
    <w:rsid w:val="00010B79"/>
    <w:rsid w:val="00012E97"/>
    <w:rsid w:val="00013F01"/>
    <w:rsid w:val="000156DF"/>
    <w:rsid w:val="00015E72"/>
    <w:rsid w:val="00016204"/>
    <w:rsid w:val="00017347"/>
    <w:rsid w:val="00020926"/>
    <w:rsid w:val="000219DE"/>
    <w:rsid w:val="00022DB4"/>
    <w:rsid w:val="00023287"/>
    <w:rsid w:val="00023444"/>
    <w:rsid w:val="000237CC"/>
    <w:rsid w:val="0002524C"/>
    <w:rsid w:val="000263E1"/>
    <w:rsid w:val="000272DE"/>
    <w:rsid w:val="000276E4"/>
    <w:rsid w:val="000330BE"/>
    <w:rsid w:val="00033722"/>
    <w:rsid w:val="00033E48"/>
    <w:rsid w:val="00034693"/>
    <w:rsid w:val="00035B90"/>
    <w:rsid w:val="00035C39"/>
    <w:rsid w:val="000362C5"/>
    <w:rsid w:val="000366C7"/>
    <w:rsid w:val="00037466"/>
    <w:rsid w:val="000401A2"/>
    <w:rsid w:val="00041246"/>
    <w:rsid w:val="00042E9E"/>
    <w:rsid w:val="00044214"/>
    <w:rsid w:val="0004618E"/>
    <w:rsid w:val="00046BF1"/>
    <w:rsid w:val="00047BA4"/>
    <w:rsid w:val="00047FF0"/>
    <w:rsid w:val="0005001B"/>
    <w:rsid w:val="00050625"/>
    <w:rsid w:val="00050DAF"/>
    <w:rsid w:val="00052BFE"/>
    <w:rsid w:val="00055228"/>
    <w:rsid w:val="00055766"/>
    <w:rsid w:val="000558BA"/>
    <w:rsid w:val="0005659E"/>
    <w:rsid w:val="000568B8"/>
    <w:rsid w:val="00057091"/>
    <w:rsid w:val="00057241"/>
    <w:rsid w:val="00060D19"/>
    <w:rsid w:val="00060DD8"/>
    <w:rsid w:val="00062226"/>
    <w:rsid w:val="00062713"/>
    <w:rsid w:val="0006354F"/>
    <w:rsid w:val="00064FF6"/>
    <w:rsid w:val="00065937"/>
    <w:rsid w:val="000671A5"/>
    <w:rsid w:val="000672BF"/>
    <w:rsid w:val="00074319"/>
    <w:rsid w:val="000744EB"/>
    <w:rsid w:val="000746E8"/>
    <w:rsid w:val="00075018"/>
    <w:rsid w:val="00081A3E"/>
    <w:rsid w:val="00082270"/>
    <w:rsid w:val="00082455"/>
    <w:rsid w:val="00082AAD"/>
    <w:rsid w:val="00082CD4"/>
    <w:rsid w:val="00087D98"/>
    <w:rsid w:val="0009101D"/>
    <w:rsid w:val="00091A30"/>
    <w:rsid w:val="000970D8"/>
    <w:rsid w:val="00097AFB"/>
    <w:rsid w:val="000A0E04"/>
    <w:rsid w:val="000A2BB6"/>
    <w:rsid w:val="000A35D9"/>
    <w:rsid w:val="000A37C6"/>
    <w:rsid w:val="000A5CDA"/>
    <w:rsid w:val="000A608E"/>
    <w:rsid w:val="000A6E23"/>
    <w:rsid w:val="000A77DF"/>
    <w:rsid w:val="000A7BBD"/>
    <w:rsid w:val="000A7ED7"/>
    <w:rsid w:val="000B0B3B"/>
    <w:rsid w:val="000B159F"/>
    <w:rsid w:val="000B1DE9"/>
    <w:rsid w:val="000B3750"/>
    <w:rsid w:val="000B523A"/>
    <w:rsid w:val="000B5641"/>
    <w:rsid w:val="000B5E72"/>
    <w:rsid w:val="000B5F1E"/>
    <w:rsid w:val="000B6CB5"/>
    <w:rsid w:val="000C1C80"/>
    <w:rsid w:val="000C2A1F"/>
    <w:rsid w:val="000C31EC"/>
    <w:rsid w:val="000C36D6"/>
    <w:rsid w:val="000C393C"/>
    <w:rsid w:val="000C3F8C"/>
    <w:rsid w:val="000C406F"/>
    <w:rsid w:val="000C45BD"/>
    <w:rsid w:val="000C49D1"/>
    <w:rsid w:val="000C5D7F"/>
    <w:rsid w:val="000C6787"/>
    <w:rsid w:val="000C686A"/>
    <w:rsid w:val="000C7B9E"/>
    <w:rsid w:val="000D10C6"/>
    <w:rsid w:val="000D57F5"/>
    <w:rsid w:val="000D5B6A"/>
    <w:rsid w:val="000E1F58"/>
    <w:rsid w:val="000E3739"/>
    <w:rsid w:val="000E4263"/>
    <w:rsid w:val="000E4678"/>
    <w:rsid w:val="000E6050"/>
    <w:rsid w:val="000E6512"/>
    <w:rsid w:val="000E75AC"/>
    <w:rsid w:val="000E7A34"/>
    <w:rsid w:val="000E7E95"/>
    <w:rsid w:val="000F175B"/>
    <w:rsid w:val="000F31CD"/>
    <w:rsid w:val="000F3582"/>
    <w:rsid w:val="000F3AA9"/>
    <w:rsid w:val="000F4C67"/>
    <w:rsid w:val="000F4E54"/>
    <w:rsid w:val="000F5ADD"/>
    <w:rsid w:val="000F70B9"/>
    <w:rsid w:val="0010302E"/>
    <w:rsid w:val="00103CD5"/>
    <w:rsid w:val="00104983"/>
    <w:rsid w:val="001049C1"/>
    <w:rsid w:val="001058A0"/>
    <w:rsid w:val="00105FCA"/>
    <w:rsid w:val="00106100"/>
    <w:rsid w:val="00106171"/>
    <w:rsid w:val="00106E5B"/>
    <w:rsid w:val="00111303"/>
    <w:rsid w:val="001117A7"/>
    <w:rsid w:val="00114A3D"/>
    <w:rsid w:val="0011637E"/>
    <w:rsid w:val="00116A78"/>
    <w:rsid w:val="00120073"/>
    <w:rsid w:val="001210AA"/>
    <w:rsid w:val="0012135D"/>
    <w:rsid w:val="00121D55"/>
    <w:rsid w:val="00122469"/>
    <w:rsid w:val="001233D0"/>
    <w:rsid w:val="00123898"/>
    <w:rsid w:val="00124164"/>
    <w:rsid w:val="00125E35"/>
    <w:rsid w:val="0012727B"/>
    <w:rsid w:val="001279C8"/>
    <w:rsid w:val="001306B0"/>
    <w:rsid w:val="00131E32"/>
    <w:rsid w:val="00133FD6"/>
    <w:rsid w:val="0013530E"/>
    <w:rsid w:val="00136627"/>
    <w:rsid w:val="001409B3"/>
    <w:rsid w:val="001416D3"/>
    <w:rsid w:val="001436DC"/>
    <w:rsid w:val="00143D38"/>
    <w:rsid w:val="00144352"/>
    <w:rsid w:val="00144924"/>
    <w:rsid w:val="00144AB9"/>
    <w:rsid w:val="0014617E"/>
    <w:rsid w:val="00146C42"/>
    <w:rsid w:val="001473AE"/>
    <w:rsid w:val="00147BCB"/>
    <w:rsid w:val="001501C8"/>
    <w:rsid w:val="001515D3"/>
    <w:rsid w:val="00152221"/>
    <w:rsid w:val="00152C0A"/>
    <w:rsid w:val="001532FC"/>
    <w:rsid w:val="001535E4"/>
    <w:rsid w:val="00154921"/>
    <w:rsid w:val="00155712"/>
    <w:rsid w:val="00155B9F"/>
    <w:rsid w:val="00155D12"/>
    <w:rsid w:val="00157229"/>
    <w:rsid w:val="001573CB"/>
    <w:rsid w:val="00160034"/>
    <w:rsid w:val="00161B50"/>
    <w:rsid w:val="00165F12"/>
    <w:rsid w:val="00166020"/>
    <w:rsid w:val="0017341C"/>
    <w:rsid w:val="0017419E"/>
    <w:rsid w:val="00174D45"/>
    <w:rsid w:val="001756EA"/>
    <w:rsid w:val="00175FD9"/>
    <w:rsid w:val="0017686C"/>
    <w:rsid w:val="00176C45"/>
    <w:rsid w:val="00177278"/>
    <w:rsid w:val="001773F5"/>
    <w:rsid w:val="001808E5"/>
    <w:rsid w:val="001836D2"/>
    <w:rsid w:val="00183CA3"/>
    <w:rsid w:val="00183F8B"/>
    <w:rsid w:val="00184046"/>
    <w:rsid w:val="00184727"/>
    <w:rsid w:val="00185370"/>
    <w:rsid w:val="001864D6"/>
    <w:rsid w:val="00186B76"/>
    <w:rsid w:val="0019016D"/>
    <w:rsid w:val="0019081B"/>
    <w:rsid w:val="0019221C"/>
    <w:rsid w:val="00193E7C"/>
    <w:rsid w:val="00194B62"/>
    <w:rsid w:val="001958FD"/>
    <w:rsid w:val="00196444"/>
    <w:rsid w:val="00196C06"/>
    <w:rsid w:val="001A009B"/>
    <w:rsid w:val="001A0596"/>
    <w:rsid w:val="001A0704"/>
    <w:rsid w:val="001A25ED"/>
    <w:rsid w:val="001A2899"/>
    <w:rsid w:val="001A3F25"/>
    <w:rsid w:val="001A40F2"/>
    <w:rsid w:val="001A4C8F"/>
    <w:rsid w:val="001A5276"/>
    <w:rsid w:val="001A5882"/>
    <w:rsid w:val="001A5C22"/>
    <w:rsid w:val="001A60C2"/>
    <w:rsid w:val="001B09A2"/>
    <w:rsid w:val="001B100F"/>
    <w:rsid w:val="001B175D"/>
    <w:rsid w:val="001B1822"/>
    <w:rsid w:val="001B1A4A"/>
    <w:rsid w:val="001B254E"/>
    <w:rsid w:val="001B3A01"/>
    <w:rsid w:val="001C2703"/>
    <w:rsid w:val="001C2E85"/>
    <w:rsid w:val="001C3915"/>
    <w:rsid w:val="001C57AD"/>
    <w:rsid w:val="001C616C"/>
    <w:rsid w:val="001C70C4"/>
    <w:rsid w:val="001C75B1"/>
    <w:rsid w:val="001C7888"/>
    <w:rsid w:val="001C7F44"/>
    <w:rsid w:val="001D0DC0"/>
    <w:rsid w:val="001D10C8"/>
    <w:rsid w:val="001D115D"/>
    <w:rsid w:val="001D1534"/>
    <w:rsid w:val="001D2DDD"/>
    <w:rsid w:val="001D422E"/>
    <w:rsid w:val="001D4B3B"/>
    <w:rsid w:val="001D4DE2"/>
    <w:rsid w:val="001D5398"/>
    <w:rsid w:val="001D5A59"/>
    <w:rsid w:val="001D5F55"/>
    <w:rsid w:val="001D6CD8"/>
    <w:rsid w:val="001D7924"/>
    <w:rsid w:val="001D7A40"/>
    <w:rsid w:val="001E1144"/>
    <w:rsid w:val="001E173B"/>
    <w:rsid w:val="001E20AD"/>
    <w:rsid w:val="001E2E28"/>
    <w:rsid w:val="001E3466"/>
    <w:rsid w:val="001E4960"/>
    <w:rsid w:val="001E4CB6"/>
    <w:rsid w:val="001E53D7"/>
    <w:rsid w:val="001E77A1"/>
    <w:rsid w:val="001F0185"/>
    <w:rsid w:val="001F0C4F"/>
    <w:rsid w:val="001F1F22"/>
    <w:rsid w:val="001F34A1"/>
    <w:rsid w:val="001F395B"/>
    <w:rsid w:val="001F3E02"/>
    <w:rsid w:val="001F43F0"/>
    <w:rsid w:val="001F7B97"/>
    <w:rsid w:val="00200213"/>
    <w:rsid w:val="0020099B"/>
    <w:rsid w:val="00203741"/>
    <w:rsid w:val="00203AF0"/>
    <w:rsid w:val="00203E00"/>
    <w:rsid w:val="002045B2"/>
    <w:rsid w:val="00204B7E"/>
    <w:rsid w:val="002065C2"/>
    <w:rsid w:val="0020692C"/>
    <w:rsid w:val="002100A9"/>
    <w:rsid w:val="00212925"/>
    <w:rsid w:val="00212D21"/>
    <w:rsid w:val="0021539F"/>
    <w:rsid w:val="00217417"/>
    <w:rsid w:val="002177DF"/>
    <w:rsid w:val="00220011"/>
    <w:rsid w:val="00220CF2"/>
    <w:rsid w:val="00220F62"/>
    <w:rsid w:val="002218C5"/>
    <w:rsid w:val="00222E77"/>
    <w:rsid w:val="00223084"/>
    <w:rsid w:val="00225DC0"/>
    <w:rsid w:val="0022637D"/>
    <w:rsid w:val="00227281"/>
    <w:rsid w:val="00227390"/>
    <w:rsid w:val="0023054D"/>
    <w:rsid w:val="002311A2"/>
    <w:rsid w:val="00235744"/>
    <w:rsid w:val="0023727B"/>
    <w:rsid w:val="002401FF"/>
    <w:rsid w:val="00240686"/>
    <w:rsid w:val="00240E31"/>
    <w:rsid w:val="002423AA"/>
    <w:rsid w:val="002424FE"/>
    <w:rsid w:val="00243A2E"/>
    <w:rsid w:val="00243D2D"/>
    <w:rsid w:val="00243D7B"/>
    <w:rsid w:val="00243EA6"/>
    <w:rsid w:val="00245A51"/>
    <w:rsid w:val="00245B09"/>
    <w:rsid w:val="002467F3"/>
    <w:rsid w:val="0024718F"/>
    <w:rsid w:val="00250252"/>
    <w:rsid w:val="002503CA"/>
    <w:rsid w:val="00250730"/>
    <w:rsid w:val="00250ED5"/>
    <w:rsid w:val="00251352"/>
    <w:rsid w:val="002514D5"/>
    <w:rsid w:val="002515BD"/>
    <w:rsid w:val="002521E7"/>
    <w:rsid w:val="00252DE9"/>
    <w:rsid w:val="0025365C"/>
    <w:rsid w:val="00261390"/>
    <w:rsid w:val="00261DAF"/>
    <w:rsid w:val="00261EC0"/>
    <w:rsid w:val="00261ED6"/>
    <w:rsid w:val="00262D06"/>
    <w:rsid w:val="00263580"/>
    <w:rsid w:val="002643DE"/>
    <w:rsid w:val="00264488"/>
    <w:rsid w:val="002647CD"/>
    <w:rsid w:val="0026645F"/>
    <w:rsid w:val="00266C8E"/>
    <w:rsid w:val="00272701"/>
    <w:rsid w:val="00272E6C"/>
    <w:rsid w:val="0027449C"/>
    <w:rsid w:val="00274588"/>
    <w:rsid w:val="00274CE0"/>
    <w:rsid w:val="00275E75"/>
    <w:rsid w:val="00276161"/>
    <w:rsid w:val="00276164"/>
    <w:rsid w:val="002765F9"/>
    <w:rsid w:val="0027680F"/>
    <w:rsid w:val="00276F6B"/>
    <w:rsid w:val="002775F9"/>
    <w:rsid w:val="0027768B"/>
    <w:rsid w:val="00281B68"/>
    <w:rsid w:val="00281F91"/>
    <w:rsid w:val="00282FBC"/>
    <w:rsid w:val="00283833"/>
    <w:rsid w:val="00285289"/>
    <w:rsid w:val="00285FD6"/>
    <w:rsid w:val="0028721B"/>
    <w:rsid w:val="002876AD"/>
    <w:rsid w:val="002879C8"/>
    <w:rsid w:val="002908F7"/>
    <w:rsid w:val="00291351"/>
    <w:rsid w:val="002913B8"/>
    <w:rsid w:val="0029295B"/>
    <w:rsid w:val="00293518"/>
    <w:rsid w:val="00294545"/>
    <w:rsid w:val="00294D17"/>
    <w:rsid w:val="00294F37"/>
    <w:rsid w:val="0029552D"/>
    <w:rsid w:val="002960F4"/>
    <w:rsid w:val="00297C16"/>
    <w:rsid w:val="002A0D30"/>
    <w:rsid w:val="002A0D65"/>
    <w:rsid w:val="002A2272"/>
    <w:rsid w:val="002A2741"/>
    <w:rsid w:val="002A3EEC"/>
    <w:rsid w:val="002A4659"/>
    <w:rsid w:val="002A5B40"/>
    <w:rsid w:val="002A68A0"/>
    <w:rsid w:val="002A75EF"/>
    <w:rsid w:val="002A7626"/>
    <w:rsid w:val="002A7CDE"/>
    <w:rsid w:val="002B0A06"/>
    <w:rsid w:val="002B1EBB"/>
    <w:rsid w:val="002B34C8"/>
    <w:rsid w:val="002B4E32"/>
    <w:rsid w:val="002B52ED"/>
    <w:rsid w:val="002B6697"/>
    <w:rsid w:val="002B749D"/>
    <w:rsid w:val="002B7DAA"/>
    <w:rsid w:val="002B7DFB"/>
    <w:rsid w:val="002C0132"/>
    <w:rsid w:val="002C0A01"/>
    <w:rsid w:val="002C1B45"/>
    <w:rsid w:val="002C20DB"/>
    <w:rsid w:val="002C2BB9"/>
    <w:rsid w:val="002C4FDC"/>
    <w:rsid w:val="002C54E6"/>
    <w:rsid w:val="002C5AC3"/>
    <w:rsid w:val="002D0545"/>
    <w:rsid w:val="002D0EBE"/>
    <w:rsid w:val="002D210D"/>
    <w:rsid w:val="002D235F"/>
    <w:rsid w:val="002D2F0B"/>
    <w:rsid w:val="002D4954"/>
    <w:rsid w:val="002D548C"/>
    <w:rsid w:val="002D63E9"/>
    <w:rsid w:val="002D6E72"/>
    <w:rsid w:val="002D7073"/>
    <w:rsid w:val="002D7C7F"/>
    <w:rsid w:val="002E06D7"/>
    <w:rsid w:val="002E1A69"/>
    <w:rsid w:val="002E3308"/>
    <w:rsid w:val="002E3A03"/>
    <w:rsid w:val="002E428B"/>
    <w:rsid w:val="002E4A7E"/>
    <w:rsid w:val="002E5A97"/>
    <w:rsid w:val="002E67FD"/>
    <w:rsid w:val="002E79E5"/>
    <w:rsid w:val="002E7BA7"/>
    <w:rsid w:val="002F1824"/>
    <w:rsid w:val="002F1E04"/>
    <w:rsid w:val="002F2A60"/>
    <w:rsid w:val="002F34A2"/>
    <w:rsid w:val="002F4B7A"/>
    <w:rsid w:val="002F50CC"/>
    <w:rsid w:val="002F5206"/>
    <w:rsid w:val="002F5507"/>
    <w:rsid w:val="002F5E56"/>
    <w:rsid w:val="002F60E2"/>
    <w:rsid w:val="002F63D3"/>
    <w:rsid w:val="002F6E96"/>
    <w:rsid w:val="002F7B82"/>
    <w:rsid w:val="003011CD"/>
    <w:rsid w:val="00303A76"/>
    <w:rsid w:val="003056DD"/>
    <w:rsid w:val="00306BA3"/>
    <w:rsid w:val="00307BF7"/>
    <w:rsid w:val="003104A1"/>
    <w:rsid w:val="003105EA"/>
    <w:rsid w:val="0031070D"/>
    <w:rsid w:val="0031220F"/>
    <w:rsid w:val="003133FF"/>
    <w:rsid w:val="0031386C"/>
    <w:rsid w:val="00316474"/>
    <w:rsid w:val="003205AE"/>
    <w:rsid w:val="00320773"/>
    <w:rsid w:val="00320BB9"/>
    <w:rsid w:val="00321D6B"/>
    <w:rsid w:val="00322E1F"/>
    <w:rsid w:val="00323F5F"/>
    <w:rsid w:val="00327766"/>
    <w:rsid w:val="003348AF"/>
    <w:rsid w:val="003349E2"/>
    <w:rsid w:val="00335D48"/>
    <w:rsid w:val="00336792"/>
    <w:rsid w:val="00336F5C"/>
    <w:rsid w:val="00337DA8"/>
    <w:rsid w:val="003400C4"/>
    <w:rsid w:val="00341F59"/>
    <w:rsid w:val="00342B05"/>
    <w:rsid w:val="003434D0"/>
    <w:rsid w:val="003435A4"/>
    <w:rsid w:val="00345028"/>
    <w:rsid w:val="00345480"/>
    <w:rsid w:val="0034561B"/>
    <w:rsid w:val="00346F74"/>
    <w:rsid w:val="0034773B"/>
    <w:rsid w:val="003478A9"/>
    <w:rsid w:val="0035172B"/>
    <w:rsid w:val="00351963"/>
    <w:rsid w:val="00351B3D"/>
    <w:rsid w:val="003529D8"/>
    <w:rsid w:val="003531D3"/>
    <w:rsid w:val="0035410E"/>
    <w:rsid w:val="0035583C"/>
    <w:rsid w:val="003570FC"/>
    <w:rsid w:val="00360645"/>
    <w:rsid w:val="00361C43"/>
    <w:rsid w:val="0036444F"/>
    <w:rsid w:val="003647A1"/>
    <w:rsid w:val="00365AEB"/>
    <w:rsid w:val="0036679E"/>
    <w:rsid w:val="00367AFC"/>
    <w:rsid w:val="00370E55"/>
    <w:rsid w:val="00371454"/>
    <w:rsid w:val="00372A8A"/>
    <w:rsid w:val="003730CE"/>
    <w:rsid w:val="00373182"/>
    <w:rsid w:val="00373384"/>
    <w:rsid w:val="00374ECA"/>
    <w:rsid w:val="00375A5D"/>
    <w:rsid w:val="003767A1"/>
    <w:rsid w:val="0037688E"/>
    <w:rsid w:val="003808B5"/>
    <w:rsid w:val="003817A4"/>
    <w:rsid w:val="00384BB8"/>
    <w:rsid w:val="00385C51"/>
    <w:rsid w:val="003864C3"/>
    <w:rsid w:val="00387B81"/>
    <w:rsid w:val="003907BC"/>
    <w:rsid w:val="00391038"/>
    <w:rsid w:val="00394058"/>
    <w:rsid w:val="003941E5"/>
    <w:rsid w:val="00394776"/>
    <w:rsid w:val="00395A60"/>
    <w:rsid w:val="00395F1C"/>
    <w:rsid w:val="00396018"/>
    <w:rsid w:val="003968C5"/>
    <w:rsid w:val="00396A26"/>
    <w:rsid w:val="003A0146"/>
    <w:rsid w:val="003A2023"/>
    <w:rsid w:val="003A330A"/>
    <w:rsid w:val="003A4149"/>
    <w:rsid w:val="003A41CD"/>
    <w:rsid w:val="003A46C6"/>
    <w:rsid w:val="003A4D87"/>
    <w:rsid w:val="003A62B0"/>
    <w:rsid w:val="003A6431"/>
    <w:rsid w:val="003A79F0"/>
    <w:rsid w:val="003A7F0E"/>
    <w:rsid w:val="003B0147"/>
    <w:rsid w:val="003B24FD"/>
    <w:rsid w:val="003B57A9"/>
    <w:rsid w:val="003B5860"/>
    <w:rsid w:val="003B66D1"/>
    <w:rsid w:val="003B6FDF"/>
    <w:rsid w:val="003C1C04"/>
    <w:rsid w:val="003C50F8"/>
    <w:rsid w:val="003C5315"/>
    <w:rsid w:val="003C58D0"/>
    <w:rsid w:val="003C597C"/>
    <w:rsid w:val="003C5BCE"/>
    <w:rsid w:val="003C7E5D"/>
    <w:rsid w:val="003D0264"/>
    <w:rsid w:val="003D1091"/>
    <w:rsid w:val="003D1650"/>
    <w:rsid w:val="003D2496"/>
    <w:rsid w:val="003D2834"/>
    <w:rsid w:val="003D2A16"/>
    <w:rsid w:val="003E09C2"/>
    <w:rsid w:val="003E17EA"/>
    <w:rsid w:val="003E188C"/>
    <w:rsid w:val="003E22AF"/>
    <w:rsid w:val="003E2F8D"/>
    <w:rsid w:val="003E3E64"/>
    <w:rsid w:val="003E4E19"/>
    <w:rsid w:val="003E5882"/>
    <w:rsid w:val="003E5D6F"/>
    <w:rsid w:val="003F1011"/>
    <w:rsid w:val="003F243D"/>
    <w:rsid w:val="003F2901"/>
    <w:rsid w:val="003F2B87"/>
    <w:rsid w:val="003F5397"/>
    <w:rsid w:val="003F6075"/>
    <w:rsid w:val="003F6DB6"/>
    <w:rsid w:val="003F7A9F"/>
    <w:rsid w:val="00401EAB"/>
    <w:rsid w:val="00401F57"/>
    <w:rsid w:val="0040316C"/>
    <w:rsid w:val="00403437"/>
    <w:rsid w:val="00404CC3"/>
    <w:rsid w:val="00406DDD"/>
    <w:rsid w:val="0041275D"/>
    <w:rsid w:val="004135A2"/>
    <w:rsid w:val="00414D8E"/>
    <w:rsid w:val="004159A6"/>
    <w:rsid w:val="00417F67"/>
    <w:rsid w:val="00421239"/>
    <w:rsid w:val="004231DC"/>
    <w:rsid w:val="00424166"/>
    <w:rsid w:val="00424419"/>
    <w:rsid w:val="004246DE"/>
    <w:rsid w:val="00424F9F"/>
    <w:rsid w:val="004257F0"/>
    <w:rsid w:val="0043185F"/>
    <w:rsid w:val="00433423"/>
    <w:rsid w:val="00433599"/>
    <w:rsid w:val="004348F3"/>
    <w:rsid w:val="00434E99"/>
    <w:rsid w:val="0043525B"/>
    <w:rsid w:val="004368AE"/>
    <w:rsid w:val="00436C32"/>
    <w:rsid w:val="0043793F"/>
    <w:rsid w:val="00441195"/>
    <w:rsid w:val="00441A47"/>
    <w:rsid w:val="00441C42"/>
    <w:rsid w:val="0044228C"/>
    <w:rsid w:val="004425B6"/>
    <w:rsid w:val="0044509B"/>
    <w:rsid w:val="004452D4"/>
    <w:rsid w:val="004454D6"/>
    <w:rsid w:val="00446726"/>
    <w:rsid w:val="0044773F"/>
    <w:rsid w:val="00447A83"/>
    <w:rsid w:val="00450021"/>
    <w:rsid w:val="004515F5"/>
    <w:rsid w:val="00451A1C"/>
    <w:rsid w:val="00451C7A"/>
    <w:rsid w:val="0045227F"/>
    <w:rsid w:val="004551AC"/>
    <w:rsid w:val="0045622C"/>
    <w:rsid w:val="00456A20"/>
    <w:rsid w:val="00456C00"/>
    <w:rsid w:val="00456EE5"/>
    <w:rsid w:val="004577DA"/>
    <w:rsid w:val="00457A3F"/>
    <w:rsid w:val="00461063"/>
    <w:rsid w:val="00461371"/>
    <w:rsid w:val="00462490"/>
    <w:rsid w:val="00462C3F"/>
    <w:rsid w:val="00463E35"/>
    <w:rsid w:val="00465FC6"/>
    <w:rsid w:val="00467CBB"/>
    <w:rsid w:val="00470D94"/>
    <w:rsid w:val="0047355E"/>
    <w:rsid w:val="00473B78"/>
    <w:rsid w:val="004744E0"/>
    <w:rsid w:val="0047473B"/>
    <w:rsid w:val="00476550"/>
    <w:rsid w:val="00476793"/>
    <w:rsid w:val="00480754"/>
    <w:rsid w:val="00481C4A"/>
    <w:rsid w:val="00484888"/>
    <w:rsid w:val="00485373"/>
    <w:rsid w:val="00487936"/>
    <w:rsid w:val="00487E80"/>
    <w:rsid w:val="0049112A"/>
    <w:rsid w:val="00491B4C"/>
    <w:rsid w:val="00491D0A"/>
    <w:rsid w:val="00492909"/>
    <w:rsid w:val="004934A8"/>
    <w:rsid w:val="00493AFB"/>
    <w:rsid w:val="004942B0"/>
    <w:rsid w:val="0049698A"/>
    <w:rsid w:val="00497B10"/>
    <w:rsid w:val="004A214B"/>
    <w:rsid w:val="004A5C72"/>
    <w:rsid w:val="004A6F68"/>
    <w:rsid w:val="004B0D88"/>
    <w:rsid w:val="004B1736"/>
    <w:rsid w:val="004B1F0D"/>
    <w:rsid w:val="004B4B50"/>
    <w:rsid w:val="004B5E68"/>
    <w:rsid w:val="004B6008"/>
    <w:rsid w:val="004B623B"/>
    <w:rsid w:val="004B6B8C"/>
    <w:rsid w:val="004B7184"/>
    <w:rsid w:val="004C0198"/>
    <w:rsid w:val="004C09B0"/>
    <w:rsid w:val="004C0A65"/>
    <w:rsid w:val="004C0EC5"/>
    <w:rsid w:val="004C1C16"/>
    <w:rsid w:val="004C27E3"/>
    <w:rsid w:val="004C76D6"/>
    <w:rsid w:val="004C78B4"/>
    <w:rsid w:val="004C7AFA"/>
    <w:rsid w:val="004D0889"/>
    <w:rsid w:val="004D2C78"/>
    <w:rsid w:val="004D2E13"/>
    <w:rsid w:val="004D3D41"/>
    <w:rsid w:val="004D3FCC"/>
    <w:rsid w:val="004D45D6"/>
    <w:rsid w:val="004D4823"/>
    <w:rsid w:val="004D4E2D"/>
    <w:rsid w:val="004D5D30"/>
    <w:rsid w:val="004D6714"/>
    <w:rsid w:val="004E23D0"/>
    <w:rsid w:val="004E6FE1"/>
    <w:rsid w:val="004E7212"/>
    <w:rsid w:val="004E7891"/>
    <w:rsid w:val="004F03BA"/>
    <w:rsid w:val="004F049D"/>
    <w:rsid w:val="004F16C1"/>
    <w:rsid w:val="004F1C65"/>
    <w:rsid w:val="004F4AB5"/>
    <w:rsid w:val="004F4D32"/>
    <w:rsid w:val="004F5A15"/>
    <w:rsid w:val="004F6527"/>
    <w:rsid w:val="004F79E0"/>
    <w:rsid w:val="00500790"/>
    <w:rsid w:val="005037CD"/>
    <w:rsid w:val="00503E6E"/>
    <w:rsid w:val="00504398"/>
    <w:rsid w:val="0050613B"/>
    <w:rsid w:val="0050675E"/>
    <w:rsid w:val="005068EF"/>
    <w:rsid w:val="00512659"/>
    <w:rsid w:val="00513B63"/>
    <w:rsid w:val="00514F06"/>
    <w:rsid w:val="00516157"/>
    <w:rsid w:val="00516C6F"/>
    <w:rsid w:val="005174EB"/>
    <w:rsid w:val="005176F3"/>
    <w:rsid w:val="00520279"/>
    <w:rsid w:val="00521E79"/>
    <w:rsid w:val="00521ED0"/>
    <w:rsid w:val="00523977"/>
    <w:rsid w:val="00523AD0"/>
    <w:rsid w:val="00523E96"/>
    <w:rsid w:val="005249B6"/>
    <w:rsid w:val="0052527C"/>
    <w:rsid w:val="00525975"/>
    <w:rsid w:val="005261B9"/>
    <w:rsid w:val="00526872"/>
    <w:rsid w:val="0052787A"/>
    <w:rsid w:val="00530AC9"/>
    <w:rsid w:val="005334F4"/>
    <w:rsid w:val="005345E6"/>
    <w:rsid w:val="005363AA"/>
    <w:rsid w:val="005366E3"/>
    <w:rsid w:val="00536E0D"/>
    <w:rsid w:val="00537CB4"/>
    <w:rsid w:val="00540A9E"/>
    <w:rsid w:val="00541454"/>
    <w:rsid w:val="00542FE8"/>
    <w:rsid w:val="005442A3"/>
    <w:rsid w:val="00550F2B"/>
    <w:rsid w:val="0055255A"/>
    <w:rsid w:val="00553831"/>
    <w:rsid w:val="005544B6"/>
    <w:rsid w:val="00555E54"/>
    <w:rsid w:val="005560A2"/>
    <w:rsid w:val="00560B55"/>
    <w:rsid w:val="005623DE"/>
    <w:rsid w:val="00565F0B"/>
    <w:rsid w:val="00570889"/>
    <w:rsid w:val="00570DDB"/>
    <w:rsid w:val="00572A8A"/>
    <w:rsid w:val="00572DCE"/>
    <w:rsid w:val="005742E9"/>
    <w:rsid w:val="005758E6"/>
    <w:rsid w:val="00577B9C"/>
    <w:rsid w:val="00580188"/>
    <w:rsid w:val="005816AD"/>
    <w:rsid w:val="00582808"/>
    <w:rsid w:val="00582A1E"/>
    <w:rsid w:val="00583A7E"/>
    <w:rsid w:val="00585868"/>
    <w:rsid w:val="00590166"/>
    <w:rsid w:val="00590F31"/>
    <w:rsid w:val="00591EB1"/>
    <w:rsid w:val="00592D43"/>
    <w:rsid w:val="00592EB1"/>
    <w:rsid w:val="00593042"/>
    <w:rsid w:val="005941DD"/>
    <w:rsid w:val="00595792"/>
    <w:rsid w:val="00595C65"/>
    <w:rsid w:val="00595CE0"/>
    <w:rsid w:val="00596B48"/>
    <w:rsid w:val="00597681"/>
    <w:rsid w:val="005A09F5"/>
    <w:rsid w:val="005A1A72"/>
    <w:rsid w:val="005A2344"/>
    <w:rsid w:val="005A2E3A"/>
    <w:rsid w:val="005A45B6"/>
    <w:rsid w:val="005A5AE0"/>
    <w:rsid w:val="005A7024"/>
    <w:rsid w:val="005B08C6"/>
    <w:rsid w:val="005B2667"/>
    <w:rsid w:val="005B39D7"/>
    <w:rsid w:val="005B415A"/>
    <w:rsid w:val="005B4737"/>
    <w:rsid w:val="005B5184"/>
    <w:rsid w:val="005B6028"/>
    <w:rsid w:val="005B7823"/>
    <w:rsid w:val="005B79DF"/>
    <w:rsid w:val="005C133A"/>
    <w:rsid w:val="005C1B2B"/>
    <w:rsid w:val="005C39B4"/>
    <w:rsid w:val="005C45A9"/>
    <w:rsid w:val="005C5246"/>
    <w:rsid w:val="005C5346"/>
    <w:rsid w:val="005C675D"/>
    <w:rsid w:val="005C6DBF"/>
    <w:rsid w:val="005C71B1"/>
    <w:rsid w:val="005C79B0"/>
    <w:rsid w:val="005D017E"/>
    <w:rsid w:val="005D0772"/>
    <w:rsid w:val="005D1D74"/>
    <w:rsid w:val="005D23A6"/>
    <w:rsid w:val="005D4D4A"/>
    <w:rsid w:val="005D59C4"/>
    <w:rsid w:val="005D5C13"/>
    <w:rsid w:val="005D7878"/>
    <w:rsid w:val="005D7C83"/>
    <w:rsid w:val="005E1741"/>
    <w:rsid w:val="005E1890"/>
    <w:rsid w:val="005E23B2"/>
    <w:rsid w:val="005E44F3"/>
    <w:rsid w:val="005E463A"/>
    <w:rsid w:val="005E49CF"/>
    <w:rsid w:val="005F15FA"/>
    <w:rsid w:val="005F3F10"/>
    <w:rsid w:val="005F7945"/>
    <w:rsid w:val="006011E4"/>
    <w:rsid w:val="0060150E"/>
    <w:rsid w:val="0060151C"/>
    <w:rsid w:val="00602C32"/>
    <w:rsid w:val="0060399E"/>
    <w:rsid w:val="006042C8"/>
    <w:rsid w:val="006057C7"/>
    <w:rsid w:val="006064F4"/>
    <w:rsid w:val="00610DE9"/>
    <w:rsid w:val="006111B5"/>
    <w:rsid w:val="006114D6"/>
    <w:rsid w:val="0061340C"/>
    <w:rsid w:val="006136E7"/>
    <w:rsid w:val="006140D5"/>
    <w:rsid w:val="0061589E"/>
    <w:rsid w:val="0061637B"/>
    <w:rsid w:val="006170A9"/>
    <w:rsid w:val="006203FC"/>
    <w:rsid w:val="00620718"/>
    <w:rsid w:val="00621155"/>
    <w:rsid w:val="00621694"/>
    <w:rsid w:val="00623547"/>
    <w:rsid w:val="00624D97"/>
    <w:rsid w:val="00625019"/>
    <w:rsid w:val="00625A55"/>
    <w:rsid w:val="00626421"/>
    <w:rsid w:val="00626773"/>
    <w:rsid w:val="00626CCC"/>
    <w:rsid w:val="0062798B"/>
    <w:rsid w:val="00631D65"/>
    <w:rsid w:val="00632532"/>
    <w:rsid w:val="00634036"/>
    <w:rsid w:val="00635285"/>
    <w:rsid w:val="00635AF3"/>
    <w:rsid w:val="00636AE7"/>
    <w:rsid w:val="00637BE9"/>
    <w:rsid w:val="00641266"/>
    <w:rsid w:val="006418CF"/>
    <w:rsid w:val="00641C92"/>
    <w:rsid w:val="00642BEA"/>
    <w:rsid w:val="006435CF"/>
    <w:rsid w:val="00645B57"/>
    <w:rsid w:val="00647C2E"/>
    <w:rsid w:val="00652D27"/>
    <w:rsid w:val="0065688E"/>
    <w:rsid w:val="006572FB"/>
    <w:rsid w:val="00657AB4"/>
    <w:rsid w:val="0066017D"/>
    <w:rsid w:val="00660F7A"/>
    <w:rsid w:val="0066182B"/>
    <w:rsid w:val="0066199E"/>
    <w:rsid w:val="00665702"/>
    <w:rsid w:val="00666377"/>
    <w:rsid w:val="00667F5D"/>
    <w:rsid w:val="00670FC3"/>
    <w:rsid w:val="0067172A"/>
    <w:rsid w:val="00671DCC"/>
    <w:rsid w:val="006723D3"/>
    <w:rsid w:val="0067352D"/>
    <w:rsid w:val="006744FA"/>
    <w:rsid w:val="0067452B"/>
    <w:rsid w:val="0067573D"/>
    <w:rsid w:val="006758AF"/>
    <w:rsid w:val="006770BD"/>
    <w:rsid w:val="00680764"/>
    <w:rsid w:val="006808F7"/>
    <w:rsid w:val="00681547"/>
    <w:rsid w:val="00684195"/>
    <w:rsid w:val="0068422C"/>
    <w:rsid w:val="00690A24"/>
    <w:rsid w:val="00690CF3"/>
    <w:rsid w:val="0069102E"/>
    <w:rsid w:val="00691038"/>
    <w:rsid w:val="0069142F"/>
    <w:rsid w:val="00691B8E"/>
    <w:rsid w:val="00692199"/>
    <w:rsid w:val="0069294B"/>
    <w:rsid w:val="00693162"/>
    <w:rsid w:val="00693A3E"/>
    <w:rsid w:val="006940C1"/>
    <w:rsid w:val="00694C65"/>
    <w:rsid w:val="006958E2"/>
    <w:rsid w:val="00696D82"/>
    <w:rsid w:val="00697361"/>
    <w:rsid w:val="006A1233"/>
    <w:rsid w:val="006A179B"/>
    <w:rsid w:val="006A2191"/>
    <w:rsid w:val="006A30DD"/>
    <w:rsid w:val="006A3399"/>
    <w:rsid w:val="006A3D33"/>
    <w:rsid w:val="006A42A3"/>
    <w:rsid w:val="006A42FB"/>
    <w:rsid w:val="006A530B"/>
    <w:rsid w:val="006A6E95"/>
    <w:rsid w:val="006B418F"/>
    <w:rsid w:val="006B629F"/>
    <w:rsid w:val="006B6AC5"/>
    <w:rsid w:val="006B7632"/>
    <w:rsid w:val="006B7CFF"/>
    <w:rsid w:val="006C07E2"/>
    <w:rsid w:val="006C0E6B"/>
    <w:rsid w:val="006C1C71"/>
    <w:rsid w:val="006C2EFA"/>
    <w:rsid w:val="006C393C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4C8D"/>
    <w:rsid w:val="006D72F3"/>
    <w:rsid w:val="006D7557"/>
    <w:rsid w:val="006E06D7"/>
    <w:rsid w:val="006E0781"/>
    <w:rsid w:val="006E1D7E"/>
    <w:rsid w:val="006E3428"/>
    <w:rsid w:val="006E4DF2"/>
    <w:rsid w:val="006E588A"/>
    <w:rsid w:val="006E5A3F"/>
    <w:rsid w:val="006E5DBC"/>
    <w:rsid w:val="006F0901"/>
    <w:rsid w:val="006F1027"/>
    <w:rsid w:val="006F1F7D"/>
    <w:rsid w:val="006F20AC"/>
    <w:rsid w:val="006F21B8"/>
    <w:rsid w:val="006F5120"/>
    <w:rsid w:val="006F5590"/>
    <w:rsid w:val="006F5B54"/>
    <w:rsid w:val="006F68C8"/>
    <w:rsid w:val="006F76E5"/>
    <w:rsid w:val="0070122C"/>
    <w:rsid w:val="007036BD"/>
    <w:rsid w:val="0070636E"/>
    <w:rsid w:val="00710D1B"/>
    <w:rsid w:val="00711797"/>
    <w:rsid w:val="007117DA"/>
    <w:rsid w:val="00711844"/>
    <w:rsid w:val="00712A75"/>
    <w:rsid w:val="00713C36"/>
    <w:rsid w:val="00714FD9"/>
    <w:rsid w:val="00716DC3"/>
    <w:rsid w:val="00717594"/>
    <w:rsid w:val="00721162"/>
    <w:rsid w:val="00721BD8"/>
    <w:rsid w:val="0072229D"/>
    <w:rsid w:val="00722F6C"/>
    <w:rsid w:val="007236C9"/>
    <w:rsid w:val="00723E6D"/>
    <w:rsid w:val="00723FDB"/>
    <w:rsid w:val="00724D77"/>
    <w:rsid w:val="00725FF1"/>
    <w:rsid w:val="00726594"/>
    <w:rsid w:val="0072785E"/>
    <w:rsid w:val="00730DEC"/>
    <w:rsid w:val="00731C28"/>
    <w:rsid w:val="00732090"/>
    <w:rsid w:val="00732127"/>
    <w:rsid w:val="007330AA"/>
    <w:rsid w:val="007339D6"/>
    <w:rsid w:val="007360FB"/>
    <w:rsid w:val="00736226"/>
    <w:rsid w:val="0073720E"/>
    <w:rsid w:val="007372C2"/>
    <w:rsid w:val="00737377"/>
    <w:rsid w:val="00740191"/>
    <w:rsid w:val="0074059F"/>
    <w:rsid w:val="007406F4"/>
    <w:rsid w:val="0074295A"/>
    <w:rsid w:val="00745A0C"/>
    <w:rsid w:val="00746A0D"/>
    <w:rsid w:val="00746B48"/>
    <w:rsid w:val="007477A5"/>
    <w:rsid w:val="00750495"/>
    <w:rsid w:val="00750B9C"/>
    <w:rsid w:val="00750FF1"/>
    <w:rsid w:val="00751F1C"/>
    <w:rsid w:val="00752DDD"/>
    <w:rsid w:val="0075577A"/>
    <w:rsid w:val="007575C6"/>
    <w:rsid w:val="00760679"/>
    <w:rsid w:val="00762081"/>
    <w:rsid w:val="00762D38"/>
    <w:rsid w:val="00762F31"/>
    <w:rsid w:val="00763004"/>
    <w:rsid w:val="0076416A"/>
    <w:rsid w:val="0076481F"/>
    <w:rsid w:val="007663D9"/>
    <w:rsid w:val="0077082B"/>
    <w:rsid w:val="007717BC"/>
    <w:rsid w:val="0077308C"/>
    <w:rsid w:val="00773C1A"/>
    <w:rsid w:val="007741B0"/>
    <w:rsid w:val="00775AAC"/>
    <w:rsid w:val="00775ACF"/>
    <w:rsid w:val="00775F8E"/>
    <w:rsid w:val="00776673"/>
    <w:rsid w:val="007807E8"/>
    <w:rsid w:val="00781C3A"/>
    <w:rsid w:val="00782011"/>
    <w:rsid w:val="0078279B"/>
    <w:rsid w:val="0078283C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C7D"/>
    <w:rsid w:val="00793C39"/>
    <w:rsid w:val="00793CA1"/>
    <w:rsid w:val="007948BC"/>
    <w:rsid w:val="00794CE4"/>
    <w:rsid w:val="00794FCF"/>
    <w:rsid w:val="00797670"/>
    <w:rsid w:val="00797E0D"/>
    <w:rsid w:val="00797FC3"/>
    <w:rsid w:val="007A1413"/>
    <w:rsid w:val="007A1F75"/>
    <w:rsid w:val="007A1FC8"/>
    <w:rsid w:val="007A2679"/>
    <w:rsid w:val="007A3F83"/>
    <w:rsid w:val="007A711E"/>
    <w:rsid w:val="007A7157"/>
    <w:rsid w:val="007A7244"/>
    <w:rsid w:val="007B2FE1"/>
    <w:rsid w:val="007B331A"/>
    <w:rsid w:val="007B4D53"/>
    <w:rsid w:val="007B6535"/>
    <w:rsid w:val="007B79A7"/>
    <w:rsid w:val="007B7D1A"/>
    <w:rsid w:val="007B7EDC"/>
    <w:rsid w:val="007C1FB6"/>
    <w:rsid w:val="007C3BBF"/>
    <w:rsid w:val="007C51EA"/>
    <w:rsid w:val="007C75C1"/>
    <w:rsid w:val="007C76DF"/>
    <w:rsid w:val="007C7CE8"/>
    <w:rsid w:val="007D0283"/>
    <w:rsid w:val="007D14D7"/>
    <w:rsid w:val="007D2D49"/>
    <w:rsid w:val="007D36DA"/>
    <w:rsid w:val="007D4763"/>
    <w:rsid w:val="007D4B84"/>
    <w:rsid w:val="007D57C0"/>
    <w:rsid w:val="007D57EC"/>
    <w:rsid w:val="007D67E6"/>
    <w:rsid w:val="007D6B46"/>
    <w:rsid w:val="007E0CFF"/>
    <w:rsid w:val="007E2CC4"/>
    <w:rsid w:val="007E334D"/>
    <w:rsid w:val="007E3AAF"/>
    <w:rsid w:val="007E3ABB"/>
    <w:rsid w:val="007E4E4D"/>
    <w:rsid w:val="007E7186"/>
    <w:rsid w:val="007F00AF"/>
    <w:rsid w:val="007F0C4A"/>
    <w:rsid w:val="007F12D0"/>
    <w:rsid w:val="007F1A82"/>
    <w:rsid w:val="007F22C5"/>
    <w:rsid w:val="007F2520"/>
    <w:rsid w:val="007F3299"/>
    <w:rsid w:val="007F3C1B"/>
    <w:rsid w:val="007F4C05"/>
    <w:rsid w:val="007F60EF"/>
    <w:rsid w:val="007F6484"/>
    <w:rsid w:val="007F6DAC"/>
    <w:rsid w:val="007F7327"/>
    <w:rsid w:val="007F7643"/>
    <w:rsid w:val="007F7A22"/>
    <w:rsid w:val="007F7E6D"/>
    <w:rsid w:val="00800F7B"/>
    <w:rsid w:val="008012EE"/>
    <w:rsid w:val="00801A53"/>
    <w:rsid w:val="00801AF9"/>
    <w:rsid w:val="00803F10"/>
    <w:rsid w:val="00805540"/>
    <w:rsid w:val="00806696"/>
    <w:rsid w:val="00807CDF"/>
    <w:rsid w:val="00810822"/>
    <w:rsid w:val="00811EC8"/>
    <w:rsid w:val="00812806"/>
    <w:rsid w:val="00812C14"/>
    <w:rsid w:val="008138DA"/>
    <w:rsid w:val="00813F82"/>
    <w:rsid w:val="0081557D"/>
    <w:rsid w:val="008163E1"/>
    <w:rsid w:val="00817318"/>
    <w:rsid w:val="00817FAE"/>
    <w:rsid w:val="00821009"/>
    <w:rsid w:val="008213DC"/>
    <w:rsid w:val="00821453"/>
    <w:rsid w:val="00822145"/>
    <w:rsid w:val="00822B39"/>
    <w:rsid w:val="00824D24"/>
    <w:rsid w:val="00827D9A"/>
    <w:rsid w:val="00827F00"/>
    <w:rsid w:val="00827F98"/>
    <w:rsid w:val="00830A3D"/>
    <w:rsid w:val="00831077"/>
    <w:rsid w:val="00833442"/>
    <w:rsid w:val="00833BDA"/>
    <w:rsid w:val="00833ED3"/>
    <w:rsid w:val="0084265E"/>
    <w:rsid w:val="00845FBB"/>
    <w:rsid w:val="0084638D"/>
    <w:rsid w:val="00847139"/>
    <w:rsid w:val="00847B4B"/>
    <w:rsid w:val="00847FD1"/>
    <w:rsid w:val="008519EC"/>
    <w:rsid w:val="008520B1"/>
    <w:rsid w:val="00852B7C"/>
    <w:rsid w:val="00854263"/>
    <w:rsid w:val="0085609E"/>
    <w:rsid w:val="00856BF5"/>
    <w:rsid w:val="00857306"/>
    <w:rsid w:val="00857F1A"/>
    <w:rsid w:val="0086149C"/>
    <w:rsid w:val="00861DDD"/>
    <w:rsid w:val="00863AEC"/>
    <w:rsid w:val="00863CBA"/>
    <w:rsid w:val="00864ECF"/>
    <w:rsid w:val="00864FD8"/>
    <w:rsid w:val="008660BB"/>
    <w:rsid w:val="0087017C"/>
    <w:rsid w:val="00872B53"/>
    <w:rsid w:val="0087412C"/>
    <w:rsid w:val="00874D5A"/>
    <w:rsid w:val="008759D1"/>
    <w:rsid w:val="00875C53"/>
    <w:rsid w:val="0087637E"/>
    <w:rsid w:val="00876E52"/>
    <w:rsid w:val="00877176"/>
    <w:rsid w:val="00877373"/>
    <w:rsid w:val="00877829"/>
    <w:rsid w:val="00877CA1"/>
    <w:rsid w:val="0088052B"/>
    <w:rsid w:val="008816AB"/>
    <w:rsid w:val="008817CF"/>
    <w:rsid w:val="00881A35"/>
    <w:rsid w:val="00883DA2"/>
    <w:rsid w:val="00884941"/>
    <w:rsid w:val="00884B0D"/>
    <w:rsid w:val="008864CC"/>
    <w:rsid w:val="008929D4"/>
    <w:rsid w:val="008935DF"/>
    <w:rsid w:val="0089426C"/>
    <w:rsid w:val="00894B60"/>
    <w:rsid w:val="00895A16"/>
    <w:rsid w:val="00895F55"/>
    <w:rsid w:val="00896770"/>
    <w:rsid w:val="008A19C2"/>
    <w:rsid w:val="008A251B"/>
    <w:rsid w:val="008A281B"/>
    <w:rsid w:val="008A3ECA"/>
    <w:rsid w:val="008A40FD"/>
    <w:rsid w:val="008A4E5D"/>
    <w:rsid w:val="008A584A"/>
    <w:rsid w:val="008A764A"/>
    <w:rsid w:val="008A7BF8"/>
    <w:rsid w:val="008B11CC"/>
    <w:rsid w:val="008B13AD"/>
    <w:rsid w:val="008B18D7"/>
    <w:rsid w:val="008B3E34"/>
    <w:rsid w:val="008B41F1"/>
    <w:rsid w:val="008B7BE9"/>
    <w:rsid w:val="008B7E85"/>
    <w:rsid w:val="008C1306"/>
    <w:rsid w:val="008C15B0"/>
    <w:rsid w:val="008C25E4"/>
    <w:rsid w:val="008C27A5"/>
    <w:rsid w:val="008C335D"/>
    <w:rsid w:val="008C49A4"/>
    <w:rsid w:val="008C4CBF"/>
    <w:rsid w:val="008C789B"/>
    <w:rsid w:val="008D172C"/>
    <w:rsid w:val="008D2D20"/>
    <w:rsid w:val="008D3622"/>
    <w:rsid w:val="008D4A2F"/>
    <w:rsid w:val="008D7999"/>
    <w:rsid w:val="008E0E63"/>
    <w:rsid w:val="008E2276"/>
    <w:rsid w:val="008E2400"/>
    <w:rsid w:val="008E249C"/>
    <w:rsid w:val="008E43D1"/>
    <w:rsid w:val="008E4E97"/>
    <w:rsid w:val="008E5612"/>
    <w:rsid w:val="008E609C"/>
    <w:rsid w:val="008E6FBE"/>
    <w:rsid w:val="008E73C5"/>
    <w:rsid w:val="008E77FE"/>
    <w:rsid w:val="008E7D0F"/>
    <w:rsid w:val="008E7D85"/>
    <w:rsid w:val="008E7E8E"/>
    <w:rsid w:val="008F0F61"/>
    <w:rsid w:val="008F207F"/>
    <w:rsid w:val="008F2245"/>
    <w:rsid w:val="008F2D82"/>
    <w:rsid w:val="008F33E3"/>
    <w:rsid w:val="008F696F"/>
    <w:rsid w:val="008F7A87"/>
    <w:rsid w:val="00901B55"/>
    <w:rsid w:val="009032E1"/>
    <w:rsid w:val="009034FC"/>
    <w:rsid w:val="00903B59"/>
    <w:rsid w:val="0090453B"/>
    <w:rsid w:val="00905BE0"/>
    <w:rsid w:val="009069FB"/>
    <w:rsid w:val="0090711F"/>
    <w:rsid w:val="009077CD"/>
    <w:rsid w:val="009101EE"/>
    <w:rsid w:val="009107C4"/>
    <w:rsid w:val="0091249C"/>
    <w:rsid w:val="009128A2"/>
    <w:rsid w:val="00914947"/>
    <w:rsid w:val="00915307"/>
    <w:rsid w:val="009154C5"/>
    <w:rsid w:val="00921223"/>
    <w:rsid w:val="00921FA4"/>
    <w:rsid w:val="00923EFC"/>
    <w:rsid w:val="00925298"/>
    <w:rsid w:val="0092580E"/>
    <w:rsid w:val="00927551"/>
    <w:rsid w:val="009302D9"/>
    <w:rsid w:val="00931616"/>
    <w:rsid w:val="009324BA"/>
    <w:rsid w:val="00932FAF"/>
    <w:rsid w:val="0093456C"/>
    <w:rsid w:val="009353A5"/>
    <w:rsid w:val="00936A4A"/>
    <w:rsid w:val="00936C0A"/>
    <w:rsid w:val="00937AA2"/>
    <w:rsid w:val="00937D9A"/>
    <w:rsid w:val="009418D1"/>
    <w:rsid w:val="00942C27"/>
    <w:rsid w:val="00943B17"/>
    <w:rsid w:val="009446AF"/>
    <w:rsid w:val="009462A3"/>
    <w:rsid w:val="00946744"/>
    <w:rsid w:val="00946BC1"/>
    <w:rsid w:val="00946D52"/>
    <w:rsid w:val="00947B04"/>
    <w:rsid w:val="00950D30"/>
    <w:rsid w:val="00951758"/>
    <w:rsid w:val="0095226A"/>
    <w:rsid w:val="00953BF4"/>
    <w:rsid w:val="00955289"/>
    <w:rsid w:val="0095682F"/>
    <w:rsid w:val="00956836"/>
    <w:rsid w:val="00961165"/>
    <w:rsid w:val="00961888"/>
    <w:rsid w:val="00961C6D"/>
    <w:rsid w:val="0096313A"/>
    <w:rsid w:val="009635E9"/>
    <w:rsid w:val="00963EF0"/>
    <w:rsid w:val="00964179"/>
    <w:rsid w:val="00965FF4"/>
    <w:rsid w:val="00966AB3"/>
    <w:rsid w:val="0096787B"/>
    <w:rsid w:val="00970715"/>
    <w:rsid w:val="00971190"/>
    <w:rsid w:val="00972350"/>
    <w:rsid w:val="00972453"/>
    <w:rsid w:val="00972995"/>
    <w:rsid w:val="00974363"/>
    <w:rsid w:val="0097571C"/>
    <w:rsid w:val="00976B16"/>
    <w:rsid w:val="00976D12"/>
    <w:rsid w:val="0098004B"/>
    <w:rsid w:val="00982540"/>
    <w:rsid w:val="00982930"/>
    <w:rsid w:val="009857C0"/>
    <w:rsid w:val="00990323"/>
    <w:rsid w:val="00991425"/>
    <w:rsid w:val="0099147A"/>
    <w:rsid w:val="009915C2"/>
    <w:rsid w:val="00991E62"/>
    <w:rsid w:val="00992D28"/>
    <w:rsid w:val="00992E9D"/>
    <w:rsid w:val="00994D4A"/>
    <w:rsid w:val="009962E5"/>
    <w:rsid w:val="00996304"/>
    <w:rsid w:val="00997406"/>
    <w:rsid w:val="009979BD"/>
    <w:rsid w:val="009A0C41"/>
    <w:rsid w:val="009A1A44"/>
    <w:rsid w:val="009A35EA"/>
    <w:rsid w:val="009A3754"/>
    <w:rsid w:val="009A42A1"/>
    <w:rsid w:val="009A6981"/>
    <w:rsid w:val="009B09B7"/>
    <w:rsid w:val="009B0D2A"/>
    <w:rsid w:val="009B1208"/>
    <w:rsid w:val="009B12CE"/>
    <w:rsid w:val="009B1515"/>
    <w:rsid w:val="009B1544"/>
    <w:rsid w:val="009B1A50"/>
    <w:rsid w:val="009B1CDA"/>
    <w:rsid w:val="009B237A"/>
    <w:rsid w:val="009B2EA8"/>
    <w:rsid w:val="009B35F8"/>
    <w:rsid w:val="009B4BF0"/>
    <w:rsid w:val="009B6179"/>
    <w:rsid w:val="009B6453"/>
    <w:rsid w:val="009B78F0"/>
    <w:rsid w:val="009C1103"/>
    <w:rsid w:val="009C131E"/>
    <w:rsid w:val="009C2209"/>
    <w:rsid w:val="009C2AC3"/>
    <w:rsid w:val="009C42D4"/>
    <w:rsid w:val="009C52B5"/>
    <w:rsid w:val="009C5A46"/>
    <w:rsid w:val="009C637E"/>
    <w:rsid w:val="009C78A8"/>
    <w:rsid w:val="009C7CE7"/>
    <w:rsid w:val="009D1D52"/>
    <w:rsid w:val="009D1FC7"/>
    <w:rsid w:val="009D2734"/>
    <w:rsid w:val="009D2AFE"/>
    <w:rsid w:val="009D2C2C"/>
    <w:rsid w:val="009D343E"/>
    <w:rsid w:val="009D3B43"/>
    <w:rsid w:val="009D3C4A"/>
    <w:rsid w:val="009E23F1"/>
    <w:rsid w:val="009E653C"/>
    <w:rsid w:val="009E6DFA"/>
    <w:rsid w:val="009F0D80"/>
    <w:rsid w:val="009F2204"/>
    <w:rsid w:val="009F5F97"/>
    <w:rsid w:val="009F63D6"/>
    <w:rsid w:val="009F6C18"/>
    <w:rsid w:val="009F6D98"/>
    <w:rsid w:val="009F6F71"/>
    <w:rsid w:val="009F7294"/>
    <w:rsid w:val="00A0069A"/>
    <w:rsid w:val="00A006C5"/>
    <w:rsid w:val="00A02361"/>
    <w:rsid w:val="00A0251C"/>
    <w:rsid w:val="00A025A4"/>
    <w:rsid w:val="00A035AE"/>
    <w:rsid w:val="00A050E5"/>
    <w:rsid w:val="00A052FA"/>
    <w:rsid w:val="00A05E3B"/>
    <w:rsid w:val="00A077FC"/>
    <w:rsid w:val="00A105AA"/>
    <w:rsid w:val="00A105E3"/>
    <w:rsid w:val="00A10A92"/>
    <w:rsid w:val="00A1109C"/>
    <w:rsid w:val="00A126BB"/>
    <w:rsid w:val="00A14130"/>
    <w:rsid w:val="00A148C5"/>
    <w:rsid w:val="00A14C82"/>
    <w:rsid w:val="00A1565F"/>
    <w:rsid w:val="00A15DA4"/>
    <w:rsid w:val="00A16C64"/>
    <w:rsid w:val="00A1733C"/>
    <w:rsid w:val="00A214AC"/>
    <w:rsid w:val="00A2256F"/>
    <w:rsid w:val="00A23054"/>
    <w:rsid w:val="00A245B4"/>
    <w:rsid w:val="00A24ACB"/>
    <w:rsid w:val="00A24D3D"/>
    <w:rsid w:val="00A26C97"/>
    <w:rsid w:val="00A276A7"/>
    <w:rsid w:val="00A3159B"/>
    <w:rsid w:val="00A32471"/>
    <w:rsid w:val="00A3333F"/>
    <w:rsid w:val="00A3387E"/>
    <w:rsid w:val="00A35070"/>
    <w:rsid w:val="00A36CBA"/>
    <w:rsid w:val="00A370EA"/>
    <w:rsid w:val="00A377E3"/>
    <w:rsid w:val="00A418F2"/>
    <w:rsid w:val="00A421C7"/>
    <w:rsid w:val="00A4371E"/>
    <w:rsid w:val="00A445FE"/>
    <w:rsid w:val="00A44A3B"/>
    <w:rsid w:val="00A44CD8"/>
    <w:rsid w:val="00A45C4F"/>
    <w:rsid w:val="00A46EAD"/>
    <w:rsid w:val="00A5068F"/>
    <w:rsid w:val="00A52F51"/>
    <w:rsid w:val="00A5356E"/>
    <w:rsid w:val="00A546F0"/>
    <w:rsid w:val="00A54B9C"/>
    <w:rsid w:val="00A54E68"/>
    <w:rsid w:val="00A6084F"/>
    <w:rsid w:val="00A60D3E"/>
    <w:rsid w:val="00A618FA"/>
    <w:rsid w:val="00A6230E"/>
    <w:rsid w:val="00A62576"/>
    <w:rsid w:val="00A62BF0"/>
    <w:rsid w:val="00A6310B"/>
    <w:rsid w:val="00A6380A"/>
    <w:rsid w:val="00A64A73"/>
    <w:rsid w:val="00A65C92"/>
    <w:rsid w:val="00A66BED"/>
    <w:rsid w:val="00A6766E"/>
    <w:rsid w:val="00A67FBD"/>
    <w:rsid w:val="00A70F5A"/>
    <w:rsid w:val="00A71DEC"/>
    <w:rsid w:val="00A72134"/>
    <w:rsid w:val="00A73212"/>
    <w:rsid w:val="00A73DBF"/>
    <w:rsid w:val="00A75573"/>
    <w:rsid w:val="00A76AA1"/>
    <w:rsid w:val="00A7718E"/>
    <w:rsid w:val="00A800AB"/>
    <w:rsid w:val="00A8044C"/>
    <w:rsid w:val="00A80F83"/>
    <w:rsid w:val="00A823C4"/>
    <w:rsid w:val="00A82662"/>
    <w:rsid w:val="00A82F3F"/>
    <w:rsid w:val="00A82F86"/>
    <w:rsid w:val="00A83771"/>
    <w:rsid w:val="00A83E3A"/>
    <w:rsid w:val="00A84642"/>
    <w:rsid w:val="00A846D9"/>
    <w:rsid w:val="00A8485A"/>
    <w:rsid w:val="00A84926"/>
    <w:rsid w:val="00A84F4A"/>
    <w:rsid w:val="00A851B2"/>
    <w:rsid w:val="00A8552E"/>
    <w:rsid w:val="00A86069"/>
    <w:rsid w:val="00A90AF1"/>
    <w:rsid w:val="00A91C4E"/>
    <w:rsid w:val="00A93594"/>
    <w:rsid w:val="00A96F80"/>
    <w:rsid w:val="00AA02D3"/>
    <w:rsid w:val="00AA0C28"/>
    <w:rsid w:val="00AA5BDC"/>
    <w:rsid w:val="00AB21FC"/>
    <w:rsid w:val="00AB4D13"/>
    <w:rsid w:val="00AB5A72"/>
    <w:rsid w:val="00AB6DE8"/>
    <w:rsid w:val="00AC071B"/>
    <w:rsid w:val="00AC0C1A"/>
    <w:rsid w:val="00AC20A7"/>
    <w:rsid w:val="00AC40AB"/>
    <w:rsid w:val="00AC5493"/>
    <w:rsid w:val="00AC5853"/>
    <w:rsid w:val="00AC5886"/>
    <w:rsid w:val="00AC5AD9"/>
    <w:rsid w:val="00AC6D86"/>
    <w:rsid w:val="00AC7687"/>
    <w:rsid w:val="00AC79D4"/>
    <w:rsid w:val="00AD0D88"/>
    <w:rsid w:val="00AD1098"/>
    <w:rsid w:val="00AD1591"/>
    <w:rsid w:val="00AD21D1"/>
    <w:rsid w:val="00AD2CE8"/>
    <w:rsid w:val="00AD3FDE"/>
    <w:rsid w:val="00AD42D8"/>
    <w:rsid w:val="00AD487C"/>
    <w:rsid w:val="00AD4D00"/>
    <w:rsid w:val="00AD532B"/>
    <w:rsid w:val="00AD5F38"/>
    <w:rsid w:val="00AD71EF"/>
    <w:rsid w:val="00AD7987"/>
    <w:rsid w:val="00AE0A31"/>
    <w:rsid w:val="00AE1C04"/>
    <w:rsid w:val="00AE246F"/>
    <w:rsid w:val="00AE2E70"/>
    <w:rsid w:val="00AE3619"/>
    <w:rsid w:val="00AE46B2"/>
    <w:rsid w:val="00AE4E1E"/>
    <w:rsid w:val="00AE525A"/>
    <w:rsid w:val="00AE5773"/>
    <w:rsid w:val="00AE5DD8"/>
    <w:rsid w:val="00AE6A8C"/>
    <w:rsid w:val="00AE7267"/>
    <w:rsid w:val="00AF0A89"/>
    <w:rsid w:val="00AF14ED"/>
    <w:rsid w:val="00AF15E5"/>
    <w:rsid w:val="00AF21CD"/>
    <w:rsid w:val="00AF3759"/>
    <w:rsid w:val="00AF4F79"/>
    <w:rsid w:val="00AF50C1"/>
    <w:rsid w:val="00AF6526"/>
    <w:rsid w:val="00AF71FC"/>
    <w:rsid w:val="00AF73BE"/>
    <w:rsid w:val="00AF74BD"/>
    <w:rsid w:val="00AF7877"/>
    <w:rsid w:val="00AF7E58"/>
    <w:rsid w:val="00B002F3"/>
    <w:rsid w:val="00B01427"/>
    <w:rsid w:val="00B01E33"/>
    <w:rsid w:val="00B02D40"/>
    <w:rsid w:val="00B064DF"/>
    <w:rsid w:val="00B065A0"/>
    <w:rsid w:val="00B06DE8"/>
    <w:rsid w:val="00B07DAE"/>
    <w:rsid w:val="00B107F0"/>
    <w:rsid w:val="00B117E4"/>
    <w:rsid w:val="00B134A1"/>
    <w:rsid w:val="00B13AA1"/>
    <w:rsid w:val="00B146D9"/>
    <w:rsid w:val="00B1480C"/>
    <w:rsid w:val="00B14E71"/>
    <w:rsid w:val="00B15CD5"/>
    <w:rsid w:val="00B17368"/>
    <w:rsid w:val="00B20347"/>
    <w:rsid w:val="00B2078B"/>
    <w:rsid w:val="00B22285"/>
    <w:rsid w:val="00B22779"/>
    <w:rsid w:val="00B22901"/>
    <w:rsid w:val="00B229E0"/>
    <w:rsid w:val="00B22D0F"/>
    <w:rsid w:val="00B23CB9"/>
    <w:rsid w:val="00B23D4A"/>
    <w:rsid w:val="00B24500"/>
    <w:rsid w:val="00B245B8"/>
    <w:rsid w:val="00B24BF3"/>
    <w:rsid w:val="00B2537F"/>
    <w:rsid w:val="00B26129"/>
    <w:rsid w:val="00B27AD8"/>
    <w:rsid w:val="00B27EF3"/>
    <w:rsid w:val="00B30DCE"/>
    <w:rsid w:val="00B31007"/>
    <w:rsid w:val="00B31AD5"/>
    <w:rsid w:val="00B3373A"/>
    <w:rsid w:val="00B3546C"/>
    <w:rsid w:val="00B3795F"/>
    <w:rsid w:val="00B41F17"/>
    <w:rsid w:val="00B42709"/>
    <w:rsid w:val="00B427A3"/>
    <w:rsid w:val="00B44BA0"/>
    <w:rsid w:val="00B45B4B"/>
    <w:rsid w:val="00B45BAF"/>
    <w:rsid w:val="00B47000"/>
    <w:rsid w:val="00B50308"/>
    <w:rsid w:val="00B521C7"/>
    <w:rsid w:val="00B5269D"/>
    <w:rsid w:val="00B527E5"/>
    <w:rsid w:val="00B52BCD"/>
    <w:rsid w:val="00B53891"/>
    <w:rsid w:val="00B55085"/>
    <w:rsid w:val="00B55564"/>
    <w:rsid w:val="00B57ABD"/>
    <w:rsid w:val="00B61617"/>
    <w:rsid w:val="00B628CA"/>
    <w:rsid w:val="00B63991"/>
    <w:rsid w:val="00B66044"/>
    <w:rsid w:val="00B71BC6"/>
    <w:rsid w:val="00B73AD2"/>
    <w:rsid w:val="00B73E36"/>
    <w:rsid w:val="00B73FC8"/>
    <w:rsid w:val="00B76E45"/>
    <w:rsid w:val="00B773F9"/>
    <w:rsid w:val="00B80275"/>
    <w:rsid w:val="00B810C1"/>
    <w:rsid w:val="00B82F15"/>
    <w:rsid w:val="00B830E8"/>
    <w:rsid w:val="00B83D33"/>
    <w:rsid w:val="00B847C2"/>
    <w:rsid w:val="00B85BB7"/>
    <w:rsid w:val="00B871ED"/>
    <w:rsid w:val="00B87995"/>
    <w:rsid w:val="00B90F44"/>
    <w:rsid w:val="00B9179A"/>
    <w:rsid w:val="00B9192D"/>
    <w:rsid w:val="00B9416E"/>
    <w:rsid w:val="00B944E9"/>
    <w:rsid w:val="00B9510F"/>
    <w:rsid w:val="00B95ABF"/>
    <w:rsid w:val="00B97272"/>
    <w:rsid w:val="00BA294C"/>
    <w:rsid w:val="00BA3122"/>
    <w:rsid w:val="00BA3164"/>
    <w:rsid w:val="00BA3912"/>
    <w:rsid w:val="00BA533A"/>
    <w:rsid w:val="00BA6039"/>
    <w:rsid w:val="00BB0BFE"/>
    <w:rsid w:val="00BB137B"/>
    <w:rsid w:val="00BB156B"/>
    <w:rsid w:val="00BB234D"/>
    <w:rsid w:val="00BB3682"/>
    <w:rsid w:val="00BB40F9"/>
    <w:rsid w:val="00BB5473"/>
    <w:rsid w:val="00BB5731"/>
    <w:rsid w:val="00BC0DD0"/>
    <w:rsid w:val="00BC1B88"/>
    <w:rsid w:val="00BC1EC9"/>
    <w:rsid w:val="00BC2450"/>
    <w:rsid w:val="00BC588B"/>
    <w:rsid w:val="00BC5CDD"/>
    <w:rsid w:val="00BC6C87"/>
    <w:rsid w:val="00BC76F1"/>
    <w:rsid w:val="00BC784B"/>
    <w:rsid w:val="00BC79ED"/>
    <w:rsid w:val="00BD032C"/>
    <w:rsid w:val="00BD0D89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7CB"/>
    <w:rsid w:val="00BE20C1"/>
    <w:rsid w:val="00BE51CB"/>
    <w:rsid w:val="00BE658A"/>
    <w:rsid w:val="00BE79B6"/>
    <w:rsid w:val="00BF0289"/>
    <w:rsid w:val="00BF0F6A"/>
    <w:rsid w:val="00BF142D"/>
    <w:rsid w:val="00BF192E"/>
    <w:rsid w:val="00BF4766"/>
    <w:rsid w:val="00BF5175"/>
    <w:rsid w:val="00BF51B6"/>
    <w:rsid w:val="00BF5A3A"/>
    <w:rsid w:val="00BF6EF6"/>
    <w:rsid w:val="00C00239"/>
    <w:rsid w:val="00C010FC"/>
    <w:rsid w:val="00C016D5"/>
    <w:rsid w:val="00C01D3B"/>
    <w:rsid w:val="00C02DAB"/>
    <w:rsid w:val="00C03215"/>
    <w:rsid w:val="00C04FFC"/>
    <w:rsid w:val="00C06DDD"/>
    <w:rsid w:val="00C07145"/>
    <w:rsid w:val="00C12196"/>
    <w:rsid w:val="00C1221B"/>
    <w:rsid w:val="00C15C18"/>
    <w:rsid w:val="00C170C5"/>
    <w:rsid w:val="00C200AC"/>
    <w:rsid w:val="00C2051E"/>
    <w:rsid w:val="00C21AEB"/>
    <w:rsid w:val="00C21CFF"/>
    <w:rsid w:val="00C2234B"/>
    <w:rsid w:val="00C23497"/>
    <w:rsid w:val="00C245C1"/>
    <w:rsid w:val="00C260C8"/>
    <w:rsid w:val="00C27247"/>
    <w:rsid w:val="00C27877"/>
    <w:rsid w:val="00C2796C"/>
    <w:rsid w:val="00C30660"/>
    <w:rsid w:val="00C31291"/>
    <w:rsid w:val="00C32860"/>
    <w:rsid w:val="00C32E7C"/>
    <w:rsid w:val="00C35450"/>
    <w:rsid w:val="00C35555"/>
    <w:rsid w:val="00C35DF8"/>
    <w:rsid w:val="00C41392"/>
    <w:rsid w:val="00C4180E"/>
    <w:rsid w:val="00C44967"/>
    <w:rsid w:val="00C4528E"/>
    <w:rsid w:val="00C463F9"/>
    <w:rsid w:val="00C5072E"/>
    <w:rsid w:val="00C516D0"/>
    <w:rsid w:val="00C5260B"/>
    <w:rsid w:val="00C55034"/>
    <w:rsid w:val="00C551A1"/>
    <w:rsid w:val="00C5636E"/>
    <w:rsid w:val="00C563F4"/>
    <w:rsid w:val="00C5678E"/>
    <w:rsid w:val="00C577CF"/>
    <w:rsid w:val="00C60239"/>
    <w:rsid w:val="00C615B1"/>
    <w:rsid w:val="00C6206D"/>
    <w:rsid w:val="00C620DD"/>
    <w:rsid w:val="00C626DA"/>
    <w:rsid w:val="00C65807"/>
    <w:rsid w:val="00C6720C"/>
    <w:rsid w:val="00C7031B"/>
    <w:rsid w:val="00C710C1"/>
    <w:rsid w:val="00C71851"/>
    <w:rsid w:val="00C71E60"/>
    <w:rsid w:val="00C72332"/>
    <w:rsid w:val="00C725F4"/>
    <w:rsid w:val="00C72E24"/>
    <w:rsid w:val="00C73017"/>
    <w:rsid w:val="00C745F3"/>
    <w:rsid w:val="00C749FD"/>
    <w:rsid w:val="00C750DF"/>
    <w:rsid w:val="00C758A6"/>
    <w:rsid w:val="00C76233"/>
    <w:rsid w:val="00C803B8"/>
    <w:rsid w:val="00C8245A"/>
    <w:rsid w:val="00C8344D"/>
    <w:rsid w:val="00C836E7"/>
    <w:rsid w:val="00C84A2B"/>
    <w:rsid w:val="00C84FFF"/>
    <w:rsid w:val="00C8561F"/>
    <w:rsid w:val="00C85EAD"/>
    <w:rsid w:val="00C86D3E"/>
    <w:rsid w:val="00C90A9A"/>
    <w:rsid w:val="00C91EFA"/>
    <w:rsid w:val="00C91F14"/>
    <w:rsid w:val="00C9307F"/>
    <w:rsid w:val="00C93491"/>
    <w:rsid w:val="00C93ECA"/>
    <w:rsid w:val="00C97546"/>
    <w:rsid w:val="00CA1558"/>
    <w:rsid w:val="00CA15C5"/>
    <w:rsid w:val="00CA36A9"/>
    <w:rsid w:val="00CA36BA"/>
    <w:rsid w:val="00CA3E64"/>
    <w:rsid w:val="00CA43A0"/>
    <w:rsid w:val="00CA49BF"/>
    <w:rsid w:val="00CA54BD"/>
    <w:rsid w:val="00CA6499"/>
    <w:rsid w:val="00CA66AB"/>
    <w:rsid w:val="00CA6F14"/>
    <w:rsid w:val="00CB2484"/>
    <w:rsid w:val="00CB3A2E"/>
    <w:rsid w:val="00CB3F77"/>
    <w:rsid w:val="00CB50E2"/>
    <w:rsid w:val="00CB5B50"/>
    <w:rsid w:val="00CB6E44"/>
    <w:rsid w:val="00CB7F03"/>
    <w:rsid w:val="00CC1B8B"/>
    <w:rsid w:val="00CC2DB1"/>
    <w:rsid w:val="00CC5C70"/>
    <w:rsid w:val="00CC64E7"/>
    <w:rsid w:val="00CC751D"/>
    <w:rsid w:val="00CC7585"/>
    <w:rsid w:val="00CC7E66"/>
    <w:rsid w:val="00CD00EF"/>
    <w:rsid w:val="00CD0212"/>
    <w:rsid w:val="00CD0524"/>
    <w:rsid w:val="00CD0555"/>
    <w:rsid w:val="00CD0AC8"/>
    <w:rsid w:val="00CD2395"/>
    <w:rsid w:val="00CD2C8B"/>
    <w:rsid w:val="00CD5835"/>
    <w:rsid w:val="00CD5D78"/>
    <w:rsid w:val="00CD74B5"/>
    <w:rsid w:val="00CD7CF0"/>
    <w:rsid w:val="00CE2250"/>
    <w:rsid w:val="00CE5D9C"/>
    <w:rsid w:val="00CF1674"/>
    <w:rsid w:val="00CF19E3"/>
    <w:rsid w:val="00CF22DA"/>
    <w:rsid w:val="00CF2632"/>
    <w:rsid w:val="00CF41B2"/>
    <w:rsid w:val="00CF4311"/>
    <w:rsid w:val="00CF4705"/>
    <w:rsid w:val="00CF47A8"/>
    <w:rsid w:val="00D00283"/>
    <w:rsid w:val="00D01F62"/>
    <w:rsid w:val="00D028F6"/>
    <w:rsid w:val="00D02FA7"/>
    <w:rsid w:val="00D0319B"/>
    <w:rsid w:val="00D039B5"/>
    <w:rsid w:val="00D04721"/>
    <w:rsid w:val="00D054CF"/>
    <w:rsid w:val="00D065F2"/>
    <w:rsid w:val="00D07C81"/>
    <w:rsid w:val="00D12018"/>
    <w:rsid w:val="00D1269E"/>
    <w:rsid w:val="00D13CD3"/>
    <w:rsid w:val="00D147A3"/>
    <w:rsid w:val="00D154D7"/>
    <w:rsid w:val="00D15DA8"/>
    <w:rsid w:val="00D2044E"/>
    <w:rsid w:val="00D22DA2"/>
    <w:rsid w:val="00D30582"/>
    <w:rsid w:val="00D31A22"/>
    <w:rsid w:val="00D31CCE"/>
    <w:rsid w:val="00D32757"/>
    <w:rsid w:val="00D32CE5"/>
    <w:rsid w:val="00D33B4B"/>
    <w:rsid w:val="00D34813"/>
    <w:rsid w:val="00D3592A"/>
    <w:rsid w:val="00D35D3C"/>
    <w:rsid w:val="00D3680F"/>
    <w:rsid w:val="00D40C9F"/>
    <w:rsid w:val="00D4111A"/>
    <w:rsid w:val="00D42DA8"/>
    <w:rsid w:val="00D44DC8"/>
    <w:rsid w:val="00D44DE5"/>
    <w:rsid w:val="00D44FC2"/>
    <w:rsid w:val="00D450EE"/>
    <w:rsid w:val="00D46327"/>
    <w:rsid w:val="00D46945"/>
    <w:rsid w:val="00D46C38"/>
    <w:rsid w:val="00D47A78"/>
    <w:rsid w:val="00D5147E"/>
    <w:rsid w:val="00D5178E"/>
    <w:rsid w:val="00D51F74"/>
    <w:rsid w:val="00D53F02"/>
    <w:rsid w:val="00D54760"/>
    <w:rsid w:val="00D54F3C"/>
    <w:rsid w:val="00D563A5"/>
    <w:rsid w:val="00D56969"/>
    <w:rsid w:val="00D569AE"/>
    <w:rsid w:val="00D5712A"/>
    <w:rsid w:val="00D60C78"/>
    <w:rsid w:val="00D613F4"/>
    <w:rsid w:val="00D620C4"/>
    <w:rsid w:val="00D63659"/>
    <w:rsid w:val="00D63C7B"/>
    <w:rsid w:val="00D63DBB"/>
    <w:rsid w:val="00D65EF8"/>
    <w:rsid w:val="00D730A8"/>
    <w:rsid w:val="00D74CAC"/>
    <w:rsid w:val="00D754F6"/>
    <w:rsid w:val="00D76603"/>
    <w:rsid w:val="00D80BEE"/>
    <w:rsid w:val="00D8224D"/>
    <w:rsid w:val="00D82D87"/>
    <w:rsid w:val="00D8453D"/>
    <w:rsid w:val="00D84947"/>
    <w:rsid w:val="00D853C4"/>
    <w:rsid w:val="00D8665D"/>
    <w:rsid w:val="00D86736"/>
    <w:rsid w:val="00D87067"/>
    <w:rsid w:val="00D872DB"/>
    <w:rsid w:val="00D918CE"/>
    <w:rsid w:val="00D927BA"/>
    <w:rsid w:val="00D933DE"/>
    <w:rsid w:val="00D9486A"/>
    <w:rsid w:val="00D94DCD"/>
    <w:rsid w:val="00D9568D"/>
    <w:rsid w:val="00D95BB2"/>
    <w:rsid w:val="00DA0507"/>
    <w:rsid w:val="00DA069E"/>
    <w:rsid w:val="00DA0DE4"/>
    <w:rsid w:val="00DA1766"/>
    <w:rsid w:val="00DA334A"/>
    <w:rsid w:val="00DA3708"/>
    <w:rsid w:val="00DA3C99"/>
    <w:rsid w:val="00DA4396"/>
    <w:rsid w:val="00DA4938"/>
    <w:rsid w:val="00DB0486"/>
    <w:rsid w:val="00DB04C2"/>
    <w:rsid w:val="00DB05DA"/>
    <w:rsid w:val="00DB0987"/>
    <w:rsid w:val="00DB1438"/>
    <w:rsid w:val="00DB1990"/>
    <w:rsid w:val="00DB1CCA"/>
    <w:rsid w:val="00DB372A"/>
    <w:rsid w:val="00DB4089"/>
    <w:rsid w:val="00DB53D7"/>
    <w:rsid w:val="00DC2B12"/>
    <w:rsid w:val="00DC2B16"/>
    <w:rsid w:val="00DC2C50"/>
    <w:rsid w:val="00DC3058"/>
    <w:rsid w:val="00DC660F"/>
    <w:rsid w:val="00DC6E94"/>
    <w:rsid w:val="00DC716F"/>
    <w:rsid w:val="00DD3110"/>
    <w:rsid w:val="00DD3DE0"/>
    <w:rsid w:val="00DD61C4"/>
    <w:rsid w:val="00DD76C2"/>
    <w:rsid w:val="00DD7890"/>
    <w:rsid w:val="00DE212F"/>
    <w:rsid w:val="00DE2B78"/>
    <w:rsid w:val="00DE43A4"/>
    <w:rsid w:val="00DE526C"/>
    <w:rsid w:val="00DE5D18"/>
    <w:rsid w:val="00DE610A"/>
    <w:rsid w:val="00DE6BDB"/>
    <w:rsid w:val="00DE7A83"/>
    <w:rsid w:val="00DE7E48"/>
    <w:rsid w:val="00DF1ABB"/>
    <w:rsid w:val="00DF1C52"/>
    <w:rsid w:val="00DF1C70"/>
    <w:rsid w:val="00DF1F20"/>
    <w:rsid w:val="00DF2C46"/>
    <w:rsid w:val="00DF3C27"/>
    <w:rsid w:val="00DF5063"/>
    <w:rsid w:val="00DF643A"/>
    <w:rsid w:val="00DF6EA0"/>
    <w:rsid w:val="00E00132"/>
    <w:rsid w:val="00E011A7"/>
    <w:rsid w:val="00E02B91"/>
    <w:rsid w:val="00E02E43"/>
    <w:rsid w:val="00E03F4C"/>
    <w:rsid w:val="00E0510E"/>
    <w:rsid w:val="00E057B1"/>
    <w:rsid w:val="00E0677B"/>
    <w:rsid w:val="00E0709A"/>
    <w:rsid w:val="00E10681"/>
    <w:rsid w:val="00E10B7A"/>
    <w:rsid w:val="00E121B2"/>
    <w:rsid w:val="00E12FAA"/>
    <w:rsid w:val="00E14443"/>
    <w:rsid w:val="00E15830"/>
    <w:rsid w:val="00E17E92"/>
    <w:rsid w:val="00E20B20"/>
    <w:rsid w:val="00E214CD"/>
    <w:rsid w:val="00E214F9"/>
    <w:rsid w:val="00E217CC"/>
    <w:rsid w:val="00E2336A"/>
    <w:rsid w:val="00E246D7"/>
    <w:rsid w:val="00E272DE"/>
    <w:rsid w:val="00E2793D"/>
    <w:rsid w:val="00E30204"/>
    <w:rsid w:val="00E31970"/>
    <w:rsid w:val="00E32F17"/>
    <w:rsid w:val="00E363A2"/>
    <w:rsid w:val="00E36A76"/>
    <w:rsid w:val="00E374D3"/>
    <w:rsid w:val="00E4021F"/>
    <w:rsid w:val="00E41773"/>
    <w:rsid w:val="00E4233F"/>
    <w:rsid w:val="00E43BBB"/>
    <w:rsid w:val="00E448D7"/>
    <w:rsid w:val="00E449A2"/>
    <w:rsid w:val="00E44A4A"/>
    <w:rsid w:val="00E4631B"/>
    <w:rsid w:val="00E47561"/>
    <w:rsid w:val="00E47E55"/>
    <w:rsid w:val="00E51D0C"/>
    <w:rsid w:val="00E52004"/>
    <w:rsid w:val="00E53B63"/>
    <w:rsid w:val="00E54472"/>
    <w:rsid w:val="00E551D9"/>
    <w:rsid w:val="00E559E8"/>
    <w:rsid w:val="00E55BBF"/>
    <w:rsid w:val="00E566A1"/>
    <w:rsid w:val="00E5727E"/>
    <w:rsid w:val="00E60A38"/>
    <w:rsid w:val="00E61300"/>
    <w:rsid w:val="00E61BD4"/>
    <w:rsid w:val="00E623CE"/>
    <w:rsid w:val="00E6339F"/>
    <w:rsid w:val="00E64482"/>
    <w:rsid w:val="00E64800"/>
    <w:rsid w:val="00E67C76"/>
    <w:rsid w:val="00E70520"/>
    <w:rsid w:val="00E70724"/>
    <w:rsid w:val="00E80A19"/>
    <w:rsid w:val="00E80C01"/>
    <w:rsid w:val="00E80D30"/>
    <w:rsid w:val="00E813BD"/>
    <w:rsid w:val="00E81669"/>
    <w:rsid w:val="00E81844"/>
    <w:rsid w:val="00E81F87"/>
    <w:rsid w:val="00E82848"/>
    <w:rsid w:val="00E82DAE"/>
    <w:rsid w:val="00E83748"/>
    <w:rsid w:val="00E840B0"/>
    <w:rsid w:val="00E8473F"/>
    <w:rsid w:val="00E863AA"/>
    <w:rsid w:val="00E873A1"/>
    <w:rsid w:val="00E903E2"/>
    <w:rsid w:val="00E94A8F"/>
    <w:rsid w:val="00E973BA"/>
    <w:rsid w:val="00EA066C"/>
    <w:rsid w:val="00EA1045"/>
    <w:rsid w:val="00EA18B1"/>
    <w:rsid w:val="00EA19F8"/>
    <w:rsid w:val="00EA1B4C"/>
    <w:rsid w:val="00EA2361"/>
    <w:rsid w:val="00EA31A5"/>
    <w:rsid w:val="00EA434D"/>
    <w:rsid w:val="00EA5580"/>
    <w:rsid w:val="00EA63C6"/>
    <w:rsid w:val="00EA666D"/>
    <w:rsid w:val="00EA78CA"/>
    <w:rsid w:val="00EB00D7"/>
    <w:rsid w:val="00EB01EB"/>
    <w:rsid w:val="00EB0A4C"/>
    <w:rsid w:val="00EB0F0F"/>
    <w:rsid w:val="00EB154D"/>
    <w:rsid w:val="00EB2344"/>
    <w:rsid w:val="00EB2AF7"/>
    <w:rsid w:val="00EB2E92"/>
    <w:rsid w:val="00EB4D23"/>
    <w:rsid w:val="00EB65A5"/>
    <w:rsid w:val="00EB6AE5"/>
    <w:rsid w:val="00EB6BA2"/>
    <w:rsid w:val="00EB78AE"/>
    <w:rsid w:val="00EB7D03"/>
    <w:rsid w:val="00EC1BF2"/>
    <w:rsid w:val="00EC1F6C"/>
    <w:rsid w:val="00EC2D89"/>
    <w:rsid w:val="00EC3CC9"/>
    <w:rsid w:val="00EC576E"/>
    <w:rsid w:val="00ED0DF4"/>
    <w:rsid w:val="00ED1F00"/>
    <w:rsid w:val="00ED2A0D"/>
    <w:rsid w:val="00ED2A60"/>
    <w:rsid w:val="00ED3E60"/>
    <w:rsid w:val="00ED445B"/>
    <w:rsid w:val="00ED4CAF"/>
    <w:rsid w:val="00ED4E29"/>
    <w:rsid w:val="00EE102F"/>
    <w:rsid w:val="00EE1280"/>
    <w:rsid w:val="00EE68BE"/>
    <w:rsid w:val="00EE6994"/>
    <w:rsid w:val="00EE6B06"/>
    <w:rsid w:val="00EF1328"/>
    <w:rsid w:val="00EF1EEA"/>
    <w:rsid w:val="00EF2E51"/>
    <w:rsid w:val="00EF338E"/>
    <w:rsid w:val="00EF5493"/>
    <w:rsid w:val="00EF745B"/>
    <w:rsid w:val="00EF7950"/>
    <w:rsid w:val="00EF7FA3"/>
    <w:rsid w:val="00F0365C"/>
    <w:rsid w:val="00F05941"/>
    <w:rsid w:val="00F1088B"/>
    <w:rsid w:val="00F109F6"/>
    <w:rsid w:val="00F1161C"/>
    <w:rsid w:val="00F12902"/>
    <w:rsid w:val="00F13394"/>
    <w:rsid w:val="00F1358B"/>
    <w:rsid w:val="00F1415E"/>
    <w:rsid w:val="00F14D71"/>
    <w:rsid w:val="00F15892"/>
    <w:rsid w:val="00F169D8"/>
    <w:rsid w:val="00F17532"/>
    <w:rsid w:val="00F17643"/>
    <w:rsid w:val="00F17766"/>
    <w:rsid w:val="00F207E6"/>
    <w:rsid w:val="00F223DE"/>
    <w:rsid w:val="00F23256"/>
    <w:rsid w:val="00F24258"/>
    <w:rsid w:val="00F24609"/>
    <w:rsid w:val="00F24943"/>
    <w:rsid w:val="00F24D85"/>
    <w:rsid w:val="00F24FB5"/>
    <w:rsid w:val="00F25125"/>
    <w:rsid w:val="00F26A28"/>
    <w:rsid w:val="00F27711"/>
    <w:rsid w:val="00F31F91"/>
    <w:rsid w:val="00F323E1"/>
    <w:rsid w:val="00F3277E"/>
    <w:rsid w:val="00F335CC"/>
    <w:rsid w:val="00F36B30"/>
    <w:rsid w:val="00F36DEB"/>
    <w:rsid w:val="00F36E8B"/>
    <w:rsid w:val="00F372BA"/>
    <w:rsid w:val="00F37FC7"/>
    <w:rsid w:val="00F41671"/>
    <w:rsid w:val="00F41CA7"/>
    <w:rsid w:val="00F42830"/>
    <w:rsid w:val="00F446B8"/>
    <w:rsid w:val="00F4516E"/>
    <w:rsid w:val="00F47454"/>
    <w:rsid w:val="00F4772B"/>
    <w:rsid w:val="00F51380"/>
    <w:rsid w:val="00F51534"/>
    <w:rsid w:val="00F518A5"/>
    <w:rsid w:val="00F52321"/>
    <w:rsid w:val="00F52F21"/>
    <w:rsid w:val="00F533F8"/>
    <w:rsid w:val="00F5453C"/>
    <w:rsid w:val="00F55FC5"/>
    <w:rsid w:val="00F563DB"/>
    <w:rsid w:val="00F57180"/>
    <w:rsid w:val="00F60932"/>
    <w:rsid w:val="00F60FF9"/>
    <w:rsid w:val="00F6131F"/>
    <w:rsid w:val="00F62135"/>
    <w:rsid w:val="00F66AB8"/>
    <w:rsid w:val="00F66F66"/>
    <w:rsid w:val="00F67005"/>
    <w:rsid w:val="00F6731F"/>
    <w:rsid w:val="00F709AF"/>
    <w:rsid w:val="00F715A9"/>
    <w:rsid w:val="00F736D0"/>
    <w:rsid w:val="00F73F51"/>
    <w:rsid w:val="00F742F0"/>
    <w:rsid w:val="00F74B16"/>
    <w:rsid w:val="00F74B52"/>
    <w:rsid w:val="00F7568E"/>
    <w:rsid w:val="00F81649"/>
    <w:rsid w:val="00F8226E"/>
    <w:rsid w:val="00F82F36"/>
    <w:rsid w:val="00F84412"/>
    <w:rsid w:val="00F8573B"/>
    <w:rsid w:val="00F872E7"/>
    <w:rsid w:val="00F90271"/>
    <w:rsid w:val="00F92E77"/>
    <w:rsid w:val="00F94849"/>
    <w:rsid w:val="00F957C4"/>
    <w:rsid w:val="00F9668F"/>
    <w:rsid w:val="00F97ABD"/>
    <w:rsid w:val="00FA042A"/>
    <w:rsid w:val="00FA0626"/>
    <w:rsid w:val="00FA127F"/>
    <w:rsid w:val="00FA3179"/>
    <w:rsid w:val="00FA32B9"/>
    <w:rsid w:val="00FA4108"/>
    <w:rsid w:val="00FA4D41"/>
    <w:rsid w:val="00FA5037"/>
    <w:rsid w:val="00FA5EAB"/>
    <w:rsid w:val="00FA78C3"/>
    <w:rsid w:val="00FB1EE8"/>
    <w:rsid w:val="00FB2433"/>
    <w:rsid w:val="00FB2E50"/>
    <w:rsid w:val="00FB3D27"/>
    <w:rsid w:val="00FB3D71"/>
    <w:rsid w:val="00FB6698"/>
    <w:rsid w:val="00FC0AC7"/>
    <w:rsid w:val="00FC1F79"/>
    <w:rsid w:val="00FC2C8E"/>
    <w:rsid w:val="00FC4956"/>
    <w:rsid w:val="00FC51A4"/>
    <w:rsid w:val="00FC5244"/>
    <w:rsid w:val="00FC73C6"/>
    <w:rsid w:val="00FC789D"/>
    <w:rsid w:val="00FD1D40"/>
    <w:rsid w:val="00FD23DB"/>
    <w:rsid w:val="00FD366A"/>
    <w:rsid w:val="00FD3CF5"/>
    <w:rsid w:val="00FD68A1"/>
    <w:rsid w:val="00FD7285"/>
    <w:rsid w:val="00FE022F"/>
    <w:rsid w:val="00FE0570"/>
    <w:rsid w:val="00FE0C00"/>
    <w:rsid w:val="00FE17A9"/>
    <w:rsid w:val="00FE1CAC"/>
    <w:rsid w:val="00FE24A8"/>
    <w:rsid w:val="00FE371A"/>
    <w:rsid w:val="00FE3AB4"/>
    <w:rsid w:val="00FE3FD9"/>
    <w:rsid w:val="00FE4A6F"/>
    <w:rsid w:val="00FE567E"/>
    <w:rsid w:val="00FE63D2"/>
    <w:rsid w:val="00FE6FAC"/>
    <w:rsid w:val="00FF0CBA"/>
    <w:rsid w:val="00FF33AA"/>
    <w:rsid w:val="00FF3919"/>
    <w:rsid w:val="00FF3E66"/>
    <w:rsid w:val="00FF46C1"/>
    <w:rsid w:val="00FF4F6E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7B2C11C-2117-4188-A56C-1E723A4C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671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Puesto">
    <w:name w:val="Title"/>
    <w:basedOn w:val="Normal"/>
    <w:link w:val="Puest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character" w:styleId="Textodelmarcadordeposicin">
    <w:name w:val="Placeholder Text"/>
    <w:basedOn w:val="Fuentedeprrafopredeter"/>
    <w:uiPriority w:val="99"/>
    <w:semiHidden/>
    <w:rsid w:val="00FE3FD9"/>
    <w:rPr>
      <w:color w:val="808080"/>
    </w:rPr>
  </w:style>
  <w:style w:type="paragraph" w:styleId="Sinespaciado">
    <w:name w:val="No Spacing"/>
    <w:uiPriority w:val="1"/>
    <w:qFormat/>
    <w:rsid w:val="00950D30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14CAC-217C-4722-8A32-4AB979CC4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8</Pages>
  <Words>1322</Words>
  <Characters>7271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8576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Belem</cp:lastModifiedBy>
  <cp:revision>12</cp:revision>
  <cp:lastPrinted>2008-09-11T22:09:00Z</cp:lastPrinted>
  <dcterms:created xsi:type="dcterms:W3CDTF">2015-01-09T20:00:00Z</dcterms:created>
  <dcterms:modified xsi:type="dcterms:W3CDTF">2015-02-16T22:19:00Z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