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Ttul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Ttulo"/>
        <w:jc w:val="right"/>
        <w:rPr>
          <w:szCs w:val="36"/>
          <w:lang w:val="es-MX"/>
        </w:rPr>
      </w:pPr>
    </w:p>
    <w:p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Ttulo"/>
        <w:jc w:val="right"/>
        <w:rPr>
          <w:lang w:val="es-MX"/>
        </w:rPr>
      </w:pPr>
    </w:p>
    <w:p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21</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&lt;Cliente.Prestamo = 1&gt; y si el parámetro de configuración indica que se debe validar el cuadre de envase &lt;MOTConfiguracion.CuadreDeEnvase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Crear la actividad de Facturación Electrónica incluyendo únicamente la funcionalidad correspondiente a la versión 3.2 y a la Prefactura (versión 1.0).</w:t>
            </w:r>
          </w:p>
          <w:p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E26FF8" w:rsidRDefault="003F2277" w:rsidP="007E5971">
            <w:pPr>
              <w:pStyle w:val="Tabletext"/>
              <w:jc w:val="center"/>
            </w:pPr>
            <w:r w:rsidRPr="00E26FF8">
              <w:t>22/07/2014</w:t>
            </w:r>
          </w:p>
        </w:tc>
        <w:tc>
          <w:tcPr>
            <w:tcW w:w="1152" w:type="dxa"/>
          </w:tcPr>
          <w:p w:rsidR="003F2277" w:rsidRPr="00E26FF8" w:rsidRDefault="003F2277" w:rsidP="007E5971">
            <w:pPr>
              <w:pStyle w:val="Tabletext"/>
              <w:jc w:val="center"/>
            </w:pPr>
            <w:r w:rsidRPr="00E26FF8">
              <w:t>1.7</w:t>
            </w:r>
          </w:p>
        </w:tc>
        <w:tc>
          <w:tcPr>
            <w:tcW w:w="3744" w:type="dxa"/>
          </w:tcPr>
          <w:p w:rsidR="003F2277" w:rsidRPr="00E26FF8" w:rsidRDefault="003F2277" w:rsidP="003F2277">
            <w:pPr>
              <w:pStyle w:val="Tabletext"/>
              <w:jc w:val="left"/>
            </w:pPr>
            <w:r w:rsidRPr="00E26FF8">
              <w:t>Folio CAI 0003136</w:t>
            </w:r>
          </w:p>
          <w:p w:rsidR="003F2277" w:rsidRPr="00E26FF8" w:rsidRDefault="003F2277" w:rsidP="003F2277">
            <w:pPr>
              <w:pStyle w:val="Tabletext"/>
              <w:jc w:val="left"/>
            </w:pPr>
            <w:r w:rsidRPr="00E26FF8">
              <w:t>Se realizará una nueva actividad de Toma de Inventario y Mercadeo, de acuerdo a la actividad ya realizada para WM</w:t>
            </w:r>
          </w:p>
          <w:p w:rsidR="003F2277" w:rsidRPr="00E26FF8" w:rsidRDefault="003F2277" w:rsidP="003F2277">
            <w:pPr>
              <w:pStyle w:val="Tabletext"/>
              <w:jc w:val="left"/>
            </w:pPr>
          </w:p>
          <w:p w:rsidR="003F2277" w:rsidRPr="00E26FF8" w:rsidRDefault="003F2277" w:rsidP="003F2277">
            <w:pPr>
              <w:pStyle w:val="Tabletext"/>
              <w:jc w:val="left"/>
              <w:rPr>
                <w:color w:val="000000"/>
              </w:rPr>
            </w:pPr>
            <w:r w:rsidRPr="00E26FF8">
              <w:t>(Route Lite, 1.1.0.0)</w:t>
            </w:r>
          </w:p>
        </w:tc>
        <w:tc>
          <w:tcPr>
            <w:tcW w:w="2304" w:type="dxa"/>
          </w:tcPr>
          <w:p w:rsidR="003F2277" w:rsidRPr="00E26FF8" w:rsidRDefault="003F2277" w:rsidP="0062223A">
            <w:pPr>
              <w:pStyle w:val="Tabletext"/>
              <w:jc w:val="center"/>
            </w:pPr>
            <w:r w:rsidRPr="00E26FF8">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Si al terminar la visita, esta tuvo movimientos y se tiene una improductividad de Visita capturada, se le da update para poner tipoMotivo = null y comentarios = null.</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727EF3" w:rsidRDefault="00D752C0" w:rsidP="002876E2">
            <w:pPr>
              <w:pStyle w:val="Tabletext"/>
              <w:jc w:val="center"/>
            </w:pPr>
            <w:r w:rsidRPr="00727EF3">
              <w:lastRenderedPageBreak/>
              <w:t>24</w:t>
            </w:r>
            <w:r w:rsidR="00594438" w:rsidRPr="00727EF3">
              <w:t>/04/2015</w:t>
            </w:r>
          </w:p>
        </w:tc>
        <w:tc>
          <w:tcPr>
            <w:tcW w:w="1152" w:type="dxa"/>
          </w:tcPr>
          <w:p w:rsidR="00594438" w:rsidRPr="00727EF3" w:rsidRDefault="00594438" w:rsidP="002876E2">
            <w:pPr>
              <w:pStyle w:val="Tabletext"/>
              <w:jc w:val="center"/>
            </w:pPr>
            <w:r w:rsidRPr="00727EF3">
              <w:t>1.9</w:t>
            </w:r>
          </w:p>
        </w:tc>
        <w:tc>
          <w:tcPr>
            <w:tcW w:w="3744" w:type="dxa"/>
          </w:tcPr>
          <w:p w:rsidR="00594438" w:rsidRPr="00727EF3" w:rsidRDefault="00063BE0" w:rsidP="002876E2">
            <w:pPr>
              <w:pStyle w:val="Tabletext"/>
              <w:rPr>
                <w:color w:val="000000"/>
              </w:rPr>
            </w:pPr>
            <w:r w:rsidRPr="00727EF3">
              <w:rPr>
                <w:color w:val="000000"/>
              </w:rPr>
              <w:t>Se deberá validar el parámetro 'Forzar Captura Improductividad' de MOTConfiguracion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727EF3" w:rsidRDefault="00063BE0" w:rsidP="00063BE0">
            <w:pPr>
              <w:pStyle w:val="Sinespaciado"/>
              <w:rPr>
                <w:sz w:val="20"/>
                <w:szCs w:val="20"/>
              </w:rPr>
            </w:pPr>
            <w:r w:rsidRPr="00727EF3">
              <w:rPr>
                <w:sz w:val="20"/>
                <w:szCs w:val="20"/>
              </w:rPr>
              <w:t>Folio CAI 0003513</w:t>
            </w:r>
          </w:p>
          <w:p w:rsidR="00063BE0" w:rsidRPr="00727EF3" w:rsidRDefault="00063BE0" w:rsidP="00063BE0">
            <w:pPr>
              <w:pStyle w:val="Tabletext"/>
              <w:rPr>
                <w:color w:val="000000"/>
              </w:rPr>
            </w:pPr>
            <w:r w:rsidRPr="00727EF3">
              <w:t>(Disposur, 1.3.0.0)</w:t>
            </w:r>
          </w:p>
        </w:tc>
        <w:tc>
          <w:tcPr>
            <w:tcW w:w="2304" w:type="dxa"/>
          </w:tcPr>
          <w:p w:rsidR="00594438" w:rsidRPr="00727EF3" w:rsidRDefault="00594438" w:rsidP="002876E2">
            <w:pPr>
              <w:pStyle w:val="Tabletext"/>
              <w:rPr>
                <w:rStyle w:val="Nmerodepgina"/>
              </w:rPr>
            </w:pPr>
            <w:r w:rsidRPr="00727EF3">
              <w:rPr>
                <w:rStyle w:val="Nmerodepgina"/>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F67977">
              <w:t>29/02/2016</w:t>
            </w:r>
          </w:p>
        </w:tc>
        <w:tc>
          <w:tcPr>
            <w:tcW w:w="1152" w:type="dxa"/>
          </w:tcPr>
          <w:p w:rsidR="0022132A" w:rsidRPr="0022132A" w:rsidRDefault="0022132A" w:rsidP="002876E2">
            <w:pPr>
              <w:pStyle w:val="Tabletext"/>
              <w:jc w:val="center"/>
              <w:rPr>
                <w:highlight w:val="blue"/>
              </w:rPr>
            </w:pPr>
            <w:r w:rsidRPr="00F67977">
              <w:t>1.10</w:t>
            </w:r>
          </w:p>
        </w:tc>
        <w:tc>
          <w:tcPr>
            <w:tcW w:w="3744" w:type="dxa"/>
          </w:tcPr>
          <w:p w:rsidR="0022132A" w:rsidRPr="00F67977" w:rsidRDefault="0022132A" w:rsidP="0022132A">
            <w:pPr>
              <w:pStyle w:val="Tabletext"/>
              <w:jc w:val="left"/>
              <w:rPr>
                <w:color w:val="000000"/>
              </w:rPr>
            </w:pPr>
            <w:r w:rsidRPr="00F67977">
              <w:rPr>
                <w:color w:val="000000"/>
              </w:rPr>
              <w:t>Folio CAI:0003829</w:t>
            </w:r>
          </w:p>
          <w:p w:rsidR="0022132A" w:rsidRPr="00F67977" w:rsidRDefault="0022132A" w:rsidP="0022132A">
            <w:pPr>
              <w:pStyle w:val="Tabletext"/>
              <w:jc w:val="left"/>
              <w:rPr>
                <w:color w:val="000000"/>
              </w:rPr>
            </w:pPr>
            <w:r w:rsidRPr="00F67977">
              <w:rPr>
                <w:color w:val="000000"/>
              </w:rPr>
              <w:t>*Se agrega Parámetro General en la tabla ConfigParametro para verificar si se realiza la validación de Actualización de Precio o no.</w:t>
            </w:r>
            <w:r w:rsidRPr="00F67977">
              <w:rPr>
                <w:color w:val="000000"/>
              </w:rPr>
              <w:br/>
              <w:t>*Se realizará la validación siempre y cuando el parámetro este activo y el día de trabajo no sea igual al día actual, para ello tomar en el XML de la tabla PrecioProductoVig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 xml:space="preserve">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Agregar terminar e iniciar visita con lector de NFC, además este debe validarse con checks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“VisitaModificada”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Crear la nueva tabla ClienteMMDExcepcion.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Se crea una nueva interfaz para el llenado de ClienteMMDExcepcion.</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Se mostrará un MsgBox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(Route)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rsidTr="00DF3C27">
        <w:trPr>
          <w:jc w:val="center"/>
        </w:trPr>
        <w:tc>
          <w:tcPr>
            <w:tcW w:w="2304" w:type="dxa"/>
          </w:tcPr>
          <w:p w:rsidR="00E26FF8" w:rsidRPr="00E26FF8" w:rsidRDefault="00E26FF8" w:rsidP="00BB1698">
            <w:pPr>
              <w:pStyle w:val="Tabletext"/>
              <w:jc w:val="center"/>
              <w:rPr>
                <w:highlight w:val="darkMagenta"/>
              </w:rPr>
            </w:pPr>
            <w:r w:rsidRPr="00E26FF8">
              <w:rPr>
                <w:highlight w:val="darkMagenta"/>
              </w:rPr>
              <w:t>07/09/2018</w:t>
            </w:r>
          </w:p>
        </w:tc>
        <w:tc>
          <w:tcPr>
            <w:tcW w:w="1152" w:type="dxa"/>
          </w:tcPr>
          <w:p w:rsidR="00E26FF8" w:rsidRPr="00E26FF8" w:rsidRDefault="00E26FF8" w:rsidP="00BB1698">
            <w:pPr>
              <w:pStyle w:val="Tabletext"/>
              <w:jc w:val="center"/>
              <w:rPr>
                <w:highlight w:val="darkMagenta"/>
              </w:rPr>
            </w:pPr>
            <w:r w:rsidRPr="00E26FF8">
              <w:rPr>
                <w:highlight w:val="darkMagenta"/>
              </w:rPr>
              <w:t>1.21</w:t>
            </w:r>
          </w:p>
        </w:tc>
        <w:tc>
          <w:tcPr>
            <w:tcW w:w="3744" w:type="dxa"/>
          </w:tcPr>
          <w:p w:rsidR="00E26FF8" w:rsidRPr="00E26FF8" w:rsidRDefault="00E26FF8" w:rsidP="00852CFB">
            <w:pPr>
              <w:pStyle w:val="Tabletext"/>
              <w:jc w:val="left"/>
              <w:rPr>
                <w:highlight w:val="darkMagenta"/>
              </w:rPr>
            </w:pPr>
            <w:r w:rsidRPr="00E26FF8">
              <w:rPr>
                <w:highlight w:val="darkMagenta"/>
              </w:rPr>
              <w:t>Folio CAI 0005047</w:t>
            </w:r>
          </w:p>
          <w:p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(PedidoAdicional) para todas las ventas generadas dentro de la visita (esto siempre y cuando el cliente visitado pertenezca a un esquema de clientes incluido como valor para el parámetro), de no ser así, mostrar mensaje informativo y no permitir terminar la visita.</w:t>
            </w:r>
          </w:p>
          <w:p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rsidTr="00DF3C27">
        <w:trPr>
          <w:jc w:val="center"/>
        </w:trPr>
        <w:tc>
          <w:tcPr>
            <w:tcW w:w="2304" w:type="dxa"/>
          </w:tcPr>
          <w:p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rsidR="00727EF3" w:rsidRPr="00D43C44" w:rsidRDefault="00473600" w:rsidP="00BB1698">
            <w:pPr>
              <w:pStyle w:val="Tabletext"/>
              <w:jc w:val="center"/>
              <w:rPr>
                <w:highlight w:val="red"/>
              </w:rPr>
            </w:pPr>
            <w:r>
              <w:rPr>
                <w:highlight w:val="red"/>
              </w:rPr>
              <w:t>1.22</w:t>
            </w:r>
          </w:p>
        </w:tc>
        <w:tc>
          <w:tcPr>
            <w:tcW w:w="3744" w:type="dxa"/>
          </w:tcPr>
          <w:p w:rsidR="00727EF3" w:rsidRDefault="00473600" w:rsidP="00852CFB">
            <w:pPr>
              <w:pStyle w:val="Tabletext"/>
              <w:jc w:val="left"/>
              <w:rPr>
                <w:highlight w:val="red"/>
              </w:rPr>
            </w:pPr>
            <w:r>
              <w:rPr>
                <w:highlight w:val="red"/>
              </w:rPr>
              <w:t xml:space="preserve">Folio CAI 0004481 </w:t>
            </w:r>
          </w:p>
          <w:p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rsidTr="00DF3C27">
        <w:trPr>
          <w:jc w:val="center"/>
        </w:trPr>
        <w:tc>
          <w:tcPr>
            <w:tcW w:w="2304" w:type="dxa"/>
          </w:tcPr>
          <w:p w:rsidR="00F67977" w:rsidRPr="00DE1ED3" w:rsidRDefault="00F67977" w:rsidP="00BB1698">
            <w:pPr>
              <w:pStyle w:val="Tabletext"/>
              <w:jc w:val="center"/>
              <w:rPr>
                <w:highlight w:val="blue"/>
              </w:rPr>
            </w:pPr>
            <w:r w:rsidRPr="00DE1ED3">
              <w:rPr>
                <w:highlight w:val="blue"/>
              </w:rPr>
              <w:t>23/11/2018</w:t>
            </w:r>
          </w:p>
        </w:tc>
        <w:tc>
          <w:tcPr>
            <w:tcW w:w="1152" w:type="dxa"/>
          </w:tcPr>
          <w:p w:rsidR="00F67977" w:rsidRPr="00DE1ED3" w:rsidRDefault="00F67977" w:rsidP="00BB1698">
            <w:pPr>
              <w:pStyle w:val="Tabletext"/>
              <w:jc w:val="center"/>
              <w:rPr>
                <w:highlight w:val="blue"/>
              </w:rPr>
            </w:pPr>
            <w:r w:rsidRPr="00DE1ED3">
              <w:rPr>
                <w:highlight w:val="blue"/>
              </w:rPr>
              <w:t>1.23</w:t>
            </w:r>
          </w:p>
        </w:tc>
        <w:tc>
          <w:tcPr>
            <w:tcW w:w="3744" w:type="dxa"/>
          </w:tcPr>
          <w:p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rsidR="00DE1ED3" w:rsidRPr="00DE1ED3" w:rsidRDefault="00DE1ED3" w:rsidP="00852CFB">
            <w:pPr>
              <w:pStyle w:val="Tabletext"/>
              <w:jc w:val="left"/>
              <w:rPr>
                <w:highlight w:val="blue"/>
              </w:rPr>
            </w:pPr>
            <w:r w:rsidRPr="00DE1ED3">
              <w:rPr>
                <w:highlight w:val="blue"/>
              </w:rPr>
              <w:t>(NIC, 4.22.0.0 – 1.17.0.0).</w:t>
            </w:r>
          </w:p>
        </w:tc>
        <w:tc>
          <w:tcPr>
            <w:tcW w:w="2304" w:type="dxa"/>
          </w:tcPr>
          <w:p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bl>
    <w:p w:rsidR="009F63D6" w:rsidRPr="00CA7A7F" w:rsidRDefault="00AB3CA0" w:rsidP="007B7EDC">
      <w:pPr>
        <w:rPr>
          <w:lang w:val="es-MX"/>
        </w:rPr>
      </w:pPr>
      <w:r>
        <w:rPr>
          <w:lang w:val="es-MX"/>
        </w:rPr>
        <w:br w:type="page"/>
      </w:r>
    </w:p>
    <w:p w:rsidR="00481C4A" w:rsidRPr="00CA7A7F" w:rsidRDefault="00481C4A" w:rsidP="00481C4A">
      <w:pPr>
        <w:pStyle w:val="Ttul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15640"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4615505" w:history="1">
        <w:r w:rsidR="00A15640" w:rsidRPr="00CB08FD">
          <w:rPr>
            <w:rStyle w:val="Hipervnculo"/>
            <w:lang w:eastAsia="en-US"/>
          </w:rPr>
          <w:t>Especificación de Casos de Uso: Seleccionar Actividades para la Visita - CUROLMOV11</w:t>
        </w:r>
        <w:r w:rsidR="00A15640">
          <w:rPr>
            <w:webHidden/>
          </w:rPr>
          <w:tab/>
        </w:r>
        <w:r w:rsidR="00A15640">
          <w:rPr>
            <w:webHidden/>
          </w:rPr>
          <w:fldChar w:fldCharType="begin"/>
        </w:r>
        <w:r w:rsidR="00A15640">
          <w:rPr>
            <w:webHidden/>
          </w:rPr>
          <w:instrText xml:space="preserve"> PAGEREF _Toc524615505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06" w:history="1">
        <w:r w:rsidR="00A15640" w:rsidRPr="00CB08FD">
          <w:rPr>
            <w:rStyle w:val="Hipervnculo"/>
          </w:rPr>
          <w:t>1</w:t>
        </w:r>
        <w:r w:rsidR="00A15640">
          <w:rPr>
            <w:rFonts w:asciiTheme="minorHAnsi" w:eastAsiaTheme="minorEastAsia" w:hAnsiTheme="minorHAnsi" w:cstheme="minorBidi"/>
            <w:iCs w:val="0"/>
            <w:sz w:val="22"/>
            <w:szCs w:val="22"/>
            <w:lang w:val="es-MX" w:eastAsia="es-MX"/>
          </w:rPr>
          <w:tab/>
        </w:r>
        <w:r w:rsidR="00A15640" w:rsidRPr="00CB08FD">
          <w:rPr>
            <w:rStyle w:val="Hipervnculo"/>
          </w:rPr>
          <w:t>Introducción</w:t>
        </w:r>
        <w:r w:rsidR="00A15640">
          <w:rPr>
            <w:webHidden/>
          </w:rPr>
          <w:tab/>
        </w:r>
        <w:r w:rsidR="00A15640">
          <w:rPr>
            <w:webHidden/>
          </w:rPr>
          <w:fldChar w:fldCharType="begin"/>
        </w:r>
        <w:r w:rsidR="00A15640">
          <w:rPr>
            <w:webHidden/>
          </w:rPr>
          <w:instrText xml:space="preserve"> PAGEREF _Toc524615506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07" w:history="1">
        <w:r w:rsidR="00A15640" w:rsidRPr="00CB08FD">
          <w:rPr>
            <w:rStyle w:val="Hipervnculo"/>
          </w:rPr>
          <w:t>2</w:t>
        </w:r>
        <w:r w:rsidR="00A15640">
          <w:rPr>
            <w:rFonts w:asciiTheme="minorHAnsi" w:eastAsiaTheme="minorEastAsia" w:hAnsiTheme="minorHAnsi" w:cstheme="minorBidi"/>
            <w:iCs w:val="0"/>
            <w:sz w:val="22"/>
            <w:szCs w:val="22"/>
            <w:lang w:val="es-MX" w:eastAsia="es-MX"/>
          </w:rPr>
          <w:tab/>
        </w:r>
        <w:r w:rsidR="00A15640" w:rsidRPr="00CB08FD">
          <w:rPr>
            <w:rStyle w:val="Hipervnculo"/>
          </w:rPr>
          <w:t xml:space="preserve">Caso de uso: </w:t>
        </w:r>
        <w:r w:rsidR="00A15640" w:rsidRPr="00CB08FD">
          <w:rPr>
            <w:rStyle w:val="Hipervnculo"/>
            <w:lang w:eastAsia="en-US"/>
          </w:rPr>
          <w:t>Seleccionar Actividades para la Visita - CUROLMOV11</w:t>
        </w:r>
        <w:r w:rsidR="00A15640">
          <w:rPr>
            <w:webHidden/>
          </w:rPr>
          <w:tab/>
        </w:r>
        <w:r w:rsidR="00A15640">
          <w:rPr>
            <w:webHidden/>
          </w:rPr>
          <w:fldChar w:fldCharType="begin"/>
        </w:r>
        <w:r w:rsidR="00A15640">
          <w:rPr>
            <w:webHidden/>
          </w:rPr>
          <w:instrText xml:space="preserve"> PAGEREF _Toc524615507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A87357">
      <w:pPr>
        <w:pStyle w:val="TDC2"/>
        <w:rPr>
          <w:rFonts w:asciiTheme="minorHAnsi" w:eastAsiaTheme="minorEastAsia" w:hAnsiTheme="minorHAnsi" w:cstheme="minorBidi"/>
          <w:iCs w:val="0"/>
          <w:noProof/>
          <w:sz w:val="22"/>
          <w:szCs w:val="22"/>
          <w:lang w:val="es-MX" w:eastAsia="es-MX"/>
        </w:rPr>
      </w:pPr>
      <w:hyperlink w:anchor="_Toc524615508" w:history="1">
        <w:r w:rsidR="00A15640" w:rsidRPr="00CB08FD">
          <w:rPr>
            <w:rStyle w:val="Hipervnculo"/>
            <w:rFonts w:cs="Arial"/>
            <w:noProof/>
            <w:lang w:val="es-MX"/>
          </w:rPr>
          <w:t>2.1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Descripción</w:t>
        </w:r>
        <w:r w:rsidR="00A15640">
          <w:rPr>
            <w:noProof/>
            <w:webHidden/>
          </w:rPr>
          <w:tab/>
        </w:r>
        <w:r w:rsidR="00A15640">
          <w:rPr>
            <w:noProof/>
            <w:webHidden/>
          </w:rPr>
          <w:fldChar w:fldCharType="begin"/>
        </w:r>
        <w:r w:rsidR="00A15640">
          <w:rPr>
            <w:noProof/>
            <w:webHidden/>
          </w:rPr>
          <w:instrText xml:space="preserve"> PAGEREF _Toc524615508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09" w:history="1">
        <w:r w:rsidR="00A15640" w:rsidRPr="00CB08FD">
          <w:rPr>
            <w:rStyle w:val="Hipervnculo"/>
          </w:rPr>
          <w:t>3</w:t>
        </w:r>
        <w:r w:rsidR="00A15640">
          <w:rPr>
            <w:rFonts w:asciiTheme="minorHAnsi" w:eastAsiaTheme="minorEastAsia" w:hAnsiTheme="minorHAnsi" w:cstheme="minorBidi"/>
            <w:iCs w:val="0"/>
            <w:sz w:val="22"/>
            <w:szCs w:val="22"/>
            <w:lang w:val="es-MX" w:eastAsia="es-MX"/>
          </w:rPr>
          <w:tab/>
        </w:r>
        <w:r w:rsidR="00A15640" w:rsidRPr="00CB08FD">
          <w:rPr>
            <w:rStyle w:val="Hipervnculo"/>
          </w:rPr>
          <w:t>Diagrama de Casos de Uso</w:t>
        </w:r>
        <w:r w:rsidR="00A15640">
          <w:rPr>
            <w:webHidden/>
          </w:rPr>
          <w:tab/>
        </w:r>
        <w:r w:rsidR="00A15640">
          <w:rPr>
            <w:webHidden/>
          </w:rPr>
          <w:fldChar w:fldCharType="begin"/>
        </w:r>
        <w:r w:rsidR="00A15640">
          <w:rPr>
            <w:webHidden/>
          </w:rPr>
          <w:instrText xml:space="preserve"> PAGEREF _Toc524615509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10" w:history="1">
        <w:r w:rsidR="00A15640" w:rsidRPr="00CB08FD">
          <w:rPr>
            <w:rStyle w:val="Hipervnculo"/>
          </w:rPr>
          <w:t>4</w:t>
        </w:r>
        <w:r w:rsidR="00A15640">
          <w:rPr>
            <w:rFonts w:asciiTheme="minorHAnsi" w:eastAsiaTheme="minorEastAsia" w:hAnsiTheme="minorHAnsi" w:cstheme="minorBidi"/>
            <w:iCs w:val="0"/>
            <w:sz w:val="22"/>
            <w:szCs w:val="22"/>
            <w:lang w:val="es-MX" w:eastAsia="es-MX"/>
          </w:rPr>
          <w:tab/>
        </w:r>
        <w:r w:rsidR="00A15640" w:rsidRPr="00CB08FD">
          <w:rPr>
            <w:rStyle w:val="Hipervnculo"/>
          </w:rPr>
          <w:t>Precondiciones</w:t>
        </w:r>
        <w:r w:rsidR="00A15640">
          <w:rPr>
            <w:webHidden/>
          </w:rPr>
          <w:tab/>
        </w:r>
        <w:r w:rsidR="00A15640">
          <w:rPr>
            <w:webHidden/>
          </w:rPr>
          <w:fldChar w:fldCharType="begin"/>
        </w:r>
        <w:r w:rsidR="00A15640">
          <w:rPr>
            <w:webHidden/>
          </w:rPr>
          <w:instrText xml:space="preserve"> PAGEREF _Toc524615510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A87357">
      <w:pPr>
        <w:pStyle w:val="TDC2"/>
        <w:rPr>
          <w:rFonts w:asciiTheme="minorHAnsi" w:eastAsiaTheme="minorEastAsia" w:hAnsiTheme="minorHAnsi" w:cstheme="minorBidi"/>
          <w:iCs w:val="0"/>
          <w:noProof/>
          <w:sz w:val="22"/>
          <w:szCs w:val="22"/>
          <w:lang w:val="es-MX" w:eastAsia="es-MX"/>
        </w:rPr>
      </w:pPr>
      <w:hyperlink w:anchor="_Toc524615511" w:history="1">
        <w:r w:rsidR="00A15640" w:rsidRPr="00CB08FD">
          <w:rPr>
            <w:rStyle w:val="Hipervnculo"/>
            <w:rFonts w:cs="Arial"/>
            <w:noProof/>
            <w:lang w:val="es-MX"/>
          </w:rPr>
          <w:t>4.1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Actores</w:t>
        </w:r>
        <w:r w:rsidR="00A15640">
          <w:rPr>
            <w:noProof/>
            <w:webHidden/>
          </w:rPr>
          <w:tab/>
        </w:r>
        <w:r w:rsidR="00A15640">
          <w:rPr>
            <w:noProof/>
            <w:webHidden/>
          </w:rPr>
          <w:fldChar w:fldCharType="begin"/>
        </w:r>
        <w:r w:rsidR="00A15640">
          <w:rPr>
            <w:noProof/>
            <w:webHidden/>
          </w:rPr>
          <w:instrText xml:space="preserve"> PAGEREF _Toc524615511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rsidR="00A15640" w:rsidRDefault="00A87357">
      <w:pPr>
        <w:pStyle w:val="TDC2"/>
        <w:rPr>
          <w:rFonts w:asciiTheme="minorHAnsi" w:eastAsiaTheme="minorEastAsia" w:hAnsiTheme="minorHAnsi" w:cstheme="minorBidi"/>
          <w:iCs w:val="0"/>
          <w:noProof/>
          <w:sz w:val="22"/>
          <w:szCs w:val="22"/>
          <w:lang w:val="es-MX" w:eastAsia="es-MX"/>
        </w:rPr>
      </w:pPr>
      <w:hyperlink w:anchor="_Toc524615512" w:history="1">
        <w:r w:rsidR="00A15640" w:rsidRPr="00CB08FD">
          <w:rPr>
            <w:rStyle w:val="Hipervnculo"/>
            <w:rFonts w:cs="Arial"/>
            <w:noProof/>
            <w:lang w:val="es-MX"/>
          </w:rPr>
          <w:t>4.2</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Generales</w:t>
        </w:r>
        <w:r w:rsidR="00A15640">
          <w:rPr>
            <w:noProof/>
            <w:webHidden/>
          </w:rPr>
          <w:tab/>
        </w:r>
        <w:r w:rsidR="00A15640">
          <w:rPr>
            <w:noProof/>
            <w:webHidden/>
          </w:rPr>
          <w:fldChar w:fldCharType="begin"/>
        </w:r>
        <w:r w:rsidR="00A15640">
          <w:rPr>
            <w:noProof/>
            <w:webHidden/>
          </w:rPr>
          <w:instrText xml:space="preserve"> PAGEREF _Toc524615512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rsidR="00A15640" w:rsidRDefault="00A87357">
      <w:pPr>
        <w:pStyle w:val="TDC2"/>
        <w:rPr>
          <w:rFonts w:asciiTheme="minorHAnsi" w:eastAsiaTheme="minorEastAsia" w:hAnsiTheme="minorHAnsi" w:cstheme="minorBidi"/>
          <w:iCs w:val="0"/>
          <w:noProof/>
          <w:sz w:val="22"/>
          <w:szCs w:val="22"/>
          <w:lang w:val="es-MX" w:eastAsia="es-MX"/>
        </w:rPr>
      </w:pPr>
      <w:hyperlink w:anchor="_Toc524615513" w:history="1">
        <w:r w:rsidR="00A15640" w:rsidRPr="00CB08FD">
          <w:rPr>
            <w:rStyle w:val="Hipervnculo"/>
            <w:rFonts w:cs="Arial"/>
            <w:noProof/>
            <w:lang w:val="es-MX"/>
          </w:rPr>
          <w:t>4.3</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Parámetros</w:t>
        </w:r>
        <w:r w:rsidR="00A15640">
          <w:rPr>
            <w:noProof/>
            <w:webHidden/>
          </w:rPr>
          <w:tab/>
        </w:r>
        <w:r w:rsidR="00A15640">
          <w:rPr>
            <w:noProof/>
            <w:webHidden/>
          </w:rPr>
          <w:fldChar w:fldCharType="begin"/>
        </w:r>
        <w:r w:rsidR="00A15640">
          <w:rPr>
            <w:noProof/>
            <w:webHidden/>
          </w:rPr>
          <w:instrText xml:space="preserve"> PAGEREF _Toc524615513 \h </w:instrText>
        </w:r>
        <w:r w:rsidR="00A15640">
          <w:rPr>
            <w:noProof/>
            <w:webHidden/>
          </w:rPr>
        </w:r>
        <w:r w:rsidR="00A15640">
          <w:rPr>
            <w:noProof/>
            <w:webHidden/>
          </w:rPr>
          <w:fldChar w:fldCharType="separate"/>
        </w:r>
        <w:r w:rsidR="00A15640">
          <w:rPr>
            <w:noProof/>
            <w:webHidden/>
          </w:rPr>
          <w:t>10</w:t>
        </w:r>
        <w:r w:rsidR="00A15640">
          <w:rPr>
            <w:noProof/>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14" w:history="1">
        <w:r w:rsidR="00A15640" w:rsidRPr="00CB08FD">
          <w:rPr>
            <w:rStyle w:val="Hipervnculo"/>
          </w:rPr>
          <w:t>5</w:t>
        </w:r>
        <w:r w:rsidR="00A15640">
          <w:rPr>
            <w:rFonts w:asciiTheme="minorHAnsi" w:eastAsiaTheme="minorEastAsia" w:hAnsiTheme="minorHAnsi" w:cstheme="minorBidi"/>
            <w:iCs w:val="0"/>
            <w:sz w:val="22"/>
            <w:szCs w:val="22"/>
            <w:lang w:val="es-MX" w:eastAsia="es-MX"/>
          </w:rPr>
          <w:tab/>
        </w:r>
        <w:r w:rsidR="00A15640" w:rsidRPr="00CB08FD">
          <w:rPr>
            <w:rStyle w:val="Hipervnculo"/>
          </w:rPr>
          <w:t>Flujo de eventos</w:t>
        </w:r>
        <w:r w:rsidR="00A15640">
          <w:rPr>
            <w:webHidden/>
          </w:rPr>
          <w:tab/>
        </w:r>
        <w:r w:rsidR="00A15640">
          <w:rPr>
            <w:webHidden/>
          </w:rPr>
          <w:fldChar w:fldCharType="begin"/>
        </w:r>
        <w:r w:rsidR="00A15640">
          <w:rPr>
            <w:webHidden/>
          </w:rPr>
          <w:instrText xml:space="preserve"> PAGEREF _Toc524615514 \h </w:instrText>
        </w:r>
        <w:r w:rsidR="00A15640">
          <w:rPr>
            <w:webHidden/>
          </w:rPr>
        </w:r>
        <w:r w:rsidR="00A15640">
          <w:rPr>
            <w:webHidden/>
          </w:rPr>
          <w:fldChar w:fldCharType="separate"/>
        </w:r>
        <w:r w:rsidR="00A15640">
          <w:rPr>
            <w:webHidden/>
          </w:rPr>
          <w:t>10</w:t>
        </w:r>
        <w:r w:rsidR="00A15640">
          <w:rPr>
            <w:webHidden/>
          </w:rPr>
          <w:fldChar w:fldCharType="end"/>
        </w:r>
      </w:hyperlink>
    </w:p>
    <w:p w:rsidR="00A15640" w:rsidRDefault="00A87357">
      <w:pPr>
        <w:pStyle w:val="TDC2"/>
        <w:rPr>
          <w:rFonts w:asciiTheme="minorHAnsi" w:eastAsiaTheme="minorEastAsia" w:hAnsiTheme="minorHAnsi" w:cstheme="minorBidi"/>
          <w:iCs w:val="0"/>
          <w:noProof/>
          <w:sz w:val="22"/>
          <w:szCs w:val="22"/>
          <w:lang w:val="es-MX" w:eastAsia="es-MX"/>
        </w:rPr>
      </w:pPr>
      <w:hyperlink w:anchor="_Toc524615515" w:history="1">
        <w:r w:rsidR="00A15640" w:rsidRPr="00CB08FD">
          <w:rPr>
            <w:rStyle w:val="Hipervnculo"/>
            <w:rFonts w:cs="Arial"/>
            <w:noProof/>
            <w:lang w:val="es-MX"/>
          </w:rPr>
          <w:t>5.1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Flujo básico</w:t>
        </w:r>
        <w:r w:rsidR="00A15640">
          <w:rPr>
            <w:noProof/>
            <w:webHidden/>
          </w:rPr>
          <w:tab/>
        </w:r>
        <w:r w:rsidR="00A15640">
          <w:rPr>
            <w:noProof/>
            <w:webHidden/>
          </w:rPr>
          <w:fldChar w:fldCharType="begin"/>
        </w:r>
        <w:r w:rsidR="00A15640">
          <w:rPr>
            <w:noProof/>
            <w:webHidden/>
          </w:rPr>
          <w:instrText xml:space="preserve"> PAGEREF _Toc524615515 \h </w:instrText>
        </w:r>
        <w:r w:rsidR="00A15640">
          <w:rPr>
            <w:noProof/>
            <w:webHidden/>
          </w:rPr>
        </w:r>
        <w:r w:rsidR="00A15640">
          <w:rPr>
            <w:noProof/>
            <w:webHidden/>
          </w:rPr>
          <w:fldChar w:fldCharType="separate"/>
        </w:r>
        <w:r w:rsidR="00A15640">
          <w:rPr>
            <w:noProof/>
            <w:webHidden/>
          </w:rPr>
          <w:t>10</w:t>
        </w:r>
        <w:r w:rsidR="00A15640">
          <w:rPr>
            <w:noProof/>
            <w:webHidden/>
          </w:rPr>
          <w:fldChar w:fldCharType="end"/>
        </w:r>
      </w:hyperlink>
    </w:p>
    <w:p w:rsidR="00A15640" w:rsidRDefault="00A87357">
      <w:pPr>
        <w:pStyle w:val="TDC2"/>
        <w:rPr>
          <w:rFonts w:asciiTheme="minorHAnsi" w:eastAsiaTheme="minorEastAsia" w:hAnsiTheme="minorHAnsi" w:cstheme="minorBidi"/>
          <w:iCs w:val="0"/>
          <w:noProof/>
          <w:sz w:val="22"/>
          <w:szCs w:val="22"/>
          <w:lang w:val="es-MX" w:eastAsia="es-MX"/>
        </w:rPr>
      </w:pPr>
      <w:hyperlink w:anchor="_Toc524615516" w:history="1">
        <w:r w:rsidR="00A15640" w:rsidRPr="00CB08FD">
          <w:rPr>
            <w:rStyle w:val="Hipervnculo"/>
            <w:rFonts w:cs="Arial"/>
            <w:noProof/>
            <w:lang w:val="es-MX"/>
          </w:rPr>
          <w:t>5.2</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Flujos alternos</w:t>
        </w:r>
        <w:r w:rsidR="00A15640">
          <w:rPr>
            <w:noProof/>
            <w:webHidden/>
          </w:rPr>
          <w:tab/>
        </w:r>
        <w:r w:rsidR="00A15640">
          <w:rPr>
            <w:noProof/>
            <w:webHidden/>
          </w:rPr>
          <w:fldChar w:fldCharType="begin"/>
        </w:r>
        <w:r w:rsidR="00A15640">
          <w:rPr>
            <w:noProof/>
            <w:webHidden/>
          </w:rPr>
          <w:instrText xml:space="preserve"> PAGEREF _Toc524615516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A87357">
      <w:pPr>
        <w:pStyle w:val="TDC3"/>
        <w:rPr>
          <w:rFonts w:asciiTheme="minorHAnsi" w:eastAsiaTheme="minorEastAsia" w:hAnsiTheme="minorHAnsi" w:cstheme="minorBidi"/>
          <w:noProof/>
          <w:sz w:val="22"/>
          <w:szCs w:val="22"/>
          <w:lang w:val="es-MX" w:eastAsia="es-MX"/>
        </w:rPr>
      </w:pPr>
      <w:hyperlink w:anchor="_Toc524615517" w:history="1">
        <w:r w:rsidR="00A15640" w:rsidRPr="00CB08FD">
          <w:rPr>
            <w:rStyle w:val="Hipervnculo"/>
            <w:noProof/>
            <w:lang w:val="es-MX"/>
          </w:rPr>
          <w:t>5.2.1</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Opcionales</w:t>
        </w:r>
        <w:r w:rsidR="00A15640">
          <w:rPr>
            <w:noProof/>
            <w:webHidden/>
          </w:rPr>
          <w:tab/>
        </w:r>
        <w:r w:rsidR="00A15640">
          <w:rPr>
            <w:noProof/>
            <w:webHidden/>
          </w:rPr>
          <w:fldChar w:fldCharType="begin"/>
        </w:r>
        <w:r w:rsidR="00A15640">
          <w:rPr>
            <w:noProof/>
            <w:webHidden/>
          </w:rPr>
          <w:instrText xml:space="preserve"> PAGEREF _Toc524615517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A87357">
      <w:pPr>
        <w:pStyle w:val="TDC3"/>
        <w:rPr>
          <w:rFonts w:asciiTheme="minorHAnsi" w:eastAsiaTheme="minorEastAsia" w:hAnsiTheme="minorHAnsi" w:cstheme="minorBidi"/>
          <w:noProof/>
          <w:sz w:val="22"/>
          <w:szCs w:val="22"/>
          <w:lang w:val="es-MX" w:eastAsia="es-MX"/>
        </w:rPr>
      </w:pPr>
      <w:hyperlink w:anchor="_Toc524615518" w:history="1">
        <w:r w:rsidR="00A15640" w:rsidRPr="00CB08FD">
          <w:rPr>
            <w:rStyle w:val="Hipervnculo"/>
            <w:noProof/>
            <w:lang w:val="es-MX"/>
          </w:rPr>
          <w:t>5.2.2</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Opcionales</w:t>
        </w:r>
        <w:r w:rsidR="00A15640">
          <w:rPr>
            <w:noProof/>
            <w:webHidden/>
          </w:rPr>
          <w:tab/>
        </w:r>
        <w:r w:rsidR="00A15640">
          <w:rPr>
            <w:noProof/>
            <w:webHidden/>
          </w:rPr>
          <w:fldChar w:fldCharType="begin"/>
        </w:r>
        <w:r w:rsidR="00A15640">
          <w:rPr>
            <w:noProof/>
            <w:webHidden/>
          </w:rPr>
          <w:instrText xml:space="preserve"> PAGEREF _Toc524615518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A87357">
      <w:pPr>
        <w:pStyle w:val="TDC3"/>
        <w:rPr>
          <w:rFonts w:asciiTheme="minorHAnsi" w:eastAsiaTheme="minorEastAsia" w:hAnsiTheme="minorHAnsi" w:cstheme="minorBidi"/>
          <w:noProof/>
          <w:sz w:val="22"/>
          <w:szCs w:val="22"/>
          <w:lang w:val="es-MX" w:eastAsia="es-MX"/>
        </w:rPr>
      </w:pPr>
      <w:hyperlink w:anchor="_Toc524615519" w:history="1">
        <w:r w:rsidR="00A15640" w:rsidRPr="00CB08FD">
          <w:rPr>
            <w:rStyle w:val="Hipervnculo"/>
            <w:noProof/>
            <w:lang w:val="es-MX"/>
          </w:rPr>
          <w:t>5.2.3</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Generales</w:t>
        </w:r>
        <w:r w:rsidR="00A15640">
          <w:rPr>
            <w:noProof/>
            <w:webHidden/>
          </w:rPr>
          <w:tab/>
        </w:r>
        <w:r w:rsidR="00A15640">
          <w:rPr>
            <w:noProof/>
            <w:webHidden/>
          </w:rPr>
          <w:fldChar w:fldCharType="begin"/>
        </w:r>
        <w:r w:rsidR="00A15640">
          <w:rPr>
            <w:noProof/>
            <w:webHidden/>
          </w:rPr>
          <w:instrText xml:space="preserve"> PAGEREF _Toc524615519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A87357">
      <w:pPr>
        <w:pStyle w:val="TDC3"/>
        <w:rPr>
          <w:rFonts w:asciiTheme="minorHAnsi" w:eastAsiaTheme="minorEastAsia" w:hAnsiTheme="minorHAnsi" w:cstheme="minorBidi"/>
          <w:noProof/>
          <w:sz w:val="22"/>
          <w:szCs w:val="22"/>
          <w:lang w:val="es-MX" w:eastAsia="es-MX"/>
        </w:rPr>
      </w:pPr>
      <w:hyperlink w:anchor="_Toc524615520" w:history="1">
        <w:r w:rsidR="00A15640" w:rsidRPr="00CB08FD">
          <w:rPr>
            <w:rStyle w:val="Hipervnculo"/>
            <w:noProof/>
            <w:lang w:val="es-MX"/>
          </w:rPr>
          <w:t>5.2.4</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Extraordinarios</w:t>
        </w:r>
        <w:r w:rsidR="00A15640">
          <w:rPr>
            <w:noProof/>
            <w:webHidden/>
          </w:rPr>
          <w:tab/>
        </w:r>
        <w:r w:rsidR="00A15640">
          <w:rPr>
            <w:noProof/>
            <w:webHidden/>
          </w:rPr>
          <w:fldChar w:fldCharType="begin"/>
        </w:r>
        <w:r w:rsidR="00A15640">
          <w:rPr>
            <w:noProof/>
            <w:webHidden/>
          </w:rPr>
          <w:instrText xml:space="preserve"> PAGEREF _Toc524615520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rsidR="00A15640" w:rsidRDefault="00A87357">
      <w:pPr>
        <w:pStyle w:val="TDC3"/>
        <w:rPr>
          <w:rFonts w:asciiTheme="minorHAnsi" w:eastAsiaTheme="minorEastAsia" w:hAnsiTheme="minorHAnsi" w:cstheme="minorBidi"/>
          <w:noProof/>
          <w:sz w:val="22"/>
          <w:szCs w:val="22"/>
          <w:lang w:val="es-MX" w:eastAsia="es-MX"/>
        </w:rPr>
      </w:pPr>
      <w:hyperlink w:anchor="_Toc524615521" w:history="1">
        <w:r w:rsidR="00A15640" w:rsidRPr="00CB08FD">
          <w:rPr>
            <w:rStyle w:val="Hipervnculo"/>
            <w:noProof/>
            <w:lang w:val="es-MX"/>
          </w:rPr>
          <w:t>5.2.5</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De excepción</w:t>
        </w:r>
        <w:r w:rsidR="00A15640">
          <w:rPr>
            <w:noProof/>
            <w:webHidden/>
          </w:rPr>
          <w:tab/>
        </w:r>
        <w:r w:rsidR="00A15640">
          <w:rPr>
            <w:noProof/>
            <w:webHidden/>
          </w:rPr>
          <w:fldChar w:fldCharType="begin"/>
        </w:r>
        <w:r w:rsidR="00A15640">
          <w:rPr>
            <w:noProof/>
            <w:webHidden/>
          </w:rPr>
          <w:instrText xml:space="preserve"> PAGEREF _Toc524615521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rsidR="00A15640" w:rsidRDefault="00A87357">
      <w:pPr>
        <w:pStyle w:val="TDC3"/>
        <w:rPr>
          <w:rFonts w:asciiTheme="minorHAnsi" w:eastAsiaTheme="minorEastAsia" w:hAnsiTheme="minorHAnsi" w:cstheme="minorBidi"/>
          <w:noProof/>
          <w:sz w:val="22"/>
          <w:szCs w:val="22"/>
          <w:lang w:val="es-MX" w:eastAsia="es-MX"/>
        </w:rPr>
      </w:pPr>
      <w:hyperlink w:anchor="_Toc524615522" w:history="1">
        <w:r w:rsidR="00A15640" w:rsidRPr="00CB08FD">
          <w:rPr>
            <w:rStyle w:val="Hipervnculo"/>
            <w:noProof/>
            <w:lang w:val="es-MX"/>
          </w:rPr>
          <w:t>5.2.6</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De Validación</w:t>
        </w:r>
        <w:r w:rsidR="00A15640">
          <w:rPr>
            <w:noProof/>
            <w:webHidden/>
          </w:rPr>
          <w:tab/>
        </w:r>
        <w:r w:rsidR="00A15640">
          <w:rPr>
            <w:noProof/>
            <w:webHidden/>
          </w:rPr>
          <w:fldChar w:fldCharType="begin"/>
        </w:r>
        <w:r w:rsidR="00A15640">
          <w:rPr>
            <w:noProof/>
            <w:webHidden/>
          </w:rPr>
          <w:instrText xml:space="preserve"> PAGEREF _Toc524615522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23" w:history="1">
        <w:r w:rsidR="00A15640" w:rsidRPr="00CB08FD">
          <w:rPr>
            <w:rStyle w:val="Hipervnculo"/>
          </w:rPr>
          <w:t>6</w:t>
        </w:r>
        <w:r w:rsidR="00A15640">
          <w:rPr>
            <w:rFonts w:asciiTheme="minorHAnsi" w:eastAsiaTheme="minorEastAsia" w:hAnsiTheme="minorHAnsi" w:cstheme="minorBidi"/>
            <w:iCs w:val="0"/>
            <w:sz w:val="22"/>
            <w:szCs w:val="22"/>
            <w:lang w:val="es-MX" w:eastAsia="es-MX"/>
          </w:rPr>
          <w:tab/>
        </w:r>
        <w:r w:rsidR="00A15640" w:rsidRPr="00CB08FD">
          <w:rPr>
            <w:rStyle w:val="Hipervnculo"/>
          </w:rPr>
          <w:t>Poscondiciones</w:t>
        </w:r>
        <w:r w:rsidR="00A15640">
          <w:rPr>
            <w:webHidden/>
          </w:rPr>
          <w:tab/>
        </w:r>
        <w:r w:rsidR="00A15640">
          <w:rPr>
            <w:webHidden/>
          </w:rPr>
          <w:fldChar w:fldCharType="begin"/>
        </w:r>
        <w:r w:rsidR="00A15640">
          <w:rPr>
            <w:webHidden/>
          </w:rPr>
          <w:instrText xml:space="preserve"> PAGEREF _Toc524615523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24" w:history="1">
        <w:r w:rsidR="00A15640" w:rsidRPr="00CB08FD">
          <w:rPr>
            <w:rStyle w:val="Hipervnculo"/>
          </w:rPr>
          <w:t>7</w:t>
        </w:r>
        <w:r w:rsidR="00A15640">
          <w:rPr>
            <w:rFonts w:asciiTheme="minorHAnsi" w:eastAsiaTheme="minorEastAsia" w:hAnsiTheme="minorHAnsi" w:cstheme="minorBidi"/>
            <w:iCs w:val="0"/>
            <w:sz w:val="22"/>
            <w:szCs w:val="22"/>
            <w:lang w:val="es-MX" w:eastAsia="es-MX"/>
          </w:rPr>
          <w:tab/>
        </w:r>
        <w:r w:rsidR="00A15640" w:rsidRPr="00CB08FD">
          <w:rPr>
            <w:rStyle w:val="Hipervnculo"/>
          </w:rPr>
          <w:t>Anexos</w:t>
        </w:r>
        <w:r w:rsidR="00A15640">
          <w:rPr>
            <w:webHidden/>
          </w:rPr>
          <w:tab/>
        </w:r>
        <w:r w:rsidR="00A15640">
          <w:rPr>
            <w:webHidden/>
          </w:rPr>
          <w:fldChar w:fldCharType="begin"/>
        </w:r>
        <w:r w:rsidR="00A15640">
          <w:rPr>
            <w:webHidden/>
          </w:rPr>
          <w:instrText xml:space="preserve"> PAGEREF _Toc524615524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25" w:history="1">
        <w:r w:rsidR="00A15640" w:rsidRPr="00CB08FD">
          <w:rPr>
            <w:rStyle w:val="Hipervnculo"/>
          </w:rPr>
          <w:t>8</w:t>
        </w:r>
        <w:r w:rsidR="00A15640">
          <w:rPr>
            <w:rFonts w:asciiTheme="minorHAnsi" w:eastAsiaTheme="minorEastAsia" w:hAnsiTheme="minorHAnsi" w:cstheme="minorBidi"/>
            <w:iCs w:val="0"/>
            <w:sz w:val="22"/>
            <w:szCs w:val="22"/>
            <w:lang w:val="es-MX" w:eastAsia="es-MX"/>
          </w:rPr>
          <w:tab/>
        </w:r>
        <w:r w:rsidR="00A15640" w:rsidRPr="00CB08FD">
          <w:rPr>
            <w:rStyle w:val="Hipervnculo"/>
          </w:rPr>
          <w:t>Diagramas</w:t>
        </w:r>
        <w:r w:rsidR="00A15640">
          <w:rPr>
            <w:webHidden/>
          </w:rPr>
          <w:tab/>
        </w:r>
        <w:r w:rsidR="00A15640">
          <w:rPr>
            <w:webHidden/>
          </w:rPr>
          <w:fldChar w:fldCharType="begin"/>
        </w:r>
        <w:r w:rsidR="00A15640">
          <w:rPr>
            <w:webHidden/>
          </w:rPr>
          <w:instrText xml:space="preserve"> PAGEREF _Toc524615525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A87357">
      <w:pPr>
        <w:pStyle w:val="TDC1"/>
        <w:rPr>
          <w:rFonts w:asciiTheme="minorHAnsi" w:eastAsiaTheme="minorEastAsia" w:hAnsiTheme="minorHAnsi" w:cstheme="minorBidi"/>
          <w:iCs w:val="0"/>
          <w:sz w:val="22"/>
          <w:szCs w:val="22"/>
          <w:lang w:val="es-MX" w:eastAsia="es-MX"/>
        </w:rPr>
      </w:pPr>
      <w:hyperlink w:anchor="_Toc524615526" w:history="1">
        <w:r w:rsidR="00A15640" w:rsidRPr="00CB08FD">
          <w:rPr>
            <w:rStyle w:val="Hipervnculo"/>
          </w:rPr>
          <w:t>9</w:t>
        </w:r>
        <w:r w:rsidR="00A15640">
          <w:rPr>
            <w:rFonts w:asciiTheme="minorHAnsi" w:eastAsiaTheme="minorEastAsia" w:hAnsiTheme="minorHAnsi" w:cstheme="minorBidi"/>
            <w:iCs w:val="0"/>
            <w:sz w:val="22"/>
            <w:szCs w:val="22"/>
            <w:lang w:val="es-MX" w:eastAsia="es-MX"/>
          </w:rPr>
          <w:tab/>
        </w:r>
        <w:r w:rsidR="00A15640" w:rsidRPr="00CB08FD">
          <w:rPr>
            <w:rStyle w:val="Hipervnculo"/>
          </w:rPr>
          <w:t>Propuesta de Pantallas</w:t>
        </w:r>
        <w:r w:rsidR="00A15640">
          <w:rPr>
            <w:webHidden/>
          </w:rPr>
          <w:tab/>
        </w:r>
        <w:r w:rsidR="00A15640">
          <w:rPr>
            <w:webHidden/>
          </w:rPr>
          <w:fldChar w:fldCharType="begin"/>
        </w:r>
        <w:r w:rsidR="00A15640">
          <w:rPr>
            <w:webHidden/>
          </w:rPr>
          <w:instrText xml:space="preserve"> PAGEREF _Toc524615526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A87357">
      <w:pPr>
        <w:pStyle w:val="TDC1"/>
        <w:tabs>
          <w:tab w:val="left" w:pos="720"/>
        </w:tabs>
        <w:rPr>
          <w:rFonts w:asciiTheme="minorHAnsi" w:eastAsiaTheme="minorEastAsia" w:hAnsiTheme="minorHAnsi" w:cstheme="minorBidi"/>
          <w:iCs w:val="0"/>
          <w:sz w:val="22"/>
          <w:szCs w:val="22"/>
          <w:lang w:val="es-MX" w:eastAsia="es-MX"/>
        </w:rPr>
      </w:pPr>
      <w:hyperlink w:anchor="_Toc524615527" w:history="1">
        <w:r w:rsidR="00A15640" w:rsidRPr="00CB08FD">
          <w:rPr>
            <w:rStyle w:val="Hipervnculo"/>
          </w:rPr>
          <w:t>10</w:t>
        </w:r>
        <w:r w:rsidR="00A15640">
          <w:rPr>
            <w:rFonts w:asciiTheme="minorHAnsi" w:eastAsiaTheme="minorEastAsia" w:hAnsiTheme="minorHAnsi" w:cstheme="minorBidi"/>
            <w:iCs w:val="0"/>
            <w:sz w:val="22"/>
            <w:szCs w:val="22"/>
            <w:lang w:val="es-MX" w:eastAsia="es-MX"/>
          </w:rPr>
          <w:tab/>
        </w:r>
        <w:r w:rsidR="00A15640" w:rsidRPr="00CB08FD">
          <w:rPr>
            <w:rStyle w:val="Hipervnculo"/>
          </w:rPr>
          <w:t>Firmas de Aceptación</w:t>
        </w:r>
        <w:r w:rsidR="00A15640">
          <w:rPr>
            <w:webHidden/>
          </w:rPr>
          <w:tab/>
        </w:r>
        <w:r w:rsidR="00A15640">
          <w:rPr>
            <w:webHidden/>
          </w:rPr>
          <w:fldChar w:fldCharType="begin"/>
        </w:r>
        <w:r w:rsidR="00A15640">
          <w:rPr>
            <w:webHidden/>
          </w:rPr>
          <w:instrText xml:space="preserve"> PAGEREF _Toc524615527 \h </w:instrText>
        </w:r>
        <w:r w:rsidR="00A15640">
          <w:rPr>
            <w:webHidden/>
          </w:rPr>
        </w:r>
        <w:r w:rsidR="00A15640">
          <w:rPr>
            <w:webHidden/>
          </w:rPr>
          <w:fldChar w:fldCharType="separate"/>
        </w:r>
        <w:r w:rsidR="00A15640">
          <w:rPr>
            <w:webHidden/>
          </w:rPr>
          <w:t>20</w:t>
        </w:r>
        <w:r w:rsidR="00A15640">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524615505"/>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2"/>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524615506"/>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524615507"/>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524615508"/>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524615509"/>
      <w:bookmarkStart w:id="9" w:name="_Toc182735724"/>
      <w:r w:rsidRPr="00CA7A7F">
        <w:t>Diagrama de Casos de Uso</w:t>
      </w:r>
      <w:bookmarkEnd w:id="8"/>
    </w:p>
    <w:bookmarkEnd w:id="9"/>
    <w:p w:rsidR="00B20347" w:rsidRPr="00CA7A7F" w:rsidRDefault="00197D31" w:rsidP="003205AE">
      <w:pPr>
        <w:jc w:val="center"/>
        <w:rPr>
          <w:i/>
          <w:iCs/>
          <w:color w:val="0000FF"/>
          <w:lang w:val="es-MX"/>
        </w:rPr>
      </w:pPr>
      <w:r w:rsidRPr="00197D31">
        <w:rPr>
          <w:i/>
          <w:iCs/>
          <w:noProof/>
          <w:color w:val="0000FF"/>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524615510"/>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524615511"/>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24615512"/>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524615513"/>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r>
        <w:rPr>
          <w:sz w:val="20"/>
          <w:szCs w:val="20"/>
          <w:lang w:val="es-MX" w:eastAsia="en-US"/>
        </w:rPr>
        <w:t>ContinuarVisita</w:t>
      </w: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24615514"/>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24615515"/>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A87357"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rsidR="00E46FF2" w:rsidRPr="00E46FF2" w:rsidRDefault="00A87357"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r w:rsidRPr="00697208">
        <w:rPr>
          <w:b/>
          <w:sz w:val="20"/>
          <w:szCs w:val="20"/>
        </w:rPr>
        <w:t>ValorReferencia</w:t>
      </w:r>
    </w:p>
    <w:p w:rsidR="001D3D0A" w:rsidRPr="00C31934" w:rsidRDefault="001D3D0A" w:rsidP="001D3D0A">
      <w:pPr>
        <w:pStyle w:val="Prrafodelista"/>
        <w:numPr>
          <w:ilvl w:val="2"/>
          <w:numId w:val="18"/>
        </w:numPr>
        <w:rPr>
          <w:sz w:val="20"/>
          <w:szCs w:val="20"/>
        </w:rPr>
      </w:pPr>
      <w:r w:rsidRPr="00C31934">
        <w:rPr>
          <w:sz w:val="20"/>
          <w:szCs w:val="20"/>
        </w:rPr>
        <w:t>VARCodigo</w:t>
      </w:r>
    </w:p>
    <w:p w:rsidR="001D3D0A" w:rsidRPr="00697208" w:rsidRDefault="001D3D0A" w:rsidP="001D3D0A">
      <w:pPr>
        <w:pStyle w:val="Prrafodelista"/>
        <w:numPr>
          <w:ilvl w:val="2"/>
          <w:numId w:val="18"/>
        </w:numPr>
        <w:rPr>
          <w:b/>
          <w:sz w:val="20"/>
          <w:szCs w:val="20"/>
        </w:rPr>
      </w:pPr>
      <w:r w:rsidRPr="00697208">
        <w:rPr>
          <w:b/>
          <w:sz w:val="20"/>
          <w:szCs w:val="20"/>
        </w:rPr>
        <w:t>VAVDescripcion</w:t>
      </w:r>
    </w:p>
    <w:p w:rsidR="001D3D0A" w:rsidRPr="00C31934" w:rsidRDefault="001D3D0A" w:rsidP="001D3D0A">
      <w:pPr>
        <w:pStyle w:val="Prrafodelista"/>
        <w:numPr>
          <w:ilvl w:val="3"/>
          <w:numId w:val="18"/>
        </w:numPr>
        <w:rPr>
          <w:sz w:val="20"/>
          <w:szCs w:val="20"/>
        </w:rPr>
      </w:pPr>
      <w:r w:rsidRPr="00C31934">
        <w:rPr>
          <w:sz w:val="20"/>
          <w:szCs w:val="20"/>
        </w:rPr>
        <w:t>VARCodigo</w:t>
      </w:r>
    </w:p>
    <w:p w:rsidR="001D3D0A" w:rsidRDefault="001D3D0A" w:rsidP="001D3D0A">
      <w:pPr>
        <w:pStyle w:val="Prrafodelista"/>
        <w:numPr>
          <w:ilvl w:val="3"/>
          <w:numId w:val="18"/>
        </w:numPr>
        <w:rPr>
          <w:sz w:val="20"/>
          <w:szCs w:val="20"/>
        </w:rPr>
      </w:pPr>
      <w:r w:rsidRPr="00646714">
        <w:rPr>
          <w:sz w:val="20"/>
          <w:szCs w:val="20"/>
        </w:rPr>
        <w:t>VARDescripcion</w:t>
      </w:r>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r>
        <w:rPr>
          <w:sz w:val="20"/>
          <w:lang w:val="es-MX"/>
        </w:rPr>
        <w:t>VendedorId</w:t>
      </w:r>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r>
        <w:rPr>
          <w:sz w:val="20"/>
          <w:lang w:val="es-MX"/>
        </w:rPr>
        <w:t>ModuloClave</w:t>
      </w:r>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r w:rsidRPr="00602CE5">
        <w:rPr>
          <w:b/>
          <w:sz w:val="20"/>
          <w:lang w:val="es-MX"/>
        </w:rPr>
        <w:t>ModuloTerm</w:t>
      </w:r>
    </w:p>
    <w:p w:rsidR="001D3D0A" w:rsidRDefault="001D3D0A" w:rsidP="00FA6C82">
      <w:pPr>
        <w:pStyle w:val="Prrafodelista"/>
        <w:numPr>
          <w:ilvl w:val="3"/>
          <w:numId w:val="18"/>
        </w:numPr>
        <w:tabs>
          <w:tab w:val="left" w:pos="1985"/>
        </w:tabs>
        <w:ind w:left="1985" w:hanging="905"/>
        <w:rPr>
          <w:sz w:val="20"/>
          <w:lang w:val="es-MX"/>
        </w:rPr>
      </w:pPr>
      <w:r>
        <w:rPr>
          <w:sz w:val="20"/>
          <w:lang w:val="es-MX"/>
        </w:rPr>
        <w:t>ModuloClave</w:t>
      </w:r>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r>
        <w:rPr>
          <w:sz w:val="20"/>
          <w:lang w:val="es-MX"/>
        </w:rPr>
        <w:t>TipoIndice</w:t>
      </w:r>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r w:rsidRPr="0031438E">
        <w:rPr>
          <w:b/>
          <w:sz w:val="20"/>
          <w:lang w:val="es-MX"/>
        </w:rPr>
        <w:t>ModuloMov</w:t>
      </w:r>
    </w:p>
    <w:p w:rsidR="00F3576E" w:rsidRDefault="00F3576E" w:rsidP="00616080">
      <w:pPr>
        <w:pStyle w:val="Prrafodelista"/>
        <w:numPr>
          <w:ilvl w:val="3"/>
          <w:numId w:val="18"/>
        </w:numPr>
        <w:tabs>
          <w:tab w:val="left" w:pos="1985"/>
        </w:tabs>
        <w:ind w:left="1985" w:hanging="905"/>
        <w:rPr>
          <w:sz w:val="20"/>
          <w:lang w:val="es-MX"/>
        </w:rPr>
      </w:pPr>
      <w:r>
        <w:rPr>
          <w:sz w:val="20"/>
          <w:lang w:val="es-MX"/>
        </w:rPr>
        <w:t>ModuloClave</w:t>
      </w:r>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r>
        <w:rPr>
          <w:sz w:val="20"/>
          <w:lang w:val="es-MX"/>
        </w:rPr>
        <w:t>ModuloMovClave</w:t>
      </w:r>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r>
        <w:rPr>
          <w:sz w:val="20"/>
          <w:lang w:val="es-MX"/>
        </w:rPr>
        <w:t>TipoIndice</w:t>
      </w:r>
    </w:p>
    <w:p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r>
        <w:rPr>
          <w:sz w:val="20"/>
          <w:lang w:val="es-MX"/>
        </w:rPr>
        <w:t>ModuloMovDetalleClave</w:t>
      </w:r>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r>
        <w:rPr>
          <w:sz w:val="20"/>
          <w:lang w:val="es-MX"/>
        </w:rPr>
        <w:t>ModuloClave</w:t>
      </w:r>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r>
        <w:rPr>
          <w:sz w:val="20"/>
          <w:lang w:val="es-MX"/>
        </w:rPr>
        <w:lastRenderedPageBreak/>
        <w:t>ModuloMovClave</w:t>
      </w:r>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r>
        <w:rPr>
          <w:sz w:val="20"/>
          <w:lang w:val="es-MX"/>
        </w:rPr>
        <w:t>TipoIndice</w:t>
      </w:r>
    </w:p>
    <w:p w:rsidR="00DC73BE" w:rsidRPr="003C37BE" w:rsidRDefault="00DC73BE" w:rsidP="00DC73BE">
      <w:pPr>
        <w:pStyle w:val="Prrafodelista"/>
        <w:numPr>
          <w:ilvl w:val="4"/>
          <w:numId w:val="18"/>
        </w:numPr>
        <w:tabs>
          <w:tab w:val="left" w:pos="1985"/>
        </w:tabs>
        <w:ind w:left="2977" w:hanging="992"/>
        <w:rPr>
          <w:b/>
          <w:sz w:val="20"/>
          <w:highlight w:val="darkCyan"/>
          <w:lang w:val="es-MX"/>
        </w:rPr>
      </w:pPr>
      <w:r w:rsidRPr="003C37BE">
        <w:rPr>
          <w:b/>
          <w:sz w:val="20"/>
          <w:highlight w:val="darkCyan"/>
          <w:lang w:val="es-MX"/>
        </w:rPr>
        <w:t>ClienteMMDExcepcion</w:t>
      </w:r>
    </w:p>
    <w:p w:rsidR="00DC73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ModuloMovDetalleClave</w:t>
      </w:r>
    </w:p>
    <w:p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rsidR="00370B8D" w:rsidRPr="00370B8D" w:rsidRDefault="00370B8D" w:rsidP="00370B8D">
      <w:pPr>
        <w:pStyle w:val="Prrafodelista"/>
        <w:numPr>
          <w:ilvl w:val="2"/>
          <w:numId w:val="18"/>
        </w:numPr>
        <w:tabs>
          <w:tab w:val="left" w:pos="1985"/>
        </w:tabs>
        <w:rPr>
          <w:b/>
          <w:sz w:val="20"/>
          <w:lang w:val="es-MX"/>
        </w:rPr>
      </w:pPr>
      <w:r w:rsidRPr="00370B8D">
        <w:rPr>
          <w:b/>
          <w:sz w:val="20"/>
          <w:lang w:val="es-MX"/>
        </w:rPr>
        <w:t>MOTConfiguracion</w:t>
      </w:r>
    </w:p>
    <w:p w:rsidR="00370B8D" w:rsidRPr="00370B8D" w:rsidRDefault="00370B8D" w:rsidP="00370B8D">
      <w:pPr>
        <w:pStyle w:val="Prrafodelista"/>
        <w:numPr>
          <w:ilvl w:val="3"/>
          <w:numId w:val="18"/>
        </w:numPr>
        <w:tabs>
          <w:tab w:val="left" w:pos="1985"/>
        </w:tabs>
        <w:rPr>
          <w:b/>
          <w:sz w:val="20"/>
          <w:lang w:val="es-MX"/>
        </w:rPr>
      </w:pPr>
      <w:r>
        <w:rPr>
          <w:sz w:val="20"/>
          <w:lang w:val="es-MX"/>
        </w:rPr>
        <w:t>MCNClave</w:t>
      </w:r>
    </w:p>
    <w:p w:rsidR="00370B8D" w:rsidRDefault="00370B8D" w:rsidP="00C01C1F">
      <w:pPr>
        <w:pStyle w:val="Prrafodelista"/>
        <w:numPr>
          <w:ilvl w:val="3"/>
          <w:numId w:val="18"/>
        </w:numPr>
        <w:tabs>
          <w:tab w:val="left" w:pos="1985"/>
        </w:tabs>
        <w:ind w:left="1985" w:hanging="905"/>
        <w:rPr>
          <w:b/>
          <w:sz w:val="20"/>
          <w:lang w:val="es-MX"/>
        </w:rPr>
      </w:pPr>
      <w:r>
        <w:rPr>
          <w:sz w:val="20"/>
          <w:lang w:val="es-MX"/>
        </w:rPr>
        <w:t xml:space="preserve">ModuloClave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r>
        <w:rPr>
          <w:b/>
          <w:sz w:val="20"/>
          <w:lang w:val="es-MX"/>
        </w:rPr>
        <w:t>MmdMcn</w:t>
      </w:r>
    </w:p>
    <w:p w:rsidR="00C01C1F" w:rsidRPr="00AB3CA0" w:rsidRDefault="00C01C1F" w:rsidP="00C01C1F">
      <w:pPr>
        <w:pStyle w:val="Prrafodelista"/>
        <w:numPr>
          <w:ilvl w:val="3"/>
          <w:numId w:val="18"/>
        </w:numPr>
        <w:tabs>
          <w:tab w:val="left" w:pos="1985"/>
        </w:tabs>
        <w:rPr>
          <w:b/>
          <w:sz w:val="20"/>
          <w:lang w:val="es-MX"/>
        </w:rPr>
      </w:pPr>
      <w:r>
        <w:rPr>
          <w:sz w:val="20"/>
          <w:lang w:val="es-MX"/>
        </w:rPr>
        <w:t>MCNClave</w:t>
      </w:r>
    </w:p>
    <w:p w:rsidR="00AB3CA0" w:rsidRPr="00BE4E88" w:rsidRDefault="00AB3CA0" w:rsidP="00AB3CA0">
      <w:pPr>
        <w:pStyle w:val="Prrafodelista"/>
        <w:numPr>
          <w:ilvl w:val="2"/>
          <w:numId w:val="18"/>
        </w:numPr>
        <w:tabs>
          <w:tab w:val="left" w:pos="1985"/>
        </w:tabs>
        <w:rPr>
          <w:b/>
          <w:sz w:val="20"/>
          <w:lang w:val="es-MX"/>
        </w:rPr>
      </w:pPr>
      <w:r w:rsidRPr="00BE4E88">
        <w:rPr>
          <w:b/>
          <w:sz w:val="20"/>
          <w:lang w:val="es-MX"/>
        </w:rPr>
        <w:t>AseguramientoVisita</w:t>
      </w:r>
    </w:p>
    <w:p w:rsidR="00AB3CA0" w:rsidRPr="00BE4E88" w:rsidRDefault="00AB3CA0" w:rsidP="00AB3CA0">
      <w:pPr>
        <w:pStyle w:val="Prrafodelista"/>
        <w:numPr>
          <w:ilvl w:val="3"/>
          <w:numId w:val="18"/>
        </w:numPr>
        <w:tabs>
          <w:tab w:val="left" w:pos="1985"/>
        </w:tabs>
        <w:rPr>
          <w:sz w:val="20"/>
          <w:lang w:val="es-MX"/>
        </w:rPr>
      </w:pPr>
      <w:r w:rsidRPr="00BE4E88">
        <w:rPr>
          <w:sz w:val="20"/>
          <w:lang w:val="es-MX"/>
        </w:rPr>
        <w:t>MCNClave</w:t>
      </w:r>
    </w:p>
    <w:p w:rsidR="00AB3CA0" w:rsidRPr="00BE4E88" w:rsidRDefault="00AB3CA0" w:rsidP="00AB3CA0">
      <w:pPr>
        <w:pStyle w:val="Prrafodelista"/>
        <w:numPr>
          <w:ilvl w:val="3"/>
          <w:numId w:val="18"/>
        </w:numPr>
        <w:tabs>
          <w:tab w:val="left" w:pos="1985"/>
        </w:tabs>
        <w:rPr>
          <w:sz w:val="20"/>
          <w:lang w:val="es-MX"/>
        </w:rPr>
      </w:pPr>
      <w:r w:rsidRPr="00BE4E88">
        <w:rPr>
          <w:sz w:val="20"/>
          <w:lang w:val="es-MX"/>
        </w:rPr>
        <w:t>TipoAseguramiento</w:t>
      </w:r>
    </w:p>
    <w:p w:rsidR="000C279A" w:rsidRDefault="000C279A" w:rsidP="00AB3CA0">
      <w:pPr>
        <w:pStyle w:val="Prrafodelista"/>
        <w:numPr>
          <w:ilvl w:val="3"/>
          <w:numId w:val="18"/>
        </w:numPr>
        <w:tabs>
          <w:tab w:val="left" w:pos="1985"/>
        </w:tabs>
        <w:rPr>
          <w:sz w:val="20"/>
          <w:highlight w:val="yellow"/>
          <w:lang w:val="es-MX"/>
        </w:rPr>
      </w:pPr>
      <w:r w:rsidRPr="000C279A">
        <w:rPr>
          <w:sz w:val="20"/>
          <w:highlight w:val="yellow"/>
          <w:lang w:val="es-MX"/>
        </w:rPr>
        <w:t>TipoContraseña</w:t>
      </w:r>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r w:rsidRPr="00BE4E88">
        <w:rPr>
          <w:b/>
          <w:sz w:val="20"/>
          <w:highlight w:val="darkYellow"/>
          <w:lang w:val="es-MX"/>
        </w:rPr>
        <w:t>ClienteMensaje</w:t>
      </w:r>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ClienteMensajeId</w:t>
      </w:r>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rsidR="0013781D"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MDBMensajeID</w:t>
      </w:r>
    </w:p>
    <w:p w:rsidR="00635453" w:rsidRPr="00635453" w:rsidRDefault="00635453" w:rsidP="0013781D">
      <w:pPr>
        <w:pStyle w:val="Prrafodelista"/>
        <w:numPr>
          <w:ilvl w:val="2"/>
          <w:numId w:val="18"/>
        </w:numPr>
        <w:tabs>
          <w:tab w:val="left" w:pos="1985"/>
        </w:tabs>
        <w:rPr>
          <w:b/>
          <w:sz w:val="20"/>
          <w:highlight w:val="darkYellow"/>
          <w:lang w:val="es-MX"/>
        </w:rPr>
      </w:pPr>
      <w:r w:rsidRPr="00635453">
        <w:rPr>
          <w:b/>
          <w:sz w:val="20"/>
          <w:highlight w:val="darkYellow"/>
          <w:lang w:val="es-MX"/>
        </w:rPr>
        <w:t>MDBMensaje</w:t>
      </w:r>
    </w:p>
    <w:p w:rsidR="00635453" w:rsidRDefault="00635453" w:rsidP="00635453">
      <w:pPr>
        <w:pStyle w:val="Prrafodelista"/>
        <w:numPr>
          <w:ilvl w:val="3"/>
          <w:numId w:val="18"/>
        </w:numPr>
        <w:tabs>
          <w:tab w:val="left" w:pos="1985"/>
        </w:tabs>
        <w:rPr>
          <w:sz w:val="20"/>
          <w:highlight w:val="darkYellow"/>
          <w:lang w:val="es-MX"/>
        </w:rPr>
      </w:pPr>
      <w:r>
        <w:rPr>
          <w:sz w:val="20"/>
          <w:highlight w:val="darkYellow"/>
          <w:lang w:val="es-MX"/>
        </w:rPr>
        <w:t>MDBMensajeID</w:t>
      </w:r>
    </w:p>
    <w:p w:rsidR="00635453" w:rsidRPr="00AE56A2" w:rsidRDefault="00635453" w:rsidP="00635453">
      <w:pPr>
        <w:pStyle w:val="Prrafodelista"/>
        <w:numPr>
          <w:ilvl w:val="3"/>
          <w:numId w:val="18"/>
        </w:numPr>
        <w:tabs>
          <w:tab w:val="left" w:pos="1985"/>
        </w:tabs>
        <w:rPr>
          <w:sz w:val="20"/>
          <w:highlight w:val="darkYellow"/>
          <w:lang w:val="es-MX"/>
        </w:rPr>
      </w:pPr>
      <w:r>
        <w:rPr>
          <w:sz w:val="20"/>
          <w:highlight w:val="darkYellow"/>
          <w:lang w:val="es-MX"/>
        </w:rPr>
        <w:t>Descripcion</w:t>
      </w:r>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1" w:name="Paso_4"/>
      <w:bookmarkEnd w:id="21"/>
      <w:r w:rsidRPr="00BE4E88">
        <w:rPr>
          <w:sz w:val="20"/>
          <w:highlight w:val="darkYellow"/>
          <w:lang w:val="es-MX"/>
        </w:rPr>
        <w:t>Si &lt;Existe por lo menos un mensaje dentro de la tabla &lt;ClienteMensaje&gt;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&lt;MDBMensaje.Descripcion&gt;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r w:rsidRPr="00BE4E88">
        <w:rPr>
          <w:b/>
          <w:sz w:val="20"/>
          <w:highlight w:val="darkYellow"/>
          <w:lang w:val="es-MX"/>
        </w:rPr>
        <w:t>ClienteMensaje</w:t>
      </w:r>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ClienteMensajeID</w:t>
      </w:r>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&lt;ClienteMMDExcepcion.ModuloMovDetalleClave&gt; donde &lt;ClienteMMDExcepcion.ClienteClave = ClienteClave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r w:rsidR="003B7A5A" w:rsidRPr="00DE1ED3">
        <w:rPr>
          <w:sz w:val="20"/>
          <w:lang w:val="es-MX"/>
        </w:rPr>
        <w:t>FechaCaptura en sesión que corresponde al objeto Día es diferente al día actual obtenido del sistema&gt;</w:t>
      </w:r>
    </w:p>
    <w:p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rsidR="006477D7" w:rsidRPr="00DE1ED3" w:rsidRDefault="006477D7" w:rsidP="00E95329">
      <w:pPr>
        <w:pStyle w:val="Prrafodelista"/>
        <w:numPr>
          <w:ilvl w:val="7"/>
          <w:numId w:val="18"/>
        </w:numPr>
        <w:tabs>
          <w:tab w:val="left" w:pos="1985"/>
        </w:tabs>
        <w:rPr>
          <w:b/>
          <w:sz w:val="20"/>
          <w:lang w:val="es-MX"/>
        </w:rPr>
      </w:pPr>
      <w:r w:rsidRPr="00DE1ED3">
        <w:rPr>
          <w:b/>
          <w:sz w:val="20"/>
          <w:lang w:val="es-MX"/>
        </w:rPr>
        <w:t>ConfigParametro</w:t>
      </w:r>
    </w:p>
    <w:p w:rsidR="006477D7" w:rsidRPr="00DE1ED3" w:rsidRDefault="006477D7" w:rsidP="00E95329">
      <w:pPr>
        <w:pStyle w:val="Prrafodelista"/>
        <w:numPr>
          <w:ilvl w:val="8"/>
          <w:numId w:val="18"/>
        </w:numPr>
        <w:tabs>
          <w:tab w:val="left" w:pos="1985"/>
        </w:tabs>
        <w:rPr>
          <w:b/>
          <w:sz w:val="20"/>
          <w:lang w:val="es-MX"/>
        </w:rPr>
      </w:pPr>
      <w:r w:rsidRPr="00DE1ED3">
        <w:rPr>
          <w:sz w:val="20"/>
          <w:lang w:val="es-MX"/>
        </w:rPr>
        <w:t>Parametro</w:t>
      </w:r>
      <w:r w:rsidR="00E95329" w:rsidRPr="00DE1ED3">
        <w:rPr>
          <w:sz w:val="20"/>
          <w:lang w:val="es-MX"/>
        </w:rPr>
        <w:t xml:space="preserve"> = ValidarActPrecio</w:t>
      </w:r>
    </w:p>
    <w:p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&lt;ConfigParametro.Valor = 1&gt;</w:t>
      </w:r>
    </w:p>
    <w:p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El sistema valida en el XML relacionado a la tabla PrecioProductoVig la fecha de la última actualizaci</w:t>
      </w:r>
      <w:r w:rsidR="005634CB" w:rsidRPr="00DE1ED3">
        <w:rPr>
          <w:sz w:val="20"/>
          <w:lang w:val="es-MX"/>
        </w:rPr>
        <w:t>ón</w:t>
      </w:r>
      <w:r w:rsidRPr="00DE1ED3">
        <w:rPr>
          <w:sz w:val="20"/>
          <w:lang w:val="es-MX"/>
        </w:rPr>
        <w:t xml:space="preserve"> </w:t>
      </w:r>
    </w:p>
    <w:p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&lt;ConfigParametro.Valor = 0&gt;</w:t>
      </w:r>
    </w:p>
    <w:p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&lt;Si FechaCaptura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rsidR="003F2277" w:rsidRPr="00E26FF8"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E26FF8">
          <w:rPr>
            <w:rStyle w:val="Hipervnculo"/>
            <w:b/>
            <w:sz w:val="20"/>
            <w:lang w:val="es-MX"/>
          </w:rPr>
          <w:t>CUERMMOV92_CapturarInventarioMercadeo</w:t>
        </w:r>
      </w:hyperlink>
      <w:r w:rsidR="00EA454B" w:rsidRPr="00E26FF8">
        <w:rPr>
          <w:sz w:val="20"/>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rsidR="00671BF1" w:rsidRP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&lt;Producto.ProductoClave&gt; enseguida el nombre &lt;Producto.Nombre&gt;</w:t>
      </w:r>
      <w:r w:rsidR="008F1845">
        <w:rPr>
          <w:rStyle w:val="Hipervnculo"/>
          <w:color w:val="auto"/>
          <w:sz w:val="20"/>
          <w:highlight w:val="blue"/>
          <w:u w:val="none"/>
          <w:lang w:val="es-MX"/>
        </w:rPr>
        <w:t xml:space="preserve"> junto con la unidad de venta &lt;PrecioProductoVig.PRUTipoUnidad&gt;</w:t>
      </w:r>
      <w:r w:rsidR="00970044">
        <w:rPr>
          <w:rStyle w:val="Hipervnculo"/>
          <w:color w:val="auto"/>
          <w:sz w:val="20"/>
          <w:highlight w:val="blue"/>
          <w:u w:val="none"/>
          <w:lang w:val="es-MX"/>
        </w:rPr>
        <w:t xml:space="preserve"> según el valor por referencia “UNIDADV</w:t>
      </w:r>
      <w:bookmarkStart w:id="22" w:name="_GoBack"/>
      <w:bookmarkEnd w:id="22"/>
      <w:r w:rsidR="00970044">
        <w:rPr>
          <w:rStyle w:val="Hipervnculo"/>
          <w:color w:val="auto"/>
          <w:sz w:val="20"/>
          <w:highlight w:val="blue"/>
          <w:u w:val="none"/>
          <w:lang w:val="es-MX"/>
        </w:rPr>
        <w:t>”</w:t>
      </w:r>
      <w:r w:rsidRPr="00B221C6">
        <w:rPr>
          <w:rStyle w:val="Hipervnculo"/>
          <w:color w:val="auto"/>
          <w:sz w:val="20"/>
          <w:highlight w:val="blue"/>
          <w:u w:val="none"/>
          <w:lang w:val="es-MX"/>
        </w:rPr>
        <w:t xml:space="preserve"> y al final el precio anteponiendo el signo de pesos “$” &lt;PrecioProductoVig.Precio&gt; donde &lt;Producto.ProductoClave&gt; = &lt;PrecioProductoVig.ProductoClave&gt; and &lt;PrecioProductoVig.PPVFechaInicio &lt;= a la fecha actual&gt; &lt;PrecioProductoVig.FechaFinal &gt;= a la fecha actual&gt; and &lt;Cliente.ClienteClave = Cliente seleccionado&gt; and &lt;PrecioClienteEsquema.EsquemaId&gt; = &lt;ClienteEsquema.EsquemaId&gt; and &lt;Precio.PrecioClave&gt; = &lt;PrecioClienteEsquema.PrecioClave&gt; and &lt;PrecioClienteEsquema.PrecioClave&gt; = &lt;PrecioProductoVig.PrecioClave&gt;.</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3"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524615516"/>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524615517"/>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524615518"/>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524615519"/>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r w:rsidRPr="000C279A">
        <w:rPr>
          <w:sz w:val="20"/>
          <w:highlight w:val="yellow"/>
          <w:lang w:val="es-MX"/>
        </w:rPr>
        <w:t>LecturaCodigo</w:t>
      </w:r>
    </w:p>
    <w:p w:rsidR="00AB3CA0" w:rsidRPr="00A2467E" w:rsidRDefault="00AB3CA0" w:rsidP="002D7066">
      <w:pPr>
        <w:pStyle w:val="Prrafodelista"/>
        <w:numPr>
          <w:ilvl w:val="0"/>
          <w:numId w:val="16"/>
        </w:numPr>
        <w:rPr>
          <w:sz w:val="20"/>
          <w:highlight w:val="darkYellow"/>
          <w:lang w:val="es-MX"/>
        </w:rPr>
      </w:pPr>
      <w:r w:rsidRPr="0013781D">
        <w:rPr>
          <w:sz w:val="20"/>
          <w:lang w:val="es-MX"/>
        </w:rPr>
        <w:t>Si &lt;AseguramientoVisita.TipoAseguramie</w:t>
      </w:r>
      <w:r w:rsidR="001260AD" w:rsidRPr="0013781D">
        <w:rPr>
          <w:sz w:val="20"/>
          <w:lang w:val="es-MX"/>
        </w:rPr>
        <w:t>nto = 4 “Lectura código barras Inicio y F</w:t>
      </w:r>
      <w:r w:rsidRPr="0013781D">
        <w:rPr>
          <w:sz w:val="20"/>
          <w:lang w:val="es-MX"/>
        </w:rPr>
        <w:t>in” ó 5</w:t>
      </w:r>
      <w:r w:rsidR="001260AD" w:rsidRPr="0013781D">
        <w:rPr>
          <w:sz w:val="20"/>
          <w:lang w:val="es-MX"/>
        </w:rPr>
        <w:t xml:space="preserve"> “Lectura código barras Inicio y F</w:t>
      </w:r>
      <w:r w:rsidRPr="0013781D">
        <w:rPr>
          <w:sz w:val="20"/>
          <w:lang w:val="es-MX"/>
        </w:rPr>
        <w:t>in, GPS”&gt;</w:t>
      </w:r>
      <w:r w:rsidR="002D7066" w:rsidRPr="0013781D">
        <w:rPr>
          <w:sz w:val="20"/>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r w:rsidR="002D7066" w:rsidRPr="002D7066">
        <w:rPr>
          <w:sz w:val="20"/>
          <w:highlight w:val="yellow"/>
          <w:lang w:val="es-MX"/>
        </w:rPr>
        <w:t xml:space="preserve">LecturaCodigo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13781D" w:rsidRDefault="001260AD" w:rsidP="001260AD">
      <w:pPr>
        <w:pStyle w:val="Prrafodelista"/>
        <w:numPr>
          <w:ilvl w:val="1"/>
          <w:numId w:val="16"/>
        </w:numPr>
        <w:rPr>
          <w:sz w:val="20"/>
          <w:lang w:val="es-MX"/>
        </w:rPr>
      </w:pPr>
      <w:bookmarkStart w:id="37" w:name="paso1_1_AG01"/>
      <w:bookmarkStart w:id="38" w:name="paso2_1_AG01"/>
      <w:r w:rsidRPr="0013781D">
        <w:rPr>
          <w:sz w:val="20"/>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13781D">
        <w:rPr>
          <w:b/>
          <w:sz w:val="20"/>
          <w:lang w:val="es-MX"/>
        </w:rPr>
        <w:t>Código de Barras del Cliente (*)</w:t>
      </w:r>
      <w:r w:rsidR="00A55B1D" w:rsidRPr="0013781D">
        <w:rPr>
          <w:b/>
          <w:sz w:val="20"/>
          <w:lang w:val="es-MX"/>
        </w:rPr>
        <w:t>:</w:t>
      </w:r>
      <w:r w:rsidR="00A55B1D" w:rsidRPr="0013781D">
        <w:rPr>
          <w:sz w:val="20"/>
          <w:lang w:val="es-MX"/>
        </w:rPr>
        <w:t xml:space="preserve"> Se </w:t>
      </w:r>
      <w:r w:rsidR="00A55B1D">
        <w:rPr>
          <w:sz w:val="20"/>
          <w:highlight w:val="yellow"/>
          <w:lang w:val="es-MX"/>
        </w:rPr>
        <w:t>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lastRenderedPageBreak/>
        <w:t>El sistema obtiene la siguiente información, donde &lt;Cliente.ClienteClave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r w:rsidRPr="0013781D">
        <w:rPr>
          <w:sz w:val="20"/>
          <w:lang w:val="es-MX"/>
        </w:rPr>
        <w:t>IdElectronico</w:t>
      </w:r>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(Cliente.IdElectronico &lt;&gt; Codigo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(Cliente.IdElectronico =</w:t>
      </w:r>
      <w:r w:rsidRPr="0013781D">
        <w:rPr>
          <w:sz w:val="20"/>
          <w:lang w:val="es-MX"/>
        </w:rPr>
        <w:t xml:space="preserve"> Codigo Proporcionado)&gt;</w:t>
      </w:r>
    </w:p>
    <w:p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el </w:t>
      </w:r>
      <w:hyperlink w:anchor="paso4_AG01" w:history="1">
        <w:r w:rsidRPr="0013781D">
          <w:rPr>
            <w:rStyle w:val="Hipervnculo"/>
            <w:b/>
            <w:sz w:val="20"/>
            <w:lang w:val="es-MX"/>
          </w:rPr>
          <w:t xml:space="preserve">paso </w:t>
        </w:r>
        <w:r w:rsidR="00D55BDF" w:rsidRPr="0013781D">
          <w:rPr>
            <w:rStyle w:val="Hipervnculo"/>
            <w:b/>
            <w:sz w:val="20"/>
            <w:lang w:val="es-MX"/>
          </w:rPr>
          <w:t>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&lt;AseguramientoVisita.TipoAseguramiento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Si &lt;el sistema NO detecta el Tag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Tag del cliente actual por medio de NFC  (donde Tag Cliente = ‘@’+Cliente.ClienteClave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r>
        <w:rPr>
          <w:sz w:val="20"/>
          <w:lang w:val="es-MX"/>
        </w:rPr>
        <w:t>ContinuarVisita</w:t>
      </w:r>
    </w:p>
    <w:p w:rsidR="00446770" w:rsidRDefault="00446770" w:rsidP="003B4018">
      <w:pPr>
        <w:pStyle w:val="Prrafodelista"/>
        <w:numPr>
          <w:ilvl w:val="1"/>
          <w:numId w:val="16"/>
        </w:numPr>
        <w:rPr>
          <w:sz w:val="20"/>
          <w:lang w:val="es-MX"/>
        </w:rPr>
      </w:pPr>
      <w:r>
        <w:rPr>
          <w:sz w:val="20"/>
          <w:lang w:val="es-MX"/>
        </w:rPr>
        <w:t>VisitaClave</w:t>
      </w:r>
    </w:p>
    <w:p w:rsidR="00446770" w:rsidRDefault="00446770" w:rsidP="003B4018">
      <w:pPr>
        <w:pStyle w:val="Prrafodelista"/>
        <w:numPr>
          <w:ilvl w:val="1"/>
          <w:numId w:val="16"/>
        </w:numPr>
        <w:rPr>
          <w:sz w:val="20"/>
          <w:lang w:val="es-MX"/>
        </w:rPr>
      </w:pPr>
      <w:r>
        <w:rPr>
          <w:sz w:val="20"/>
          <w:lang w:val="es-MX"/>
        </w:rPr>
        <w:t>VisitaHistId</w:t>
      </w:r>
    </w:p>
    <w:p w:rsidR="00446770" w:rsidRDefault="00446770" w:rsidP="003B4018">
      <w:pPr>
        <w:pStyle w:val="Prrafodelista"/>
        <w:numPr>
          <w:ilvl w:val="1"/>
          <w:numId w:val="16"/>
        </w:numPr>
        <w:rPr>
          <w:sz w:val="20"/>
          <w:lang w:val="es-MX"/>
        </w:rPr>
      </w:pPr>
      <w:r>
        <w:rPr>
          <w:sz w:val="20"/>
          <w:lang w:val="es-MX"/>
        </w:rPr>
        <w:t>PuntoGPSID</w:t>
      </w:r>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&lt;ContinuarVisita = Falso&gt;</w:t>
      </w:r>
    </w:p>
    <w:p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&lt;MOTConf</w:t>
      </w:r>
      <w:r w:rsidR="00C31487" w:rsidRPr="00727EF3">
        <w:rPr>
          <w:sz w:val="20"/>
          <w:lang w:val="es-MX"/>
        </w:rPr>
        <w:t>iguracion.ForzarCapturaImpro = 1</w:t>
      </w:r>
      <w:r w:rsidRPr="00727EF3">
        <w:rPr>
          <w:sz w:val="20"/>
          <w:lang w:val="es-MX"/>
        </w:rPr>
        <w:t>&gt;&gt;</w:t>
      </w:r>
    </w:p>
    <w:p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rsidR="00DC58B4" w:rsidRPr="00FC4206" w:rsidRDefault="001D489D" w:rsidP="00CC3BA4">
      <w:pPr>
        <w:pStyle w:val="Prrafodelista"/>
        <w:numPr>
          <w:ilvl w:val="2"/>
          <w:numId w:val="16"/>
        </w:numPr>
        <w:rPr>
          <w:sz w:val="20"/>
          <w:lang w:val="es-MX"/>
        </w:rPr>
      </w:pPr>
      <w:r w:rsidRPr="00727EF3">
        <w:rPr>
          <w:sz w:val="20"/>
          <w:lang w:val="es-MX"/>
        </w:rPr>
        <w:t>El sistema continúa en el paso donde fue invocado</w:t>
      </w:r>
      <w:r w:rsidR="00A90F8B" w:rsidRPr="00727EF3">
        <w:rPr>
          <w:sz w:val="20"/>
          <w:lang w:val="es-MX"/>
        </w:rPr>
        <w:t xml:space="preserve"> (menú de actividades de la visita)</w:t>
      </w:r>
    </w:p>
    <w:p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r w:rsidR="006A3245">
        <w:rPr>
          <w:sz w:val="20"/>
          <w:highlight w:val="red"/>
          <w:lang w:val="es-MX"/>
        </w:rPr>
        <w:t>Config</w:t>
      </w:r>
      <w:r w:rsidR="00721A21">
        <w:rPr>
          <w:sz w:val="20"/>
          <w:highlight w:val="red"/>
          <w:lang w:val="es-MX"/>
        </w:rPr>
        <w:t>Encuesta.Fase = 2</w:t>
      </w:r>
      <w:r w:rsidR="002E6FFE">
        <w:rPr>
          <w:sz w:val="20"/>
          <w:highlight w:val="red"/>
          <w:lang w:val="es-MX"/>
        </w:rPr>
        <w:t xml:space="preserve">&gt;, que sean obligatorias </w:t>
      </w:r>
      <w:r w:rsidR="00AF096F">
        <w:rPr>
          <w:sz w:val="20"/>
          <w:highlight w:val="red"/>
          <w:lang w:val="es-MX"/>
        </w:rPr>
        <w:t xml:space="preserve">&lt;ConfigEncuesta.Obligatoria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t>&lt;Encuesta.CENClave = ConfigEncuesta.CENClave&gt; y</w:t>
      </w:r>
      <w:r w:rsidR="00837511">
        <w:rPr>
          <w:sz w:val="20"/>
          <w:highlight w:val="red"/>
          <w:lang w:val="es-MX"/>
        </w:rPr>
        <w:t xml:space="preserve"> </w:t>
      </w:r>
      <w:r w:rsidR="006A3245">
        <w:rPr>
          <w:sz w:val="20"/>
          <w:highlight w:val="red"/>
          <w:lang w:val="es-MX"/>
        </w:rPr>
        <w:t xml:space="preserve">&lt;Encuesta.Fase = </w:t>
      </w:r>
      <w:r w:rsidR="00D2309B">
        <w:rPr>
          <w:sz w:val="20"/>
          <w:highlight w:val="red"/>
          <w:lang w:val="es-MX"/>
        </w:rPr>
        <w:t>3</w:t>
      </w:r>
      <w:r w:rsidR="006A3245">
        <w:rPr>
          <w:sz w:val="20"/>
          <w:highlight w:val="red"/>
          <w:lang w:val="es-MX"/>
        </w:rPr>
        <w:t xml:space="preserve">&gt; y </w:t>
      </w:r>
      <w:r w:rsidR="00837511">
        <w:rPr>
          <w:sz w:val="20"/>
          <w:highlight w:val="red"/>
          <w:lang w:val="es-MX"/>
        </w:rPr>
        <w:t>&lt;</w:t>
      </w:r>
      <w:r w:rsidR="00A86332">
        <w:rPr>
          <w:sz w:val="20"/>
          <w:highlight w:val="red"/>
          <w:lang w:val="es-MX"/>
        </w:rPr>
        <w:t>Encuesta.VisitaClave=Identificador de la v</w:t>
      </w:r>
      <w:r w:rsidR="00837511">
        <w:rPr>
          <w:sz w:val="20"/>
          <w:highlight w:val="red"/>
          <w:lang w:val="es-MX"/>
        </w:rPr>
        <w:t xml:space="preserve">isita actual&gt; y </w:t>
      </w:r>
      <w:r w:rsidR="00DC58B4">
        <w:rPr>
          <w:sz w:val="20"/>
          <w:highlight w:val="red"/>
          <w:lang w:val="es-MX"/>
        </w:rPr>
        <w:t xml:space="preserve">&lt;Encuesta.DiaClave = </w:t>
      </w:r>
      <w:r w:rsidR="006550EC">
        <w:rPr>
          <w:sz w:val="20"/>
          <w:highlight w:val="red"/>
          <w:lang w:val="es-MX"/>
        </w:rPr>
        <w:t>DiaClave registrado en sesión</w:t>
      </w:r>
      <w:r w:rsidR="00DC58B4">
        <w:rPr>
          <w:sz w:val="20"/>
          <w:highlight w:val="red"/>
          <w:lang w:val="es-MX"/>
        </w:rPr>
        <w:t>&gt;</w:t>
      </w:r>
      <w:r w:rsidR="00727EF3" w:rsidRPr="002E6FFE">
        <w:rPr>
          <w:sz w:val="20"/>
          <w:highlight w:val="red"/>
          <w:lang w:val="es-MX"/>
        </w:rPr>
        <w:t>&gt;</w:t>
      </w:r>
    </w:p>
    <w:p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&lt;ConfigParametro.Parametro = ‘CapturarPedAdSinModVenta’&gt;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&lt;ConfigParametro.Valor = Esquema.Clave&gt; do</w:t>
      </w:r>
      <w:r>
        <w:rPr>
          <w:rFonts w:cs="Arial"/>
          <w:sz w:val="20"/>
          <w:szCs w:val="20"/>
          <w:highlight w:val="darkMagenta"/>
        </w:rPr>
        <w:t>nde &lt;Esquema.Tipo = 1</w:t>
      </w:r>
      <w:r w:rsidRPr="008524C7">
        <w:rPr>
          <w:rFonts w:cs="Arial"/>
          <w:sz w:val="20"/>
          <w:szCs w:val="20"/>
          <w:highlight w:val="darkMagenta"/>
        </w:rPr>
        <w:t>&gt;</w:t>
      </w:r>
      <w:r>
        <w:rPr>
          <w:rFonts w:cs="Arial"/>
          <w:sz w:val="20"/>
          <w:szCs w:val="20"/>
          <w:highlight w:val="darkMagenta"/>
        </w:rPr>
        <w:t xml:space="preserve"> y &lt;Esquema.EsquemaId = </w:t>
      </w:r>
      <w:r w:rsidR="00DB4589">
        <w:rPr>
          <w:rFonts w:cs="Arial"/>
          <w:sz w:val="20"/>
          <w:szCs w:val="20"/>
          <w:highlight w:val="darkMagenta"/>
        </w:rPr>
        <w:t>ClienteEsquema.EsquemaId</w:t>
      </w:r>
      <w:r>
        <w:rPr>
          <w:rFonts w:cs="Arial"/>
          <w:sz w:val="20"/>
          <w:szCs w:val="20"/>
          <w:highlight w:val="darkMagenta"/>
        </w:rPr>
        <w:t>&gt;</w:t>
      </w:r>
      <w:r w:rsidR="00DB4589">
        <w:rPr>
          <w:rFonts w:cs="Arial"/>
          <w:sz w:val="20"/>
          <w:szCs w:val="20"/>
          <w:highlight w:val="darkMagenta"/>
        </w:rPr>
        <w:t xml:space="preserve"> o bien donde &lt;Esquema.EsquemaIdPadre = ClienteEsquema.EsquemaId &gt; y &lt;ClienteEsquema.ClienteClave = Cliente actual&gt;</w:t>
      </w:r>
      <w:r w:rsidRPr="008524C7">
        <w:rPr>
          <w:sz w:val="20"/>
          <w:highlight w:val="darkMagenta"/>
          <w:lang w:val="es-MX"/>
        </w:rPr>
        <w:t>&gt;</w:t>
      </w:r>
    </w:p>
    <w:p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rsidR="00DB4589" w:rsidRPr="00DB4589" w:rsidRDefault="00DB4589" w:rsidP="00DB4589">
      <w:pPr>
        <w:pStyle w:val="Prrafodelista"/>
        <w:numPr>
          <w:ilvl w:val="3"/>
          <w:numId w:val="16"/>
        </w:numPr>
        <w:ind w:left="1985" w:hanging="709"/>
        <w:rPr>
          <w:sz w:val="20"/>
          <w:highlight w:val="darkMagenta"/>
          <w:lang w:val="es-MX"/>
        </w:rPr>
      </w:pPr>
      <w:r>
        <w:rPr>
          <w:b/>
          <w:sz w:val="20"/>
          <w:highlight w:val="darkMagenta"/>
          <w:lang w:val="es-MX"/>
        </w:rPr>
        <w:t>TransProd</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TransProdId</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VisitaClave = VisitaClave registrada en sesión</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rsidR="005B0AE8" w:rsidRDefault="005B0AE8" w:rsidP="00DB4589">
      <w:pPr>
        <w:pStyle w:val="Prrafodelista"/>
        <w:numPr>
          <w:ilvl w:val="4"/>
          <w:numId w:val="16"/>
        </w:numPr>
        <w:ind w:left="2977" w:hanging="992"/>
        <w:rPr>
          <w:sz w:val="20"/>
          <w:highlight w:val="darkMagenta"/>
          <w:lang w:val="es-MX"/>
        </w:rPr>
      </w:pPr>
      <w:r>
        <w:rPr>
          <w:sz w:val="20"/>
          <w:highlight w:val="darkMagenta"/>
          <w:lang w:val="es-MX"/>
        </w:rPr>
        <w:t>TipoFase &lt;&gt; 0</w:t>
      </w:r>
    </w:p>
    <w:p w:rsidR="005B0AE8" w:rsidRPr="005B0AE8" w:rsidRDefault="005B0AE8" w:rsidP="00DB4589">
      <w:pPr>
        <w:pStyle w:val="Prrafodelista"/>
        <w:numPr>
          <w:ilvl w:val="4"/>
          <w:numId w:val="16"/>
        </w:numPr>
        <w:ind w:left="2977" w:hanging="992"/>
        <w:rPr>
          <w:sz w:val="20"/>
          <w:highlight w:val="darkMagenta"/>
          <w:lang w:val="es-MX"/>
        </w:rPr>
      </w:pPr>
      <w:r>
        <w:rPr>
          <w:b/>
          <w:sz w:val="20"/>
          <w:highlight w:val="darkMagenta"/>
          <w:lang w:val="es-MX"/>
        </w:rPr>
        <w:t>TRPVtaAcreditada</w:t>
      </w:r>
    </w:p>
    <w:p w:rsidR="005B0AE8" w:rsidRDefault="005B0AE8" w:rsidP="005B0AE8">
      <w:pPr>
        <w:pStyle w:val="Prrafodelista"/>
        <w:numPr>
          <w:ilvl w:val="5"/>
          <w:numId w:val="16"/>
        </w:numPr>
        <w:ind w:left="4111" w:hanging="1134"/>
        <w:rPr>
          <w:sz w:val="20"/>
          <w:highlight w:val="darkMagenta"/>
          <w:lang w:val="es-MX"/>
        </w:rPr>
      </w:pPr>
      <w:r>
        <w:rPr>
          <w:sz w:val="20"/>
          <w:highlight w:val="darkMagenta"/>
          <w:lang w:val="es-MX"/>
        </w:rPr>
        <w:t>TransProdId</w:t>
      </w:r>
    </w:p>
    <w:p w:rsidR="005B0AE8" w:rsidRDefault="005B0AE8" w:rsidP="005B0AE8">
      <w:pPr>
        <w:pStyle w:val="Prrafodelista"/>
        <w:numPr>
          <w:ilvl w:val="5"/>
          <w:numId w:val="16"/>
        </w:numPr>
        <w:ind w:left="4111" w:hanging="1134"/>
        <w:rPr>
          <w:sz w:val="20"/>
          <w:highlight w:val="darkMagenta"/>
          <w:lang w:val="es-MX"/>
        </w:rPr>
      </w:pPr>
      <w:r>
        <w:rPr>
          <w:sz w:val="20"/>
          <w:highlight w:val="darkMagenta"/>
          <w:lang w:val="es-MX"/>
        </w:rPr>
        <w:t>PedidoAdicional</w:t>
      </w:r>
    </w:p>
    <w:p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 xml:space="preserve">se obtuvieron movimientos de tipo Pedido no cancelados, realizados dentro de la visita actual, a los que no se les haya capturado el campo Pedido Adicional </w:t>
      </w:r>
      <w:r w:rsidR="005B0AE8">
        <w:rPr>
          <w:sz w:val="20"/>
          <w:highlight w:val="darkMagenta"/>
          <w:lang w:val="es-MX"/>
        </w:rPr>
        <w:lastRenderedPageBreak/>
        <w:t>&lt;TRPVtaAcreditada.PedidoAdicional = Null o ‘ ‘&gt;</w:t>
      </w:r>
      <w:r w:rsidR="00A15640">
        <w:rPr>
          <w:sz w:val="20"/>
          <w:highlight w:val="darkMagenta"/>
          <w:lang w:val="es-MX"/>
        </w:rPr>
        <w:t xml:space="preserve"> o bien para los que no exista un registro en la tabla &lt;TRPVtaAcreditada&gt;</w:t>
      </w:r>
      <w:r>
        <w:rPr>
          <w:sz w:val="20"/>
          <w:highlight w:val="darkMagenta"/>
          <w:lang w:val="es-MX"/>
        </w:rPr>
        <w:t>&gt;</w:t>
      </w:r>
    </w:p>
    <w:p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sustituir el valor de $0$ por el mensaje XPedidoAdicional.</w:t>
      </w:r>
    </w:p>
    <w:p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&lt;Visita.Enviado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r>
        <w:rPr>
          <w:b/>
          <w:sz w:val="20"/>
          <w:highlight w:val="cyan"/>
          <w:lang w:val="es-MX"/>
        </w:rPr>
        <w:t>VisitaModificada</w:t>
      </w:r>
    </w:p>
    <w:p w:rsidR="00176707" w:rsidRP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VisitaClave = &lt;Visita.VisitaClave&gt;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&lt;Visita.DiaClave&gt; de la visita actual</w:t>
      </w:r>
    </w:p>
    <w:p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r w:rsidRPr="00E46FF2">
        <w:rPr>
          <w:b/>
          <w:sz w:val="20"/>
          <w:lang w:val="es-MX"/>
        </w:rPr>
        <w:t>VisitaHist</w:t>
      </w:r>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&lt;PuntoGPSID contiene información&gt;</w:t>
      </w:r>
    </w:p>
    <w:p w:rsidR="00446770" w:rsidRPr="00E46FF2" w:rsidRDefault="00446770" w:rsidP="00446770">
      <w:pPr>
        <w:pStyle w:val="Prrafodelista"/>
        <w:numPr>
          <w:ilvl w:val="2"/>
          <w:numId w:val="16"/>
        </w:numPr>
        <w:rPr>
          <w:b/>
          <w:sz w:val="20"/>
          <w:lang w:val="es-MX"/>
        </w:rPr>
      </w:pPr>
      <w:r w:rsidRPr="00E46FF2">
        <w:rPr>
          <w:b/>
          <w:sz w:val="20"/>
          <w:lang w:val="es-MX"/>
        </w:rPr>
        <w:t>PuntoGPSID</w:t>
      </w:r>
    </w:p>
    <w:p w:rsidR="00AB3CA0" w:rsidRPr="00AB3CA0" w:rsidRDefault="00446770" w:rsidP="00AB3CA0">
      <w:pPr>
        <w:pStyle w:val="Prrafodelista"/>
        <w:numPr>
          <w:ilvl w:val="0"/>
          <w:numId w:val="16"/>
        </w:numPr>
        <w:rPr>
          <w:sz w:val="20"/>
          <w:lang w:val="es-MX"/>
        </w:rPr>
      </w:pPr>
      <w:r>
        <w:rPr>
          <w:sz w:val="20"/>
          <w:lang w:val="es-MX"/>
        </w:rPr>
        <w:t>Si &lt;ContinuarVisita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&lt;Agenda.TipoMotivo &lt;&gt; Null&gt; donde &lt;Agenda.DiaClave = DiaClave registrado en sesión y Agenda.ClienteClave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&lt;Agenda.DiaClave = DiaClave registrado en sesión y Agenda.ClienteClave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TipoMotivo = Null</w:t>
      </w:r>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Comentario = Null</w:t>
      </w:r>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&lt;TransProd&gt;, donde &lt;TransProd.Tipo = 1 ó 21 y  TransProd.TipoFase &lt;&gt; 0 y TransProd.VisitaClave = Visita.VisitaClave&gt; donde &lt;Visita.ClienteClave = Clienta actual y Visita.DiaClave = DiaClave registrado en sesión&gt; y si &lt;se capturó una improductividad de venta para la visita actual, es decir, si existe un registro en &lt;ImproductividadVenta.VisitaClave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&lt;ImproductividadVenta.VisitaClave = Visita actual&gt;:</w:t>
      </w:r>
    </w:p>
    <w:p w:rsidR="00C753BA" w:rsidRPr="00A64518" w:rsidRDefault="00C753BA" w:rsidP="00C753BA">
      <w:pPr>
        <w:pStyle w:val="Prrafodelista"/>
        <w:numPr>
          <w:ilvl w:val="3"/>
          <w:numId w:val="16"/>
        </w:numPr>
        <w:ind w:left="1985" w:hanging="709"/>
        <w:rPr>
          <w:b/>
          <w:sz w:val="20"/>
          <w:highlight w:val="darkGray"/>
          <w:lang w:val="es-MX"/>
        </w:rPr>
      </w:pPr>
      <w:r w:rsidRPr="00A64518">
        <w:rPr>
          <w:b/>
          <w:sz w:val="20"/>
          <w:highlight w:val="darkGray"/>
          <w:lang w:val="es-MX"/>
        </w:rPr>
        <w:t>ImproductividadVenta</w:t>
      </w:r>
    </w:p>
    <w:p w:rsidR="00C753BA" w:rsidRPr="00A64518" w:rsidRDefault="00C753BA" w:rsidP="00C753BA">
      <w:pPr>
        <w:pStyle w:val="Prrafodelista"/>
        <w:numPr>
          <w:ilvl w:val="4"/>
          <w:numId w:val="16"/>
        </w:numPr>
        <w:ind w:left="2977" w:hanging="992"/>
        <w:rPr>
          <w:sz w:val="20"/>
          <w:highlight w:val="darkGray"/>
          <w:lang w:val="es-MX"/>
        </w:rPr>
      </w:pPr>
      <w:r w:rsidRPr="00A64518">
        <w:rPr>
          <w:sz w:val="20"/>
          <w:highlight w:val="darkGray"/>
          <w:lang w:val="es-MX"/>
        </w:rPr>
        <w:t>VisitaClave</w:t>
      </w:r>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TipoMotivo</w:t>
      </w:r>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MFechaHora</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MUsuarioID</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2" w:name="VA01_r"/>
        <w:r w:rsidRPr="0016702F">
          <w:rPr>
            <w:rStyle w:val="Hipervnculo"/>
            <w:rFonts w:cs="Arial"/>
            <w:b/>
            <w:sz w:val="20"/>
            <w:szCs w:val="20"/>
          </w:rPr>
          <w:t>VA01 Validar Límite de Crédito del Client</w:t>
        </w:r>
        <w:bookmarkEnd w:id="42"/>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3"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3"/>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&lt;Visita.Enviado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r>
        <w:rPr>
          <w:b/>
          <w:sz w:val="20"/>
          <w:highlight w:val="cyan"/>
          <w:lang w:val="es-MX"/>
        </w:rPr>
        <w:t>VisitaModificada</w:t>
      </w:r>
    </w:p>
    <w:p w:rsidR="00FB5FE7" w:rsidRPr="00176707" w:rsidRDefault="00FB5FE7" w:rsidP="00FB5FE7">
      <w:pPr>
        <w:pStyle w:val="Prrafodelista"/>
        <w:numPr>
          <w:ilvl w:val="4"/>
          <w:numId w:val="16"/>
        </w:numPr>
        <w:ind w:left="2977" w:hanging="992"/>
        <w:rPr>
          <w:sz w:val="20"/>
          <w:highlight w:val="cyan"/>
          <w:lang w:val="es-MX"/>
        </w:rPr>
      </w:pPr>
      <w:r w:rsidRPr="00176707">
        <w:rPr>
          <w:sz w:val="20"/>
          <w:highlight w:val="cyan"/>
          <w:lang w:val="es-MX"/>
        </w:rPr>
        <w:t>VisitaClave = &lt;Visita.VisitaClave&gt;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&lt;Visita.DiaClave&gt; de la visita actual</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FechaHoraFinal = Fecha y hora actual del sistema</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&lt;Visita.Enviado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lastRenderedPageBreak/>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r>
        <w:rPr>
          <w:sz w:val="20"/>
          <w:lang w:val="es-MX"/>
        </w:rPr>
        <w:t>FechaHoraFinal = Fecha y hora actual del sistema</w:t>
      </w:r>
    </w:p>
    <w:p w:rsidR="00686AF0" w:rsidRDefault="00686AF0" w:rsidP="00FB5FE7">
      <w:pPr>
        <w:pStyle w:val="Prrafodelista"/>
        <w:numPr>
          <w:ilvl w:val="4"/>
          <w:numId w:val="16"/>
        </w:numPr>
        <w:ind w:left="2977" w:hanging="992"/>
        <w:rPr>
          <w:sz w:val="20"/>
          <w:lang w:val="es-MX"/>
        </w:rPr>
      </w:pPr>
      <w:r>
        <w:rPr>
          <w:sz w:val="20"/>
          <w:lang w:val="es-MX"/>
        </w:rPr>
        <w:t>MFechaHora = Fecha y hora actual del sistema</w:t>
      </w:r>
    </w:p>
    <w:p w:rsidR="00686AF0" w:rsidRDefault="00686AF0" w:rsidP="00FB5FE7">
      <w:pPr>
        <w:pStyle w:val="Prrafodelista"/>
        <w:numPr>
          <w:ilvl w:val="4"/>
          <w:numId w:val="16"/>
        </w:numPr>
        <w:ind w:left="2977" w:hanging="992"/>
        <w:rPr>
          <w:sz w:val="20"/>
          <w:lang w:val="es-MX"/>
        </w:rPr>
      </w:pPr>
      <w:r>
        <w:rPr>
          <w:sz w:val="20"/>
          <w:lang w:val="es-MX"/>
        </w:rPr>
        <w:t>MUsuarioID = USUId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r w:rsidRPr="00C20F3A">
        <w:rPr>
          <w:rFonts w:cs="Arial"/>
          <w:b/>
          <w:sz w:val="20"/>
          <w:szCs w:val="20"/>
          <w:highlight w:val="darkRed"/>
        </w:rPr>
        <w:t>VARValor</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VARCodigo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‘TerminarVisita”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VAVClave</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“TerminarVisita”</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“TerminarVisita”</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&lt;VAVDescripcion.Descripcion&gt;.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(VAVClave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8"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El sistema obtiene la siguiente información de la Configuración de Parametros:</w:t>
      </w:r>
    </w:p>
    <w:p w:rsidR="00B42368" w:rsidRPr="00B42368" w:rsidRDefault="00B42368" w:rsidP="00B42368">
      <w:pPr>
        <w:pStyle w:val="Prrafodelista"/>
        <w:numPr>
          <w:ilvl w:val="2"/>
          <w:numId w:val="16"/>
        </w:numPr>
        <w:rPr>
          <w:sz w:val="20"/>
          <w:highlight w:val="darkBlue"/>
          <w:lang w:val="es-MX"/>
        </w:rPr>
      </w:pPr>
      <w:r w:rsidRPr="00B42368">
        <w:rPr>
          <w:sz w:val="20"/>
          <w:highlight w:val="darkBlue"/>
          <w:lang w:val="es-MX"/>
        </w:rPr>
        <w:t>ConfigParametro</w:t>
      </w:r>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Parametro</w:t>
      </w:r>
      <w:r>
        <w:rPr>
          <w:sz w:val="20"/>
          <w:highlight w:val="darkBlue"/>
          <w:lang w:val="es-MX"/>
        </w:rPr>
        <w:t xml:space="preserve"> = EnvioAtmFinVisita</w:t>
      </w:r>
      <w:r w:rsidR="005E42FE">
        <w:rPr>
          <w:sz w:val="20"/>
          <w:highlight w:val="darkBlue"/>
          <w:lang w:val="es-MX"/>
        </w:rPr>
        <w:t xml:space="preserve"> / </w:t>
      </w:r>
      <w:r w:rsidR="005E42FE" w:rsidRPr="005E42FE">
        <w:rPr>
          <w:color w:val="FFFFFF" w:themeColor="background1"/>
          <w:sz w:val="20"/>
          <w:highlight w:val="black"/>
          <w:lang w:val="es-MX"/>
        </w:rPr>
        <w:t>TiempoMinVisita</w:t>
      </w:r>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rsidR="00B42368" w:rsidRDefault="00B42368" w:rsidP="00B42368">
      <w:pPr>
        <w:pStyle w:val="Prrafodelista"/>
        <w:numPr>
          <w:ilvl w:val="2"/>
          <w:numId w:val="16"/>
        </w:numPr>
        <w:rPr>
          <w:sz w:val="20"/>
          <w:highlight w:val="darkBlue"/>
          <w:lang w:val="es-MX"/>
        </w:rPr>
      </w:pPr>
      <w:r>
        <w:rPr>
          <w:sz w:val="20"/>
          <w:highlight w:val="darkBlue"/>
          <w:lang w:val="es-MX"/>
        </w:rPr>
        <w:t>Si &lt;ConfigParametro.Valor = 1</w:t>
      </w:r>
      <w:r w:rsidR="005E42FE">
        <w:rPr>
          <w:sz w:val="20"/>
          <w:highlight w:val="darkBlue"/>
          <w:lang w:val="es-MX"/>
        </w:rPr>
        <w:t xml:space="preserve"> donde ConfigParametro.Parametro = EnvioAtmFinVisita</w:t>
      </w:r>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39"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r>
        <w:rPr>
          <w:sz w:val="20"/>
          <w:highlight w:val="darkBlue"/>
          <w:lang w:val="es-MX"/>
        </w:rPr>
        <w:t>EnviarInformacion</w:t>
      </w:r>
    </w:p>
    <w:p w:rsidR="0086375F" w:rsidRDefault="0086375F" w:rsidP="0086375F">
      <w:pPr>
        <w:pStyle w:val="Prrafodelista"/>
        <w:numPr>
          <w:ilvl w:val="5"/>
          <w:numId w:val="16"/>
        </w:numPr>
        <w:rPr>
          <w:sz w:val="20"/>
          <w:highlight w:val="darkBlue"/>
          <w:lang w:val="es-MX"/>
        </w:rPr>
      </w:pPr>
      <w:r>
        <w:rPr>
          <w:sz w:val="20"/>
          <w:highlight w:val="darkBlue"/>
          <w:lang w:val="es-MX"/>
        </w:rPr>
        <w:t>EnvioParcial</w:t>
      </w:r>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r>
        <w:rPr>
          <w:sz w:val="20"/>
          <w:highlight w:val="darkBlue"/>
          <w:lang w:val="es-MX"/>
        </w:rPr>
        <w:t>EnvioExitoso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&lt;ConfigParametro.Valor &gt; 0 donde ConfigParametro.Parametro = TiempoMinVisita&gt;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r w:rsidRPr="0079359D">
        <w:rPr>
          <w:color w:val="FFFFFF" w:themeColor="background1"/>
          <w:sz w:val="20"/>
          <w:highlight w:val="black"/>
          <w:lang w:val="es-MX"/>
        </w:rPr>
        <w:t>TiempoVisita = &lt;Visita.FechaHoraFinal – Visita.FechaHoraInicial&gt;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Si&lt;TiempoVisita &lt;</w:t>
      </w:r>
      <w:r w:rsidR="00C91B1C">
        <w:rPr>
          <w:color w:val="FFFFFF" w:themeColor="background1"/>
          <w:sz w:val="20"/>
          <w:highlight w:val="black"/>
          <w:lang w:val="es-MX"/>
        </w:rPr>
        <w:t xml:space="preserve"> ConfigParametro.Valor </w:t>
      </w:r>
      <w:r w:rsidR="00C91B1C" w:rsidRPr="0079359D">
        <w:rPr>
          <w:color w:val="FFFFFF" w:themeColor="background1"/>
          <w:sz w:val="20"/>
          <w:highlight w:val="black"/>
          <w:lang w:val="es-MX"/>
        </w:rPr>
        <w:t>(donde ConfigParametro.Parametro = TiempoMinVisita)</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&lt;ConfigParametro.Valor (donde ConfigParametro.Parametro = TiempoMinVisita)</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 xml:space="preserve">Si &lt;TiempoVisita &lt; </w:t>
      </w:r>
      <w:r>
        <w:rPr>
          <w:color w:val="FFFFFF" w:themeColor="background1"/>
          <w:sz w:val="20"/>
          <w:highlight w:val="black"/>
          <w:lang w:val="es-MX"/>
        </w:rPr>
        <w:t xml:space="preserve">ConfigParametro.Valor </w:t>
      </w:r>
      <w:r w:rsidRPr="0079359D">
        <w:rPr>
          <w:color w:val="FFFFFF" w:themeColor="background1"/>
          <w:sz w:val="20"/>
          <w:highlight w:val="black"/>
          <w:lang w:val="es-MX"/>
        </w:rPr>
        <w:t>(donde ConfigParametro.Parametro = TiempoMinVisita)</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524615520"/>
      <w:r w:rsidRPr="00CA7A7F">
        <w:rPr>
          <w:lang w:val="es-MX"/>
        </w:rPr>
        <w:lastRenderedPageBreak/>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524615521"/>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524615522"/>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&lt;CONHist.</w:t>
      </w:r>
      <w:r w:rsidR="00CC7018" w:rsidRPr="0016702F">
        <w:rPr>
          <w:rFonts w:cs="Arial"/>
          <w:sz w:val="20"/>
          <w:szCs w:val="20"/>
          <w:lang w:val="es-MX"/>
        </w:rPr>
        <w:t>TipoLimiteCredito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r w:rsidRPr="0016702F">
        <w:rPr>
          <w:rFonts w:cs="Arial"/>
          <w:sz w:val="20"/>
          <w:szCs w:val="20"/>
          <w:lang w:eastAsia="en-US"/>
        </w:rPr>
        <w:t>CLIFormaVenta.ClienteClave</w:t>
      </w:r>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CLIFormaVenta.CFVTipo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b/>
          <w:sz w:val="20"/>
          <w:szCs w:val="20"/>
        </w:rPr>
        <w:t>CLIFormaVenta</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ValidaLimite</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LimiteCredito</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&lt;CLIFormaVenta.ValidaLimite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&lt;ModuloTerm.TipoIndice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 xml:space="preserve">Si &lt;el parámetro de configuración indica que la cobranza se realiza sobre Ventas &lt;CONHist.TipoCobranza = 1&gt;&gt; o si &lt;el parámetro de configuración indica que la cobranza se realiza sobre Ambas &lt;CONHist.TipoCobranza = 2&gt; y la configuración del cliente indica que la cobranza se le realiza sobre Ventas &lt;Cliente.TipoFiscal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lastRenderedPageBreak/>
        <w:t>SaldoCliente</w:t>
      </w:r>
      <w:r w:rsidRPr="0016702F">
        <w:rPr>
          <w:rFonts w:cs="Arial"/>
          <w:sz w:val="20"/>
          <w:szCs w:val="20"/>
        </w:rPr>
        <w:t xml:space="preserve"> = </w:t>
      </w:r>
      <w:r w:rsidRPr="0016702F">
        <w:rPr>
          <w:rFonts w:cs="Arial"/>
          <w:i/>
          <w:sz w:val="20"/>
          <w:szCs w:val="20"/>
        </w:rPr>
        <w:t xml:space="preserve">SaldoCliente </w:t>
      </w:r>
      <w:r w:rsidRPr="0016702F">
        <w:rPr>
          <w:rFonts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&lt;ModuloTerm.TipoIndice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 xml:space="preserve">Si &lt;el parámetro de configuración indica que la cobranza se realiza sobre Ventas &lt;CONHist.TipoCobranza = 1&gt; o si &lt;el parámetro de configuración indica que la cobranza se realiza sobre Ambas &lt;CONHist.TipoCobranza = 2&gt; y la configuración del cliente indica que la cobranza se le realiza sobre Ventas &lt;Cliente.TipoFiscal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&lt;∑TransProd.Total&gt; donde &lt;TransProd.VisitaClave = Visita</w:t>
      </w:r>
      <w:r w:rsidR="003812DE" w:rsidRPr="0016702F">
        <w:rPr>
          <w:rFonts w:cs="Arial"/>
          <w:sz w:val="20"/>
          <w:szCs w:val="20"/>
        </w:rPr>
        <w:t xml:space="preserve"> Actual</w:t>
      </w:r>
      <w:r w:rsidRPr="0016702F">
        <w:rPr>
          <w:rFonts w:cs="Arial"/>
          <w:sz w:val="20"/>
          <w:szCs w:val="20"/>
        </w:rPr>
        <w:t>&gt; y &lt;TransProd.DiaClave = Visita.DiaClave&gt; y &lt;TransProd.ClienteClave = Visita.ClienteClave&gt; y &lt;(TransProd.Tipo = 1 y TransProd.CFVTipo = 2) o (TransProd.Tipo = 24)&gt; y &lt;TransProd.TipoFase = 1&gt;.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w:t>
      </w:r>
      <w:r w:rsidRPr="0016702F">
        <w:rPr>
          <w:rFonts w:cs="Arial"/>
          <w:i/>
          <w:sz w:val="20"/>
          <w:szCs w:val="20"/>
        </w:rPr>
        <w:t xml:space="preserve">SaldoCliente </w:t>
      </w:r>
      <w:r w:rsidRPr="0016702F">
        <w:rPr>
          <w:rFonts w:cs="Arial"/>
          <w:sz w:val="20"/>
          <w:szCs w:val="20"/>
        </w:rPr>
        <w:t xml:space="preserve">+ &lt;Cliente.SaldoEfectivo donde Cliente.ClienteClave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 xml:space="preserve">la configuración del cliente indica que el pago con cheque NO afecta el saldo &lt;Cliente.ActualizaSaldoCheque = 0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TipoTrp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 xml:space="preserve">el parámetro de configuración indica que la cobranza se realiza sobre Ventas &lt;CONHist.TipoCobranza = 1&gt; o si &lt;el parámetro de configuración indica que la cobranza se realiza sobre Ambas &lt;CONHist.TipoCobranza = 2&gt; y la configuración del cliente indica que la cobranza se le realiza sobre Ventas &lt;Cliente.TipoFiscal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TipoTrp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 xml:space="preserve">&lt;el parámetro de configuración indica que la cobranza se realiza sobre Facturas &lt;CONHist.TipoCobranza = 0&gt; o si &lt;el parámetro de configuración indica que la cobranza se realiza sobre Ambas &lt;CONHist.TipoCobranza = 2&gt; y la configuración del cliente indica que la cobranza se le realiza sobre Facturas &lt;Cliente.TipoFiscal = 2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TipoTrp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AbonosCheque</w:t>
      </w:r>
      <w:r w:rsidRPr="0016702F">
        <w:rPr>
          <w:rFonts w:cs="Arial"/>
          <w:sz w:val="20"/>
          <w:szCs w:val="20"/>
          <w:lang w:val="es-MX"/>
        </w:rPr>
        <w:t xml:space="preserve"> = </w:t>
      </w:r>
      <w:r w:rsidRPr="0016702F">
        <w:rPr>
          <w:rFonts w:cs="Arial"/>
          <w:sz w:val="20"/>
          <w:szCs w:val="20"/>
        </w:rPr>
        <w:t>&lt;∑ABNDetalle.Importe&gt; donde &lt;ABNDetalle.ABNId = AbnTrp.ABNId&gt; y &lt;AbnTrp.TransProdID = TransProd.TransProdId&gt; y &lt;TransProd.VisitaClave = Visita.Vis</w:t>
      </w:r>
      <w:r w:rsidR="00557391" w:rsidRPr="0016702F">
        <w:rPr>
          <w:rFonts w:cs="Arial"/>
          <w:sz w:val="20"/>
          <w:szCs w:val="20"/>
        </w:rPr>
        <w:t>i</w:t>
      </w:r>
      <w:r w:rsidRPr="0016702F">
        <w:rPr>
          <w:rFonts w:cs="Arial"/>
          <w:sz w:val="20"/>
          <w:szCs w:val="20"/>
        </w:rPr>
        <w:t>taClave&gt; y &lt;TransProd.DiaClave = Visita.DiaClave&gt;</w:t>
      </w:r>
      <w:r w:rsidR="00284EBE" w:rsidRPr="0016702F">
        <w:rPr>
          <w:rFonts w:cs="Arial"/>
          <w:sz w:val="20"/>
          <w:szCs w:val="20"/>
        </w:rPr>
        <w:t xml:space="preserve"> y &lt;Visita.ClienteClave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&lt;ABNDetalle.TipoPago = 2 “Cheque”&gt; y &lt;TransProd.CFVTipo </w:t>
      </w:r>
      <w:r w:rsidRPr="0016702F">
        <w:rPr>
          <w:rFonts w:cs="Arial"/>
          <w:sz w:val="20"/>
          <w:szCs w:val="20"/>
        </w:rPr>
        <w:lastRenderedPageBreak/>
        <w:t>= 2 “Crédito”&gt; y &lt;(TransProd.Tipo = TipoTrp registrado en sesión) o (TransProd.Tipo = 24)&gt; y &lt;TransProd.TipoFase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w:t>
      </w:r>
      <w:r w:rsidRPr="0016702F">
        <w:rPr>
          <w:rFonts w:cs="Arial"/>
          <w:i/>
          <w:sz w:val="20"/>
          <w:szCs w:val="20"/>
          <w:lang w:val="es-MX"/>
        </w:rPr>
        <w:t>SaldoCliente</w:t>
      </w:r>
      <w:r w:rsidRPr="0016702F">
        <w:rPr>
          <w:rFonts w:cs="Arial"/>
          <w:sz w:val="20"/>
          <w:szCs w:val="20"/>
          <w:lang w:val="es-MX"/>
        </w:rPr>
        <w:t xml:space="preserve"> +</w:t>
      </w:r>
      <w:r w:rsidRPr="0016702F">
        <w:rPr>
          <w:rFonts w:cs="Arial"/>
          <w:i/>
          <w:sz w:val="20"/>
          <w:szCs w:val="20"/>
          <w:lang w:val="es-MX"/>
        </w:rPr>
        <w:t>AbonosCheque.</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r w:rsidRPr="0016702F">
        <w:rPr>
          <w:rFonts w:cs="Arial"/>
          <w:b/>
          <w:i/>
          <w:sz w:val="20"/>
          <w:szCs w:val="20"/>
          <w:lang w:val="es-MX"/>
        </w:rPr>
        <w:t>SaldoAbonos</w:t>
      </w:r>
      <w:r w:rsidRPr="0016702F">
        <w:rPr>
          <w:rFonts w:cs="Arial"/>
          <w:sz w:val="20"/>
          <w:szCs w:val="20"/>
          <w:lang w:val="es-MX"/>
        </w:rPr>
        <w:t xml:space="preserve"> = </w:t>
      </w:r>
      <w:r w:rsidRPr="0016702F">
        <w:rPr>
          <w:rFonts w:cs="Arial"/>
          <w:sz w:val="20"/>
          <w:szCs w:val="20"/>
        </w:rPr>
        <w:t>&lt;∑Abono.Saldo&gt; donde &lt;Abono.VisitaClave = Visita.Vis</w:t>
      </w:r>
      <w:r w:rsidR="00557391" w:rsidRPr="0016702F">
        <w:rPr>
          <w:rFonts w:cs="Arial"/>
          <w:sz w:val="20"/>
          <w:szCs w:val="20"/>
        </w:rPr>
        <w:t>i</w:t>
      </w:r>
      <w:r w:rsidRPr="0016702F">
        <w:rPr>
          <w:rFonts w:cs="Arial"/>
          <w:sz w:val="20"/>
          <w:szCs w:val="20"/>
        </w:rPr>
        <w:t>taClave&gt; y &lt;Abono.DiaClave = Visita.DiaClave&gt; donde &lt;Visita.ClienteClave</w:t>
      </w:r>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&lt;Abono.ABNId &lt;&gt; Abono.ABNId (donde Abono.ABNId = ABNDetalle.ABNId y Abono.VisitaClave = Visita.VisitaClave y Abo</w:t>
      </w:r>
      <w:r w:rsidR="00284EBE" w:rsidRPr="0016702F">
        <w:rPr>
          <w:rFonts w:cs="Arial"/>
          <w:sz w:val="20"/>
          <w:szCs w:val="20"/>
        </w:rPr>
        <w:t xml:space="preserve">no.DiaClave = Visita.DiaClave y </w:t>
      </w:r>
      <w:r w:rsidRPr="0016702F">
        <w:rPr>
          <w:rFonts w:cs="Arial"/>
          <w:sz w:val="20"/>
          <w:szCs w:val="20"/>
        </w:rPr>
        <w:t>Visita.ClienteClave</w:t>
      </w:r>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ABNDetalle.TipoPago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w:t>
      </w:r>
      <w:r w:rsidRPr="0016702F">
        <w:rPr>
          <w:rFonts w:cs="Arial"/>
          <w:i/>
          <w:sz w:val="20"/>
          <w:szCs w:val="20"/>
          <w:lang w:val="es-MX"/>
        </w:rPr>
        <w:t>SaldoCliente</w:t>
      </w:r>
      <w:r w:rsidRPr="0016702F">
        <w:rPr>
          <w:rFonts w:cs="Arial"/>
          <w:sz w:val="20"/>
          <w:szCs w:val="20"/>
          <w:lang w:val="es-MX"/>
        </w:rPr>
        <w:t xml:space="preserve"> – </w:t>
      </w:r>
      <w:r w:rsidRPr="0016702F">
        <w:rPr>
          <w:rFonts w:cs="Arial"/>
          <w:i/>
          <w:sz w:val="20"/>
          <w:szCs w:val="20"/>
          <w:lang w:val="es-MX"/>
        </w:rPr>
        <w:t>SaldoAbonos.</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 xml:space="preserve">la configuración del cliente indica que el pago con cheque SI afecta el saldo &lt;Cliente.ActualizaSaldoCheque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SaldoAbonos</w:t>
      </w:r>
      <w:r w:rsidRPr="0016702F">
        <w:rPr>
          <w:rFonts w:cs="Arial"/>
          <w:sz w:val="20"/>
          <w:szCs w:val="20"/>
          <w:lang w:val="es-MX"/>
        </w:rPr>
        <w:t xml:space="preserve"> = </w:t>
      </w:r>
      <w:r w:rsidRPr="0016702F">
        <w:rPr>
          <w:rFonts w:cs="Arial"/>
          <w:sz w:val="20"/>
          <w:szCs w:val="20"/>
        </w:rPr>
        <w:t>&lt;∑Abono.Saldo&gt; donde &lt;Abono.VisitaClave = Visita.Vis</w:t>
      </w:r>
      <w:r w:rsidR="00284EBE" w:rsidRPr="0016702F">
        <w:rPr>
          <w:rFonts w:cs="Arial"/>
          <w:sz w:val="20"/>
          <w:szCs w:val="20"/>
        </w:rPr>
        <w:t>i</w:t>
      </w:r>
      <w:r w:rsidRPr="0016702F">
        <w:rPr>
          <w:rFonts w:cs="Arial"/>
          <w:sz w:val="20"/>
          <w:szCs w:val="20"/>
        </w:rPr>
        <w:t>taClave&gt; y &lt;Ab</w:t>
      </w:r>
      <w:r w:rsidR="00284EBE" w:rsidRPr="0016702F">
        <w:rPr>
          <w:rFonts w:cs="Arial"/>
          <w:sz w:val="20"/>
          <w:szCs w:val="20"/>
        </w:rPr>
        <w:t xml:space="preserve">ono.DiaClave = Visita.DiaClave&gt; </w:t>
      </w:r>
      <w:r w:rsidRPr="0016702F">
        <w:rPr>
          <w:rFonts w:cs="Arial"/>
          <w:sz w:val="20"/>
          <w:szCs w:val="20"/>
        </w:rPr>
        <w:t>donde &lt;Visita.ClienteClave</w:t>
      </w:r>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w:t>
      </w:r>
      <w:r w:rsidRPr="0016702F">
        <w:rPr>
          <w:rFonts w:cs="Arial"/>
          <w:i/>
          <w:sz w:val="20"/>
          <w:szCs w:val="20"/>
          <w:lang w:val="es-MX"/>
        </w:rPr>
        <w:t>SaldoCliente</w:t>
      </w:r>
      <w:r w:rsidRPr="0016702F">
        <w:rPr>
          <w:rFonts w:cs="Arial"/>
          <w:sz w:val="20"/>
          <w:szCs w:val="20"/>
          <w:lang w:val="es-MX"/>
        </w:rPr>
        <w:t xml:space="preserve"> – </w:t>
      </w:r>
      <w:r w:rsidRPr="0016702F">
        <w:rPr>
          <w:rFonts w:cs="Arial"/>
          <w:i/>
          <w:sz w:val="20"/>
          <w:szCs w:val="20"/>
          <w:lang w:val="es-MX"/>
        </w:rPr>
        <w:t>SaldoAbonos.</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LimiteCredito (registrado en sesión) – </w:t>
      </w:r>
      <w:r w:rsidRPr="0016702F">
        <w:rPr>
          <w:rFonts w:cs="Arial"/>
          <w:i/>
          <w:sz w:val="20"/>
          <w:szCs w:val="20"/>
          <w:lang w:val="es-MX"/>
        </w:rPr>
        <w:t>SaldoCliente</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r w:rsidRPr="0016702F">
        <w:rPr>
          <w:rFonts w:cs="Arial"/>
          <w:i/>
          <w:sz w:val="20"/>
          <w:szCs w:val="20"/>
          <w:lang w:val="es-MX"/>
        </w:rPr>
        <w:t>SaldoCliente</w:t>
      </w:r>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r w:rsidRPr="0016702F">
        <w:rPr>
          <w:rFonts w:cs="Arial"/>
          <w:b/>
          <w:sz w:val="20"/>
          <w:szCs w:val="20"/>
          <w:lang w:val="es-MX"/>
        </w:rPr>
        <w:t>CONHist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PorcentajeRiesgo</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[LimiteCredito (registrado en sesión) * PorcentajeRiesgo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r w:rsidRPr="0016702F">
        <w:rPr>
          <w:rFonts w:cs="Arial"/>
          <w:i/>
          <w:sz w:val="20"/>
          <w:szCs w:val="20"/>
          <w:lang w:val="es-MX"/>
        </w:rPr>
        <w:t>SaldoCliente</w:t>
      </w:r>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&lt;CONHist.</w:t>
      </w:r>
      <w:r w:rsidRPr="0016702F">
        <w:rPr>
          <w:rFonts w:cs="Arial"/>
          <w:sz w:val="20"/>
          <w:szCs w:val="20"/>
          <w:lang w:val="es-MX"/>
        </w:rPr>
        <w:t>TipoLimiteCr</w:t>
      </w:r>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sustituir el valor de $0$ por el valor absoluto de SaldoCliente.</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&lt;CONHist.</w:t>
      </w:r>
      <w:r w:rsidR="00F22C28" w:rsidRPr="0016702F">
        <w:rPr>
          <w:rFonts w:cs="Arial"/>
          <w:sz w:val="20"/>
          <w:szCs w:val="20"/>
          <w:lang w:val="es-MX"/>
        </w:rPr>
        <w:t>TipoLimiteCredito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lastRenderedPageBreak/>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r w:rsidRPr="0016702F">
        <w:rPr>
          <w:rFonts w:cs="Arial"/>
          <w:i/>
          <w:sz w:val="20"/>
          <w:szCs w:val="20"/>
          <w:lang w:val="es-MX"/>
        </w:rPr>
        <w:t>SaldoCliente</w:t>
      </w:r>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&lt;ModuloTerm.TipoInidice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 xml:space="preserve">Si &lt;al cliente se le debe realizar el manejo del préstamo de envase &lt;Cliente.Prestamo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&lt;MOTConfiguracion.CuadreDeEnvase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r w:rsidR="009176E4" w:rsidRPr="00DC73BE">
        <w:rPr>
          <w:rFonts w:cs="Arial"/>
          <w:sz w:val="20"/>
          <w:szCs w:val="20"/>
          <w:lang w:eastAsia="en-US"/>
        </w:rPr>
        <w:t>ProductoPrestamoCli</w:t>
      </w:r>
      <w:r w:rsidRPr="00DC73BE">
        <w:rPr>
          <w:rFonts w:cs="Arial"/>
          <w:sz w:val="20"/>
          <w:szCs w:val="20"/>
          <w:lang w:eastAsia="en-US"/>
        </w:rPr>
        <w:t>.ClienteClave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r w:rsidRPr="00DC73BE">
        <w:rPr>
          <w:rFonts w:cs="Arial"/>
          <w:b/>
          <w:sz w:val="20"/>
          <w:szCs w:val="20"/>
        </w:rPr>
        <w:t>ProductoPrestamoCli</w:t>
      </w:r>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ProductoClave</w:t>
      </w:r>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SaldoCarga</w:t>
      </w:r>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&lt;ProductoPrestamoCli.Saldo</w:t>
      </w:r>
      <w:r w:rsidR="009F42CE" w:rsidRPr="00DC73BE">
        <w:rPr>
          <w:rFonts w:cs="Arial"/>
          <w:sz w:val="20"/>
          <w:szCs w:val="20"/>
        </w:rPr>
        <w:t xml:space="preserve"> &gt; ProductoPrestamoCli.SaldoCarga</w:t>
      </w:r>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524615523"/>
      <w:bookmarkEnd w:id="54"/>
      <w:bookmarkEnd w:id="55"/>
      <w:r w:rsidRPr="00CA7A7F">
        <w:t>Poscondiciones</w:t>
      </w:r>
      <w:bookmarkEnd w:id="58"/>
      <w:bookmarkEnd w:id="59"/>
      <w:bookmarkEnd w:id="60"/>
    </w:p>
    <w:p w:rsidR="00B4431D" w:rsidRPr="00E46FF2" w:rsidRDefault="00E46FF2" w:rsidP="00E46FF2">
      <w:pPr>
        <w:pStyle w:val="Prrafodelista"/>
        <w:numPr>
          <w:ilvl w:val="0"/>
          <w:numId w:val="21"/>
        </w:numPr>
        <w:rPr>
          <w:sz w:val="20"/>
          <w:lang w:val="es-MX"/>
        </w:rPr>
      </w:pPr>
      <w:r>
        <w:rPr>
          <w:sz w:val="20"/>
          <w:lang w:val="es-MX"/>
        </w:rPr>
        <w:t>Eliminación de Registros Visita, VisitaHist, PuntoGPSID</w:t>
      </w:r>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524615524"/>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524615525"/>
      <w:bookmarkStart w:id="63" w:name="_Toc207014958"/>
      <w:bookmarkStart w:id="64" w:name="_Toc207088193"/>
      <w:bookmarkEnd w:id="0"/>
      <w:bookmarkEnd w:id="1"/>
      <w:r w:rsidRPr="00CA7A7F">
        <w:t>Diagramas</w:t>
      </w:r>
      <w:bookmarkEnd w:id="6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524615526"/>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524615527"/>
      <w:r w:rsidRPr="004D4AA9">
        <w:t>Firmas de Aceptación</w:t>
      </w:r>
      <w:bookmarkEnd w:id="63"/>
      <w:bookmarkEnd w:id="64"/>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0"/>
      <w:footerReference w:type="even" r:id="rId41"/>
      <w:footerReference w:type="default" r:id="rId42"/>
      <w:headerReference w:type="first" r:id="rId4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357" w:rsidRDefault="00A87357" w:rsidP="00514F06">
      <w:pPr>
        <w:pStyle w:val="Ttulo1"/>
      </w:pPr>
      <w:r>
        <w:separator/>
      </w:r>
    </w:p>
  </w:endnote>
  <w:endnote w:type="continuationSeparator" w:id="0">
    <w:p w:rsidR="00A87357" w:rsidRDefault="00A8735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977" w:rsidRDefault="00F6797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67977" w:rsidRDefault="00F679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67977"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F67977" w:rsidTr="00A5758A">
            <w:trPr>
              <w:trHeight w:val="539"/>
            </w:trPr>
            <w:tc>
              <w:tcPr>
                <w:tcW w:w="3331" w:type="dxa"/>
              </w:tcPr>
              <w:p w:rsidR="00F67977" w:rsidRDefault="00F67977" w:rsidP="00A5758A">
                <w:pPr>
                  <w:pStyle w:val="Piedepgina"/>
                  <w:tabs>
                    <w:tab w:val="left" w:pos="3191"/>
                  </w:tabs>
                  <w:rPr>
                    <w:rFonts w:ascii="Arial" w:hAnsi="Arial" w:cs="Arial"/>
                  </w:rPr>
                </w:pPr>
              </w:p>
            </w:tc>
            <w:tc>
              <w:tcPr>
                <w:tcW w:w="3331" w:type="dxa"/>
                <w:hideMark/>
              </w:tcPr>
              <w:p w:rsidR="00F67977" w:rsidRDefault="00F67977"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F67977" w:rsidRDefault="00F67977"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970044">
                  <w:rPr>
                    <w:rFonts w:cs="Arial"/>
                    <w:noProof/>
                  </w:rPr>
                  <w:t>14</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970044">
                  <w:rPr>
                    <w:rFonts w:cs="Arial"/>
                    <w:noProof/>
                  </w:rPr>
                  <w:t>22</w:t>
                </w:r>
                <w:r>
                  <w:rPr>
                    <w:rFonts w:cs="Arial"/>
                  </w:rPr>
                  <w:fldChar w:fldCharType="end"/>
                </w:r>
              </w:p>
            </w:tc>
          </w:tr>
        </w:tbl>
        <w:p w:rsidR="00F67977" w:rsidRPr="00A5758A" w:rsidRDefault="00F67977" w:rsidP="00A5758A">
          <w:pPr>
            <w:pStyle w:val="Piedepgina"/>
            <w:rPr>
              <w:rFonts w:ascii="Arial" w:hAnsi="Arial"/>
            </w:rPr>
          </w:pPr>
          <w:r>
            <w:rPr>
              <w:rFonts w:ascii="Arial" w:hAnsi="Arial"/>
              <w:noProof/>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F67977" w:rsidRPr="00B01427" w:rsidRDefault="00F67977"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rsidR="00F67977" w:rsidRPr="00A5758A" w:rsidRDefault="00F67977"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970044">
            <w:rPr>
              <w:rFonts w:ascii="Arial" w:hAnsi="Arial" w:cs="Arial"/>
              <w:noProof/>
            </w:rPr>
            <w:t>14</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970044">
            <w:rPr>
              <w:rFonts w:ascii="Arial" w:hAnsi="Arial" w:cs="Arial"/>
              <w:noProof/>
            </w:rPr>
            <w:t>22</w:t>
          </w:r>
          <w:r w:rsidRPr="00A5758A">
            <w:rPr>
              <w:rFonts w:ascii="Arial" w:hAnsi="Arial" w:cs="Arial"/>
            </w:rPr>
            <w:fldChar w:fldCharType="end"/>
          </w:r>
        </w:p>
      </w:tc>
    </w:tr>
  </w:tbl>
  <w:p w:rsidR="00F67977" w:rsidRPr="00596B48" w:rsidRDefault="00F67977"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357" w:rsidRDefault="00A87357" w:rsidP="00514F06">
      <w:pPr>
        <w:pStyle w:val="Ttulo1"/>
      </w:pPr>
      <w:r>
        <w:separator/>
      </w:r>
    </w:p>
  </w:footnote>
  <w:footnote w:type="continuationSeparator" w:id="0">
    <w:p w:rsidR="00A87357" w:rsidRDefault="00A87357"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67977" w:rsidRPr="00375A5D" w:rsidTr="003E5D6F">
      <w:tc>
        <w:tcPr>
          <w:tcW w:w="4604" w:type="dxa"/>
        </w:tcPr>
        <w:p w:rsidR="00F67977" w:rsidRPr="00375A5D" w:rsidRDefault="00F6797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67977" w:rsidRPr="00375A5D" w:rsidRDefault="00F67977" w:rsidP="00E26FF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1.21</w:t>
          </w:r>
        </w:p>
      </w:tc>
    </w:tr>
    <w:tr w:rsidR="00F67977" w:rsidRPr="00F52321" w:rsidTr="003E5D6F">
      <w:tc>
        <w:tcPr>
          <w:tcW w:w="4604" w:type="dxa"/>
        </w:tcPr>
        <w:p w:rsidR="00F67977" w:rsidRPr="00E53B63" w:rsidRDefault="00F67977"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F67977" w:rsidRPr="00DF6EA0" w:rsidRDefault="00F67977"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F67977" w:rsidRDefault="00F679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F67977" w:rsidTr="003104A1">
      <w:trPr>
        <w:cantSplit/>
        <w:trHeight w:val="1412"/>
      </w:trPr>
      <w:tc>
        <w:tcPr>
          <w:tcW w:w="10114" w:type="dxa"/>
          <w:vAlign w:val="center"/>
        </w:tcPr>
        <w:p w:rsidR="00F67977" w:rsidRDefault="00F67977" w:rsidP="00A5758A">
          <w:pPr>
            <w:jc w:val="right"/>
          </w:pPr>
          <w:r>
            <w:rPr>
              <w:noProof/>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67977" w:rsidRPr="00872B53" w:rsidRDefault="00F67977" w:rsidP="00A5758A">
          <w:pPr>
            <w:jc w:val="right"/>
            <w:rPr>
              <w:b/>
            </w:rPr>
          </w:pPr>
          <w:r>
            <w:rPr>
              <w:b/>
            </w:rPr>
            <w:t>Duxstar Solutions</w:t>
          </w:r>
        </w:p>
      </w:tc>
    </w:tr>
  </w:tbl>
  <w:p w:rsidR="00F67977" w:rsidRDefault="00F67977"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5"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4"/>
  </w:num>
  <w:num w:numId="4">
    <w:abstractNumId w:val="22"/>
  </w:num>
  <w:num w:numId="5">
    <w:abstractNumId w:val="9"/>
  </w:num>
  <w:num w:numId="6">
    <w:abstractNumId w:val="12"/>
  </w:num>
  <w:num w:numId="7">
    <w:abstractNumId w:val="21"/>
  </w:num>
  <w:num w:numId="8">
    <w:abstractNumId w:val="0"/>
  </w:num>
  <w:num w:numId="9">
    <w:abstractNumId w:val="10"/>
  </w:num>
  <w:num w:numId="10">
    <w:abstractNumId w:val="16"/>
  </w:num>
  <w:num w:numId="11">
    <w:abstractNumId w:val="7"/>
  </w:num>
  <w:num w:numId="12">
    <w:abstractNumId w:val="19"/>
  </w:num>
  <w:num w:numId="13">
    <w:abstractNumId w:val="1"/>
  </w:num>
  <w:num w:numId="14">
    <w:abstractNumId w:val="15"/>
  </w:num>
  <w:num w:numId="15">
    <w:abstractNumId w:val="3"/>
  </w:num>
  <w:num w:numId="16">
    <w:abstractNumId w:val="13"/>
  </w:num>
  <w:num w:numId="17">
    <w:abstractNumId w:val="25"/>
  </w:num>
  <w:num w:numId="18">
    <w:abstractNumId w:val="20"/>
  </w:num>
  <w:num w:numId="19">
    <w:abstractNumId w:val="18"/>
  </w:num>
  <w:num w:numId="20">
    <w:abstractNumId w:val="2"/>
  </w:num>
  <w:num w:numId="21">
    <w:abstractNumId w:val="5"/>
  </w:num>
  <w:num w:numId="22">
    <w:abstractNumId w:val="23"/>
  </w:num>
  <w:num w:numId="23">
    <w:abstractNumId w:val="17"/>
  </w:num>
  <w:num w:numId="24">
    <w:abstractNumId w:val="17"/>
  </w:num>
  <w:num w:numId="25">
    <w:abstractNumId w:val="8"/>
  </w:num>
  <w:num w:numId="26">
    <w:abstractNumId w:val="4"/>
  </w:num>
  <w:num w:numId="27">
    <w:abstractNumId w:val="11"/>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75B8F"/>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3781D"/>
    <w:rsid w:val="001416D3"/>
    <w:rsid w:val="001436DC"/>
    <w:rsid w:val="001513B7"/>
    <w:rsid w:val="001515DA"/>
    <w:rsid w:val="00152C0A"/>
    <w:rsid w:val="00152CC7"/>
    <w:rsid w:val="00155B9F"/>
    <w:rsid w:val="00160034"/>
    <w:rsid w:val="0016702F"/>
    <w:rsid w:val="0017341C"/>
    <w:rsid w:val="00173466"/>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27E20"/>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50D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6FFE"/>
    <w:rsid w:val="002E79E5"/>
    <w:rsid w:val="002F2A60"/>
    <w:rsid w:val="002F5206"/>
    <w:rsid w:val="002F60E2"/>
    <w:rsid w:val="003012D0"/>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37BE"/>
    <w:rsid w:val="003C50F8"/>
    <w:rsid w:val="003C58D0"/>
    <w:rsid w:val="003C597C"/>
    <w:rsid w:val="003D7B6F"/>
    <w:rsid w:val="003E43FB"/>
    <w:rsid w:val="003E5882"/>
    <w:rsid w:val="003E5B5A"/>
    <w:rsid w:val="003E5D6F"/>
    <w:rsid w:val="003F2277"/>
    <w:rsid w:val="003F2901"/>
    <w:rsid w:val="003F2B87"/>
    <w:rsid w:val="00400582"/>
    <w:rsid w:val="00401C63"/>
    <w:rsid w:val="00410674"/>
    <w:rsid w:val="00417F67"/>
    <w:rsid w:val="004231DC"/>
    <w:rsid w:val="00433423"/>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9112A"/>
    <w:rsid w:val="00491B4C"/>
    <w:rsid w:val="004A4167"/>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CB4"/>
    <w:rsid w:val="00540756"/>
    <w:rsid w:val="00553EE3"/>
    <w:rsid w:val="005560A2"/>
    <w:rsid w:val="00557391"/>
    <w:rsid w:val="00562D52"/>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55A0"/>
    <w:rsid w:val="00596B48"/>
    <w:rsid w:val="005972BA"/>
    <w:rsid w:val="005A09F5"/>
    <w:rsid w:val="005A3263"/>
    <w:rsid w:val="005A45B6"/>
    <w:rsid w:val="005A4BBC"/>
    <w:rsid w:val="005B0AE8"/>
    <w:rsid w:val="005C1B2B"/>
    <w:rsid w:val="005C272B"/>
    <w:rsid w:val="005C45A9"/>
    <w:rsid w:val="005C6DBF"/>
    <w:rsid w:val="005D1D74"/>
    <w:rsid w:val="005D23A6"/>
    <w:rsid w:val="005E1890"/>
    <w:rsid w:val="005E4234"/>
    <w:rsid w:val="005E42FE"/>
    <w:rsid w:val="005F02EE"/>
    <w:rsid w:val="005F58DB"/>
    <w:rsid w:val="005F7730"/>
    <w:rsid w:val="0060151C"/>
    <w:rsid w:val="00601616"/>
    <w:rsid w:val="00602CE5"/>
    <w:rsid w:val="0060399E"/>
    <w:rsid w:val="00605773"/>
    <w:rsid w:val="0061340C"/>
    <w:rsid w:val="006140D5"/>
    <w:rsid w:val="00616080"/>
    <w:rsid w:val="0062223A"/>
    <w:rsid w:val="00626421"/>
    <w:rsid w:val="00633D0C"/>
    <w:rsid w:val="00635285"/>
    <w:rsid w:val="00635453"/>
    <w:rsid w:val="006414F5"/>
    <w:rsid w:val="00645B86"/>
    <w:rsid w:val="006477D7"/>
    <w:rsid w:val="00652D27"/>
    <w:rsid w:val="006550EC"/>
    <w:rsid w:val="006579D6"/>
    <w:rsid w:val="0067172A"/>
    <w:rsid w:val="00671BF1"/>
    <w:rsid w:val="00671DCC"/>
    <w:rsid w:val="00672D69"/>
    <w:rsid w:val="00685AB3"/>
    <w:rsid w:val="00686AF0"/>
    <w:rsid w:val="00691A7C"/>
    <w:rsid w:val="0069294B"/>
    <w:rsid w:val="00693855"/>
    <w:rsid w:val="00693A3E"/>
    <w:rsid w:val="006958E2"/>
    <w:rsid w:val="006A1233"/>
    <w:rsid w:val="006A2191"/>
    <w:rsid w:val="006A3245"/>
    <w:rsid w:val="006A530B"/>
    <w:rsid w:val="006A70E1"/>
    <w:rsid w:val="006A7824"/>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1A21"/>
    <w:rsid w:val="00725D89"/>
    <w:rsid w:val="00725FF1"/>
    <w:rsid w:val="00727EF3"/>
    <w:rsid w:val="00730DEC"/>
    <w:rsid w:val="007330AA"/>
    <w:rsid w:val="00736226"/>
    <w:rsid w:val="00737377"/>
    <w:rsid w:val="00740191"/>
    <w:rsid w:val="007408C8"/>
    <w:rsid w:val="0074295A"/>
    <w:rsid w:val="00745A0C"/>
    <w:rsid w:val="00746A0D"/>
    <w:rsid w:val="00752DDD"/>
    <w:rsid w:val="00762081"/>
    <w:rsid w:val="00762912"/>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8A1"/>
    <w:rsid w:val="00830A3D"/>
    <w:rsid w:val="00833ED3"/>
    <w:rsid w:val="00834F6C"/>
    <w:rsid w:val="00837511"/>
    <w:rsid w:val="00840009"/>
    <w:rsid w:val="0084265E"/>
    <w:rsid w:val="00847B4B"/>
    <w:rsid w:val="008524C7"/>
    <w:rsid w:val="00852CFB"/>
    <w:rsid w:val="00852E7D"/>
    <w:rsid w:val="00854263"/>
    <w:rsid w:val="00857306"/>
    <w:rsid w:val="0086375F"/>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0CC8"/>
    <w:rsid w:val="008B142E"/>
    <w:rsid w:val="008B18D7"/>
    <w:rsid w:val="008B71D3"/>
    <w:rsid w:val="008C27A5"/>
    <w:rsid w:val="008C3F55"/>
    <w:rsid w:val="008E2654"/>
    <w:rsid w:val="008F0F61"/>
    <w:rsid w:val="008F1845"/>
    <w:rsid w:val="008F2D82"/>
    <w:rsid w:val="008F33E3"/>
    <w:rsid w:val="008F7A87"/>
    <w:rsid w:val="009032E1"/>
    <w:rsid w:val="00903ACD"/>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16BE"/>
    <w:rsid w:val="0096313A"/>
    <w:rsid w:val="00963EF0"/>
    <w:rsid w:val="00966AB3"/>
    <w:rsid w:val="00970044"/>
    <w:rsid w:val="00971190"/>
    <w:rsid w:val="00972453"/>
    <w:rsid w:val="00972720"/>
    <w:rsid w:val="00972995"/>
    <w:rsid w:val="00976155"/>
    <w:rsid w:val="00976B16"/>
    <w:rsid w:val="0098004B"/>
    <w:rsid w:val="00980D9D"/>
    <w:rsid w:val="00982930"/>
    <w:rsid w:val="00991E62"/>
    <w:rsid w:val="00991F38"/>
    <w:rsid w:val="00992E9D"/>
    <w:rsid w:val="009A1B14"/>
    <w:rsid w:val="009A3443"/>
    <w:rsid w:val="009A4D32"/>
    <w:rsid w:val="009B1CDA"/>
    <w:rsid w:val="009B237A"/>
    <w:rsid w:val="009B2EA8"/>
    <w:rsid w:val="009B5C13"/>
    <w:rsid w:val="009C1103"/>
    <w:rsid w:val="009C131E"/>
    <w:rsid w:val="009C42D4"/>
    <w:rsid w:val="009C637E"/>
    <w:rsid w:val="009C7CE7"/>
    <w:rsid w:val="009D1FC7"/>
    <w:rsid w:val="009D2734"/>
    <w:rsid w:val="009E078D"/>
    <w:rsid w:val="009E653C"/>
    <w:rsid w:val="009F150A"/>
    <w:rsid w:val="009F215F"/>
    <w:rsid w:val="009F2204"/>
    <w:rsid w:val="009F42CE"/>
    <w:rsid w:val="009F63D6"/>
    <w:rsid w:val="009F6D98"/>
    <w:rsid w:val="00A006C5"/>
    <w:rsid w:val="00A052FA"/>
    <w:rsid w:val="00A126BB"/>
    <w:rsid w:val="00A13B7F"/>
    <w:rsid w:val="00A14130"/>
    <w:rsid w:val="00A15640"/>
    <w:rsid w:val="00A1565F"/>
    <w:rsid w:val="00A1572E"/>
    <w:rsid w:val="00A2467D"/>
    <w:rsid w:val="00A2467E"/>
    <w:rsid w:val="00A24D3D"/>
    <w:rsid w:val="00A3159B"/>
    <w:rsid w:val="00A33088"/>
    <w:rsid w:val="00A36AB1"/>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86332"/>
    <w:rsid w:val="00A87357"/>
    <w:rsid w:val="00A90F8B"/>
    <w:rsid w:val="00A93594"/>
    <w:rsid w:val="00A94927"/>
    <w:rsid w:val="00AA07AE"/>
    <w:rsid w:val="00AA5BDC"/>
    <w:rsid w:val="00AB3CA0"/>
    <w:rsid w:val="00AB5A72"/>
    <w:rsid w:val="00AC20A7"/>
    <w:rsid w:val="00AC65A0"/>
    <w:rsid w:val="00AD1098"/>
    <w:rsid w:val="00AD2CE8"/>
    <w:rsid w:val="00AD42D8"/>
    <w:rsid w:val="00AD5122"/>
    <w:rsid w:val="00AE1F28"/>
    <w:rsid w:val="00AE246F"/>
    <w:rsid w:val="00AE525A"/>
    <w:rsid w:val="00AE56A2"/>
    <w:rsid w:val="00AE5DD8"/>
    <w:rsid w:val="00AF096F"/>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1C6"/>
    <w:rsid w:val="00B22779"/>
    <w:rsid w:val="00B22901"/>
    <w:rsid w:val="00B22D0F"/>
    <w:rsid w:val="00B24500"/>
    <w:rsid w:val="00B24BF3"/>
    <w:rsid w:val="00B26129"/>
    <w:rsid w:val="00B36525"/>
    <w:rsid w:val="00B4077C"/>
    <w:rsid w:val="00B41F17"/>
    <w:rsid w:val="00B42368"/>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C6E24"/>
    <w:rsid w:val="00BD184A"/>
    <w:rsid w:val="00BD5C25"/>
    <w:rsid w:val="00BD5E79"/>
    <w:rsid w:val="00BD75B1"/>
    <w:rsid w:val="00BE0065"/>
    <w:rsid w:val="00BE07CB"/>
    <w:rsid w:val="00BE4E88"/>
    <w:rsid w:val="00BE79B6"/>
    <w:rsid w:val="00BF009A"/>
    <w:rsid w:val="00BF192E"/>
    <w:rsid w:val="00BF5175"/>
    <w:rsid w:val="00BF5856"/>
    <w:rsid w:val="00BF778F"/>
    <w:rsid w:val="00C010FC"/>
    <w:rsid w:val="00C01C1F"/>
    <w:rsid w:val="00C02DAB"/>
    <w:rsid w:val="00C04E87"/>
    <w:rsid w:val="00C07145"/>
    <w:rsid w:val="00C1221B"/>
    <w:rsid w:val="00C15C18"/>
    <w:rsid w:val="00C170C5"/>
    <w:rsid w:val="00C176B9"/>
    <w:rsid w:val="00C20F3A"/>
    <w:rsid w:val="00C22F16"/>
    <w:rsid w:val="00C253CB"/>
    <w:rsid w:val="00C260C8"/>
    <w:rsid w:val="00C27247"/>
    <w:rsid w:val="00C27877"/>
    <w:rsid w:val="00C2796C"/>
    <w:rsid w:val="00C31487"/>
    <w:rsid w:val="00C35450"/>
    <w:rsid w:val="00C3739A"/>
    <w:rsid w:val="00C4182D"/>
    <w:rsid w:val="00C516D0"/>
    <w:rsid w:val="00C620DD"/>
    <w:rsid w:val="00C71851"/>
    <w:rsid w:val="00C753BA"/>
    <w:rsid w:val="00C807AE"/>
    <w:rsid w:val="00C82F53"/>
    <w:rsid w:val="00C8344D"/>
    <w:rsid w:val="00C86321"/>
    <w:rsid w:val="00C869F5"/>
    <w:rsid w:val="00C91B1C"/>
    <w:rsid w:val="00C91EFA"/>
    <w:rsid w:val="00C9716D"/>
    <w:rsid w:val="00C97546"/>
    <w:rsid w:val="00CA7A7F"/>
    <w:rsid w:val="00CB3A2E"/>
    <w:rsid w:val="00CB7F03"/>
    <w:rsid w:val="00CC2A82"/>
    <w:rsid w:val="00CC2DB1"/>
    <w:rsid w:val="00CC3BA4"/>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5FF5"/>
    <w:rsid w:val="00D065F2"/>
    <w:rsid w:val="00D1269E"/>
    <w:rsid w:val="00D147A3"/>
    <w:rsid w:val="00D15DA8"/>
    <w:rsid w:val="00D16FD5"/>
    <w:rsid w:val="00D21DA6"/>
    <w:rsid w:val="00D2309B"/>
    <w:rsid w:val="00D314F0"/>
    <w:rsid w:val="00D31DAF"/>
    <w:rsid w:val="00D32CE5"/>
    <w:rsid w:val="00D333BF"/>
    <w:rsid w:val="00D33B4B"/>
    <w:rsid w:val="00D42395"/>
    <w:rsid w:val="00D43C44"/>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58B4"/>
    <w:rsid w:val="00DC716F"/>
    <w:rsid w:val="00DC73BE"/>
    <w:rsid w:val="00DD3110"/>
    <w:rsid w:val="00DD61C4"/>
    <w:rsid w:val="00DD7890"/>
    <w:rsid w:val="00DE1ED3"/>
    <w:rsid w:val="00DF00C6"/>
    <w:rsid w:val="00DF1F20"/>
    <w:rsid w:val="00DF3402"/>
    <w:rsid w:val="00DF3C27"/>
    <w:rsid w:val="00DF5063"/>
    <w:rsid w:val="00DF6C95"/>
    <w:rsid w:val="00E01822"/>
    <w:rsid w:val="00E03F4C"/>
    <w:rsid w:val="00E121B2"/>
    <w:rsid w:val="00E12FAA"/>
    <w:rsid w:val="00E15830"/>
    <w:rsid w:val="00E16C53"/>
    <w:rsid w:val="00E17069"/>
    <w:rsid w:val="00E214F9"/>
    <w:rsid w:val="00E246D7"/>
    <w:rsid w:val="00E24CD9"/>
    <w:rsid w:val="00E26FF8"/>
    <w:rsid w:val="00E32F17"/>
    <w:rsid w:val="00E34BE1"/>
    <w:rsid w:val="00E36A76"/>
    <w:rsid w:val="00E46FF2"/>
    <w:rsid w:val="00E551D9"/>
    <w:rsid w:val="00E60A38"/>
    <w:rsid w:val="00E623CE"/>
    <w:rsid w:val="00E6339F"/>
    <w:rsid w:val="00E73736"/>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0FD1"/>
    <w:rsid w:val="00ED1F00"/>
    <w:rsid w:val="00ED2A60"/>
    <w:rsid w:val="00EE102F"/>
    <w:rsid w:val="00EE35E6"/>
    <w:rsid w:val="00EE463B"/>
    <w:rsid w:val="00EF1328"/>
    <w:rsid w:val="00EF19C2"/>
    <w:rsid w:val="00EF1AF6"/>
    <w:rsid w:val="00F0137B"/>
    <w:rsid w:val="00F04AB9"/>
    <w:rsid w:val="00F05941"/>
    <w:rsid w:val="00F070FD"/>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4F8A"/>
    <w:rsid w:val="00F465E9"/>
    <w:rsid w:val="00F55587"/>
    <w:rsid w:val="00F563DB"/>
    <w:rsid w:val="00F61534"/>
    <w:rsid w:val="00F663B3"/>
    <w:rsid w:val="00F6715E"/>
    <w:rsid w:val="00F67977"/>
    <w:rsid w:val="00F70CF5"/>
    <w:rsid w:val="00F7568E"/>
    <w:rsid w:val="00F81D43"/>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69F8"/>
    <w:rsid w:val="00FE7454"/>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A0B45"/>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ECU_SIN/CUROLSIN03_ServidorDeComunicaciones.doc"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CUROLMOV86_ImprimirTicketNotaVenta%20(MOO).docx" TargetMode="Externa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A7137-B54E-42D3-9585-AB18EDFD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2992</TotalTime>
  <Pages>22</Pages>
  <Words>6873</Words>
  <Characters>37802</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44586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66</cp:revision>
  <cp:lastPrinted>2008-09-11T22:09:00Z</cp:lastPrinted>
  <dcterms:created xsi:type="dcterms:W3CDTF">2015-04-24T19:08:00Z</dcterms:created>
  <dcterms:modified xsi:type="dcterms:W3CDTF">2018-11-23T22:58:00Z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