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r w:rsidR="00C47CF2">
              <w:t>Route Lite, 1.6</w:t>
            </w:r>
            <w:r w:rsidRPr="00D45CA9">
              <w:t>.0.0)</w:t>
            </w:r>
          </w:p>
        </w:tc>
        <w:tc>
          <w:tcPr>
            <w:tcW w:w="2304" w:type="dxa"/>
          </w:tcPr>
          <w:p w:rsidR="00D1606C" w:rsidRDefault="00AF5EFB" w:rsidP="00327469">
            <w:pPr>
              <w:pStyle w:val="Tabletext"/>
              <w:jc w:val="left"/>
            </w:pPr>
            <w:r>
              <w:t>Belem Lizeth Jiménez Arévalo</w:t>
            </w:r>
          </w:p>
        </w:tc>
      </w:tr>
      <w:tr w:rsidR="00521BB5" w:rsidRPr="00D96065" w:rsidTr="00DF3C27">
        <w:trPr>
          <w:jc w:val="center"/>
        </w:trPr>
        <w:tc>
          <w:tcPr>
            <w:tcW w:w="2304" w:type="dxa"/>
          </w:tcPr>
          <w:p w:rsidR="00521BB5" w:rsidRPr="00D96065" w:rsidRDefault="00D96065" w:rsidP="003F5836">
            <w:pPr>
              <w:pStyle w:val="Tabletext"/>
              <w:jc w:val="center"/>
              <w:rPr>
                <w:highlight w:val="yellow"/>
              </w:rPr>
            </w:pPr>
            <w:r w:rsidRPr="00D96065">
              <w:rPr>
                <w:highlight w:val="yellow"/>
              </w:rPr>
              <w:t>05/12/2018</w:t>
            </w:r>
          </w:p>
        </w:tc>
        <w:tc>
          <w:tcPr>
            <w:tcW w:w="1152" w:type="dxa"/>
          </w:tcPr>
          <w:p w:rsidR="00521BB5" w:rsidRPr="00D96065" w:rsidRDefault="00D96065" w:rsidP="003F5836">
            <w:pPr>
              <w:pStyle w:val="Tabletext"/>
              <w:jc w:val="center"/>
              <w:rPr>
                <w:highlight w:val="yellow"/>
              </w:rPr>
            </w:pPr>
            <w:r>
              <w:rPr>
                <w:highlight w:val="yellow"/>
              </w:rPr>
              <w:t>1.1</w:t>
            </w:r>
          </w:p>
        </w:tc>
        <w:tc>
          <w:tcPr>
            <w:tcW w:w="3744" w:type="dxa"/>
          </w:tcPr>
          <w:p w:rsidR="003F5836" w:rsidRDefault="003F5836" w:rsidP="00D96065">
            <w:pPr>
              <w:pStyle w:val="Tabletext"/>
              <w:rPr>
                <w:highlight w:val="yellow"/>
              </w:rPr>
            </w:pPr>
            <w:r>
              <w:rPr>
                <w:highlight w:val="yellow"/>
              </w:rPr>
              <w:t>Folio CAI 0005146</w:t>
            </w:r>
          </w:p>
          <w:p w:rsidR="00521BB5" w:rsidRDefault="00D96065" w:rsidP="00D96065">
            <w:pPr>
              <w:pStyle w:val="Tabletext"/>
              <w:rPr>
                <w:highlight w:val="yellow"/>
              </w:rPr>
            </w:pPr>
            <w:r>
              <w:rPr>
                <w:highlight w:val="yellow"/>
              </w:rPr>
              <w:t xml:space="preserve">Se agrega la validación correspondiente en base al parámetro </w:t>
            </w:r>
            <w:r w:rsidRPr="00D96065">
              <w:rPr>
                <w:highlight w:val="yellow"/>
              </w:rPr>
              <w:t>"</w:t>
            </w:r>
            <w:proofErr w:type="spellStart"/>
            <w:r w:rsidRPr="00D96065">
              <w:rPr>
                <w:highlight w:val="yellow"/>
              </w:rPr>
              <w:t>InvImpresionInterlineado</w:t>
            </w:r>
            <w:proofErr w:type="spellEnd"/>
            <w:r w:rsidRPr="00D96065">
              <w:rPr>
                <w:highlight w:val="yellow"/>
              </w:rPr>
              <w:t xml:space="preserve">" cuyo valor indicara si se imprime el reporte normal de inventario (con valor en 0) </w:t>
            </w:r>
            <w:r w:rsidR="00CD7017" w:rsidRPr="00D96065">
              <w:rPr>
                <w:highlight w:val="yellow"/>
              </w:rPr>
              <w:t>o</w:t>
            </w:r>
            <w:r w:rsidRPr="00D96065">
              <w:rPr>
                <w:highlight w:val="yellow"/>
              </w:rPr>
              <w:t xml:space="preserve"> se imprime el nuevo reporte de inventario con interlineado y saltos de </w:t>
            </w:r>
            <w:r w:rsidR="00CD7017" w:rsidRPr="00D96065">
              <w:rPr>
                <w:highlight w:val="yellow"/>
              </w:rPr>
              <w:t>línea</w:t>
            </w:r>
            <w:r w:rsidRPr="00D96065">
              <w:rPr>
                <w:highlight w:val="yellow"/>
              </w:rPr>
              <w:t xml:space="preserve"> (con </w:t>
            </w:r>
            <w:proofErr w:type="gramStart"/>
            <w:r w:rsidRPr="00D96065">
              <w:rPr>
                <w:highlight w:val="yellow"/>
              </w:rPr>
              <w:t>valor !</w:t>
            </w:r>
            <w:proofErr w:type="gramEnd"/>
            <w:r w:rsidRPr="00D96065">
              <w:rPr>
                <w:highlight w:val="yellow"/>
              </w:rPr>
              <w:t>= 0)</w:t>
            </w:r>
            <w:r>
              <w:rPr>
                <w:highlight w:val="yellow"/>
              </w:rPr>
              <w:t>.</w:t>
            </w:r>
          </w:p>
          <w:p w:rsidR="003F5836" w:rsidRDefault="003F5836" w:rsidP="00D96065">
            <w:pPr>
              <w:pStyle w:val="Tabletext"/>
              <w:rPr>
                <w:highlight w:val="yellow"/>
              </w:rPr>
            </w:pPr>
            <w:r>
              <w:rPr>
                <w:highlight w:val="yellow"/>
              </w:rPr>
              <w:t>Se realiza en la versión 1.16.0.0 – 4.21.0.0 y se replica a partir de 1.17.0.0 4.22.0.0.</w:t>
            </w:r>
          </w:p>
          <w:p w:rsidR="003F5836" w:rsidRPr="00D96065" w:rsidRDefault="003F5836" w:rsidP="00D96065">
            <w:pPr>
              <w:pStyle w:val="Tabletext"/>
              <w:rPr>
                <w:highlight w:val="yellow"/>
              </w:rPr>
            </w:pPr>
            <w:r>
              <w:rPr>
                <w:highlight w:val="yellow"/>
              </w:rPr>
              <w:t>Requerimiento de PDR.</w:t>
            </w:r>
          </w:p>
        </w:tc>
        <w:tc>
          <w:tcPr>
            <w:tcW w:w="2304" w:type="dxa"/>
          </w:tcPr>
          <w:p w:rsidR="00521BB5" w:rsidRPr="00D96065" w:rsidRDefault="00D96065" w:rsidP="00DF3C27">
            <w:pPr>
              <w:pStyle w:val="Tabletext"/>
              <w:rPr>
                <w:highlight w:val="yellow"/>
              </w:rPr>
            </w:pPr>
            <w:r>
              <w:rPr>
                <w:highlight w:val="yellow"/>
              </w:rPr>
              <w:t>Erik Alejandro Amador Serrano</w:t>
            </w:r>
          </w:p>
        </w:tc>
      </w:tr>
      <w:tr w:rsidR="00521BB5" w:rsidTr="00DF3C27">
        <w:trPr>
          <w:jc w:val="center"/>
        </w:trPr>
        <w:tc>
          <w:tcPr>
            <w:tcW w:w="2304" w:type="dxa"/>
          </w:tcPr>
          <w:p w:rsidR="00521BB5" w:rsidRPr="003F5836" w:rsidRDefault="003F5836" w:rsidP="003F5836">
            <w:pPr>
              <w:pStyle w:val="Tabletext"/>
              <w:jc w:val="center"/>
              <w:rPr>
                <w:highlight w:val="green"/>
              </w:rPr>
            </w:pPr>
            <w:r w:rsidRPr="003F5836">
              <w:rPr>
                <w:highlight w:val="green"/>
              </w:rPr>
              <w:t>14/12/2018</w:t>
            </w:r>
          </w:p>
        </w:tc>
        <w:tc>
          <w:tcPr>
            <w:tcW w:w="1152" w:type="dxa"/>
          </w:tcPr>
          <w:p w:rsidR="00521BB5" w:rsidRPr="003F5836" w:rsidRDefault="003F5836" w:rsidP="003F5836">
            <w:pPr>
              <w:pStyle w:val="Tabletext"/>
              <w:jc w:val="center"/>
              <w:rPr>
                <w:highlight w:val="green"/>
              </w:rPr>
            </w:pPr>
            <w:r w:rsidRPr="003F5836">
              <w:rPr>
                <w:highlight w:val="green"/>
              </w:rPr>
              <w:t>1.2</w:t>
            </w:r>
          </w:p>
        </w:tc>
        <w:tc>
          <w:tcPr>
            <w:tcW w:w="3744" w:type="dxa"/>
          </w:tcPr>
          <w:p w:rsidR="0088748E" w:rsidRDefault="001A1146" w:rsidP="00DF3C27">
            <w:pPr>
              <w:pStyle w:val="Tabletext"/>
              <w:rPr>
                <w:highlight w:val="green"/>
              </w:rPr>
            </w:pPr>
            <w:r>
              <w:rPr>
                <w:highlight w:val="green"/>
              </w:rPr>
              <w:t>Folio CAI 0004275</w:t>
            </w:r>
          </w:p>
          <w:p w:rsidR="003F5836" w:rsidRDefault="001A1146" w:rsidP="00DF3C27">
            <w:pPr>
              <w:pStyle w:val="Tabletext"/>
              <w:rPr>
                <w:highlight w:val="green"/>
              </w:rPr>
            </w:pPr>
            <w:r>
              <w:rPr>
                <w:highlight w:val="green"/>
              </w:rPr>
              <w:t>Se agrega la columna “P</w:t>
            </w:r>
            <w:r w:rsidR="003F5836" w:rsidRPr="003F5836">
              <w:rPr>
                <w:highlight w:val="green"/>
              </w:rPr>
              <w:t>recio</w:t>
            </w:r>
            <w:r>
              <w:rPr>
                <w:highlight w:val="green"/>
              </w:rPr>
              <w:t>”</w:t>
            </w:r>
            <w:r w:rsidR="003F5836" w:rsidRPr="003F5836">
              <w:rPr>
                <w:highlight w:val="green"/>
              </w:rPr>
              <w:t xml:space="preserve"> en reporte general y detallado.</w:t>
            </w:r>
          </w:p>
          <w:p w:rsidR="0088748E" w:rsidRDefault="001A1146" w:rsidP="00DF3C27">
            <w:pPr>
              <w:pStyle w:val="Tabletext"/>
              <w:rPr>
                <w:highlight w:val="green"/>
              </w:rPr>
            </w:pPr>
            <w:r>
              <w:rPr>
                <w:highlight w:val="green"/>
              </w:rPr>
              <w:t>Se realiza en la versión 1.17.0.0 - 4.22.0.0</w:t>
            </w:r>
          </w:p>
          <w:p w:rsidR="00F85471" w:rsidRPr="003F5836" w:rsidRDefault="00F85471" w:rsidP="00DF3C27">
            <w:pPr>
              <w:pStyle w:val="Tabletext"/>
              <w:rPr>
                <w:highlight w:val="green"/>
              </w:rPr>
            </w:pPr>
            <w:r>
              <w:rPr>
                <w:highlight w:val="green"/>
              </w:rPr>
              <w:t>Se agrega nota en el Folio CAI 0005146</w:t>
            </w:r>
          </w:p>
        </w:tc>
        <w:tc>
          <w:tcPr>
            <w:tcW w:w="2304" w:type="dxa"/>
          </w:tcPr>
          <w:p w:rsidR="00521BB5" w:rsidRPr="003F5836" w:rsidRDefault="003F5836" w:rsidP="00DF3C27">
            <w:pPr>
              <w:pStyle w:val="Tabletext"/>
              <w:rPr>
                <w:highlight w:val="green"/>
              </w:rPr>
            </w:pPr>
            <w:r w:rsidRPr="003F5836">
              <w:rPr>
                <w:highlight w:val="green"/>
              </w:rPr>
              <w:t>Erik Alejandro Amador Serrano</w:t>
            </w:r>
            <w:bookmarkStart w:id="0" w:name="_GoBack"/>
            <w:bookmarkEnd w:id="0"/>
          </w:p>
        </w:tc>
      </w:tr>
    </w:tbl>
    <w:p w:rsidR="009F63D6" w:rsidRDefault="009F63D6" w:rsidP="007B7EDC"/>
    <w:p w:rsidR="009F63D6" w:rsidRDefault="009F63D6" w:rsidP="007B7EDC"/>
    <w:p w:rsidR="00481C4A" w:rsidRDefault="00A54B9C" w:rsidP="00D02BC8">
      <w:pPr>
        <w:pStyle w:val="Ttulo"/>
        <w:ind w:left="0" w:firstLine="0"/>
        <w:jc w:val="left"/>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3550EF"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7935522" w:history="1">
        <w:r w:rsidR="003550EF" w:rsidRPr="008D63EA">
          <w:rPr>
            <w:rStyle w:val="Hipervnculo"/>
          </w:rPr>
          <w:t>1</w:t>
        </w:r>
        <w:r w:rsidR="003550EF">
          <w:rPr>
            <w:rFonts w:asciiTheme="minorHAnsi" w:eastAsiaTheme="minorEastAsia" w:hAnsiTheme="minorHAnsi" w:cstheme="minorBidi"/>
            <w:iCs w:val="0"/>
            <w:sz w:val="22"/>
            <w:szCs w:val="22"/>
            <w:lang w:val="es-MX" w:eastAsia="es-MX"/>
          </w:rPr>
          <w:tab/>
        </w:r>
        <w:r w:rsidR="003550EF" w:rsidRPr="008D63EA">
          <w:rPr>
            <w:rStyle w:val="Hipervnculo"/>
          </w:rPr>
          <w:t>Introducción</w:t>
        </w:r>
        <w:r w:rsidR="003550EF">
          <w:rPr>
            <w:webHidden/>
          </w:rPr>
          <w:tab/>
        </w:r>
        <w:r w:rsidR="003550EF">
          <w:rPr>
            <w:webHidden/>
          </w:rPr>
          <w:fldChar w:fldCharType="begin"/>
        </w:r>
        <w:r w:rsidR="003550EF">
          <w:rPr>
            <w:webHidden/>
          </w:rPr>
          <w:instrText xml:space="preserve"> PAGEREF _Toc447935522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F12135">
      <w:pPr>
        <w:pStyle w:val="TDC1"/>
        <w:rPr>
          <w:rFonts w:asciiTheme="minorHAnsi" w:eastAsiaTheme="minorEastAsia" w:hAnsiTheme="minorHAnsi" w:cstheme="minorBidi"/>
          <w:iCs w:val="0"/>
          <w:sz w:val="22"/>
          <w:szCs w:val="22"/>
          <w:lang w:val="es-MX" w:eastAsia="es-MX"/>
        </w:rPr>
      </w:pPr>
      <w:hyperlink w:anchor="_Toc447935523" w:history="1">
        <w:r w:rsidR="003550EF" w:rsidRPr="008D63EA">
          <w:rPr>
            <w:rStyle w:val="Hipervnculo"/>
          </w:rPr>
          <w:t>2</w:t>
        </w:r>
        <w:r w:rsidR="003550EF">
          <w:rPr>
            <w:rFonts w:asciiTheme="minorHAnsi" w:eastAsiaTheme="minorEastAsia" w:hAnsiTheme="minorHAnsi" w:cstheme="minorBidi"/>
            <w:iCs w:val="0"/>
            <w:sz w:val="22"/>
            <w:szCs w:val="22"/>
            <w:lang w:val="es-MX" w:eastAsia="es-MX"/>
          </w:rPr>
          <w:tab/>
        </w:r>
        <w:r w:rsidR="003550EF" w:rsidRPr="008D63EA">
          <w:rPr>
            <w:rStyle w:val="Hipervnculo"/>
          </w:rPr>
          <w:t>Caso de uso: Reporte de Inventario – CUROLMOV68</w:t>
        </w:r>
        <w:r w:rsidR="003550EF">
          <w:rPr>
            <w:webHidden/>
          </w:rPr>
          <w:tab/>
        </w:r>
        <w:r w:rsidR="003550EF">
          <w:rPr>
            <w:webHidden/>
          </w:rPr>
          <w:fldChar w:fldCharType="begin"/>
        </w:r>
        <w:r w:rsidR="003550EF">
          <w:rPr>
            <w:webHidden/>
          </w:rPr>
          <w:instrText xml:space="preserve"> PAGEREF _Toc447935523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F12135">
      <w:pPr>
        <w:pStyle w:val="TDC2"/>
        <w:rPr>
          <w:rFonts w:asciiTheme="minorHAnsi" w:eastAsiaTheme="minorEastAsia" w:hAnsiTheme="minorHAnsi" w:cstheme="minorBidi"/>
          <w:iCs w:val="0"/>
          <w:noProof/>
          <w:sz w:val="22"/>
          <w:szCs w:val="22"/>
          <w:lang w:val="es-MX" w:eastAsia="es-MX"/>
        </w:rPr>
      </w:pPr>
      <w:hyperlink w:anchor="_Toc447935524" w:history="1">
        <w:r w:rsidR="003550EF" w:rsidRPr="008D63EA">
          <w:rPr>
            <w:rStyle w:val="Hipervnculo"/>
            <w:rFonts w:cs="Arial"/>
            <w:noProof/>
          </w:rPr>
          <w:t>2.1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Descripción</w:t>
        </w:r>
        <w:r w:rsidR="003550EF">
          <w:rPr>
            <w:noProof/>
            <w:webHidden/>
          </w:rPr>
          <w:tab/>
        </w:r>
        <w:r w:rsidR="003550EF">
          <w:rPr>
            <w:noProof/>
            <w:webHidden/>
          </w:rPr>
          <w:fldChar w:fldCharType="begin"/>
        </w:r>
        <w:r w:rsidR="003550EF">
          <w:rPr>
            <w:noProof/>
            <w:webHidden/>
          </w:rPr>
          <w:instrText xml:space="preserve"> PAGEREF _Toc447935524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F12135">
      <w:pPr>
        <w:pStyle w:val="TDC1"/>
        <w:rPr>
          <w:rFonts w:asciiTheme="minorHAnsi" w:eastAsiaTheme="minorEastAsia" w:hAnsiTheme="minorHAnsi" w:cstheme="minorBidi"/>
          <w:iCs w:val="0"/>
          <w:sz w:val="22"/>
          <w:szCs w:val="22"/>
          <w:lang w:val="es-MX" w:eastAsia="es-MX"/>
        </w:rPr>
      </w:pPr>
      <w:hyperlink w:anchor="_Toc447935525" w:history="1">
        <w:r w:rsidR="003550EF" w:rsidRPr="008D63EA">
          <w:rPr>
            <w:rStyle w:val="Hipervnculo"/>
          </w:rPr>
          <w:t>3</w:t>
        </w:r>
        <w:r w:rsidR="003550EF">
          <w:rPr>
            <w:rFonts w:asciiTheme="minorHAnsi" w:eastAsiaTheme="minorEastAsia" w:hAnsiTheme="minorHAnsi" w:cstheme="minorBidi"/>
            <w:iCs w:val="0"/>
            <w:sz w:val="22"/>
            <w:szCs w:val="22"/>
            <w:lang w:val="es-MX" w:eastAsia="es-MX"/>
          </w:rPr>
          <w:tab/>
        </w:r>
        <w:r w:rsidR="003550EF" w:rsidRPr="008D63EA">
          <w:rPr>
            <w:rStyle w:val="Hipervnculo"/>
          </w:rPr>
          <w:t>Diagrama de Casos de Uso</w:t>
        </w:r>
        <w:r w:rsidR="003550EF">
          <w:rPr>
            <w:webHidden/>
          </w:rPr>
          <w:tab/>
        </w:r>
        <w:r w:rsidR="003550EF">
          <w:rPr>
            <w:webHidden/>
          </w:rPr>
          <w:fldChar w:fldCharType="begin"/>
        </w:r>
        <w:r w:rsidR="003550EF">
          <w:rPr>
            <w:webHidden/>
          </w:rPr>
          <w:instrText xml:space="preserve"> PAGEREF _Toc447935525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F12135">
      <w:pPr>
        <w:pStyle w:val="TDC1"/>
        <w:rPr>
          <w:rFonts w:asciiTheme="minorHAnsi" w:eastAsiaTheme="minorEastAsia" w:hAnsiTheme="minorHAnsi" w:cstheme="minorBidi"/>
          <w:iCs w:val="0"/>
          <w:sz w:val="22"/>
          <w:szCs w:val="22"/>
          <w:lang w:val="es-MX" w:eastAsia="es-MX"/>
        </w:rPr>
      </w:pPr>
      <w:hyperlink w:anchor="_Toc447935526" w:history="1">
        <w:r w:rsidR="003550EF" w:rsidRPr="008D63EA">
          <w:rPr>
            <w:rStyle w:val="Hipervnculo"/>
          </w:rPr>
          <w:t>4</w:t>
        </w:r>
        <w:r w:rsidR="003550EF">
          <w:rPr>
            <w:rFonts w:asciiTheme="minorHAnsi" w:eastAsiaTheme="minorEastAsia" w:hAnsiTheme="minorHAnsi" w:cstheme="minorBidi"/>
            <w:iCs w:val="0"/>
            <w:sz w:val="22"/>
            <w:szCs w:val="22"/>
            <w:lang w:val="es-MX" w:eastAsia="es-MX"/>
          </w:rPr>
          <w:tab/>
        </w:r>
        <w:r w:rsidR="003550EF" w:rsidRPr="008D63EA">
          <w:rPr>
            <w:rStyle w:val="Hipervnculo"/>
          </w:rPr>
          <w:t>Precondiciones</w:t>
        </w:r>
        <w:r w:rsidR="003550EF">
          <w:rPr>
            <w:webHidden/>
          </w:rPr>
          <w:tab/>
        </w:r>
        <w:r w:rsidR="003550EF">
          <w:rPr>
            <w:webHidden/>
          </w:rPr>
          <w:fldChar w:fldCharType="begin"/>
        </w:r>
        <w:r w:rsidR="003550EF">
          <w:rPr>
            <w:webHidden/>
          </w:rPr>
          <w:instrText xml:space="preserve"> PAGEREF _Toc447935526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F12135">
      <w:pPr>
        <w:pStyle w:val="TDC2"/>
        <w:rPr>
          <w:rFonts w:asciiTheme="minorHAnsi" w:eastAsiaTheme="minorEastAsia" w:hAnsiTheme="minorHAnsi" w:cstheme="minorBidi"/>
          <w:iCs w:val="0"/>
          <w:noProof/>
          <w:sz w:val="22"/>
          <w:szCs w:val="22"/>
          <w:lang w:val="es-MX" w:eastAsia="es-MX"/>
        </w:rPr>
      </w:pPr>
      <w:hyperlink w:anchor="_Toc447935527" w:history="1">
        <w:r w:rsidR="003550EF" w:rsidRPr="008D63EA">
          <w:rPr>
            <w:rStyle w:val="Hipervnculo"/>
            <w:rFonts w:cs="Arial"/>
            <w:noProof/>
          </w:rPr>
          <w:t>4.1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Actores</w:t>
        </w:r>
        <w:r w:rsidR="003550EF">
          <w:rPr>
            <w:noProof/>
            <w:webHidden/>
          </w:rPr>
          <w:tab/>
        </w:r>
        <w:r w:rsidR="003550EF">
          <w:rPr>
            <w:noProof/>
            <w:webHidden/>
          </w:rPr>
          <w:fldChar w:fldCharType="begin"/>
        </w:r>
        <w:r w:rsidR="003550EF">
          <w:rPr>
            <w:noProof/>
            <w:webHidden/>
          </w:rPr>
          <w:instrText xml:space="preserve"> PAGEREF _Toc447935527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F12135">
      <w:pPr>
        <w:pStyle w:val="TDC2"/>
        <w:rPr>
          <w:rFonts w:asciiTheme="minorHAnsi" w:eastAsiaTheme="minorEastAsia" w:hAnsiTheme="minorHAnsi" w:cstheme="minorBidi"/>
          <w:iCs w:val="0"/>
          <w:noProof/>
          <w:sz w:val="22"/>
          <w:szCs w:val="22"/>
          <w:lang w:val="es-MX" w:eastAsia="es-MX"/>
        </w:rPr>
      </w:pPr>
      <w:hyperlink w:anchor="_Toc447935528" w:history="1">
        <w:r w:rsidR="003550EF" w:rsidRPr="008D63EA">
          <w:rPr>
            <w:rStyle w:val="Hipervnculo"/>
            <w:rFonts w:cs="Arial"/>
            <w:noProof/>
          </w:rPr>
          <w:t>4.2</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Generales</w:t>
        </w:r>
        <w:r w:rsidR="003550EF">
          <w:rPr>
            <w:noProof/>
            <w:webHidden/>
          </w:rPr>
          <w:tab/>
        </w:r>
        <w:r w:rsidR="003550EF">
          <w:rPr>
            <w:noProof/>
            <w:webHidden/>
          </w:rPr>
          <w:fldChar w:fldCharType="begin"/>
        </w:r>
        <w:r w:rsidR="003550EF">
          <w:rPr>
            <w:noProof/>
            <w:webHidden/>
          </w:rPr>
          <w:instrText xml:space="preserve"> PAGEREF _Toc447935528 \h </w:instrText>
        </w:r>
        <w:r w:rsidR="003550EF">
          <w:rPr>
            <w:noProof/>
            <w:webHidden/>
          </w:rPr>
        </w:r>
        <w:r w:rsidR="003550EF">
          <w:rPr>
            <w:noProof/>
            <w:webHidden/>
          </w:rPr>
          <w:fldChar w:fldCharType="separate"/>
        </w:r>
        <w:r w:rsidR="003550EF">
          <w:rPr>
            <w:noProof/>
            <w:webHidden/>
          </w:rPr>
          <w:t>4</w:t>
        </w:r>
        <w:r w:rsidR="003550EF">
          <w:rPr>
            <w:noProof/>
            <w:webHidden/>
          </w:rPr>
          <w:fldChar w:fldCharType="end"/>
        </w:r>
      </w:hyperlink>
    </w:p>
    <w:p w:rsidR="003550EF" w:rsidRDefault="00F12135">
      <w:pPr>
        <w:pStyle w:val="TDC2"/>
        <w:rPr>
          <w:rFonts w:asciiTheme="minorHAnsi" w:eastAsiaTheme="minorEastAsia" w:hAnsiTheme="minorHAnsi" w:cstheme="minorBidi"/>
          <w:iCs w:val="0"/>
          <w:noProof/>
          <w:sz w:val="22"/>
          <w:szCs w:val="22"/>
          <w:lang w:val="es-MX" w:eastAsia="es-MX"/>
        </w:rPr>
      </w:pPr>
      <w:hyperlink w:anchor="_Toc447935529" w:history="1">
        <w:r w:rsidR="003550EF" w:rsidRPr="008D63EA">
          <w:rPr>
            <w:rStyle w:val="Hipervnculo"/>
            <w:rFonts w:cs="Arial"/>
            <w:noProof/>
          </w:rPr>
          <w:t>4.3</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Parámetros</w:t>
        </w:r>
        <w:r w:rsidR="003550EF">
          <w:rPr>
            <w:noProof/>
            <w:webHidden/>
          </w:rPr>
          <w:tab/>
        </w:r>
        <w:r w:rsidR="003550EF">
          <w:rPr>
            <w:noProof/>
            <w:webHidden/>
          </w:rPr>
          <w:fldChar w:fldCharType="begin"/>
        </w:r>
        <w:r w:rsidR="003550EF">
          <w:rPr>
            <w:noProof/>
            <w:webHidden/>
          </w:rPr>
          <w:instrText xml:space="preserve"> PAGEREF _Toc447935529 \h </w:instrText>
        </w:r>
        <w:r w:rsidR="003550EF">
          <w:rPr>
            <w:noProof/>
            <w:webHidden/>
          </w:rPr>
        </w:r>
        <w:r w:rsidR="003550EF">
          <w:rPr>
            <w:noProof/>
            <w:webHidden/>
          </w:rPr>
          <w:fldChar w:fldCharType="separate"/>
        </w:r>
        <w:r w:rsidR="003550EF">
          <w:rPr>
            <w:noProof/>
            <w:webHidden/>
          </w:rPr>
          <w:t>5</w:t>
        </w:r>
        <w:r w:rsidR="003550EF">
          <w:rPr>
            <w:noProof/>
            <w:webHidden/>
          </w:rPr>
          <w:fldChar w:fldCharType="end"/>
        </w:r>
      </w:hyperlink>
    </w:p>
    <w:p w:rsidR="003550EF" w:rsidRDefault="00F12135">
      <w:pPr>
        <w:pStyle w:val="TDC1"/>
        <w:rPr>
          <w:rFonts w:asciiTheme="minorHAnsi" w:eastAsiaTheme="minorEastAsia" w:hAnsiTheme="minorHAnsi" w:cstheme="minorBidi"/>
          <w:iCs w:val="0"/>
          <w:sz w:val="22"/>
          <w:szCs w:val="22"/>
          <w:lang w:val="es-MX" w:eastAsia="es-MX"/>
        </w:rPr>
      </w:pPr>
      <w:hyperlink w:anchor="_Toc447935530" w:history="1">
        <w:r w:rsidR="003550EF" w:rsidRPr="008D63EA">
          <w:rPr>
            <w:rStyle w:val="Hipervnculo"/>
          </w:rPr>
          <w:t>5</w:t>
        </w:r>
        <w:r w:rsidR="003550EF">
          <w:rPr>
            <w:rFonts w:asciiTheme="minorHAnsi" w:eastAsiaTheme="minorEastAsia" w:hAnsiTheme="minorHAnsi" w:cstheme="minorBidi"/>
            <w:iCs w:val="0"/>
            <w:sz w:val="22"/>
            <w:szCs w:val="22"/>
            <w:lang w:val="es-MX" w:eastAsia="es-MX"/>
          </w:rPr>
          <w:tab/>
        </w:r>
        <w:r w:rsidR="003550EF" w:rsidRPr="008D63EA">
          <w:rPr>
            <w:rStyle w:val="Hipervnculo"/>
          </w:rPr>
          <w:t>Flujo de eventos</w:t>
        </w:r>
        <w:r w:rsidR="003550EF">
          <w:rPr>
            <w:webHidden/>
          </w:rPr>
          <w:tab/>
        </w:r>
        <w:r w:rsidR="003550EF">
          <w:rPr>
            <w:webHidden/>
          </w:rPr>
          <w:fldChar w:fldCharType="begin"/>
        </w:r>
        <w:r w:rsidR="003550EF">
          <w:rPr>
            <w:webHidden/>
          </w:rPr>
          <w:instrText xml:space="preserve"> PAGEREF _Toc447935530 \h </w:instrText>
        </w:r>
        <w:r w:rsidR="003550EF">
          <w:rPr>
            <w:webHidden/>
          </w:rPr>
        </w:r>
        <w:r w:rsidR="003550EF">
          <w:rPr>
            <w:webHidden/>
          </w:rPr>
          <w:fldChar w:fldCharType="separate"/>
        </w:r>
        <w:r w:rsidR="003550EF">
          <w:rPr>
            <w:webHidden/>
          </w:rPr>
          <w:t>5</w:t>
        </w:r>
        <w:r w:rsidR="003550EF">
          <w:rPr>
            <w:webHidden/>
          </w:rPr>
          <w:fldChar w:fldCharType="end"/>
        </w:r>
      </w:hyperlink>
    </w:p>
    <w:p w:rsidR="003550EF" w:rsidRDefault="00F12135">
      <w:pPr>
        <w:pStyle w:val="TDC2"/>
        <w:rPr>
          <w:rFonts w:asciiTheme="minorHAnsi" w:eastAsiaTheme="minorEastAsia" w:hAnsiTheme="minorHAnsi" w:cstheme="minorBidi"/>
          <w:iCs w:val="0"/>
          <w:noProof/>
          <w:sz w:val="22"/>
          <w:szCs w:val="22"/>
          <w:lang w:val="es-MX" w:eastAsia="es-MX"/>
        </w:rPr>
      </w:pPr>
      <w:hyperlink w:anchor="_Toc447935531" w:history="1">
        <w:r w:rsidR="003550EF" w:rsidRPr="008D63EA">
          <w:rPr>
            <w:rStyle w:val="Hipervnculo"/>
            <w:rFonts w:cs="Arial"/>
            <w:noProof/>
          </w:rPr>
          <w:t>5.1</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Flujo básico</w:t>
        </w:r>
        <w:r w:rsidR="003550EF">
          <w:rPr>
            <w:noProof/>
            <w:webHidden/>
          </w:rPr>
          <w:tab/>
        </w:r>
        <w:r w:rsidR="003550EF">
          <w:rPr>
            <w:noProof/>
            <w:webHidden/>
          </w:rPr>
          <w:fldChar w:fldCharType="begin"/>
        </w:r>
        <w:r w:rsidR="003550EF">
          <w:rPr>
            <w:noProof/>
            <w:webHidden/>
          </w:rPr>
          <w:instrText xml:space="preserve"> PAGEREF _Toc447935531 \h </w:instrText>
        </w:r>
        <w:r w:rsidR="003550EF">
          <w:rPr>
            <w:noProof/>
            <w:webHidden/>
          </w:rPr>
        </w:r>
        <w:r w:rsidR="003550EF">
          <w:rPr>
            <w:noProof/>
            <w:webHidden/>
          </w:rPr>
          <w:fldChar w:fldCharType="separate"/>
        </w:r>
        <w:r w:rsidR="003550EF">
          <w:rPr>
            <w:noProof/>
            <w:webHidden/>
          </w:rPr>
          <w:t>5</w:t>
        </w:r>
        <w:r w:rsidR="003550EF">
          <w:rPr>
            <w:noProof/>
            <w:webHidden/>
          </w:rPr>
          <w:fldChar w:fldCharType="end"/>
        </w:r>
      </w:hyperlink>
    </w:p>
    <w:p w:rsidR="003550EF" w:rsidRDefault="00F12135">
      <w:pPr>
        <w:pStyle w:val="TDC2"/>
        <w:rPr>
          <w:rFonts w:asciiTheme="minorHAnsi" w:eastAsiaTheme="minorEastAsia" w:hAnsiTheme="minorHAnsi" w:cstheme="minorBidi"/>
          <w:iCs w:val="0"/>
          <w:noProof/>
          <w:sz w:val="22"/>
          <w:szCs w:val="22"/>
          <w:lang w:val="es-MX" w:eastAsia="es-MX"/>
        </w:rPr>
      </w:pPr>
      <w:hyperlink w:anchor="_Toc447935532" w:history="1">
        <w:r w:rsidR="003550EF" w:rsidRPr="008D63EA">
          <w:rPr>
            <w:rStyle w:val="Hipervnculo"/>
            <w:rFonts w:cs="Arial"/>
            <w:noProof/>
          </w:rPr>
          <w:t>5.2</w:t>
        </w:r>
        <w:r w:rsidR="003550EF">
          <w:rPr>
            <w:rFonts w:asciiTheme="minorHAnsi" w:eastAsiaTheme="minorEastAsia" w:hAnsiTheme="minorHAnsi" w:cstheme="minorBidi"/>
            <w:iCs w:val="0"/>
            <w:noProof/>
            <w:sz w:val="22"/>
            <w:szCs w:val="22"/>
            <w:lang w:val="es-MX" w:eastAsia="es-MX"/>
          </w:rPr>
          <w:tab/>
        </w:r>
        <w:r w:rsidR="003550EF" w:rsidRPr="008D63EA">
          <w:rPr>
            <w:rStyle w:val="Hipervnculo"/>
            <w:rFonts w:cs="Arial"/>
            <w:noProof/>
          </w:rPr>
          <w:t>Flujos alternos</w:t>
        </w:r>
        <w:r w:rsidR="003550EF">
          <w:rPr>
            <w:noProof/>
            <w:webHidden/>
          </w:rPr>
          <w:tab/>
        </w:r>
        <w:r w:rsidR="003550EF">
          <w:rPr>
            <w:noProof/>
            <w:webHidden/>
          </w:rPr>
          <w:fldChar w:fldCharType="begin"/>
        </w:r>
        <w:r w:rsidR="003550EF">
          <w:rPr>
            <w:noProof/>
            <w:webHidden/>
          </w:rPr>
          <w:instrText xml:space="preserve"> PAGEREF _Toc447935532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F12135">
      <w:pPr>
        <w:pStyle w:val="TDC3"/>
        <w:rPr>
          <w:rFonts w:asciiTheme="minorHAnsi" w:eastAsiaTheme="minorEastAsia" w:hAnsiTheme="minorHAnsi" w:cstheme="minorBidi"/>
          <w:noProof/>
          <w:sz w:val="22"/>
          <w:szCs w:val="22"/>
          <w:lang w:val="es-MX" w:eastAsia="es-MX"/>
        </w:rPr>
      </w:pPr>
      <w:hyperlink w:anchor="_Toc447935533" w:history="1">
        <w:r w:rsidR="003550EF" w:rsidRPr="008D63EA">
          <w:rPr>
            <w:rStyle w:val="Hipervnculo"/>
            <w:noProof/>
          </w:rPr>
          <w:t>5.2.1</w:t>
        </w:r>
        <w:r w:rsidR="003550EF">
          <w:rPr>
            <w:rFonts w:asciiTheme="minorHAnsi" w:eastAsiaTheme="minorEastAsia" w:hAnsiTheme="minorHAnsi" w:cstheme="minorBidi"/>
            <w:noProof/>
            <w:sz w:val="22"/>
            <w:szCs w:val="22"/>
            <w:lang w:val="es-MX" w:eastAsia="es-MX"/>
          </w:rPr>
          <w:tab/>
        </w:r>
        <w:r w:rsidR="003550EF" w:rsidRPr="008D63EA">
          <w:rPr>
            <w:rStyle w:val="Hipervnculo"/>
            <w:noProof/>
          </w:rPr>
          <w:t>Opcionales</w:t>
        </w:r>
        <w:r w:rsidR="003550EF">
          <w:rPr>
            <w:noProof/>
            <w:webHidden/>
          </w:rPr>
          <w:tab/>
        </w:r>
        <w:r w:rsidR="003550EF">
          <w:rPr>
            <w:noProof/>
            <w:webHidden/>
          </w:rPr>
          <w:fldChar w:fldCharType="begin"/>
        </w:r>
        <w:r w:rsidR="003550EF">
          <w:rPr>
            <w:noProof/>
            <w:webHidden/>
          </w:rPr>
          <w:instrText xml:space="preserve"> PAGEREF _Toc447935533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F12135">
      <w:pPr>
        <w:pStyle w:val="TDC3"/>
        <w:rPr>
          <w:rFonts w:asciiTheme="minorHAnsi" w:eastAsiaTheme="minorEastAsia" w:hAnsiTheme="minorHAnsi" w:cstheme="minorBidi"/>
          <w:noProof/>
          <w:sz w:val="22"/>
          <w:szCs w:val="22"/>
          <w:lang w:val="es-MX" w:eastAsia="es-MX"/>
        </w:rPr>
      </w:pPr>
      <w:hyperlink w:anchor="_Toc447935534" w:history="1">
        <w:r w:rsidR="003550EF" w:rsidRPr="008D63EA">
          <w:rPr>
            <w:rStyle w:val="Hipervnculo"/>
            <w:noProof/>
          </w:rPr>
          <w:t>5.2.2</w:t>
        </w:r>
        <w:r w:rsidR="003550EF">
          <w:rPr>
            <w:rFonts w:asciiTheme="minorHAnsi" w:eastAsiaTheme="minorEastAsia" w:hAnsiTheme="minorHAnsi" w:cstheme="minorBidi"/>
            <w:noProof/>
            <w:sz w:val="22"/>
            <w:szCs w:val="22"/>
            <w:lang w:val="es-MX" w:eastAsia="es-MX"/>
          </w:rPr>
          <w:tab/>
        </w:r>
        <w:r w:rsidR="003550EF" w:rsidRPr="008D63EA">
          <w:rPr>
            <w:rStyle w:val="Hipervnculo"/>
            <w:noProof/>
          </w:rPr>
          <w:t>Generales</w:t>
        </w:r>
        <w:r w:rsidR="003550EF">
          <w:rPr>
            <w:noProof/>
            <w:webHidden/>
          </w:rPr>
          <w:tab/>
        </w:r>
        <w:r w:rsidR="003550EF">
          <w:rPr>
            <w:noProof/>
            <w:webHidden/>
          </w:rPr>
          <w:fldChar w:fldCharType="begin"/>
        </w:r>
        <w:r w:rsidR="003550EF">
          <w:rPr>
            <w:noProof/>
            <w:webHidden/>
          </w:rPr>
          <w:instrText xml:space="preserve"> PAGEREF _Toc447935534 \h </w:instrText>
        </w:r>
        <w:r w:rsidR="003550EF">
          <w:rPr>
            <w:noProof/>
            <w:webHidden/>
          </w:rPr>
        </w:r>
        <w:r w:rsidR="003550EF">
          <w:rPr>
            <w:noProof/>
            <w:webHidden/>
          </w:rPr>
          <w:fldChar w:fldCharType="separate"/>
        </w:r>
        <w:r w:rsidR="003550EF">
          <w:rPr>
            <w:noProof/>
            <w:webHidden/>
          </w:rPr>
          <w:t>10</w:t>
        </w:r>
        <w:r w:rsidR="003550EF">
          <w:rPr>
            <w:noProof/>
            <w:webHidden/>
          </w:rPr>
          <w:fldChar w:fldCharType="end"/>
        </w:r>
      </w:hyperlink>
    </w:p>
    <w:p w:rsidR="003550EF" w:rsidRDefault="00F12135">
      <w:pPr>
        <w:pStyle w:val="TDC1"/>
        <w:rPr>
          <w:rFonts w:asciiTheme="minorHAnsi" w:eastAsiaTheme="minorEastAsia" w:hAnsiTheme="minorHAnsi" w:cstheme="minorBidi"/>
          <w:iCs w:val="0"/>
          <w:sz w:val="22"/>
          <w:szCs w:val="22"/>
          <w:lang w:val="es-MX" w:eastAsia="es-MX"/>
        </w:rPr>
      </w:pPr>
      <w:hyperlink w:anchor="_Toc447935535" w:history="1">
        <w:r w:rsidR="003550EF" w:rsidRPr="008D63EA">
          <w:rPr>
            <w:rStyle w:val="Hipervnculo"/>
          </w:rPr>
          <w:t>6</w:t>
        </w:r>
        <w:r w:rsidR="003550EF">
          <w:rPr>
            <w:rFonts w:asciiTheme="minorHAnsi" w:eastAsiaTheme="minorEastAsia" w:hAnsiTheme="minorHAnsi" w:cstheme="minorBidi"/>
            <w:iCs w:val="0"/>
            <w:sz w:val="22"/>
            <w:szCs w:val="22"/>
            <w:lang w:val="es-MX" w:eastAsia="es-MX"/>
          </w:rPr>
          <w:tab/>
        </w:r>
        <w:r w:rsidR="003550EF" w:rsidRPr="008D63EA">
          <w:rPr>
            <w:rStyle w:val="Hipervnculo"/>
          </w:rPr>
          <w:t>Poscondiciones</w:t>
        </w:r>
        <w:r w:rsidR="003550EF">
          <w:rPr>
            <w:webHidden/>
          </w:rPr>
          <w:tab/>
        </w:r>
        <w:r w:rsidR="003550EF">
          <w:rPr>
            <w:webHidden/>
          </w:rPr>
          <w:fldChar w:fldCharType="begin"/>
        </w:r>
        <w:r w:rsidR="003550EF">
          <w:rPr>
            <w:webHidden/>
          </w:rPr>
          <w:instrText xml:space="preserve"> PAGEREF _Toc447935535 \h </w:instrText>
        </w:r>
        <w:r w:rsidR="003550EF">
          <w:rPr>
            <w:webHidden/>
          </w:rPr>
        </w:r>
        <w:r w:rsidR="003550EF">
          <w:rPr>
            <w:webHidden/>
          </w:rPr>
          <w:fldChar w:fldCharType="separate"/>
        </w:r>
        <w:r w:rsidR="003550EF">
          <w:rPr>
            <w:webHidden/>
          </w:rPr>
          <w:t>10</w:t>
        </w:r>
        <w:r w:rsidR="003550EF">
          <w:rPr>
            <w:webHidden/>
          </w:rPr>
          <w:fldChar w:fldCharType="end"/>
        </w:r>
      </w:hyperlink>
    </w:p>
    <w:p w:rsidR="003550EF" w:rsidRDefault="00F12135">
      <w:pPr>
        <w:pStyle w:val="TDC1"/>
        <w:tabs>
          <w:tab w:val="left" w:pos="720"/>
        </w:tabs>
        <w:rPr>
          <w:rFonts w:asciiTheme="minorHAnsi" w:eastAsiaTheme="minorEastAsia" w:hAnsiTheme="minorHAnsi" w:cstheme="minorBidi"/>
          <w:iCs w:val="0"/>
          <w:sz w:val="22"/>
          <w:szCs w:val="22"/>
          <w:lang w:val="es-MX" w:eastAsia="es-MX"/>
        </w:rPr>
      </w:pPr>
      <w:hyperlink w:anchor="_Toc447935536" w:history="1">
        <w:r w:rsidR="003550EF" w:rsidRPr="008D63EA">
          <w:rPr>
            <w:rStyle w:val="Hipervnculo"/>
          </w:rPr>
          <w:t>10</w:t>
        </w:r>
        <w:r w:rsidR="003550EF">
          <w:rPr>
            <w:rFonts w:asciiTheme="minorHAnsi" w:eastAsiaTheme="minorEastAsia" w:hAnsiTheme="minorHAnsi" w:cstheme="minorBidi"/>
            <w:iCs w:val="0"/>
            <w:sz w:val="22"/>
            <w:szCs w:val="22"/>
            <w:lang w:val="es-MX" w:eastAsia="es-MX"/>
          </w:rPr>
          <w:tab/>
        </w:r>
        <w:r w:rsidR="003550EF" w:rsidRPr="008D63EA">
          <w:rPr>
            <w:rStyle w:val="Hipervnculo"/>
          </w:rPr>
          <w:t>Firmas de Aceptación</w:t>
        </w:r>
        <w:r w:rsidR="003550EF">
          <w:rPr>
            <w:webHidden/>
          </w:rPr>
          <w:tab/>
        </w:r>
        <w:r w:rsidR="003550EF">
          <w:rPr>
            <w:webHidden/>
          </w:rPr>
          <w:fldChar w:fldCharType="begin"/>
        </w:r>
        <w:r w:rsidR="003550EF">
          <w:rPr>
            <w:webHidden/>
          </w:rPr>
          <w:instrText xml:space="preserve"> PAGEREF _Toc447935536 \h </w:instrText>
        </w:r>
        <w:r w:rsidR="003550EF">
          <w:rPr>
            <w:webHidden/>
          </w:rPr>
        </w:r>
        <w:r w:rsidR="003550EF">
          <w:rPr>
            <w:webHidden/>
          </w:rPr>
          <w:fldChar w:fldCharType="separate"/>
        </w:r>
        <w:r w:rsidR="003550EF">
          <w:rPr>
            <w:webHidden/>
          </w:rPr>
          <w:t>11</w:t>
        </w:r>
        <w:r w:rsidR="003550EF">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1" w:name="_Toc423410238"/>
      <w:bookmarkStart w:id="2"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47935522"/>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4" w:name="_Toc210573166"/>
      <w:bookmarkStart w:id="5" w:name="_Toc447935523"/>
      <w:r>
        <w:t>2</w:t>
      </w:r>
      <w:r>
        <w:tab/>
      </w:r>
      <w:r w:rsidR="003907BC" w:rsidRPr="003907BC">
        <w:t>Caso de uso</w:t>
      </w:r>
      <w:r w:rsidR="00B97BC5">
        <w:t xml:space="preserve">: </w:t>
      </w:r>
      <w:bookmarkEnd w:id="4"/>
      <w:r w:rsidR="00EA4862">
        <w:rPr>
          <w:szCs w:val="36"/>
        </w:rPr>
        <w:t>Reporte de Inventario – CUROLMOV68</w:t>
      </w:r>
      <w:bookmarkEnd w:id="5"/>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6" w:name="_Toc182735725"/>
      <w:bookmarkStart w:id="7" w:name="_Toc447935524"/>
      <w:r>
        <w:rPr>
          <w:rFonts w:cs="Arial"/>
        </w:rPr>
        <w:t>2.1</w:t>
      </w:r>
      <w:r>
        <w:rPr>
          <w:rFonts w:cs="Arial"/>
        </w:rPr>
        <w:tab/>
      </w:r>
      <w:r w:rsidR="004D45D6" w:rsidRPr="003907BC">
        <w:rPr>
          <w:rFonts w:cs="Arial"/>
        </w:rPr>
        <w:t>Descripción</w:t>
      </w:r>
      <w:bookmarkEnd w:id="6"/>
      <w:bookmarkEnd w:id="7"/>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8" w:name="_Toc447935525"/>
      <w:bookmarkStart w:id="9" w:name="_Toc182735724"/>
      <w:r>
        <w:t>3</w:t>
      </w:r>
      <w:r>
        <w:tab/>
      </w:r>
      <w:r w:rsidR="007B6535">
        <w:t>Diagrama de Casos de Uso</w:t>
      </w:r>
      <w:bookmarkEnd w:id="8"/>
    </w:p>
    <w:p w:rsidR="00731EEF" w:rsidRPr="00731EEF" w:rsidRDefault="00EA4862" w:rsidP="00731EEF">
      <w:pPr>
        <w:rPr>
          <w:lang w:val="es-MX" w:eastAsia="es-MX"/>
        </w:rPr>
      </w:pPr>
      <w:r w:rsidRPr="00EA4862">
        <w:rPr>
          <w:noProof/>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47935526"/>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47935527"/>
      <w:r>
        <w:rPr>
          <w:rFonts w:cs="Arial"/>
        </w:rPr>
        <w:t>4.1</w:t>
      </w:r>
      <w:r>
        <w:rPr>
          <w:rFonts w:cs="Arial"/>
        </w:rPr>
        <w:tab/>
        <w:t>A</w:t>
      </w:r>
      <w:r w:rsidR="001F7B73">
        <w:rPr>
          <w:rFonts w:cs="Arial"/>
        </w:rPr>
        <w:t>ctores</w:t>
      </w:r>
      <w:bookmarkEnd w:id="12"/>
      <w:bookmarkEnd w:id="13"/>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47935528"/>
      <w:r>
        <w:rPr>
          <w:rFonts w:cs="Arial"/>
        </w:rPr>
        <w:t>4.2</w:t>
      </w:r>
      <w:r>
        <w:rPr>
          <w:rFonts w:cs="Arial"/>
        </w:rPr>
        <w:tab/>
      </w:r>
      <w:r w:rsidR="001F7B73">
        <w:rPr>
          <w:rFonts w:cs="Arial"/>
        </w:rPr>
        <w:t>Generales</w:t>
      </w:r>
      <w:bookmarkEnd w:id="14"/>
      <w:bookmarkEnd w:id="15"/>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6" w:name="_Toc447935529"/>
      <w:r>
        <w:rPr>
          <w:rFonts w:cs="Arial"/>
        </w:rPr>
        <w:t>4.3</w:t>
      </w:r>
      <w:r>
        <w:rPr>
          <w:rFonts w:cs="Arial"/>
        </w:rPr>
        <w:tab/>
        <w:t>Parámetros</w:t>
      </w:r>
      <w:bookmarkEnd w:id="16"/>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7" w:name="_Toc52616584"/>
      <w:bookmarkStart w:id="18" w:name="_Toc182735728"/>
      <w:bookmarkStart w:id="19" w:name="_Toc447935530"/>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47935531"/>
      <w:r>
        <w:rPr>
          <w:rFonts w:cs="Arial"/>
        </w:rPr>
        <w:t>5.1</w:t>
      </w:r>
      <w:r>
        <w:rPr>
          <w:rFonts w:cs="Arial"/>
        </w:rPr>
        <w:tab/>
      </w:r>
      <w:r w:rsidR="00481C4A" w:rsidRPr="00476793">
        <w:rPr>
          <w:rFonts w:cs="Arial"/>
        </w:rPr>
        <w:t>Flujo básico</w:t>
      </w:r>
      <w:bookmarkEnd w:id="20"/>
      <w:bookmarkEnd w:id="21"/>
      <w:bookmarkEnd w:id="22"/>
    </w:p>
    <w:p w:rsidR="00FE1CAC" w:rsidRDefault="00FE1CAC" w:rsidP="00FE1CAC">
      <w:pPr>
        <w:pStyle w:val="Textoindependiente"/>
        <w:rPr>
          <w:sz w:val="20"/>
          <w:szCs w:val="20"/>
          <w:lang w:val="es-ES" w:eastAsia="en-US"/>
        </w:rPr>
      </w:pPr>
      <w:bookmarkStart w:id="23" w:name="_Toc52616586"/>
      <w:bookmarkStart w:id="24"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5" w:name="paso2"/>
      <w:bookmarkStart w:id="26"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7"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7"/>
    <w:p w:rsidR="009D491D" w:rsidRPr="00E37E8E" w:rsidRDefault="00D548CF" w:rsidP="009D491D">
      <w:pPr>
        <w:pStyle w:val="Prrafodelista"/>
        <w:numPr>
          <w:ilvl w:val="1"/>
          <w:numId w:val="6"/>
        </w:numPr>
        <w:ind w:left="993"/>
        <w:rPr>
          <w:rFonts w:cs="Arial"/>
          <w:b/>
          <w:sz w:val="20"/>
          <w:szCs w:val="20"/>
        </w:rPr>
      </w:pPr>
      <w:proofErr w:type="spellStart"/>
      <w:r>
        <w:rPr>
          <w:rFonts w:cs="Arial"/>
          <w:b/>
          <w:sz w:val="20"/>
          <w:szCs w:val="20"/>
        </w:rPr>
        <w:t>SubEmpresa</w:t>
      </w:r>
      <w:proofErr w:type="spellEnd"/>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8"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8"/>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5"/>
    <w:bookmarkEnd w:id="26"/>
    <w:p w:rsidR="000C79D0" w:rsidRDefault="000C79D0" w:rsidP="009D491D">
      <w:pPr>
        <w:pStyle w:val="Prrafodelista"/>
        <w:numPr>
          <w:ilvl w:val="0"/>
          <w:numId w:val="6"/>
        </w:numPr>
        <w:rPr>
          <w:rFonts w:cs="Arial"/>
          <w:sz w:val="20"/>
          <w:szCs w:val="20"/>
        </w:rPr>
      </w:pPr>
      <w:r>
        <w:rPr>
          <w:rFonts w:cs="Arial"/>
          <w:sz w:val="20"/>
          <w:szCs w:val="20"/>
        </w:rPr>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lastRenderedPageBreak/>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w:t>
      </w:r>
      <w:proofErr w:type="gramStart"/>
      <w:r>
        <w:rPr>
          <w:rFonts w:cs="Arial"/>
          <w:sz w:val="20"/>
          <w:szCs w:val="20"/>
        </w:rPr>
        <w:t>Col.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w:t>
      </w:r>
      <w:proofErr w:type="gramStart"/>
      <w:r w:rsidRPr="001D0243">
        <w:rPr>
          <w:sz w:val="20"/>
          <w:szCs w:val="20"/>
          <w:lang w:val="es-MX" w:eastAsia="en-US"/>
        </w:rPr>
        <w:t>mm:ss</w:t>
      </w:r>
      <w:proofErr w:type="spellEnd"/>
      <w:r w:rsidRPr="001D0243">
        <w:rPr>
          <w:sz w:val="20"/>
          <w:szCs w:val="20"/>
          <w:lang w:val="es-MX" w:eastAsia="en-US"/>
        </w:rPr>
        <w:t>.</w:t>
      </w:r>
      <w:proofErr w:type="gramEnd"/>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0A29E3"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9"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9"/>
    <w:p w:rsidR="00855A17" w:rsidRPr="00BE1DEC" w:rsidRDefault="00855A17" w:rsidP="003B4D61">
      <w:pPr>
        <w:pStyle w:val="Prrafodelista"/>
        <w:numPr>
          <w:ilvl w:val="5"/>
          <w:numId w:val="6"/>
        </w:numPr>
        <w:ind w:left="4678"/>
        <w:rPr>
          <w:rFonts w:cs="Arial"/>
          <w:b/>
          <w:sz w:val="20"/>
          <w:szCs w:val="20"/>
        </w:rPr>
      </w:pPr>
      <w:r>
        <w:rPr>
          <w:rFonts w:cs="Arial"/>
          <w:b/>
          <w:sz w:val="20"/>
          <w:szCs w:val="20"/>
        </w:rPr>
        <w:lastRenderedPageBreak/>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Obtener la información correspondiente al inventario de producto </w:t>
      </w:r>
      <w:r>
        <w:rPr>
          <w:bCs/>
          <w:sz w:val="20"/>
          <w:szCs w:val="20"/>
          <w:lang w:eastAsia="en-US"/>
        </w:rPr>
        <w:lastRenderedPageBreak/>
        <w:t>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A7010" w:rsidRPr="00CA7010" w:rsidRDefault="009721AF" w:rsidP="00CA7010">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A7010" w:rsidRPr="00DD0C27" w:rsidRDefault="00CA7010" w:rsidP="005D24E3">
      <w:pPr>
        <w:pStyle w:val="Prrafodelista"/>
        <w:numPr>
          <w:ilvl w:val="4"/>
          <w:numId w:val="6"/>
        </w:numPr>
        <w:ind w:left="3544" w:hanging="850"/>
        <w:rPr>
          <w:rFonts w:cs="Arial"/>
          <w:b/>
          <w:sz w:val="20"/>
          <w:szCs w:val="20"/>
          <w:highlight w:val="green"/>
        </w:rPr>
      </w:pPr>
      <w:r w:rsidRPr="00DD0C27">
        <w:rPr>
          <w:rFonts w:cs="Arial"/>
          <w:b/>
          <w:sz w:val="20"/>
          <w:szCs w:val="20"/>
          <w:highlight w:val="green"/>
        </w:rPr>
        <w:t xml:space="preserve">Precio: </w:t>
      </w:r>
      <w:r w:rsidRPr="00DD0C27">
        <w:rPr>
          <w:rFonts w:cs="Arial"/>
          <w:sz w:val="20"/>
          <w:szCs w:val="20"/>
          <w:highlight w:val="green"/>
        </w:rPr>
        <w:t>Se presenta el precio del producto actual, si &lt;</w:t>
      </w:r>
      <w:proofErr w:type="spellStart"/>
      <w:r w:rsidRPr="00DD0C27">
        <w:rPr>
          <w:rFonts w:cs="Arial"/>
          <w:sz w:val="20"/>
          <w:szCs w:val="20"/>
          <w:highlight w:val="green"/>
        </w:rPr>
        <w:t>Vendedor.ListaPrecioBase</w:t>
      </w:r>
      <w:proofErr w:type="spellEnd"/>
      <w:r w:rsidRPr="00DD0C27">
        <w:rPr>
          <w:rFonts w:cs="Arial"/>
          <w:sz w:val="20"/>
          <w:szCs w:val="20"/>
          <w:highlight w:val="green"/>
        </w:rPr>
        <w:t xml:space="preserve"> &lt;&gt; </w:t>
      </w:r>
      <w:proofErr w:type="spellStart"/>
      <w:r w:rsidRPr="00DD0C27">
        <w:rPr>
          <w:rFonts w:cs="Arial"/>
          <w:sz w:val="20"/>
          <w:szCs w:val="20"/>
          <w:highlight w:val="green"/>
        </w:rPr>
        <w:t>null</w:t>
      </w:r>
      <w:proofErr w:type="spellEnd"/>
      <w:r w:rsidRPr="00DD0C27">
        <w:rPr>
          <w:rFonts w:cs="Arial"/>
          <w:sz w:val="20"/>
          <w:szCs w:val="20"/>
          <w:highlight w:val="green"/>
        </w:rPr>
        <w:t xml:space="preserve"> o vacío&gt; entonces presentar &lt;</w:t>
      </w:r>
      <w:proofErr w:type="spellStart"/>
      <w:r w:rsidRPr="00DD0C27">
        <w:rPr>
          <w:rFonts w:cs="Arial"/>
          <w:sz w:val="20"/>
          <w:szCs w:val="20"/>
          <w:highlight w:val="green"/>
        </w:rPr>
        <w:t>PrecioProductoVig.Precio</w:t>
      </w:r>
      <w:proofErr w:type="spellEnd"/>
      <w:r w:rsidRPr="00DD0C27">
        <w:rPr>
          <w:rFonts w:cs="Arial"/>
          <w:sz w:val="20"/>
          <w:szCs w:val="20"/>
          <w:highlight w:val="green"/>
        </w:rPr>
        <w:t>&gt; donde &lt;</w:t>
      </w:r>
      <w:proofErr w:type="spellStart"/>
      <w:r w:rsidRPr="00DD0C27">
        <w:rPr>
          <w:rFonts w:cs="Arial"/>
          <w:sz w:val="20"/>
          <w:szCs w:val="20"/>
          <w:highlight w:val="green"/>
        </w:rPr>
        <w:t>Vendedor.VendedorId</w:t>
      </w:r>
      <w:proofErr w:type="spellEnd"/>
      <w:r w:rsidRPr="00DD0C27">
        <w:rPr>
          <w:rFonts w:cs="Arial"/>
          <w:sz w:val="20"/>
          <w:szCs w:val="20"/>
          <w:highlight w:val="green"/>
        </w:rPr>
        <w:t>=id del vendedor actual&gt; y &lt;</w:t>
      </w:r>
      <w:proofErr w:type="spellStart"/>
      <w:r w:rsidRPr="00DD0C27">
        <w:rPr>
          <w:rFonts w:cs="Arial"/>
          <w:sz w:val="20"/>
          <w:szCs w:val="20"/>
          <w:highlight w:val="green"/>
        </w:rPr>
        <w:t>PrecioProductoVig.PrecioClave</w:t>
      </w:r>
      <w:proofErr w:type="spellEnd"/>
      <w:r w:rsidRPr="00DD0C27">
        <w:rPr>
          <w:rFonts w:cs="Arial"/>
          <w:sz w:val="20"/>
          <w:szCs w:val="20"/>
          <w:highlight w:val="green"/>
        </w:rPr>
        <w:t xml:space="preserve"> = </w:t>
      </w:r>
      <w:proofErr w:type="spellStart"/>
      <w:r w:rsidRPr="00DD0C27">
        <w:rPr>
          <w:rFonts w:cs="Arial"/>
          <w:sz w:val="20"/>
          <w:szCs w:val="20"/>
          <w:highlight w:val="green"/>
        </w:rPr>
        <w:t>Vendedor.ListaPrecioBase</w:t>
      </w:r>
      <w:proofErr w:type="spellEnd"/>
      <w:r w:rsidRPr="00DD0C27">
        <w:rPr>
          <w:rFonts w:cs="Arial"/>
          <w:sz w:val="20"/>
          <w:szCs w:val="20"/>
          <w:highlight w:val="green"/>
        </w:rPr>
        <w:t>&gt; y vigente al día actual, entre (&lt;</w:t>
      </w:r>
      <w:proofErr w:type="spellStart"/>
      <w:r w:rsidRPr="00DD0C27">
        <w:rPr>
          <w:rFonts w:cs="Arial"/>
          <w:sz w:val="20"/>
          <w:szCs w:val="20"/>
          <w:highlight w:val="green"/>
        </w:rPr>
        <w:t>PrecioProductoVig.PPVFechaInicio</w:t>
      </w:r>
      <w:proofErr w:type="spellEnd"/>
      <w:r w:rsidRPr="00DD0C27">
        <w:rPr>
          <w:rFonts w:cs="Arial"/>
          <w:sz w:val="20"/>
          <w:szCs w:val="20"/>
          <w:highlight w:val="green"/>
        </w:rPr>
        <w:t>&gt; y &lt;</w:t>
      </w:r>
      <w:proofErr w:type="spellStart"/>
      <w:r w:rsidRPr="00DD0C27">
        <w:rPr>
          <w:rFonts w:cs="Arial"/>
          <w:sz w:val="20"/>
          <w:szCs w:val="20"/>
          <w:highlight w:val="green"/>
        </w:rPr>
        <w:t>PrecioProductoVig.FechaFin</w:t>
      </w:r>
      <w:proofErr w:type="spellEnd"/>
      <w:r w:rsidRPr="00DD0C27">
        <w:rPr>
          <w:rFonts w:cs="Arial"/>
          <w:sz w:val="20"/>
          <w:szCs w:val="20"/>
          <w:highlight w:val="green"/>
        </w:rPr>
        <w:t>&gt;)), si no presentar un 0.</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lastRenderedPageBreak/>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 xml:space="preserve">&gt; </w:t>
      </w:r>
      <w:r w:rsidRPr="00456046">
        <w:rPr>
          <w:rFonts w:cs="Arial"/>
          <w:sz w:val="20"/>
          <w:szCs w:val="20"/>
        </w:rPr>
        <w:t xml:space="preserve"> *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 xml:space="preserve">sta corresponde al inventario total a bordo menos lo generado por una devolución o un cambio de producto en mal estado, menos el apartado del producto por una venta, menos el producto contenido (envase) </w:t>
      </w:r>
      <w:r w:rsidRPr="007C6286">
        <w:rPr>
          <w:bCs/>
          <w:sz w:val="20"/>
          <w:szCs w:val="20"/>
          <w:lang w:eastAsia="en-US"/>
        </w:rPr>
        <w:lastRenderedPageBreak/>
        <w:t>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D17A02"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D17A02" w:rsidRPr="00DD0C27" w:rsidRDefault="00D17A02" w:rsidP="00067347">
      <w:pPr>
        <w:pStyle w:val="Prrafodelista"/>
        <w:numPr>
          <w:ilvl w:val="4"/>
          <w:numId w:val="6"/>
        </w:numPr>
        <w:ind w:left="3544"/>
        <w:rPr>
          <w:rFonts w:cs="Arial"/>
          <w:b/>
          <w:sz w:val="20"/>
          <w:szCs w:val="20"/>
          <w:highlight w:val="green"/>
        </w:rPr>
      </w:pPr>
      <w:r w:rsidRPr="00DD0C27">
        <w:rPr>
          <w:rFonts w:cs="Arial"/>
          <w:b/>
          <w:sz w:val="20"/>
          <w:szCs w:val="20"/>
          <w:highlight w:val="green"/>
        </w:rPr>
        <w:t xml:space="preserve">Precio: </w:t>
      </w:r>
      <w:r w:rsidRPr="00DD0C27">
        <w:rPr>
          <w:rFonts w:cs="Arial"/>
          <w:sz w:val="20"/>
          <w:szCs w:val="20"/>
          <w:highlight w:val="green"/>
        </w:rPr>
        <w:t>Se presenta el precio del producto actual, si</w:t>
      </w:r>
      <w:r w:rsidR="00F31FDE" w:rsidRPr="00DD0C27">
        <w:rPr>
          <w:rFonts w:cs="Arial"/>
          <w:sz w:val="20"/>
          <w:szCs w:val="20"/>
          <w:highlight w:val="green"/>
        </w:rPr>
        <w:t xml:space="preserve"> </w:t>
      </w:r>
      <w:r w:rsidRPr="00DD0C27">
        <w:rPr>
          <w:rFonts w:cs="Arial"/>
          <w:sz w:val="20"/>
          <w:szCs w:val="20"/>
          <w:highlight w:val="green"/>
        </w:rPr>
        <w:t>&lt;</w:t>
      </w:r>
      <w:proofErr w:type="spellStart"/>
      <w:r w:rsidRPr="00DD0C27">
        <w:rPr>
          <w:rFonts w:cs="Arial"/>
          <w:sz w:val="20"/>
          <w:szCs w:val="20"/>
          <w:highlight w:val="green"/>
        </w:rPr>
        <w:t>Vendedor.ListaPrecioBase</w:t>
      </w:r>
      <w:proofErr w:type="spellEnd"/>
      <w:r w:rsidR="00F31FDE" w:rsidRPr="00DD0C27">
        <w:rPr>
          <w:rFonts w:cs="Arial"/>
          <w:sz w:val="20"/>
          <w:szCs w:val="20"/>
          <w:highlight w:val="green"/>
        </w:rPr>
        <w:t xml:space="preserve"> </w:t>
      </w:r>
      <w:r w:rsidRPr="00DD0C27">
        <w:rPr>
          <w:rFonts w:cs="Arial"/>
          <w:sz w:val="20"/>
          <w:szCs w:val="20"/>
          <w:highlight w:val="green"/>
        </w:rPr>
        <w:t xml:space="preserve">&lt;&gt; </w:t>
      </w:r>
      <w:proofErr w:type="spellStart"/>
      <w:r w:rsidRPr="00DD0C27">
        <w:rPr>
          <w:rFonts w:cs="Arial"/>
          <w:sz w:val="20"/>
          <w:szCs w:val="20"/>
          <w:highlight w:val="green"/>
        </w:rPr>
        <w:t>null</w:t>
      </w:r>
      <w:proofErr w:type="spellEnd"/>
      <w:r w:rsidRPr="00DD0C27">
        <w:rPr>
          <w:rFonts w:cs="Arial"/>
          <w:sz w:val="20"/>
          <w:szCs w:val="20"/>
          <w:highlight w:val="green"/>
        </w:rPr>
        <w:t xml:space="preserve"> o vacío&gt;</w:t>
      </w:r>
      <w:r w:rsidR="00F31FDE" w:rsidRPr="00DD0C27">
        <w:rPr>
          <w:rFonts w:cs="Arial"/>
          <w:sz w:val="20"/>
          <w:szCs w:val="20"/>
          <w:highlight w:val="green"/>
        </w:rPr>
        <w:t xml:space="preserve"> entonces presentar &lt;</w:t>
      </w:r>
      <w:proofErr w:type="spellStart"/>
      <w:r w:rsidR="00F31FDE" w:rsidRPr="00DD0C27">
        <w:rPr>
          <w:rFonts w:cs="Arial"/>
          <w:sz w:val="20"/>
          <w:szCs w:val="20"/>
          <w:highlight w:val="green"/>
        </w:rPr>
        <w:t>PrecioProducto</w:t>
      </w:r>
      <w:r w:rsidR="00567491" w:rsidRPr="00DD0C27">
        <w:rPr>
          <w:rFonts w:cs="Arial"/>
          <w:sz w:val="20"/>
          <w:szCs w:val="20"/>
          <w:highlight w:val="green"/>
        </w:rPr>
        <w:t>Vig</w:t>
      </w:r>
      <w:r w:rsidR="00F31FDE" w:rsidRPr="00DD0C27">
        <w:rPr>
          <w:rFonts w:cs="Arial"/>
          <w:sz w:val="20"/>
          <w:szCs w:val="20"/>
          <w:highlight w:val="green"/>
        </w:rPr>
        <w:t>.Precio</w:t>
      </w:r>
      <w:proofErr w:type="spellEnd"/>
      <w:r w:rsidR="00F31FDE" w:rsidRPr="00DD0C27">
        <w:rPr>
          <w:rFonts w:cs="Arial"/>
          <w:sz w:val="20"/>
          <w:szCs w:val="20"/>
          <w:highlight w:val="green"/>
        </w:rPr>
        <w:t xml:space="preserve">&gt; donde </w:t>
      </w:r>
      <w:r w:rsidR="00067347" w:rsidRPr="00DD0C27">
        <w:rPr>
          <w:rFonts w:cs="Arial"/>
          <w:sz w:val="20"/>
          <w:szCs w:val="20"/>
          <w:highlight w:val="green"/>
        </w:rPr>
        <w:t>&lt;</w:t>
      </w:r>
      <w:proofErr w:type="spellStart"/>
      <w:r w:rsidR="00067347" w:rsidRPr="00DD0C27">
        <w:rPr>
          <w:rFonts w:cs="Arial"/>
          <w:sz w:val="20"/>
          <w:szCs w:val="20"/>
          <w:highlight w:val="green"/>
        </w:rPr>
        <w:t>Vendedor.VendedorId</w:t>
      </w:r>
      <w:proofErr w:type="spellEnd"/>
      <w:r w:rsidR="00067347" w:rsidRPr="00DD0C27">
        <w:rPr>
          <w:rFonts w:cs="Arial"/>
          <w:sz w:val="20"/>
          <w:szCs w:val="20"/>
          <w:highlight w:val="green"/>
        </w:rPr>
        <w:t xml:space="preserve">=id del vendedor actual&gt; y </w:t>
      </w:r>
      <w:r w:rsidR="00F31FDE" w:rsidRPr="00DD0C27">
        <w:rPr>
          <w:rFonts w:cs="Arial"/>
          <w:sz w:val="20"/>
          <w:szCs w:val="20"/>
          <w:highlight w:val="green"/>
        </w:rPr>
        <w:t>&lt;</w:t>
      </w:r>
      <w:proofErr w:type="spellStart"/>
      <w:r w:rsidR="00F31FDE" w:rsidRPr="00DD0C27">
        <w:rPr>
          <w:rFonts w:cs="Arial"/>
          <w:sz w:val="20"/>
          <w:szCs w:val="20"/>
          <w:highlight w:val="green"/>
        </w:rPr>
        <w:t>PrecioProductoVig.PrecioClave</w:t>
      </w:r>
      <w:proofErr w:type="spellEnd"/>
      <w:r w:rsidR="00F31FDE" w:rsidRPr="00DD0C27">
        <w:rPr>
          <w:rFonts w:cs="Arial"/>
          <w:sz w:val="20"/>
          <w:szCs w:val="20"/>
          <w:highlight w:val="green"/>
        </w:rPr>
        <w:t xml:space="preserve"> =</w:t>
      </w:r>
      <w:r w:rsidR="00067347" w:rsidRPr="00DD0C27">
        <w:rPr>
          <w:rFonts w:cs="Arial"/>
          <w:sz w:val="20"/>
          <w:szCs w:val="20"/>
          <w:highlight w:val="green"/>
        </w:rPr>
        <w:t xml:space="preserve"> </w:t>
      </w:r>
      <w:proofErr w:type="spellStart"/>
      <w:r w:rsidR="00067347" w:rsidRPr="00DD0C27">
        <w:rPr>
          <w:rFonts w:cs="Arial"/>
          <w:sz w:val="20"/>
          <w:szCs w:val="20"/>
          <w:highlight w:val="green"/>
        </w:rPr>
        <w:t>Vendedor.List</w:t>
      </w:r>
      <w:r w:rsidR="00F31FDE" w:rsidRPr="00DD0C27">
        <w:rPr>
          <w:rFonts w:cs="Arial"/>
          <w:sz w:val="20"/>
          <w:szCs w:val="20"/>
          <w:highlight w:val="green"/>
        </w:rPr>
        <w:t>aPrecioBase</w:t>
      </w:r>
      <w:proofErr w:type="spellEnd"/>
      <w:r w:rsidR="00F31FDE" w:rsidRPr="00DD0C27">
        <w:rPr>
          <w:rFonts w:cs="Arial"/>
          <w:sz w:val="20"/>
          <w:szCs w:val="20"/>
          <w:highlight w:val="green"/>
        </w:rPr>
        <w:t>&gt; y vigente al día actual, entre (&lt;</w:t>
      </w:r>
      <w:proofErr w:type="spellStart"/>
      <w:r w:rsidR="00F31FDE" w:rsidRPr="00DD0C27">
        <w:rPr>
          <w:rFonts w:cs="Arial"/>
          <w:sz w:val="20"/>
          <w:szCs w:val="20"/>
          <w:highlight w:val="green"/>
        </w:rPr>
        <w:t>PrecioProductoVig.PPVFechaInicio</w:t>
      </w:r>
      <w:proofErr w:type="spellEnd"/>
      <w:r w:rsidR="00F31FDE" w:rsidRPr="00DD0C27">
        <w:rPr>
          <w:rFonts w:cs="Arial"/>
          <w:sz w:val="20"/>
          <w:szCs w:val="20"/>
          <w:highlight w:val="green"/>
        </w:rPr>
        <w:t>&gt; y &lt;</w:t>
      </w:r>
      <w:proofErr w:type="spellStart"/>
      <w:r w:rsidR="00F31FDE" w:rsidRPr="00DD0C27">
        <w:rPr>
          <w:rFonts w:cs="Arial"/>
          <w:sz w:val="20"/>
          <w:szCs w:val="20"/>
          <w:highlight w:val="green"/>
        </w:rPr>
        <w:t>PrecioProductoVig.FechaFin</w:t>
      </w:r>
      <w:proofErr w:type="spellEnd"/>
      <w:r w:rsidR="00F31FDE" w:rsidRPr="00DD0C27">
        <w:rPr>
          <w:rFonts w:cs="Arial"/>
          <w:sz w:val="20"/>
          <w:szCs w:val="20"/>
          <w:highlight w:val="green"/>
        </w:rPr>
        <w:t>&gt;)</w:t>
      </w:r>
      <w:r w:rsidRPr="00DD0C27">
        <w:rPr>
          <w:rFonts w:cs="Arial"/>
          <w:sz w:val="20"/>
          <w:szCs w:val="20"/>
          <w:highlight w:val="green"/>
        </w:rPr>
        <w:t>)</w:t>
      </w:r>
      <w:r w:rsidR="00567491" w:rsidRPr="00DD0C27">
        <w:rPr>
          <w:rFonts w:cs="Arial"/>
          <w:sz w:val="20"/>
          <w:szCs w:val="20"/>
          <w:highlight w:val="green"/>
        </w:rPr>
        <w:t>,</w:t>
      </w:r>
      <w:r w:rsidRPr="00DD0C27">
        <w:rPr>
          <w:rFonts w:cs="Arial"/>
          <w:sz w:val="20"/>
          <w:szCs w:val="20"/>
          <w:highlight w:val="green"/>
        </w:rPr>
        <w:t xml:space="preserve"> si no presentar un 0.</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157D38" w:rsidRPr="008E54AA" w:rsidRDefault="003F553F" w:rsidP="00FE1CAC">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xml:space="preserve"> *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Imprimir</w:t>
      </w:r>
      <w:r w:rsidRPr="008E54AA">
        <w:rPr>
          <w:rFonts w:cs="Arial"/>
          <w:sz w:val="20"/>
          <w:szCs w:val="20"/>
        </w:rPr>
        <w:t>&gt;</w:t>
      </w:r>
    </w:p>
    <w:p w:rsidR="000D0B73" w:rsidRPr="008E54AA" w:rsidRDefault="000D0B73" w:rsidP="000D0B73">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proofErr w:type="spellStart"/>
      <w:r w:rsidR="00BA430A" w:rsidRPr="008E54AA">
        <w:rPr>
          <w:rFonts w:cs="Arial"/>
          <w:sz w:val="20"/>
          <w:szCs w:val="20"/>
          <w:highlight w:val="yellow"/>
        </w:rPr>
        <w:t>ConfigParametro.Parametro</w:t>
      </w:r>
      <w:proofErr w:type="spellEnd"/>
      <w:r w:rsidR="00BA430A" w:rsidRPr="008E54AA">
        <w:rPr>
          <w:rFonts w:cs="Arial"/>
          <w:sz w:val="20"/>
          <w:szCs w:val="20"/>
          <w:highlight w:val="yellow"/>
        </w:rPr>
        <w:t xml:space="preserve"> = </w:t>
      </w:r>
      <w:r w:rsidR="00B51D71" w:rsidRPr="008E54AA">
        <w:rPr>
          <w:rFonts w:cs="Arial"/>
          <w:sz w:val="20"/>
          <w:szCs w:val="20"/>
          <w:highlight w:val="yellow"/>
        </w:rPr>
        <w:t>“</w:t>
      </w:r>
      <w:proofErr w:type="spellStart"/>
      <w:r w:rsidR="00927238" w:rsidRPr="008E54AA">
        <w:rPr>
          <w:rFonts w:cs="Arial"/>
          <w:sz w:val="20"/>
          <w:szCs w:val="20"/>
          <w:highlight w:val="yellow"/>
        </w:rPr>
        <w:t>InvImpresionInterlineado</w:t>
      </w:r>
      <w:proofErr w:type="spellEnd"/>
      <w:r w:rsidR="00B51D71" w:rsidRPr="008E54AA">
        <w:rPr>
          <w:rFonts w:cs="Arial"/>
          <w:sz w:val="20"/>
          <w:szCs w:val="20"/>
          <w:highlight w:val="yellow"/>
        </w:rPr>
        <w:t>”</w:t>
      </w:r>
      <w:r w:rsidRPr="008E54AA">
        <w:rPr>
          <w:rFonts w:cs="Arial"/>
          <w:sz w:val="20"/>
          <w:szCs w:val="20"/>
          <w:highlight w:val="yellow"/>
        </w:rPr>
        <w:t xml:space="preserve"> </w:t>
      </w:r>
      <w:r w:rsidR="00BA430A" w:rsidRPr="008E54AA">
        <w:rPr>
          <w:rFonts w:cs="Arial"/>
          <w:sz w:val="20"/>
          <w:szCs w:val="20"/>
          <w:highlight w:val="yellow"/>
        </w:rPr>
        <w:t xml:space="preserve">and </w:t>
      </w:r>
      <w:proofErr w:type="spellStart"/>
      <w:r w:rsidR="00BA430A" w:rsidRPr="008E54AA">
        <w:rPr>
          <w:rFonts w:cs="Arial"/>
          <w:sz w:val="20"/>
          <w:szCs w:val="20"/>
          <w:highlight w:val="yellow"/>
        </w:rPr>
        <w:t>ConfigParametro.Valor</w:t>
      </w:r>
      <w:proofErr w:type="spellEnd"/>
      <w:r w:rsidR="00BA430A" w:rsidRPr="008E54AA">
        <w:rPr>
          <w:rFonts w:cs="Arial"/>
          <w:sz w:val="20"/>
          <w:szCs w:val="20"/>
          <w:highlight w:val="yellow"/>
        </w:rPr>
        <w:t xml:space="preserve"> = 0</w:t>
      </w:r>
      <w:r w:rsidRPr="008E54AA">
        <w:rPr>
          <w:rFonts w:cs="Arial"/>
          <w:sz w:val="20"/>
          <w:szCs w:val="20"/>
          <w:highlight w:val="yellow"/>
        </w:rPr>
        <w:t xml:space="preserve"> &gt;</w:t>
      </w:r>
      <w:r w:rsidR="00C55CB9" w:rsidRPr="008E54AA">
        <w:rPr>
          <w:rFonts w:cs="Arial"/>
          <w:sz w:val="20"/>
          <w:szCs w:val="20"/>
          <w:highlight w:val="yellow"/>
        </w:rPr>
        <w:t>.</w:t>
      </w:r>
    </w:p>
    <w:p w:rsidR="000D0B73" w:rsidRPr="008E54AA" w:rsidRDefault="000D0B73" w:rsidP="000D0B73">
      <w:pPr>
        <w:pStyle w:val="Prrafodelista"/>
        <w:numPr>
          <w:ilvl w:val="2"/>
          <w:numId w:val="6"/>
        </w:numPr>
        <w:ind w:left="1701" w:hanging="708"/>
        <w:rPr>
          <w:rFonts w:cs="Arial"/>
          <w:sz w:val="20"/>
          <w:szCs w:val="20"/>
          <w:lang w:val="es-MX"/>
        </w:rPr>
      </w:pPr>
      <w:r w:rsidRPr="008E54AA">
        <w:rPr>
          <w:rFonts w:cs="Arial"/>
          <w:sz w:val="20"/>
          <w:szCs w:val="20"/>
          <w:lang w:val="es-MX"/>
        </w:rPr>
        <w:t xml:space="preserve">El sistema envía al dispositivo de impresión el ticket del reporte mostrado, incluyendo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0D0B73" w:rsidRPr="008E54AA" w:rsidRDefault="000D0B73" w:rsidP="000D0B73">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r w:rsidR="00BA430A" w:rsidRPr="008E54AA">
        <w:rPr>
          <w:rFonts w:cs="Arial"/>
          <w:sz w:val="20"/>
          <w:szCs w:val="20"/>
          <w:highlight w:val="yellow"/>
        </w:rPr>
        <w:t xml:space="preserve"> </w:t>
      </w:r>
      <w:proofErr w:type="spellStart"/>
      <w:r w:rsidR="00BA430A" w:rsidRPr="008E54AA">
        <w:rPr>
          <w:rFonts w:cs="Arial"/>
          <w:sz w:val="20"/>
          <w:szCs w:val="20"/>
          <w:highlight w:val="yellow"/>
        </w:rPr>
        <w:t>ConfigParametro.Parametro</w:t>
      </w:r>
      <w:proofErr w:type="spellEnd"/>
      <w:r w:rsidR="00BA430A" w:rsidRPr="008E54AA">
        <w:rPr>
          <w:rFonts w:cs="Arial"/>
          <w:sz w:val="20"/>
          <w:szCs w:val="20"/>
          <w:highlight w:val="yellow"/>
        </w:rPr>
        <w:t xml:space="preserve"> = </w:t>
      </w:r>
      <w:r w:rsidR="00B51D71" w:rsidRPr="008E54AA">
        <w:rPr>
          <w:rFonts w:cs="Arial"/>
          <w:sz w:val="20"/>
          <w:szCs w:val="20"/>
          <w:highlight w:val="yellow"/>
        </w:rPr>
        <w:t>“</w:t>
      </w:r>
      <w:proofErr w:type="spellStart"/>
      <w:r w:rsidR="00BA430A" w:rsidRPr="008E54AA">
        <w:rPr>
          <w:rFonts w:cs="Arial"/>
          <w:sz w:val="20"/>
          <w:szCs w:val="20"/>
          <w:highlight w:val="yellow"/>
        </w:rPr>
        <w:t>InvImpresionInterlineado</w:t>
      </w:r>
      <w:proofErr w:type="spellEnd"/>
      <w:r w:rsidR="00B51D71" w:rsidRPr="008E54AA">
        <w:rPr>
          <w:rFonts w:cs="Arial"/>
          <w:sz w:val="20"/>
          <w:szCs w:val="20"/>
          <w:highlight w:val="yellow"/>
        </w:rPr>
        <w:t>”</w:t>
      </w:r>
      <w:r w:rsidR="00BA430A" w:rsidRPr="008E54AA">
        <w:rPr>
          <w:rFonts w:cs="Arial"/>
          <w:sz w:val="20"/>
          <w:szCs w:val="20"/>
          <w:highlight w:val="yellow"/>
        </w:rPr>
        <w:t xml:space="preserve"> and </w:t>
      </w:r>
      <w:proofErr w:type="spellStart"/>
      <w:r w:rsidR="00BA430A" w:rsidRPr="008E54AA">
        <w:rPr>
          <w:rFonts w:cs="Arial"/>
          <w:sz w:val="20"/>
          <w:szCs w:val="20"/>
          <w:highlight w:val="yellow"/>
        </w:rPr>
        <w:t>ConfigParametro.Valor</w:t>
      </w:r>
      <w:proofErr w:type="spellEnd"/>
      <w:r w:rsidR="00BA430A" w:rsidRPr="008E54AA">
        <w:rPr>
          <w:rFonts w:cs="Arial"/>
          <w:sz w:val="20"/>
          <w:szCs w:val="20"/>
          <w:highlight w:val="yellow"/>
        </w:rPr>
        <w:t xml:space="preserve"> &lt;&gt; 0</w:t>
      </w:r>
      <w:r w:rsidR="00160E42" w:rsidRPr="008E54AA">
        <w:rPr>
          <w:rFonts w:cs="Arial"/>
          <w:sz w:val="20"/>
          <w:szCs w:val="20"/>
          <w:highlight w:val="yellow"/>
        </w:rPr>
        <w:t xml:space="preserve"> &gt;</w:t>
      </w:r>
      <w:r w:rsidR="00C55CB9" w:rsidRPr="008E54AA">
        <w:rPr>
          <w:rFonts w:cs="Arial"/>
          <w:sz w:val="20"/>
          <w:szCs w:val="20"/>
          <w:highlight w:val="yellow"/>
        </w:rPr>
        <w:t>.</w:t>
      </w:r>
    </w:p>
    <w:p w:rsidR="000D0B73" w:rsidRPr="008E54AA" w:rsidRDefault="000D0B73" w:rsidP="000D0B73">
      <w:pPr>
        <w:pStyle w:val="Prrafodelista"/>
        <w:numPr>
          <w:ilvl w:val="2"/>
          <w:numId w:val="6"/>
        </w:numPr>
        <w:ind w:left="1701" w:hanging="708"/>
        <w:rPr>
          <w:rFonts w:cs="Arial"/>
          <w:sz w:val="20"/>
          <w:szCs w:val="20"/>
          <w:lang w:val="es-MX"/>
        </w:rPr>
      </w:pPr>
      <w:r w:rsidRPr="008E54AA">
        <w:rPr>
          <w:rFonts w:cs="Arial"/>
          <w:sz w:val="20"/>
          <w:szCs w:val="20"/>
          <w:lang w:val="es-MX"/>
        </w:rPr>
        <w:t>El sistema envía al dispositivo de impresión el ticket del reporte mostrado</w:t>
      </w:r>
      <w:r w:rsidR="00157D38" w:rsidRPr="008E54AA">
        <w:rPr>
          <w:rFonts w:cs="Arial"/>
          <w:sz w:val="20"/>
          <w:szCs w:val="20"/>
          <w:lang w:val="es-MX"/>
        </w:rPr>
        <w:t xml:space="preserve">, </w:t>
      </w:r>
      <w:r w:rsidR="00157D38" w:rsidRPr="008E54AA">
        <w:rPr>
          <w:rFonts w:cs="Arial"/>
          <w:sz w:val="20"/>
          <w:szCs w:val="20"/>
          <w:highlight w:val="yellow"/>
          <w:lang w:val="es-MX"/>
        </w:rPr>
        <w:t xml:space="preserve">incluyendo </w:t>
      </w:r>
      <w:r w:rsidR="00157D38" w:rsidRPr="008E54AA">
        <w:rPr>
          <w:rFonts w:cs="Arial"/>
          <w:color w:val="000000"/>
          <w:sz w:val="20"/>
          <w:szCs w:val="20"/>
          <w:highlight w:val="yellow"/>
        </w:rPr>
        <w:t>interlineado y saltos de línea</w:t>
      </w:r>
      <w:r w:rsidRPr="008E54AA">
        <w:rPr>
          <w:rFonts w:cs="Arial"/>
          <w:sz w:val="20"/>
          <w:szCs w:val="20"/>
          <w:highlight w:val="yellow"/>
          <w:lang w:val="es-MX"/>
        </w:rPr>
        <w:t>,</w:t>
      </w:r>
      <w:r w:rsidR="00157D38" w:rsidRPr="008E54AA">
        <w:rPr>
          <w:rFonts w:cs="Arial"/>
          <w:sz w:val="20"/>
          <w:szCs w:val="20"/>
          <w:highlight w:val="yellow"/>
          <w:lang w:val="es-MX"/>
        </w:rPr>
        <w:t xml:space="preserve"> así mismo</w:t>
      </w:r>
      <w:r w:rsidRPr="008E54AA">
        <w:rPr>
          <w:rFonts w:cs="Arial"/>
          <w:sz w:val="20"/>
          <w:szCs w:val="20"/>
          <w:lang w:val="es-MX"/>
        </w:rPr>
        <w:t xml:space="preserve">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0D0B73" w:rsidRPr="008E54AA" w:rsidRDefault="000D0B73" w:rsidP="000D0B73">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lastRenderedPageBreak/>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Regresar</w:t>
      </w:r>
      <w:r w:rsidRPr="008E54AA">
        <w:rPr>
          <w:rFonts w:cs="Arial"/>
          <w:sz w:val="20"/>
          <w:szCs w:val="20"/>
        </w:rPr>
        <w:t>&gt;</w:t>
      </w:r>
    </w:p>
    <w:p w:rsidR="000D0B73" w:rsidRPr="008E54AA" w:rsidRDefault="000D0B73" w:rsidP="000D0B73">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Fin" w:history="1">
        <w:r w:rsidRPr="008E54AA">
          <w:rPr>
            <w:rStyle w:val="Hipervnculo"/>
            <w:rFonts w:cs="Arial"/>
            <w:b/>
            <w:sz w:val="20"/>
            <w:szCs w:val="20"/>
          </w:rPr>
          <w:t>paso 9</w:t>
        </w:r>
      </w:hyperlink>
      <w:r w:rsidRPr="008E54AA">
        <w:rPr>
          <w:rFonts w:cs="Arial"/>
          <w:sz w:val="20"/>
          <w:szCs w:val="20"/>
        </w:rPr>
        <w:t xml:space="preserve"> del flujo básico</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Finaliza el caso de uso</w:t>
      </w: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0" w:name="_Toc447935532"/>
      <w:r>
        <w:rPr>
          <w:rFonts w:cs="Arial"/>
        </w:rPr>
        <w:t>5.2</w:t>
      </w:r>
      <w:r>
        <w:rPr>
          <w:rFonts w:cs="Arial"/>
        </w:rPr>
        <w:tab/>
      </w:r>
      <w:r w:rsidR="00481C4A" w:rsidRPr="007A1FC8">
        <w:rPr>
          <w:rFonts w:cs="Arial"/>
        </w:rPr>
        <w:t>Flujos alternos</w:t>
      </w:r>
      <w:bookmarkEnd w:id="23"/>
      <w:bookmarkEnd w:id="24"/>
      <w:bookmarkEnd w:id="30"/>
    </w:p>
    <w:p w:rsidR="00082CD4" w:rsidRPr="00082CD4" w:rsidRDefault="00082CD4" w:rsidP="00082CD4"/>
    <w:p w:rsidR="00481C4A" w:rsidRDefault="00FC72FB" w:rsidP="007A1FC8">
      <w:pPr>
        <w:pStyle w:val="Ttulo3"/>
        <w:jc w:val="both"/>
      </w:pPr>
      <w:bookmarkStart w:id="31" w:name="_Toc52616587"/>
      <w:bookmarkStart w:id="32" w:name="_Toc182735731"/>
      <w:bookmarkStart w:id="33" w:name="_Toc447935533"/>
      <w:r>
        <w:t>5.2.1</w:t>
      </w:r>
      <w:r>
        <w:tab/>
      </w:r>
      <w:r w:rsidR="00481C4A" w:rsidRPr="007A1FC8">
        <w:t>Opcionales</w:t>
      </w:r>
      <w:bookmarkEnd w:id="31"/>
      <w:bookmarkEnd w:id="32"/>
      <w:bookmarkEnd w:id="33"/>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4" w:name="_5.2.1.1_AO01_Crear"/>
      <w:bookmarkEnd w:id="34"/>
    </w:p>
    <w:p w:rsidR="0049112A" w:rsidRDefault="00FC72FB" w:rsidP="0049112A">
      <w:pPr>
        <w:pStyle w:val="Ttulo3"/>
        <w:jc w:val="both"/>
      </w:pPr>
      <w:bookmarkStart w:id="35" w:name="_Toc447935534"/>
      <w:r>
        <w:t>5.2.2</w:t>
      </w:r>
      <w:r>
        <w:tab/>
      </w:r>
      <w:r w:rsidR="0049112A" w:rsidRPr="0033381A">
        <w:rPr>
          <w:bCs w:val="0"/>
        </w:rPr>
        <w:t>Generales</w:t>
      </w:r>
      <w:bookmarkEnd w:id="35"/>
    </w:p>
    <w:p w:rsidR="00140787" w:rsidRDefault="00140787" w:rsidP="00140787">
      <w:pPr>
        <w:pStyle w:val="InfoBlue"/>
        <w:rPr>
          <w:i w:val="0"/>
          <w:color w:val="auto"/>
        </w:rPr>
      </w:pPr>
      <w:r w:rsidRPr="00200213">
        <w:rPr>
          <w:i w:val="0"/>
          <w:color w:val="auto"/>
        </w:rPr>
        <w:t>N/A</w:t>
      </w:r>
    </w:p>
    <w:p w:rsidR="00A53198" w:rsidRDefault="00A53198" w:rsidP="00A53198">
      <w:bookmarkStart w:id="36" w:name="_AG01_Cancelar"/>
      <w:bookmarkStart w:id="37" w:name="_AG01_Regresar"/>
      <w:bookmarkStart w:id="38" w:name="_Toc52616592"/>
      <w:bookmarkStart w:id="39" w:name="_Toc182735736"/>
      <w:bookmarkEnd w:id="36"/>
      <w:bookmarkEnd w:id="37"/>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0" w:name="_Toc447935535"/>
      <w:r>
        <w:t>6</w:t>
      </w:r>
      <w:r>
        <w:tab/>
      </w:r>
      <w:proofErr w:type="spellStart"/>
      <w:r w:rsidR="00481C4A" w:rsidRPr="007A1FC8">
        <w:t>Poscondiciones</w:t>
      </w:r>
      <w:bookmarkEnd w:id="38"/>
      <w:bookmarkEnd w:id="39"/>
      <w:bookmarkEnd w:id="40"/>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1" w:name="_Toc207014958"/>
      <w:bookmarkStart w:id="42" w:name="_Toc207088193"/>
      <w:bookmarkEnd w:id="1"/>
      <w:bookmarkEnd w:id="2"/>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3" w:name="_Toc447935536"/>
      <w:r>
        <w:t>10</w:t>
      </w:r>
      <w:r>
        <w:tab/>
      </w:r>
      <w:r w:rsidR="007F4C05">
        <w:t>Firmas de Aceptación</w:t>
      </w:r>
      <w:bookmarkEnd w:id="41"/>
      <w:bookmarkEnd w:id="42"/>
      <w:bookmarkEnd w:id="43"/>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Belem Lizeth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135" w:rsidRDefault="00F12135" w:rsidP="00514F06">
      <w:pPr>
        <w:pStyle w:val="Ttulo1"/>
      </w:pPr>
      <w:r>
        <w:separator/>
      </w:r>
    </w:p>
  </w:endnote>
  <w:endnote w:type="continuationSeparator" w:id="0">
    <w:p w:rsidR="00F12135" w:rsidRDefault="00F1213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85471">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85471">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135" w:rsidRDefault="00F12135" w:rsidP="00514F06">
      <w:pPr>
        <w:pStyle w:val="Ttulo1"/>
      </w:pPr>
      <w:r>
        <w:separator/>
      </w:r>
    </w:p>
  </w:footnote>
  <w:footnote w:type="continuationSeparator" w:id="0">
    <w:p w:rsidR="00F12135" w:rsidRDefault="00F12135"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sidR="00514A37">
            <w:rPr>
              <w:rFonts w:ascii="Tahoma" w:hAnsi="Tahoma" w:cs="Tahoma"/>
              <w:sz w:val="20"/>
              <w:szCs w:val="20"/>
            </w:rPr>
            <w:t xml:space="preserve"> 1.2</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CD7017">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w:t>
          </w:r>
          <w:r w:rsidR="00CD7017">
            <w:rPr>
              <w:rFonts w:ascii="Tahoma" w:hAnsi="Tahoma" w:cs="Tahoma"/>
              <w:sz w:val="20"/>
              <w:szCs w:val="20"/>
            </w:rPr>
            <w:t>N/A</w:t>
          </w:r>
        </w:p>
      </w:tc>
    </w:tr>
  </w:tbl>
  <w:p w:rsidR="009721AF" w:rsidRDefault="009721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15:restartNumberingAfterBreak="0">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15:restartNumberingAfterBreak="0">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15:restartNumberingAfterBreak="0">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15:restartNumberingAfterBreak="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67347"/>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9E3"/>
    <w:rsid w:val="000A2BB6"/>
    <w:rsid w:val="000A56B8"/>
    <w:rsid w:val="000A5CDA"/>
    <w:rsid w:val="000A77DF"/>
    <w:rsid w:val="000B0194"/>
    <w:rsid w:val="000B42ED"/>
    <w:rsid w:val="000B523A"/>
    <w:rsid w:val="000B5641"/>
    <w:rsid w:val="000B6662"/>
    <w:rsid w:val="000C224B"/>
    <w:rsid w:val="000C393A"/>
    <w:rsid w:val="000C3BAE"/>
    <w:rsid w:val="000C45BD"/>
    <w:rsid w:val="000C79D0"/>
    <w:rsid w:val="000C7E8A"/>
    <w:rsid w:val="000D04F1"/>
    <w:rsid w:val="000D0B73"/>
    <w:rsid w:val="000D276A"/>
    <w:rsid w:val="000D5465"/>
    <w:rsid w:val="000D5B6A"/>
    <w:rsid w:val="000E5AD1"/>
    <w:rsid w:val="000E79D0"/>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1F6E"/>
    <w:rsid w:val="00152C0A"/>
    <w:rsid w:val="001534EE"/>
    <w:rsid w:val="00155B9F"/>
    <w:rsid w:val="00157D38"/>
    <w:rsid w:val="00160034"/>
    <w:rsid w:val="00160E42"/>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114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836"/>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2ADC"/>
    <w:rsid w:val="0050304B"/>
    <w:rsid w:val="00504398"/>
    <w:rsid w:val="0050675E"/>
    <w:rsid w:val="005146BB"/>
    <w:rsid w:val="00514A37"/>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491"/>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24E3"/>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1CF"/>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8748E"/>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54AA"/>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27238"/>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87175"/>
    <w:rsid w:val="00A92C0F"/>
    <w:rsid w:val="00A93594"/>
    <w:rsid w:val="00A950D2"/>
    <w:rsid w:val="00A96448"/>
    <w:rsid w:val="00AA0588"/>
    <w:rsid w:val="00AA06BC"/>
    <w:rsid w:val="00AA1520"/>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1D71"/>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30A"/>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5CB9"/>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010"/>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D7017"/>
    <w:rsid w:val="00CE147C"/>
    <w:rsid w:val="00CE1627"/>
    <w:rsid w:val="00CE2654"/>
    <w:rsid w:val="00CE4E8B"/>
    <w:rsid w:val="00CF026E"/>
    <w:rsid w:val="00CF1674"/>
    <w:rsid w:val="00CF2C3B"/>
    <w:rsid w:val="00CF4311"/>
    <w:rsid w:val="00CF5C60"/>
    <w:rsid w:val="00CF5D4E"/>
    <w:rsid w:val="00CF5F52"/>
    <w:rsid w:val="00D00283"/>
    <w:rsid w:val="00D0207C"/>
    <w:rsid w:val="00D02BC8"/>
    <w:rsid w:val="00D02C18"/>
    <w:rsid w:val="00D0319B"/>
    <w:rsid w:val="00D0379C"/>
    <w:rsid w:val="00D051CC"/>
    <w:rsid w:val="00D065F2"/>
    <w:rsid w:val="00D06D0B"/>
    <w:rsid w:val="00D1269E"/>
    <w:rsid w:val="00D147A3"/>
    <w:rsid w:val="00D1535E"/>
    <w:rsid w:val="00D15DA8"/>
    <w:rsid w:val="00D1606C"/>
    <w:rsid w:val="00D17A02"/>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30A8"/>
    <w:rsid w:val="00D751A5"/>
    <w:rsid w:val="00D81A76"/>
    <w:rsid w:val="00D8224D"/>
    <w:rsid w:val="00D84072"/>
    <w:rsid w:val="00D8551E"/>
    <w:rsid w:val="00D865F4"/>
    <w:rsid w:val="00D86D1E"/>
    <w:rsid w:val="00D9061D"/>
    <w:rsid w:val="00D90F6C"/>
    <w:rsid w:val="00D918CE"/>
    <w:rsid w:val="00D95BB2"/>
    <w:rsid w:val="00D96065"/>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0C2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28BA"/>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2135"/>
    <w:rsid w:val="00F137B5"/>
    <w:rsid w:val="00F13ADB"/>
    <w:rsid w:val="00F171B4"/>
    <w:rsid w:val="00F207E6"/>
    <w:rsid w:val="00F212B7"/>
    <w:rsid w:val="00F2158A"/>
    <w:rsid w:val="00F23256"/>
    <w:rsid w:val="00F245AC"/>
    <w:rsid w:val="00F249AC"/>
    <w:rsid w:val="00F312B3"/>
    <w:rsid w:val="00F31FDE"/>
    <w:rsid w:val="00F335B0"/>
    <w:rsid w:val="00F3412E"/>
    <w:rsid w:val="00F36B30"/>
    <w:rsid w:val="00F36E8B"/>
    <w:rsid w:val="00F40306"/>
    <w:rsid w:val="00F40EFC"/>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5471"/>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89FAC"/>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TtuloCar">
    <w:name w:val="Título Car"/>
    <w:link w:val="Ttul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206135337">
      <w:bodyDiv w:val="1"/>
      <w:marLeft w:val="0"/>
      <w:marRight w:val="0"/>
      <w:marTop w:val="0"/>
      <w:marBottom w:val="0"/>
      <w:divBdr>
        <w:top w:val="none" w:sz="0" w:space="0" w:color="auto"/>
        <w:left w:val="none" w:sz="0" w:space="0" w:color="auto"/>
        <w:bottom w:val="none" w:sz="0" w:space="0" w:color="auto"/>
        <w:right w:val="none" w:sz="0" w:space="0" w:color="auto"/>
      </w:divBdr>
      <w:divsChild>
        <w:div w:id="1861427194">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302">
      <w:bodyDiv w:val="1"/>
      <w:marLeft w:val="0"/>
      <w:marRight w:val="0"/>
      <w:marTop w:val="0"/>
      <w:marBottom w:val="0"/>
      <w:divBdr>
        <w:top w:val="none" w:sz="0" w:space="0" w:color="auto"/>
        <w:left w:val="none" w:sz="0" w:space="0" w:color="auto"/>
        <w:bottom w:val="none" w:sz="0" w:space="0" w:color="auto"/>
        <w:right w:val="none" w:sz="0" w:space="0" w:color="auto"/>
      </w:divBdr>
      <w:divsChild>
        <w:div w:id="542138300">
          <w:marLeft w:val="0"/>
          <w:marRight w:val="0"/>
          <w:marTop w:val="0"/>
          <w:marBottom w:val="0"/>
          <w:divBdr>
            <w:top w:val="none" w:sz="0" w:space="0" w:color="auto"/>
            <w:left w:val="none" w:sz="0" w:space="0" w:color="auto"/>
            <w:bottom w:val="none" w:sz="0" w:space="0" w:color="auto"/>
            <w:right w:val="none" w:sz="0" w:space="0" w:color="auto"/>
          </w:divBdr>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527FE-8BEF-49B1-8793-1C331C9B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1795</TotalTime>
  <Pages>11</Pages>
  <Words>3045</Words>
  <Characters>16751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19757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37</cp:revision>
  <cp:lastPrinted>2008-09-11T22:09:00Z</cp:lastPrinted>
  <dcterms:created xsi:type="dcterms:W3CDTF">2016-04-07T08:15:00Z</dcterms:created>
  <dcterms:modified xsi:type="dcterms:W3CDTF">2018-12-14T19:10:00Z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